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D7C97" w14:textId="28F16078" w:rsidR="007655EF" w:rsidRPr="007C5EDD" w:rsidRDefault="00F14D7F" w:rsidP="007C5EDD">
      <w:pPr>
        <w:pStyle w:val="Standard"/>
        <w:pBdr>
          <w:top w:val="single" w:sz="2" w:space="1" w:color="000000"/>
          <w:left w:val="single" w:sz="2" w:space="1" w:color="000000"/>
          <w:bottom w:val="single" w:sz="2" w:space="1" w:color="000000"/>
          <w:right w:val="single" w:sz="2" w:space="1" w:color="000000"/>
        </w:pBdr>
        <w:suppressAutoHyphens/>
        <w:spacing w:before="57" w:after="57" w:line="360" w:lineRule="auto"/>
        <w:jc w:val="center"/>
        <w:rPr>
          <w:rFonts w:ascii="Arial" w:hAnsi="Arial" w:cs="Arial"/>
          <w:b/>
          <w:caps/>
          <w:spacing w:val="2"/>
          <w:sz w:val="22"/>
          <w:szCs w:val="22"/>
        </w:rPr>
      </w:pPr>
      <w:r w:rsidRPr="007C5EDD">
        <w:rPr>
          <w:rFonts w:ascii="Arial" w:hAnsi="Arial" w:cs="Arial"/>
          <w:b/>
          <w:caps/>
          <w:spacing w:val="2"/>
          <w:sz w:val="22"/>
          <w:szCs w:val="22"/>
        </w:rPr>
        <w:t>specyfikacja warunków zamówienia</w:t>
      </w:r>
    </w:p>
    <w:p w14:paraId="35F15ED5" w14:textId="77777777" w:rsidR="007655EF" w:rsidRPr="007C5EDD" w:rsidRDefault="00F14D7F" w:rsidP="007C5EDD">
      <w:pPr>
        <w:pStyle w:val="Standard"/>
        <w:suppressAutoHyphens/>
        <w:spacing w:before="57" w:after="57" w:line="360" w:lineRule="auto"/>
        <w:jc w:val="center"/>
        <w:rPr>
          <w:rFonts w:ascii="Arial" w:hAnsi="Arial" w:cs="Arial"/>
          <w:b/>
          <w:bCs/>
          <w:caps/>
          <w:spacing w:val="2"/>
          <w:sz w:val="22"/>
          <w:szCs w:val="22"/>
        </w:rPr>
      </w:pPr>
      <w:r w:rsidRPr="007C5EDD">
        <w:rPr>
          <w:rFonts w:ascii="Arial" w:hAnsi="Arial" w:cs="Arial"/>
          <w:b/>
          <w:bCs/>
          <w:caps/>
          <w:spacing w:val="2"/>
          <w:sz w:val="22"/>
          <w:szCs w:val="22"/>
        </w:rPr>
        <w:t>GMINA JABŁONKA</w:t>
      </w:r>
    </w:p>
    <w:p w14:paraId="07CFF124" w14:textId="7CA7476E" w:rsidR="007655EF" w:rsidRPr="007C5EDD" w:rsidRDefault="00F14D7F" w:rsidP="007C5EDD">
      <w:pPr>
        <w:pStyle w:val="Standarduser"/>
        <w:spacing w:line="360" w:lineRule="auto"/>
        <w:jc w:val="center"/>
        <w:rPr>
          <w:rFonts w:ascii="Arial" w:hAnsi="Arial" w:cs="Arial"/>
          <w:spacing w:val="2"/>
          <w:sz w:val="22"/>
          <w:szCs w:val="22"/>
        </w:rPr>
      </w:pPr>
      <w:r w:rsidRPr="007C5EDD">
        <w:rPr>
          <w:rFonts w:ascii="Arial" w:hAnsi="Arial" w:cs="Arial"/>
          <w:spacing w:val="2"/>
          <w:sz w:val="22"/>
          <w:szCs w:val="22"/>
        </w:rPr>
        <w:t xml:space="preserve">Zaprasza do złożenia oferty w postępowaniu o udzielenie zamówienia publicznego </w:t>
      </w:r>
      <w:r w:rsidRPr="007C5EDD">
        <w:rPr>
          <w:rFonts w:ascii="Arial" w:hAnsi="Arial" w:cs="Arial"/>
          <w:color w:val="000000"/>
          <w:spacing w:val="2"/>
          <w:sz w:val="22"/>
          <w:szCs w:val="22"/>
        </w:rPr>
        <w:t>prowadzonym w trybie podstawowym opartym na wymaganiach wskazanych w art. 275 pkt 1 ustawy z dnia 11 września 2019 r. – Prawo zamówień publicznych (tj. Dz. U. z 2024 r., poz. 1320 ,</w:t>
      </w:r>
      <w:r w:rsidRPr="007C5EDD">
        <w:rPr>
          <w:rFonts w:ascii="Arial" w:hAnsi="Arial" w:cs="Arial"/>
          <w:spacing w:val="2"/>
          <w:sz w:val="22"/>
          <w:szCs w:val="22"/>
        </w:rPr>
        <w:t xml:space="preserve"> </w:t>
      </w:r>
      <w:r w:rsidRPr="007C5EDD">
        <w:rPr>
          <w:rFonts w:ascii="Arial" w:hAnsi="Arial" w:cs="Arial"/>
          <w:color w:val="000000"/>
          <w:spacing w:val="2"/>
          <w:sz w:val="22"/>
          <w:szCs w:val="22"/>
        </w:rPr>
        <w:t>dalej jako „Pzp” lub „ustawa Pzp”)</w:t>
      </w:r>
      <w:r w:rsidRPr="007C5EDD">
        <w:rPr>
          <w:rFonts w:ascii="Arial" w:hAnsi="Arial" w:cs="Arial"/>
          <w:spacing w:val="2"/>
          <w:sz w:val="22"/>
          <w:szCs w:val="22"/>
        </w:rPr>
        <w:t xml:space="preserve"> na </w:t>
      </w:r>
      <w:r w:rsidR="0026100D">
        <w:rPr>
          <w:rFonts w:ascii="Arial" w:hAnsi="Arial" w:cs="Arial"/>
          <w:color w:val="000000"/>
          <w:spacing w:val="2"/>
          <w:sz w:val="22"/>
          <w:szCs w:val="22"/>
        </w:rPr>
        <w:t xml:space="preserve">roboty budowlane </w:t>
      </w:r>
      <w:r w:rsidRPr="007C5EDD">
        <w:rPr>
          <w:rFonts w:ascii="Arial" w:hAnsi="Arial" w:cs="Arial"/>
          <w:spacing w:val="2"/>
          <w:sz w:val="22"/>
          <w:szCs w:val="22"/>
        </w:rPr>
        <w:t>pn.</w:t>
      </w:r>
    </w:p>
    <w:p w14:paraId="0DD93F2D" w14:textId="12C0AFA5" w:rsidR="000E117F" w:rsidRPr="00BF6565" w:rsidRDefault="000E117F" w:rsidP="007C5EDD">
      <w:pPr>
        <w:pStyle w:val="Standarduser"/>
        <w:spacing w:line="360" w:lineRule="auto"/>
        <w:jc w:val="center"/>
        <w:rPr>
          <w:rFonts w:ascii="Arial" w:hAnsi="Arial" w:cs="Arial"/>
          <w:b/>
          <w:bCs/>
          <w:sz w:val="22"/>
          <w:szCs w:val="22"/>
        </w:rPr>
      </w:pPr>
      <w:r w:rsidRPr="00BF6565">
        <w:rPr>
          <w:rFonts w:ascii="Arial" w:hAnsi="Arial" w:cs="Arial"/>
          <w:b/>
          <w:bCs/>
          <w:spacing w:val="2"/>
          <w:sz w:val="22"/>
          <w:szCs w:val="22"/>
        </w:rPr>
        <w:t>„</w:t>
      </w:r>
      <w:bookmarkStart w:id="0" w:name="_Hlk193351043"/>
      <w:r w:rsidR="00BF6565" w:rsidRPr="00BF6565">
        <w:rPr>
          <w:rFonts w:ascii="Arial" w:hAnsi="Arial" w:cs="Arial"/>
          <w:b/>
          <w:bCs/>
          <w:spacing w:val="2"/>
          <w:sz w:val="22"/>
          <w:szCs w:val="22"/>
        </w:rPr>
        <w:t xml:space="preserve">Budowa kanalizacji sanitarnej na terenie Gminy Jabłonka w 2025 roku – część </w:t>
      </w:r>
      <w:bookmarkEnd w:id="0"/>
      <w:r w:rsidR="0019318A">
        <w:rPr>
          <w:rFonts w:ascii="Arial" w:hAnsi="Arial" w:cs="Arial"/>
          <w:b/>
          <w:bCs/>
          <w:spacing w:val="2"/>
          <w:sz w:val="22"/>
          <w:szCs w:val="22"/>
        </w:rPr>
        <w:t>2</w:t>
      </w:r>
      <w:r w:rsidRPr="00BF6565">
        <w:rPr>
          <w:rFonts w:ascii="Arial" w:hAnsi="Arial" w:cs="Arial"/>
          <w:b/>
          <w:bCs/>
          <w:spacing w:val="2"/>
          <w:sz w:val="22"/>
          <w:szCs w:val="22"/>
        </w:rPr>
        <w:t>”</w:t>
      </w:r>
      <w:r w:rsidR="00BF6565" w:rsidRPr="00BF6565">
        <w:rPr>
          <w:rFonts w:ascii="Arial" w:hAnsi="Arial" w:cs="Arial"/>
          <w:b/>
          <w:bCs/>
          <w:spacing w:val="2"/>
          <w:sz w:val="22"/>
          <w:szCs w:val="22"/>
        </w:rPr>
        <w:t>.</w:t>
      </w:r>
    </w:p>
    <w:p w14:paraId="39347D9C" w14:textId="77777777" w:rsidR="007655EF" w:rsidRPr="007C5EDD" w:rsidRDefault="00F14D7F" w:rsidP="007C5EDD">
      <w:pPr>
        <w:pStyle w:val="Standard"/>
        <w:pBdr>
          <w:bottom w:val="single" w:sz="4" w:space="1" w:color="000000"/>
        </w:pBdr>
        <w:tabs>
          <w:tab w:val="left" w:pos="540"/>
        </w:tabs>
        <w:suppressAutoHyphens/>
        <w:spacing w:line="360" w:lineRule="auto"/>
        <w:jc w:val="both"/>
        <w:rPr>
          <w:rFonts w:ascii="Arial" w:hAnsi="Arial" w:cs="Arial"/>
          <w:sz w:val="22"/>
          <w:szCs w:val="22"/>
        </w:rPr>
      </w:pPr>
      <w:r w:rsidRPr="007C5EDD">
        <w:rPr>
          <w:rFonts w:ascii="Arial" w:hAnsi="Arial" w:cs="Arial"/>
          <w:color w:val="666666"/>
          <w:spacing w:val="2"/>
          <w:sz w:val="22"/>
          <w:szCs w:val="22"/>
        </w:rPr>
        <w:t>Przedmiotowe post</w:t>
      </w:r>
      <w:r w:rsidRPr="007C5EDD">
        <w:rPr>
          <w:rFonts w:ascii="Arial" w:hAnsi="Arial" w:cs="Arial"/>
          <w:color w:val="666666"/>
          <w:spacing w:val="6"/>
          <w:sz w:val="22"/>
          <w:szCs w:val="22"/>
        </w:rPr>
        <w:t xml:space="preserve">ępowanie prowadzone jest przy użyciu środków komunikacji elektronicznej. Składanie ofert następuje za pośrednictwem Platformy pod adresem internetowym:  </w:t>
      </w:r>
      <w:bookmarkStart w:id="1" w:name="_Hlk177378673"/>
      <w:r w:rsidRPr="007C5EDD">
        <w:rPr>
          <w:rFonts w:ascii="Arial" w:hAnsi="Arial" w:cs="Arial"/>
          <w:b/>
          <w:color w:val="000000"/>
          <w:spacing w:val="2"/>
          <w:sz w:val="22"/>
          <w:szCs w:val="22"/>
        </w:rPr>
        <w:t>https://platformazakupowa.pl/pn/jablonka</w:t>
      </w:r>
      <w:bookmarkEnd w:id="1"/>
    </w:p>
    <w:p w14:paraId="2DC38CBC" w14:textId="77777777" w:rsidR="007655EF" w:rsidRPr="007C5EDD" w:rsidRDefault="00F14D7F" w:rsidP="007C5EDD">
      <w:pPr>
        <w:pStyle w:val="Default"/>
        <w:spacing w:before="57" w:after="57" w:line="360" w:lineRule="auto"/>
        <w:jc w:val="both"/>
        <w:rPr>
          <w:rFonts w:ascii="Arial" w:hAnsi="Arial" w:cs="Arial"/>
          <w:sz w:val="22"/>
          <w:szCs w:val="22"/>
        </w:rPr>
      </w:pPr>
      <w:r w:rsidRPr="007C5EDD">
        <w:rPr>
          <w:rFonts w:ascii="Arial" w:hAnsi="Arial" w:cs="Arial"/>
          <w:spacing w:val="2"/>
          <w:sz w:val="22"/>
          <w:szCs w:val="22"/>
        </w:rPr>
        <w:t>Zamawiający: Gmina Jabłonka</w:t>
      </w:r>
    </w:p>
    <w:p w14:paraId="41FAD194" w14:textId="5214CED6" w:rsidR="007655EF" w:rsidRPr="007C5EDD" w:rsidRDefault="00F14D7F" w:rsidP="007C5EDD">
      <w:pPr>
        <w:pStyle w:val="Default"/>
        <w:spacing w:before="57" w:after="57" w:line="360" w:lineRule="auto"/>
        <w:jc w:val="both"/>
        <w:rPr>
          <w:rFonts w:ascii="Arial" w:hAnsi="Arial" w:cs="Arial"/>
          <w:sz w:val="22"/>
          <w:szCs w:val="22"/>
        </w:rPr>
      </w:pPr>
      <w:r w:rsidRPr="007C5EDD">
        <w:rPr>
          <w:rFonts w:ascii="Arial" w:hAnsi="Arial" w:cs="Arial"/>
          <w:spacing w:val="2"/>
          <w:sz w:val="22"/>
          <w:szCs w:val="22"/>
        </w:rPr>
        <w:t xml:space="preserve">Nr postępowania nadany przez zamawiającego: </w:t>
      </w:r>
      <w:r w:rsidRPr="007C5EDD">
        <w:rPr>
          <w:rFonts w:ascii="Arial" w:hAnsi="Arial" w:cs="Arial"/>
          <w:b/>
          <w:bCs/>
          <w:spacing w:val="2"/>
          <w:sz w:val="22"/>
          <w:szCs w:val="22"/>
        </w:rPr>
        <w:t>ZI.271.</w:t>
      </w:r>
      <w:r w:rsidR="000E117F" w:rsidRPr="007C5EDD">
        <w:rPr>
          <w:rFonts w:ascii="Arial" w:hAnsi="Arial" w:cs="Arial"/>
          <w:b/>
          <w:bCs/>
          <w:spacing w:val="2"/>
          <w:sz w:val="22"/>
          <w:szCs w:val="22"/>
        </w:rPr>
        <w:t>1</w:t>
      </w:r>
      <w:r w:rsidR="00A975A3" w:rsidRPr="007C5EDD">
        <w:rPr>
          <w:rFonts w:ascii="Arial" w:hAnsi="Arial" w:cs="Arial"/>
          <w:b/>
          <w:bCs/>
          <w:spacing w:val="2"/>
          <w:sz w:val="22"/>
          <w:szCs w:val="22"/>
        </w:rPr>
        <w:t>.</w:t>
      </w:r>
      <w:r w:rsidR="00C72310">
        <w:rPr>
          <w:rFonts w:ascii="Arial" w:hAnsi="Arial" w:cs="Arial"/>
          <w:b/>
          <w:bCs/>
          <w:spacing w:val="2"/>
          <w:sz w:val="22"/>
          <w:szCs w:val="22"/>
        </w:rPr>
        <w:t>11</w:t>
      </w:r>
      <w:r w:rsidRPr="007C5EDD">
        <w:rPr>
          <w:rFonts w:ascii="Arial" w:hAnsi="Arial" w:cs="Arial"/>
          <w:b/>
          <w:bCs/>
          <w:spacing w:val="2"/>
          <w:sz w:val="22"/>
          <w:szCs w:val="22"/>
        </w:rPr>
        <w:t>.202</w:t>
      </w:r>
      <w:r w:rsidR="000E117F" w:rsidRPr="007C5EDD">
        <w:rPr>
          <w:rFonts w:ascii="Arial" w:hAnsi="Arial" w:cs="Arial"/>
          <w:b/>
          <w:bCs/>
          <w:spacing w:val="2"/>
          <w:sz w:val="22"/>
          <w:szCs w:val="22"/>
        </w:rPr>
        <w:t>5</w:t>
      </w:r>
    </w:p>
    <w:p w14:paraId="3B1A8F21" w14:textId="4202149A" w:rsidR="00C457D6" w:rsidRPr="005C1CC6" w:rsidRDefault="00F14D7F" w:rsidP="005C1CC6">
      <w:pPr>
        <w:pStyle w:val="Default"/>
        <w:spacing w:before="57" w:after="57" w:line="360" w:lineRule="auto"/>
        <w:jc w:val="both"/>
        <w:rPr>
          <w:rFonts w:ascii="Arial" w:hAnsi="Arial" w:cs="Arial"/>
          <w:color w:val="auto"/>
          <w:spacing w:val="2"/>
          <w:sz w:val="22"/>
          <w:szCs w:val="22"/>
        </w:rPr>
      </w:pPr>
      <w:r w:rsidRPr="005C1CC6">
        <w:rPr>
          <w:rFonts w:ascii="Arial" w:hAnsi="Arial" w:cs="Arial"/>
          <w:color w:val="auto"/>
          <w:spacing w:val="2"/>
          <w:sz w:val="22"/>
          <w:szCs w:val="22"/>
        </w:rPr>
        <w:t>Nr ogłoszenia o zamówieniu publikowanym w BZP</w:t>
      </w:r>
      <w:r w:rsidR="00C457D6" w:rsidRPr="005C1CC6">
        <w:rPr>
          <w:rFonts w:ascii="Arial" w:hAnsi="Arial" w:cs="Arial"/>
          <w:color w:val="auto"/>
          <w:spacing w:val="2"/>
          <w:sz w:val="22"/>
          <w:szCs w:val="22"/>
        </w:rPr>
        <w:t>;</w:t>
      </w:r>
      <w:r w:rsidRPr="005C1CC6">
        <w:rPr>
          <w:rFonts w:ascii="Arial" w:hAnsi="Arial" w:cs="Arial"/>
          <w:color w:val="auto"/>
          <w:spacing w:val="2"/>
          <w:sz w:val="22"/>
          <w:szCs w:val="22"/>
        </w:rPr>
        <w:t xml:space="preserve"> </w:t>
      </w:r>
      <w:r w:rsidR="005C1CC6" w:rsidRPr="005C1CC6">
        <w:rPr>
          <w:rFonts w:ascii="Arial" w:hAnsi="Arial" w:cs="Arial"/>
          <w:color w:val="auto"/>
          <w:spacing w:val="2"/>
          <w:sz w:val="22"/>
          <w:szCs w:val="22"/>
        </w:rPr>
        <w:t>Ogłoszenie nr 2025/BZP 00189517/01 z dnia 2025-04-14</w:t>
      </w:r>
      <w:r w:rsidR="00C457D6" w:rsidRPr="005C1CC6">
        <w:rPr>
          <w:rFonts w:ascii="Arial" w:hAnsi="Arial" w:cs="Arial"/>
          <w:color w:val="auto"/>
          <w:spacing w:val="2"/>
          <w:sz w:val="22"/>
          <w:szCs w:val="22"/>
        </w:rPr>
        <w:t>.</w:t>
      </w:r>
    </w:p>
    <w:p w14:paraId="11178785" w14:textId="53BEA888" w:rsidR="007655EF" w:rsidRPr="007C5EDD" w:rsidRDefault="00F14D7F" w:rsidP="005C1CC6">
      <w:pPr>
        <w:pStyle w:val="Default"/>
        <w:spacing w:before="57" w:after="57" w:line="360" w:lineRule="auto"/>
        <w:jc w:val="both"/>
        <w:rPr>
          <w:rFonts w:ascii="Arial" w:hAnsi="Arial" w:cs="Arial"/>
          <w:sz w:val="22"/>
          <w:szCs w:val="22"/>
        </w:rPr>
      </w:pPr>
      <w:r w:rsidRPr="005C1CC6">
        <w:rPr>
          <w:rFonts w:ascii="Arial" w:hAnsi="Arial" w:cs="Arial"/>
          <w:caps/>
          <w:spacing w:val="2"/>
          <w:sz w:val="22"/>
          <w:szCs w:val="22"/>
        </w:rPr>
        <w:t xml:space="preserve">Data wszczęcia postępowania: </w:t>
      </w:r>
      <w:r w:rsidR="00FC5235" w:rsidRPr="005C1CC6">
        <w:rPr>
          <w:rFonts w:ascii="Arial" w:hAnsi="Arial" w:cs="Arial"/>
          <w:caps/>
          <w:spacing w:val="2"/>
          <w:sz w:val="22"/>
          <w:szCs w:val="22"/>
        </w:rPr>
        <w:t>14</w:t>
      </w:r>
      <w:r w:rsidR="00F75385" w:rsidRPr="005C1CC6">
        <w:rPr>
          <w:rFonts w:ascii="Arial" w:hAnsi="Arial" w:cs="Arial"/>
          <w:caps/>
          <w:spacing w:val="2"/>
          <w:sz w:val="22"/>
          <w:szCs w:val="22"/>
        </w:rPr>
        <w:t>.</w:t>
      </w:r>
      <w:r w:rsidR="00EC7B10" w:rsidRPr="005C1CC6">
        <w:rPr>
          <w:rFonts w:ascii="Arial" w:hAnsi="Arial" w:cs="Arial"/>
          <w:caps/>
          <w:spacing w:val="2"/>
          <w:sz w:val="22"/>
          <w:szCs w:val="22"/>
        </w:rPr>
        <w:t>0</w:t>
      </w:r>
      <w:r w:rsidR="00FC5235" w:rsidRPr="005C1CC6">
        <w:rPr>
          <w:rFonts w:ascii="Arial" w:hAnsi="Arial" w:cs="Arial"/>
          <w:caps/>
          <w:spacing w:val="2"/>
          <w:sz w:val="22"/>
          <w:szCs w:val="22"/>
        </w:rPr>
        <w:t>4</w:t>
      </w:r>
      <w:r w:rsidR="00F75385" w:rsidRPr="005C1CC6">
        <w:rPr>
          <w:rFonts w:ascii="Arial" w:hAnsi="Arial" w:cs="Arial"/>
          <w:caps/>
          <w:spacing w:val="2"/>
          <w:sz w:val="22"/>
          <w:szCs w:val="22"/>
        </w:rPr>
        <w:t>.202</w:t>
      </w:r>
      <w:r w:rsidR="008A30B1" w:rsidRPr="005C1CC6">
        <w:rPr>
          <w:rFonts w:ascii="Arial" w:hAnsi="Arial" w:cs="Arial"/>
          <w:caps/>
          <w:spacing w:val="2"/>
          <w:sz w:val="22"/>
          <w:szCs w:val="22"/>
        </w:rPr>
        <w:t>5</w:t>
      </w:r>
      <w:r w:rsidR="00FC5235" w:rsidRPr="005C1CC6">
        <w:rPr>
          <w:rFonts w:ascii="Arial" w:hAnsi="Arial" w:cs="Arial"/>
          <w:spacing w:val="2"/>
          <w:sz w:val="22"/>
          <w:szCs w:val="22"/>
        </w:rPr>
        <w:t>r</w:t>
      </w:r>
      <w:r w:rsidR="008A30B1" w:rsidRPr="005C1CC6">
        <w:rPr>
          <w:rFonts w:ascii="Arial" w:hAnsi="Arial" w:cs="Arial"/>
          <w:caps/>
          <w:spacing w:val="2"/>
          <w:sz w:val="22"/>
          <w:szCs w:val="22"/>
        </w:rPr>
        <w:t>.</w:t>
      </w:r>
    </w:p>
    <w:p w14:paraId="7FA39088" w14:textId="54B67459" w:rsidR="009A49A1" w:rsidRPr="007C5EDD" w:rsidRDefault="00F14D7F" w:rsidP="005C1CC6">
      <w:pPr>
        <w:pStyle w:val="Default"/>
        <w:spacing w:before="57" w:after="57" w:line="360" w:lineRule="auto"/>
        <w:jc w:val="both"/>
        <w:rPr>
          <w:rFonts w:ascii="Arial" w:hAnsi="Arial" w:cs="Arial"/>
          <w:spacing w:val="2"/>
          <w:sz w:val="22"/>
          <w:szCs w:val="22"/>
        </w:rPr>
      </w:pPr>
      <w:r w:rsidRPr="007C5EDD">
        <w:rPr>
          <w:rFonts w:ascii="Arial" w:hAnsi="Arial" w:cs="Arial"/>
          <w:spacing w:val="2"/>
          <w:sz w:val="22"/>
          <w:szCs w:val="22"/>
        </w:rPr>
        <w:t>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XVI niniejszej SWZ. Zamawiający po terminie składania ofert nie będzie miał możliwości zmiany zasad postępowania wskazanych w niniejszej SWZ.</w:t>
      </w:r>
      <w:r w:rsidR="00EA201B" w:rsidRPr="007C5EDD">
        <w:rPr>
          <w:rFonts w:ascii="Arial" w:hAnsi="Arial" w:cs="Arial"/>
          <w:spacing w:val="2"/>
          <w:sz w:val="22"/>
          <w:szCs w:val="22"/>
        </w:rPr>
        <w:br w:type="page"/>
      </w:r>
    </w:p>
    <w:sdt>
      <w:sdtPr>
        <w:rPr>
          <w:rFonts w:ascii="Arial" w:hAnsi="Arial" w:cs="Arial"/>
          <w:szCs w:val="22"/>
        </w:rPr>
        <w:id w:val="1585336916"/>
        <w:docPartObj>
          <w:docPartGallery w:val="Table of Contents"/>
          <w:docPartUnique/>
        </w:docPartObj>
      </w:sdtPr>
      <w:sdtEndPr>
        <w:rPr>
          <w:b w:val="0"/>
          <w:bCs/>
        </w:rPr>
      </w:sdtEndPr>
      <w:sdtContent>
        <w:p w14:paraId="344AF517" w14:textId="082146BE" w:rsidR="005E51F2" w:rsidRPr="007C5EDD" w:rsidRDefault="005E51F2" w:rsidP="007C5EDD">
          <w:pPr>
            <w:rPr>
              <w:rFonts w:ascii="Arial" w:hAnsi="Arial" w:cs="Arial"/>
              <w:szCs w:val="22"/>
            </w:rPr>
          </w:pPr>
          <w:r w:rsidRPr="007C5EDD">
            <w:rPr>
              <w:rFonts w:ascii="Arial" w:hAnsi="Arial" w:cs="Arial"/>
              <w:szCs w:val="22"/>
            </w:rPr>
            <w:t>Spis treści</w:t>
          </w:r>
        </w:p>
        <w:p w14:paraId="3702BC97" w14:textId="0C6A32AE" w:rsidR="00872687" w:rsidRPr="007C5EDD" w:rsidRDefault="005E51F2" w:rsidP="007C5EDD">
          <w:pPr>
            <w:pStyle w:val="Spistreci1"/>
            <w:tabs>
              <w:tab w:val="right" w:leader="dot" w:pos="9579"/>
            </w:tabs>
            <w:spacing w:line="240" w:lineRule="auto"/>
            <w:rPr>
              <w:rFonts w:ascii="Arial" w:eastAsiaTheme="minorEastAsia" w:hAnsi="Arial" w:cs="Arial"/>
              <w:b w:val="0"/>
              <w:noProof/>
              <w:kern w:val="2"/>
              <w14:ligatures w14:val="standardContextual"/>
            </w:rPr>
          </w:pPr>
          <w:r w:rsidRPr="007C5EDD">
            <w:rPr>
              <w:rFonts w:ascii="Arial" w:hAnsi="Arial" w:cs="Arial"/>
              <w:b w:val="0"/>
              <w:bCs/>
            </w:rPr>
            <w:fldChar w:fldCharType="begin"/>
          </w:r>
          <w:r w:rsidRPr="007C5EDD">
            <w:rPr>
              <w:rFonts w:ascii="Arial" w:hAnsi="Arial" w:cs="Arial"/>
              <w:b w:val="0"/>
              <w:bCs/>
            </w:rPr>
            <w:instrText xml:space="preserve"> TOC \o "1-3" \h \z \u </w:instrText>
          </w:r>
          <w:r w:rsidRPr="007C5EDD">
            <w:rPr>
              <w:rFonts w:ascii="Arial" w:hAnsi="Arial" w:cs="Arial"/>
              <w:b w:val="0"/>
              <w:bCs/>
            </w:rPr>
            <w:fldChar w:fldCharType="separate"/>
          </w:r>
          <w:hyperlink w:anchor="_Toc177712148" w:history="1">
            <w:r w:rsidR="00872687" w:rsidRPr="007C5EDD">
              <w:rPr>
                <w:rStyle w:val="Hipercze"/>
                <w:rFonts w:ascii="Arial" w:hAnsi="Arial" w:cs="Arial"/>
                <w:noProof/>
                <w:lang w:bidi="hi-IN"/>
              </w:rPr>
              <w:t>I DANE ZAMAWIAJĄCEGO</w:t>
            </w:r>
            <w:r w:rsidR="00872687" w:rsidRPr="007C5EDD">
              <w:rPr>
                <w:rFonts w:ascii="Arial" w:hAnsi="Arial" w:cs="Arial"/>
                <w:noProof/>
                <w:webHidden/>
              </w:rPr>
              <w:tab/>
            </w:r>
            <w:r w:rsidR="00872687" w:rsidRPr="007C5EDD">
              <w:rPr>
                <w:rFonts w:ascii="Arial" w:hAnsi="Arial" w:cs="Arial"/>
                <w:noProof/>
                <w:webHidden/>
              </w:rPr>
              <w:fldChar w:fldCharType="begin"/>
            </w:r>
            <w:r w:rsidR="00872687" w:rsidRPr="007C5EDD">
              <w:rPr>
                <w:rFonts w:ascii="Arial" w:hAnsi="Arial" w:cs="Arial"/>
                <w:noProof/>
                <w:webHidden/>
              </w:rPr>
              <w:instrText xml:space="preserve"> PAGEREF _Toc177712148 \h </w:instrText>
            </w:r>
            <w:r w:rsidR="00872687" w:rsidRPr="007C5EDD">
              <w:rPr>
                <w:rFonts w:ascii="Arial" w:hAnsi="Arial" w:cs="Arial"/>
                <w:noProof/>
                <w:webHidden/>
              </w:rPr>
            </w:r>
            <w:r w:rsidR="00872687" w:rsidRPr="007C5EDD">
              <w:rPr>
                <w:rFonts w:ascii="Arial" w:hAnsi="Arial" w:cs="Arial"/>
                <w:noProof/>
                <w:webHidden/>
              </w:rPr>
              <w:fldChar w:fldCharType="separate"/>
            </w:r>
            <w:r w:rsidR="00054BA6">
              <w:rPr>
                <w:rFonts w:ascii="Arial" w:hAnsi="Arial" w:cs="Arial"/>
                <w:noProof/>
                <w:webHidden/>
              </w:rPr>
              <w:t>4</w:t>
            </w:r>
            <w:r w:rsidR="00872687" w:rsidRPr="007C5EDD">
              <w:rPr>
                <w:rFonts w:ascii="Arial" w:hAnsi="Arial" w:cs="Arial"/>
                <w:noProof/>
                <w:webHidden/>
              </w:rPr>
              <w:fldChar w:fldCharType="end"/>
            </w:r>
          </w:hyperlink>
        </w:p>
        <w:p w14:paraId="7F09C38B" w14:textId="5D7332E5"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49" w:history="1">
            <w:r w:rsidRPr="007C5EDD">
              <w:rPr>
                <w:rStyle w:val="Hipercze"/>
                <w:rFonts w:ascii="Arial" w:hAnsi="Arial" w:cs="Arial"/>
                <w:noProof/>
                <w:lang w:bidi="hi-IN"/>
              </w:rPr>
              <w:t>II OCHRONA DANYCH OSOBOWYCH</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_Toc177712149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4</w:t>
            </w:r>
            <w:r w:rsidRPr="007C5EDD">
              <w:rPr>
                <w:rFonts w:ascii="Arial" w:hAnsi="Arial" w:cs="Arial"/>
                <w:noProof/>
                <w:webHidden/>
              </w:rPr>
              <w:fldChar w:fldCharType="end"/>
            </w:r>
          </w:hyperlink>
        </w:p>
        <w:p w14:paraId="349FB1C5" w14:textId="3924D515" w:rsidR="00872687" w:rsidRPr="007C5EDD" w:rsidRDefault="00872687" w:rsidP="007C5EDD">
          <w:pPr>
            <w:pStyle w:val="Spistreci2"/>
            <w:spacing w:line="240" w:lineRule="auto"/>
            <w:rPr>
              <w:rFonts w:ascii="Arial" w:eastAsiaTheme="minorEastAsia" w:hAnsi="Arial" w:cs="Arial"/>
              <w:bCs w:val="0"/>
              <w:kern w:val="2"/>
              <w:lang w:bidi="ar-SA"/>
              <w14:ligatures w14:val="standardContextual"/>
            </w:rPr>
          </w:pPr>
          <w:hyperlink w:anchor="_Toc177712150" w:history="1">
            <w:r w:rsidRPr="007C5EDD">
              <w:rPr>
                <w:rStyle w:val="Hipercze"/>
                <w:rFonts w:ascii="Arial" w:hAnsi="Arial" w:cs="Arial"/>
              </w:rPr>
              <w:t>1. Ochrona danych osobowych – RODO.</w:t>
            </w:r>
            <w:r w:rsidRPr="007C5EDD">
              <w:rPr>
                <w:rFonts w:ascii="Arial" w:hAnsi="Arial" w:cs="Arial"/>
                <w:webHidden/>
              </w:rPr>
              <w:tab/>
            </w:r>
            <w:r w:rsidRPr="007C5EDD">
              <w:rPr>
                <w:rFonts w:ascii="Arial" w:hAnsi="Arial" w:cs="Arial"/>
                <w:webHidden/>
              </w:rPr>
              <w:fldChar w:fldCharType="begin"/>
            </w:r>
            <w:r w:rsidRPr="007C5EDD">
              <w:rPr>
                <w:rFonts w:ascii="Arial" w:hAnsi="Arial" w:cs="Arial"/>
                <w:webHidden/>
              </w:rPr>
              <w:instrText xml:space="preserve"> PAGEREF _Toc177712150 \h </w:instrText>
            </w:r>
            <w:r w:rsidRPr="007C5EDD">
              <w:rPr>
                <w:rFonts w:ascii="Arial" w:hAnsi="Arial" w:cs="Arial"/>
                <w:webHidden/>
              </w:rPr>
            </w:r>
            <w:r w:rsidRPr="007C5EDD">
              <w:rPr>
                <w:rFonts w:ascii="Arial" w:hAnsi="Arial" w:cs="Arial"/>
                <w:webHidden/>
              </w:rPr>
              <w:fldChar w:fldCharType="separate"/>
            </w:r>
            <w:r w:rsidR="00054BA6">
              <w:rPr>
                <w:rFonts w:ascii="Arial" w:hAnsi="Arial" w:cs="Arial"/>
                <w:webHidden/>
              </w:rPr>
              <w:t>4</w:t>
            </w:r>
            <w:r w:rsidRPr="007C5EDD">
              <w:rPr>
                <w:rFonts w:ascii="Arial" w:hAnsi="Arial" w:cs="Arial"/>
                <w:webHidden/>
              </w:rPr>
              <w:fldChar w:fldCharType="end"/>
            </w:r>
          </w:hyperlink>
        </w:p>
        <w:p w14:paraId="6D739939" w14:textId="4842A0CB" w:rsidR="00872687" w:rsidRPr="007C5EDD" w:rsidRDefault="00872687" w:rsidP="007C5EDD">
          <w:pPr>
            <w:pStyle w:val="Spistreci2"/>
            <w:spacing w:line="240" w:lineRule="auto"/>
            <w:rPr>
              <w:rFonts w:ascii="Arial" w:eastAsiaTheme="minorEastAsia" w:hAnsi="Arial" w:cs="Arial"/>
              <w:bCs w:val="0"/>
              <w:kern w:val="2"/>
              <w:lang w:bidi="ar-SA"/>
              <w14:ligatures w14:val="standardContextual"/>
            </w:rPr>
          </w:pPr>
          <w:hyperlink w:anchor="_Toc177712151" w:history="1">
            <w:r w:rsidRPr="007C5EDD">
              <w:rPr>
                <w:rStyle w:val="Hipercze"/>
                <w:rFonts w:ascii="Arial" w:hAnsi="Arial" w:cs="Arial"/>
              </w:rPr>
              <w:t>2. Tajemnica przedsiębiorstwa.</w:t>
            </w:r>
            <w:r w:rsidRPr="007C5EDD">
              <w:rPr>
                <w:rFonts w:ascii="Arial" w:hAnsi="Arial" w:cs="Arial"/>
                <w:webHidden/>
              </w:rPr>
              <w:tab/>
            </w:r>
            <w:r w:rsidRPr="007C5EDD">
              <w:rPr>
                <w:rFonts w:ascii="Arial" w:hAnsi="Arial" w:cs="Arial"/>
                <w:webHidden/>
              </w:rPr>
              <w:fldChar w:fldCharType="begin"/>
            </w:r>
            <w:r w:rsidRPr="007C5EDD">
              <w:rPr>
                <w:rFonts w:ascii="Arial" w:hAnsi="Arial" w:cs="Arial"/>
                <w:webHidden/>
              </w:rPr>
              <w:instrText xml:space="preserve"> PAGEREF _Toc177712151 \h </w:instrText>
            </w:r>
            <w:r w:rsidRPr="007C5EDD">
              <w:rPr>
                <w:rFonts w:ascii="Arial" w:hAnsi="Arial" w:cs="Arial"/>
                <w:webHidden/>
              </w:rPr>
            </w:r>
            <w:r w:rsidRPr="007C5EDD">
              <w:rPr>
                <w:rFonts w:ascii="Arial" w:hAnsi="Arial" w:cs="Arial"/>
                <w:webHidden/>
              </w:rPr>
              <w:fldChar w:fldCharType="separate"/>
            </w:r>
            <w:r w:rsidR="00054BA6">
              <w:rPr>
                <w:rFonts w:ascii="Arial" w:hAnsi="Arial" w:cs="Arial"/>
                <w:webHidden/>
              </w:rPr>
              <w:t>5</w:t>
            </w:r>
            <w:r w:rsidRPr="007C5EDD">
              <w:rPr>
                <w:rFonts w:ascii="Arial" w:hAnsi="Arial" w:cs="Arial"/>
                <w:webHidden/>
              </w:rPr>
              <w:fldChar w:fldCharType="end"/>
            </w:r>
          </w:hyperlink>
        </w:p>
        <w:p w14:paraId="06CA0490" w14:textId="33BC8F54"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52" w:history="1">
            <w:r w:rsidRPr="007C5EDD">
              <w:rPr>
                <w:rStyle w:val="Hipercze"/>
                <w:rFonts w:ascii="Arial" w:hAnsi="Arial" w:cs="Arial"/>
                <w:noProof/>
                <w:lang w:bidi="hi-IN"/>
              </w:rPr>
              <w:t>III TRYB UDZIELENIA ZAMÓWIENIA</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_Toc177712152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6</w:t>
            </w:r>
            <w:r w:rsidRPr="007C5EDD">
              <w:rPr>
                <w:rFonts w:ascii="Arial" w:hAnsi="Arial" w:cs="Arial"/>
                <w:noProof/>
                <w:webHidden/>
              </w:rPr>
              <w:fldChar w:fldCharType="end"/>
            </w:r>
          </w:hyperlink>
        </w:p>
        <w:p w14:paraId="0F1DCEAC" w14:textId="3CAEED3A"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53" w:history="1">
            <w:r w:rsidRPr="007C5EDD">
              <w:rPr>
                <w:rStyle w:val="Hipercze"/>
                <w:rFonts w:ascii="Arial" w:hAnsi="Arial" w:cs="Arial"/>
                <w:noProof/>
                <w:lang w:bidi="hi-IN"/>
              </w:rPr>
              <w:t>IV OPIS PRZEDMIOTU ZAMÓWIENIA</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_Toc177712153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7</w:t>
            </w:r>
            <w:r w:rsidRPr="007C5EDD">
              <w:rPr>
                <w:rFonts w:ascii="Arial" w:hAnsi="Arial" w:cs="Arial"/>
                <w:noProof/>
                <w:webHidden/>
              </w:rPr>
              <w:fldChar w:fldCharType="end"/>
            </w:r>
          </w:hyperlink>
        </w:p>
        <w:p w14:paraId="058E6578" w14:textId="40B91FDC"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54" w:history="1">
            <w:r w:rsidRPr="007C5EDD">
              <w:rPr>
                <w:rStyle w:val="Hipercze"/>
                <w:rFonts w:ascii="Arial" w:hAnsi="Arial" w:cs="Arial"/>
                <w:bCs/>
                <w:iCs/>
                <w:noProof/>
                <w:lang w:bidi="hi-IN"/>
              </w:rPr>
              <w:t>V OPIS CZĘŚCI ZAMÓWIENIA</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_Toc177712154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8</w:t>
            </w:r>
            <w:r w:rsidRPr="007C5EDD">
              <w:rPr>
                <w:rFonts w:ascii="Arial" w:hAnsi="Arial" w:cs="Arial"/>
                <w:noProof/>
                <w:webHidden/>
              </w:rPr>
              <w:fldChar w:fldCharType="end"/>
            </w:r>
          </w:hyperlink>
        </w:p>
        <w:p w14:paraId="42D75CEC" w14:textId="686A137B"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55" w:history="1">
            <w:r w:rsidRPr="007C5EDD">
              <w:rPr>
                <w:rStyle w:val="Hipercze"/>
                <w:rFonts w:ascii="Arial" w:hAnsi="Arial" w:cs="Arial"/>
                <w:noProof/>
                <w:lang w:bidi="hi-IN"/>
              </w:rPr>
              <w:t>VI Informacje  dotyczące ofert wariantowych</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_Toc177712155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8</w:t>
            </w:r>
            <w:r w:rsidRPr="007C5EDD">
              <w:rPr>
                <w:rFonts w:ascii="Arial" w:hAnsi="Arial" w:cs="Arial"/>
                <w:noProof/>
                <w:webHidden/>
              </w:rPr>
              <w:fldChar w:fldCharType="end"/>
            </w:r>
          </w:hyperlink>
        </w:p>
        <w:p w14:paraId="5B14A9A4" w14:textId="159475CA"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56" w:history="1">
            <w:r w:rsidRPr="007C5EDD">
              <w:rPr>
                <w:rStyle w:val="Hipercze"/>
                <w:rFonts w:ascii="Arial" w:hAnsi="Arial" w:cs="Arial"/>
                <w:noProof/>
                <w:lang w:bidi="hi-IN"/>
              </w:rPr>
              <w:t>VII INFORMACJA O PRZEWIDYWANYCH ZAMÓWIENIACH, O KTÓRYCH MOWA W ART. 214 UST 1 PKT 7 I 8 USTAWY PZP</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_Toc177712156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8</w:t>
            </w:r>
            <w:r w:rsidRPr="007C5EDD">
              <w:rPr>
                <w:rFonts w:ascii="Arial" w:hAnsi="Arial" w:cs="Arial"/>
                <w:noProof/>
                <w:webHidden/>
              </w:rPr>
              <w:fldChar w:fldCharType="end"/>
            </w:r>
          </w:hyperlink>
        </w:p>
        <w:p w14:paraId="42BCE599" w14:textId="341D00FB"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57" w:history="1">
            <w:r w:rsidRPr="007C5EDD">
              <w:rPr>
                <w:rStyle w:val="Hipercze"/>
                <w:rFonts w:ascii="Arial" w:hAnsi="Arial" w:cs="Arial"/>
                <w:noProof/>
                <w:lang w:bidi="hi-IN"/>
              </w:rPr>
              <w:t>VIII TERMINY</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_Toc177712157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8</w:t>
            </w:r>
            <w:r w:rsidRPr="007C5EDD">
              <w:rPr>
                <w:rFonts w:ascii="Arial" w:hAnsi="Arial" w:cs="Arial"/>
                <w:noProof/>
                <w:webHidden/>
              </w:rPr>
              <w:fldChar w:fldCharType="end"/>
            </w:r>
          </w:hyperlink>
        </w:p>
        <w:p w14:paraId="63C1036F" w14:textId="4A511B33"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58" w:history="1">
            <w:r w:rsidRPr="007C5EDD">
              <w:rPr>
                <w:rStyle w:val="Hipercze"/>
                <w:rFonts w:ascii="Arial" w:hAnsi="Arial" w:cs="Arial"/>
                <w:noProof/>
                <w:lang w:bidi="hi-IN"/>
              </w:rPr>
              <w:t>IX Informacje o obowiązku osobistego wykonania przez wykonawcę kluczowych zadań,</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_Toc177712158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8</w:t>
            </w:r>
            <w:r w:rsidRPr="007C5EDD">
              <w:rPr>
                <w:rFonts w:ascii="Arial" w:hAnsi="Arial" w:cs="Arial"/>
                <w:noProof/>
                <w:webHidden/>
              </w:rPr>
              <w:fldChar w:fldCharType="end"/>
            </w:r>
          </w:hyperlink>
        </w:p>
        <w:p w14:paraId="7EADA5E4" w14:textId="5EC37F74"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59" w:history="1">
            <w:r w:rsidRPr="007C5EDD">
              <w:rPr>
                <w:rStyle w:val="Hipercze"/>
                <w:rFonts w:ascii="Arial" w:hAnsi="Arial" w:cs="Arial"/>
                <w:noProof/>
                <w:lang w:bidi="hi-IN"/>
              </w:rPr>
              <w:t>X INFORMACJA DLA WYKONAWCÓW WSPÓLNIE UBIEGAJĄCYCH SIĘ O UDZIELENIE ZAMÓWIENIA (w tym spółki cywilne)</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_Toc177712159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9</w:t>
            </w:r>
            <w:r w:rsidRPr="007C5EDD">
              <w:rPr>
                <w:rFonts w:ascii="Arial" w:hAnsi="Arial" w:cs="Arial"/>
                <w:noProof/>
                <w:webHidden/>
              </w:rPr>
              <w:fldChar w:fldCharType="end"/>
            </w:r>
          </w:hyperlink>
        </w:p>
        <w:p w14:paraId="66C22399" w14:textId="70C402BF"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60" w:history="1">
            <w:r w:rsidRPr="007C5EDD">
              <w:rPr>
                <w:rStyle w:val="Hipercze"/>
                <w:rFonts w:ascii="Arial" w:hAnsi="Arial" w:cs="Arial"/>
                <w:noProof/>
                <w:lang w:bidi="hi-IN"/>
              </w:rPr>
              <w:t>XI WARUNKI UDZIAŁU W POSTĘPOWANIU</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_Toc177712160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10</w:t>
            </w:r>
            <w:r w:rsidRPr="007C5EDD">
              <w:rPr>
                <w:rFonts w:ascii="Arial" w:hAnsi="Arial" w:cs="Arial"/>
                <w:noProof/>
                <w:webHidden/>
              </w:rPr>
              <w:fldChar w:fldCharType="end"/>
            </w:r>
          </w:hyperlink>
        </w:p>
        <w:p w14:paraId="40DC8384" w14:textId="63F10AF6"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61" w:history="1">
            <w:r w:rsidRPr="007C5EDD">
              <w:rPr>
                <w:rStyle w:val="Hipercze"/>
                <w:rFonts w:ascii="Arial" w:hAnsi="Arial" w:cs="Arial"/>
                <w:noProof/>
                <w:lang w:bidi="hi-IN"/>
              </w:rPr>
              <w:t>XII WYKLUCZENIE</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_Toc177712161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12</w:t>
            </w:r>
            <w:r w:rsidRPr="007C5EDD">
              <w:rPr>
                <w:rFonts w:ascii="Arial" w:hAnsi="Arial" w:cs="Arial"/>
                <w:noProof/>
                <w:webHidden/>
              </w:rPr>
              <w:fldChar w:fldCharType="end"/>
            </w:r>
          </w:hyperlink>
        </w:p>
        <w:p w14:paraId="66AE3E1C" w14:textId="457A382B" w:rsidR="00872687" w:rsidRPr="007C5EDD" w:rsidRDefault="00872687" w:rsidP="007C5EDD">
          <w:pPr>
            <w:pStyle w:val="Spistreci2"/>
            <w:spacing w:line="240" w:lineRule="auto"/>
            <w:rPr>
              <w:rFonts w:ascii="Arial" w:eastAsiaTheme="minorEastAsia" w:hAnsi="Arial" w:cs="Arial"/>
              <w:bCs w:val="0"/>
              <w:kern w:val="2"/>
              <w:lang w:bidi="ar-SA"/>
              <w14:ligatures w14:val="standardContextual"/>
            </w:rPr>
          </w:pPr>
          <w:hyperlink w:anchor="_Toc177712162" w:history="1">
            <w:r w:rsidRPr="007C5EDD">
              <w:rPr>
                <w:rStyle w:val="Hipercze"/>
                <w:rFonts w:ascii="Arial" w:hAnsi="Arial" w:cs="Arial"/>
              </w:rPr>
              <w:t>1. Podstawy wykluczenia Wykonawców</w:t>
            </w:r>
            <w:r w:rsidRPr="007C5EDD">
              <w:rPr>
                <w:rFonts w:ascii="Arial" w:hAnsi="Arial" w:cs="Arial"/>
                <w:webHidden/>
              </w:rPr>
              <w:tab/>
            </w:r>
            <w:r w:rsidRPr="007C5EDD">
              <w:rPr>
                <w:rFonts w:ascii="Arial" w:hAnsi="Arial" w:cs="Arial"/>
                <w:webHidden/>
              </w:rPr>
              <w:fldChar w:fldCharType="begin"/>
            </w:r>
            <w:r w:rsidRPr="007C5EDD">
              <w:rPr>
                <w:rFonts w:ascii="Arial" w:hAnsi="Arial" w:cs="Arial"/>
                <w:webHidden/>
              </w:rPr>
              <w:instrText xml:space="preserve"> PAGEREF _Toc177712162 \h </w:instrText>
            </w:r>
            <w:r w:rsidRPr="007C5EDD">
              <w:rPr>
                <w:rFonts w:ascii="Arial" w:hAnsi="Arial" w:cs="Arial"/>
                <w:webHidden/>
              </w:rPr>
            </w:r>
            <w:r w:rsidRPr="007C5EDD">
              <w:rPr>
                <w:rFonts w:ascii="Arial" w:hAnsi="Arial" w:cs="Arial"/>
                <w:webHidden/>
              </w:rPr>
              <w:fldChar w:fldCharType="separate"/>
            </w:r>
            <w:r w:rsidR="00054BA6">
              <w:rPr>
                <w:rFonts w:ascii="Arial" w:hAnsi="Arial" w:cs="Arial"/>
                <w:webHidden/>
              </w:rPr>
              <w:t>12</w:t>
            </w:r>
            <w:r w:rsidRPr="007C5EDD">
              <w:rPr>
                <w:rFonts w:ascii="Arial" w:hAnsi="Arial" w:cs="Arial"/>
                <w:webHidden/>
              </w:rPr>
              <w:fldChar w:fldCharType="end"/>
            </w:r>
          </w:hyperlink>
        </w:p>
        <w:p w14:paraId="4591AC3C" w14:textId="5EBBD599" w:rsidR="00872687" w:rsidRPr="007C5EDD" w:rsidRDefault="00872687" w:rsidP="007C5EDD">
          <w:pPr>
            <w:pStyle w:val="Spistreci2"/>
            <w:spacing w:line="240" w:lineRule="auto"/>
            <w:rPr>
              <w:rFonts w:ascii="Arial" w:eastAsiaTheme="minorEastAsia" w:hAnsi="Arial" w:cs="Arial"/>
              <w:bCs w:val="0"/>
              <w:kern w:val="2"/>
              <w:lang w:bidi="ar-SA"/>
              <w14:ligatures w14:val="standardContextual"/>
            </w:rPr>
          </w:pPr>
          <w:hyperlink w:anchor="_Toc177712163" w:history="1">
            <w:r w:rsidRPr="007C5EDD">
              <w:rPr>
                <w:rStyle w:val="Hipercze"/>
                <w:rFonts w:ascii="Arial" w:hAnsi="Arial" w:cs="Arial"/>
              </w:rPr>
              <w:t>2. Oświadczenia</w:t>
            </w:r>
            <w:r w:rsidRPr="007C5EDD">
              <w:rPr>
                <w:rFonts w:ascii="Arial" w:hAnsi="Arial" w:cs="Arial"/>
                <w:webHidden/>
              </w:rPr>
              <w:tab/>
            </w:r>
            <w:r w:rsidRPr="007C5EDD">
              <w:rPr>
                <w:rFonts w:ascii="Arial" w:hAnsi="Arial" w:cs="Arial"/>
                <w:webHidden/>
              </w:rPr>
              <w:fldChar w:fldCharType="begin"/>
            </w:r>
            <w:r w:rsidRPr="007C5EDD">
              <w:rPr>
                <w:rFonts w:ascii="Arial" w:hAnsi="Arial" w:cs="Arial"/>
                <w:webHidden/>
              </w:rPr>
              <w:instrText xml:space="preserve"> PAGEREF _Toc177712163 \h </w:instrText>
            </w:r>
            <w:r w:rsidRPr="007C5EDD">
              <w:rPr>
                <w:rFonts w:ascii="Arial" w:hAnsi="Arial" w:cs="Arial"/>
                <w:webHidden/>
              </w:rPr>
            </w:r>
            <w:r w:rsidRPr="007C5EDD">
              <w:rPr>
                <w:rFonts w:ascii="Arial" w:hAnsi="Arial" w:cs="Arial"/>
                <w:webHidden/>
              </w:rPr>
              <w:fldChar w:fldCharType="separate"/>
            </w:r>
            <w:r w:rsidR="00054BA6">
              <w:rPr>
                <w:rFonts w:ascii="Arial" w:hAnsi="Arial" w:cs="Arial"/>
                <w:webHidden/>
              </w:rPr>
              <w:t>14</w:t>
            </w:r>
            <w:r w:rsidRPr="007C5EDD">
              <w:rPr>
                <w:rFonts w:ascii="Arial" w:hAnsi="Arial" w:cs="Arial"/>
                <w:webHidden/>
              </w:rPr>
              <w:fldChar w:fldCharType="end"/>
            </w:r>
          </w:hyperlink>
        </w:p>
        <w:p w14:paraId="00896180" w14:textId="418F2FD1"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64" w:history="1">
            <w:r w:rsidRPr="007C5EDD">
              <w:rPr>
                <w:rStyle w:val="Hipercze"/>
                <w:rFonts w:ascii="Arial" w:hAnsi="Arial" w:cs="Arial"/>
                <w:noProof/>
                <w:lang w:bidi="hi-IN"/>
              </w:rPr>
              <w:t>XIII Informacja o podmiotowych środkach dowodowych (PODMIOTOWE ŚRODKI DOWODOWE):</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_Toc177712164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15</w:t>
            </w:r>
            <w:r w:rsidRPr="007C5EDD">
              <w:rPr>
                <w:rFonts w:ascii="Arial" w:hAnsi="Arial" w:cs="Arial"/>
                <w:noProof/>
                <w:webHidden/>
              </w:rPr>
              <w:fldChar w:fldCharType="end"/>
            </w:r>
          </w:hyperlink>
        </w:p>
        <w:p w14:paraId="316E2DF6" w14:textId="49912D0C"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65" w:history="1">
            <w:r w:rsidRPr="007C5EDD">
              <w:rPr>
                <w:rStyle w:val="Hipercze"/>
                <w:rFonts w:ascii="Arial" w:hAnsi="Arial" w:cs="Arial"/>
                <w:noProof/>
                <w:lang w:bidi="hi-IN"/>
              </w:rPr>
              <w:t>XIV WADIUM</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_Toc177712165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17</w:t>
            </w:r>
            <w:r w:rsidRPr="007C5EDD">
              <w:rPr>
                <w:rFonts w:ascii="Arial" w:hAnsi="Arial" w:cs="Arial"/>
                <w:noProof/>
                <w:webHidden/>
              </w:rPr>
              <w:fldChar w:fldCharType="end"/>
            </w:r>
          </w:hyperlink>
        </w:p>
        <w:p w14:paraId="6AE614A0" w14:textId="1F3D64D7"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66" w:history="1">
            <w:r w:rsidRPr="007C5EDD">
              <w:rPr>
                <w:rStyle w:val="Hipercze"/>
                <w:rFonts w:ascii="Arial" w:hAnsi="Arial" w:cs="Arial"/>
                <w:noProof/>
                <w:lang w:bidi="hi-IN"/>
              </w:rPr>
              <w:t>XV TERMINY – Termin związania ofertą</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_Toc177712166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17</w:t>
            </w:r>
            <w:r w:rsidRPr="007C5EDD">
              <w:rPr>
                <w:rFonts w:ascii="Arial" w:hAnsi="Arial" w:cs="Arial"/>
                <w:noProof/>
                <w:webHidden/>
              </w:rPr>
              <w:fldChar w:fldCharType="end"/>
            </w:r>
          </w:hyperlink>
        </w:p>
        <w:p w14:paraId="17B236CD" w14:textId="1F23DD59"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67" w:history="1">
            <w:r w:rsidRPr="007C5EDD">
              <w:rPr>
                <w:rStyle w:val="Hipercze"/>
                <w:rFonts w:ascii="Arial" w:hAnsi="Arial" w:cs="Arial"/>
                <w:noProof/>
                <w:lang w:bidi="hi-IN"/>
              </w:rPr>
              <w:t>XVI SPOSÓB KOMUNIKACJI ORAZ WYJAŚNIENIA TREŚCI SWZ</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_Toc177712167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17</w:t>
            </w:r>
            <w:r w:rsidRPr="007C5EDD">
              <w:rPr>
                <w:rFonts w:ascii="Arial" w:hAnsi="Arial" w:cs="Arial"/>
                <w:noProof/>
                <w:webHidden/>
              </w:rPr>
              <w:fldChar w:fldCharType="end"/>
            </w:r>
          </w:hyperlink>
        </w:p>
        <w:p w14:paraId="2AED0B4C" w14:textId="266D25A4"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68" w:history="1">
            <w:r w:rsidRPr="007C5EDD">
              <w:rPr>
                <w:rStyle w:val="Hipercze"/>
                <w:rFonts w:ascii="Arial" w:hAnsi="Arial" w:cs="Arial"/>
                <w:noProof/>
                <w:lang w:bidi="hi-IN"/>
              </w:rPr>
              <w:t>XVII OFERTA – WYMAGANE DOKUMENTY I OŚWIADCZENIA, JAKIE ZOBOWIĄZANI SĄ DOSTARCZYĆ WYKONAWCY W CELU POTWIERDZENIA SPEŁNIENIA WARUNKÓW UDZIAŁU W POSTĘPOWANIU ORAZ WYKAZANIA BRAKU PODSTAW WYKLUCZENIA (PODMIOTOWE ŚRODKI DOWODOWE):</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_Toc177712168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24</w:t>
            </w:r>
            <w:r w:rsidRPr="007C5EDD">
              <w:rPr>
                <w:rFonts w:ascii="Arial" w:hAnsi="Arial" w:cs="Arial"/>
                <w:noProof/>
                <w:webHidden/>
              </w:rPr>
              <w:fldChar w:fldCharType="end"/>
            </w:r>
          </w:hyperlink>
        </w:p>
        <w:p w14:paraId="62D73E9F" w14:textId="5FB00E82"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69" w:history="1">
            <w:r w:rsidRPr="007C5EDD">
              <w:rPr>
                <w:rStyle w:val="Hipercze"/>
                <w:rFonts w:ascii="Arial" w:hAnsi="Arial" w:cs="Arial"/>
                <w:noProof/>
                <w:lang w:bidi="hi-IN"/>
              </w:rPr>
              <w:t>XVIII OPIS SPOSOBU PRZYGOTOWANIA OFERT ORAZ WYMAGANIA FORMALNE DOTYCZĄCE SKŁADANYCH OŚWIADCZEŃ I DOKUMENTÓW</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_Toc177712169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25</w:t>
            </w:r>
            <w:r w:rsidRPr="007C5EDD">
              <w:rPr>
                <w:rFonts w:ascii="Arial" w:hAnsi="Arial" w:cs="Arial"/>
                <w:noProof/>
                <w:webHidden/>
              </w:rPr>
              <w:fldChar w:fldCharType="end"/>
            </w:r>
          </w:hyperlink>
        </w:p>
        <w:p w14:paraId="768A35B2" w14:textId="536155CA" w:rsidR="00872687" w:rsidRPr="007C5EDD" w:rsidRDefault="00872687" w:rsidP="007C5EDD">
          <w:pPr>
            <w:pStyle w:val="Spistreci2"/>
            <w:spacing w:line="240" w:lineRule="auto"/>
            <w:rPr>
              <w:rFonts w:ascii="Arial" w:eastAsiaTheme="minorEastAsia" w:hAnsi="Arial" w:cs="Arial"/>
              <w:bCs w:val="0"/>
              <w:kern w:val="2"/>
              <w:lang w:bidi="ar-SA"/>
              <w14:ligatures w14:val="standardContextual"/>
            </w:rPr>
          </w:pPr>
          <w:hyperlink w:anchor="_Toc177712170" w:history="1">
            <w:r w:rsidRPr="007C5EDD">
              <w:rPr>
                <w:rStyle w:val="Hipercze"/>
                <w:rFonts w:ascii="Arial" w:hAnsi="Arial" w:cs="Arial"/>
              </w:rPr>
              <w:t>1. Sposób przygotowania oferty</w:t>
            </w:r>
            <w:r w:rsidRPr="007C5EDD">
              <w:rPr>
                <w:rFonts w:ascii="Arial" w:hAnsi="Arial" w:cs="Arial"/>
                <w:webHidden/>
              </w:rPr>
              <w:tab/>
            </w:r>
            <w:r w:rsidRPr="007C5EDD">
              <w:rPr>
                <w:rFonts w:ascii="Arial" w:hAnsi="Arial" w:cs="Arial"/>
                <w:webHidden/>
              </w:rPr>
              <w:fldChar w:fldCharType="begin"/>
            </w:r>
            <w:r w:rsidRPr="007C5EDD">
              <w:rPr>
                <w:rFonts w:ascii="Arial" w:hAnsi="Arial" w:cs="Arial"/>
                <w:webHidden/>
              </w:rPr>
              <w:instrText xml:space="preserve"> PAGEREF _Toc177712170 \h </w:instrText>
            </w:r>
            <w:r w:rsidRPr="007C5EDD">
              <w:rPr>
                <w:rFonts w:ascii="Arial" w:hAnsi="Arial" w:cs="Arial"/>
                <w:webHidden/>
              </w:rPr>
            </w:r>
            <w:r w:rsidRPr="007C5EDD">
              <w:rPr>
                <w:rFonts w:ascii="Arial" w:hAnsi="Arial" w:cs="Arial"/>
                <w:webHidden/>
              </w:rPr>
              <w:fldChar w:fldCharType="separate"/>
            </w:r>
            <w:r w:rsidR="00054BA6">
              <w:rPr>
                <w:rFonts w:ascii="Arial" w:hAnsi="Arial" w:cs="Arial"/>
                <w:webHidden/>
              </w:rPr>
              <w:t>25</w:t>
            </w:r>
            <w:r w:rsidRPr="007C5EDD">
              <w:rPr>
                <w:rFonts w:ascii="Arial" w:hAnsi="Arial" w:cs="Arial"/>
                <w:webHidden/>
              </w:rPr>
              <w:fldChar w:fldCharType="end"/>
            </w:r>
          </w:hyperlink>
        </w:p>
        <w:p w14:paraId="2F3AE8FF" w14:textId="21AB468E" w:rsidR="00872687" w:rsidRPr="007C5EDD" w:rsidRDefault="00872687" w:rsidP="007C5EDD">
          <w:pPr>
            <w:pStyle w:val="Spistreci2"/>
            <w:spacing w:line="240" w:lineRule="auto"/>
            <w:rPr>
              <w:rFonts w:ascii="Arial" w:eastAsiaTheme="minorEastAsia" w:hAnsi="Arial" w:cs="Arial"/>
              <w:bCs w:val="0"/>
              <w:kern w:val="2"/>
              <w:lang w:bidi="ar-SA"/>
              <w14:ligatures w14:val="standardContextual"/>
            </w:rPr>
          </w:pPr>
          <w:hyperlink w:anchor="_Toc177712171" w:history="1">
            <w:r w:rsidRPr="007C5EDD">
              <w:rPr>
                <w:rStyle w:val="Hipercze"/>
                <w:rFonts w:ascii="Arial" w:hAnsi="Arial" w:cs="Arial"/>
              </w:rPr>
              <w:t>2. Opis sposobu obliczenia ceny</w:t>
            </w:r>
            <w:r w:rsidRPr="007C5EDD">
              <w:rPr>
                <w:rFonts w:ascii="Arial" w:hAnsi="Arial" w:cs="Arial"/>
                <w:webHidden/>
              </w:rPr>
              <w:tab/>
            </w:r>
            <w:r w:rsidRPr="007C5EDD">
              <w:rPr>
                <w:rFonts w:ascii="Arial" w:hAnsi="Arial" w:cs="Arial"/>
                <w:webHidden/>
              </w:rPr>
              <w:fldChar w:fldCharType="begin"/>
            </w:r>
            <w:r w:rsidRPr="007C5EDD">
              <w:rPr>
                <w:rFonts w:ascii="Arial" w:hAnsi="Arial" w:cs="Arial"/>
                <w:webHidden/>
              </w:rPr>
              <w:instrText xml:space="preserve"> PAGEREF _Toc177712171 \h </w:instrText>
            </w:r>
            <w:r w:rsidRPr="007C5EDD">
              <w:rPr>
                <w:rFonts w:ascii="Arial" w:hAnsi="Arial" w:cs="Arial"/>
                <w:webHidden/>
              </w:rPr>
            </w:r>
            <w:r w:rsidRPr="007C5EDD">
              <w:rPr>
                <w:rFonts w:ascii="Arial" w:hAnsi="Arial" w:cs="Arial"/>
                <w:webHidden/>
              </w:rPr>
              <w:fldChar w:fldCharType="separate"/>
            </w:r>
            <w:r w:rsidR="00054BA6">
              <w:rPr>
                <w:rFonts w:ascii="Arial" w:hAnsi="Arial" w:cs="Arial"/>
                <w:webHidden/>
              </w:rPr>
              <w:t>26</w:t>
            </w:r>
            <w:r w:rsidRPr="007C5EDD">
              <w:rPr>
                <w:rFonts w:ascii="Arial" w:hAnsi="Arial" w:cs="Arial"/>
                <w:webHidden/>
              </w:rPr>
              <w:fldChar w:fldCharType="end"/>
            </w:r>
          </w:hyperlink>
        </w:p>
        <w:p w14:paraId="020957E1" w14:textId="2254E87F" w:rsidR="00872687" w:rsidRPr="007C5EDD" w:rsidRDefault="00872687" w:rsidP="007C5EDD">
          <w:pPr>
            <w:pStyle w:val="Spistreci2"/>
            <w:spacing w:line="240" w:lineRule="auto"/>
            <w:rPr>
              <w:rFonts w:ascii="Arial" w:eastAsiaTheme="minorEastAsia" w:hAnsi="Arial" w:cs="Arial"/>
              <w:bCs w:val="0"/>
              <w:kern w:val="2"/>
              <w:lang w:bidi="ar-SA"/>
              <w14:ligatures w14:val="standardContextual"/>
            </w:rPr>
          </w:pPr>
          <w:hyperlink w:anchor="_Toc177712172" w:history="1">
            <w:r w:rsidRPr="007C5EDD">
              <w:rPr>
                <w:rStyle w:val="Hipercze"/>
                <w:rFonts w:ascii="Arial" w:hAnsi="Arial" w:cs="Arial"/>
              </w:rPr>
              <w:t>3. Miejsce oraz termin składania i otwarcia ofert</w:t>
            </w:r>
            <w:r w:rsidRPr="007C5EDD">
              <w:rPr>
                <w:rFonts w:ascii="Arial" w:hAnsi="Arial" w:cs="Arial"/>
                <w:webHidden/>
              </w:rPr>
              <w:tab/>
            </w:r>
            <w:r w:rsidRPr="007C5EDD">
              <w:rPr>
                <w:rFonts w:ascii="Arial" w:hAnsi="Arial" w:cs="Arial"/>
                <w:webHidden/>
              </w:rPr>
              <w:fldChar w:fldCharType="begin"/>
            </w:r>
            <w:r w:rsidRPr="007C5EDD">
              <w:rPr>
                <w:rFonts w:ascii="Arial" w:hAnsi="Arial" w:cs="Arial"/>
                <w:webHidden/>
              </w:rPr>
              <w:instrText xml:space="preserve"> PAGEREF _Toc177712172 \h </w:instrText>
            </w:r>
            <w:r w:rsidRPr="007C5EDD">
              <w:rPr>
                <w:rFonts w:ascii="Arial" w:hAnsi="Arial" w:cs="Arial"/>
                <w:webHidden/>
              </w:rPr>
            </w:r>
            <w:r w:rsidRPr="007C5EDD">
              <w:rPr>
                <w:rFonts w:ascii="Arial" w:hAnsi="Arial" w:cs="Arial"/>
                <w:webHidden/>
              </w:rPr>
              <w:fldChar w:fldCharType="separate"/>
            </w:r>
            <w:r w:rsidR="00054BA6">
              <w:rPr>
                <w:rFonts w:ascii="Arial" w:hAnsi="Arial" w:cs="Arial"/>
                <w:webHidden/>
              </w:rPr>
              <w:t>28</w:t>
            </w:r>
            <w:r w:rsidRPr="007C5EDD">
              <w:rPr>
                <w:rFonts w:ascii="Arial" w:hAnsi="Arial" w:cs="Arial"/>
                <w:webHidden/>
              </w:rPr>
              <w:fldChar w:fldCharType="end"/>
            </w:r>
          </w:hyperlink>
        </w:p>
        <w:p w14:paraId="3B7D1307" w14:textId="6BFFBA6C"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73" w:history="1">
            <w:r w:rsidRPr="007C5EDD">
              <w:rPr>
                <w:rStyle w:val="Hipercze"/>
                <w:rFonts w:ascii="Arial" w:hAnsi="Arial" w:cs="Arial"/>
                <w:noProof/>
                <w:lang w:bidi="hi-IN"/>
              </w:rPr>
              <w:t>XIX POLEGANIE NA ZASOBACH INNYCH PODMIOTÓW</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_Toc177712173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29</w:t>
            </w:r>
            <w:r w:rsidRPr="007C5EDD">
              <w:rPr>
                <w:rFonts w:ascii="Arial" w:hAnsi="Arial" w:cs="Arial"/>
                <w:noProof/>
                <w:webHidden/>
              </w:rPr>
              <w:fldChar w:fldCharType="end"/>
            </w:r>
          </w:hyperlink>
        </w:p>
        <w:p w14:paraId="484FC78A" w14:textId="26400948"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74" w:history="1">
            <w:r w:rsidRPr="007C5EDD">
              <w:rPr>
                <w:rStyle w:val="Hipercze"/>
                <w:rFonts w:ascii="Arial" w:hAnsi="Arial" w:cs="Arial"/>
                <w:noProof/>
                <w:lang w:bidi="hi-IN"/>
              </w:rPr>
              <w:t>XX KRYTERIA ORAZ BADANIE I OCENA OFERT</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_Toc177712174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30</w:t>
            </w:r>
            <w:r w:rsidRPr="007C5EDD">
              <w:rPr>
                <w:rFonts w:ascii="Arial" w:hAnsi="Arial" w:cs="Arial"/>
                <w:noProof/>
                <w:webHidden/>
              </w:rPr>
              <w:fldChar w:fldCharType="end"/>
            </w:r>
          </w:hyperlink>
        </w:p>
        <w:p w14:paraId="37A6DB5D" w14:textId="7ADEB0B1"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75" w:history="1">
            <w:r w:rsidRPr="007C5EDD">
              <w:rPr>
                <w:rStyle w:val="Hipercze"/>
                <w:rFonts w:ascii="Arial" w:hAnsi="Arial" w:cs="Arial"/>
                <w:noProof/>
                <w:lang w:bidi="hi-IN"/>
              </w:rPr>
              <w:t>XXI CZYNNOŚCI ZAMAWIAJĄCEGO PO DOKONANIU OTWARCIA OFERT. SPOSÓB OCENY OFERT</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_Toc177712175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32</w:t>
            </w:r>
            <w:r w:rsidRPr="007C5EDD">
              <w:rPr>
                <w:rFonts w:ascii="Arial" w:hAnsi="Arial" w:cs="Arial"/>
                <w:noProof/>
                <w:webHidden/>
              </w:rPr>
              <w:fldChar w:fldCharType="end"/>
            </w:r>
          </w:hyperlink>
        </w:p>
        <w:p w14:paraId="173A5DA6" w14:textId="08F1270E"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76" w:history="1">
            <w:r w:rsidRPr="007C5EDD">
              <w:rPr>
                <w:rStyle w:val="Hipercze"/>
                <w:rFonts w:ascii="Arial" w:hAnsi="Arial" w:cs="Arial"/>
                <w:noProof/>
                <w:lang w:bidi="hi-IN"/>
              </w:rPr>
              <w:t>XXII TREŚĆ UMOWY ORAZ MOŻLIWOŚĆ JEJ ZMIANY</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_Toc177712176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34</w:t>
            </w:r>
            <w:r w:rsidRPr="007C5EDD">
              <w:rPr>
                <w:rFonts w:ascii="Arial" w:hAnsi="Arial" w:cs="Arial"/>
                <w:noProof/>
                <w:webHidden/>
              </w:rPr>
              <w:fldChar w:fldCharType="end"/>
            </w:r>
          </w:hyperlink>
        </w:p>
        <w:p w14:paraId="35275B22" w14:textId="49158AAF"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77" w:history="1">
            <w:r w:rsidRPr="007C5EDD">
              <w:rPr>
                <w:rStyle w:val="Hipercze"/>
                <w:rFonts w:ascii="Arial" w:hAnsi="Arial" w:cs="Arial"/>
                <w:noProof/>
                <w:lang w:bidi="hi-IN"/>
              </w:rPr>
              <w:t>XXIII INFORMACJE O FORMALNOŚCIACH, JAKIE MUSZĄ ZOSTAĆ DOPEŁNIONE PO WYBORZE OFERTY W CELU ZAWARCIA UMOWY W SPRAWIE ZAMÓWIENIA PUBLICZNEGO</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_Toc177712177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34</w:t>
            </w:r>
            <w:r w:rsidRPr="007C5EDD">
              <w:rPr>
                <w:rFonts w:ascii="Arial" w:hAnsi="Arial" w:cs="Arial"/>
                <w:noProof/>
                <w:webHidden/>
              </w:rPr>
              <w:fldChar w:fldCharType="end"/>
            </w:r>
          </w:hyperlink>
        </w:p>
        <w:p w14:paraId="41DFF92C" w14:textId="042E1236"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78" w:history="1">
            <w:r w:rsidRPr="007C5EDD">
              <w:rPr>
                <w:rStyle w:val="Hipercze"/>
                <w:rFonts w:ascii="Arial" w:hAnsi="Arial" w:cs="Arial"/>
                <w:noProof/>
                <w:lang w:bidi="hi-IN"/>
              </w:rPr>
              <w:t>XXIV ZABEZPIECZENIE NALEŻYTEGO WYKONANIA UMOWY</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_Toc177712178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35</w:t>
            </w:r>
            <w:r w:rsidRPr="007C5EDD">
              <w:rPr>
                <w:rFonts w:ascii="Arial" w:hAnsi="Arial" w:cs="Arial"/>
                <w:noProof/>
                <w:webHidden/>
              </w:rPr>
              <w:fldChar w:fldCharType="end"/>
            </w:r>
          </w:hyperlink>
        </w:p>
        <w:p w14:paraId="4866F44F" w14:textId="3E704B56"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79" w:history="1">
            <w:r w:rsidRPr="007C5EDD">
              <w:rPr>
                <w:rStyle w:val="Hipercze"/>
                <w:rFonts w:ascii="Arial" w:hAnsi="Arial" w:cs="Arial"/>
                <w:noProof/>
                <w:lang w:bidi="hi-IN"/>
              </w:rPr>
              <w:t>XXV WYMAGANIA W ZAKRESIE ZATRUDNIENIA NA PODSTAWIE STOSUNKU PRACY</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_Toc177712179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36</w:t>
            </w:r>
            <w:r w:rsidRPr="007C5EDD">
              <w:rPr>
                <w:rFonts w:ascii="Arial" w:hAnsi="Arial" w:cs="Arial"/>
                <w:noProof/>
                <w:webHidden/>
              </w:rPr>
              <w:fldChar w:fldCharType="end"/>
            </w:r>
          </w:hyperlink>
        </w:p>
        <w:p w14:paraId="30B7670C" w14:textId="254422DC"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80" w:history="1">
            <w:r w:rsidRPr="007C5EDD">
              <w:rPr>
                <w:rStyle w:val="Hipercze"/>
                <w:rFonts w:ascii="Arial" w:hAnsi="Arial" w:cs="Arial"/>
                <w:noProof/>
                <w:lang w:bidi="hi-IN"/>
              </w:rPr>
              <w:t>XXVI POUCZENIE O ŚRODKACH OCHRONY PRAWNEJ</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_Toc177712180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36</w:t>
            </w:r>
            <w:r w:rsidRPr="007C5EDD">
              <w:rPr>
                <w:rFonts w:ascii="Arial" w:hAnsi="Arial" w:cs="Arial"/>
                <w:noProof/>
                <w:webHidden/>
              </w:rPr>
              <w:fldChar w:fldCharType="end"/>
            </w:r>
          </w:hyperlink>
        </w:p>
        <w:p w14:paraId="06F903DD" w14:textId="30D8DE47" w:rsidR="00872687" w:rsidRPr="007C5EDD" w:rsidRDefault="00872687" w:rsidP="007C5EDD">
          <w:pPr>
            <w:pStyle w:val="Spistreci1"/>
            <w:tabs>
              <w:tab w:val="right" w:leader="dot" w:pos="9579"/>
            </w:tabs>
            <w:spacing w:line="240" w:lineRule="auto"/>
            <w:rPr>
              <w:rFonts w:ascii="Arial" w:eastAsiaTheme="minorEastAsia" w:hAnsi="Arial" w:cs="Arial"/>
              <w:b w:val="0"/>
              <w:noProof/>
              <w:kern w:val="2"/>
              <w14:ligatures w14:val="standardContextual"/>
            </w:rPr>
          </w:pPr>
          <w:hyperlink w:anchor="_Toc177712181" w:history="1">
            <w:r w:rsidRPr="007C5EDD">
              <w:rPr>
                <w:rStyle w:val="Hipercze"/>
                <w:rFonts w:ascii="Arial" w:hAnsi="Arial" w:cs="Arial"/>
                <w:noProof/>
                <w:lang w:bidi="hi-IN"/>
              </w:rPr>
              <w:t>XXVII ZAŁĄCZNIKI</w:t>
            </w:r>
            <w:r w:rsidRPr="007C5EDD">
              <w:rPr>
                <w:rFonts w:ascii="Arial" w:hAnsi="Arial" w:cs="Arial"/>
                <w:noProof/>
                <w:webHidden/>
              </w:rPr>
              <w:tab/>
            </w:r>
            <w:r w:rsidRPr="007C5EDD">
              <w:rPr>
                <w:rFonts w:ascii="Arial" w:hAnsi="Arial" w:cs="Arial"/>
                <w:noProof/>
                <w:webHidden/>
              </w:rPr>
              <w:fldChar w:fldCharType="begin"/>
            </w:r>
            <w:r w:rsidRPr="007C5EDD">
              <w:rPr>
                <w:rFonts w:ascii="Arial" w:hAnsi="Arial" w:cs="Arial"/>
                <w:noProof/>
                <w:webHidden/>
              </w:rPr>
              <w:instrText xml:space="preserve"> PAGEREF _Toc177712181 \h </w:instrText>
            </w:r>
            <w:r w:rsidRPr="007C5EDD">
              <w:rPr>
                <w:rFonts w:ascii="Arial" w:hAnsi="Arial" w:cs="Arial"/>
                <w:noProof/>
                <w:webHidden/>
              </w:rPr>
            </w:r>
            <w:r w:rsidRPr="007C5EDD">
              <w:rPr>
                <w:rFonts w:ascii="Arial" w:hAnsi="Arial" w:cs="Arial"/>
                <w:noProof/>
                <w:webHidden/>
              </w:rPr>
              <w:fldChar w:fldCharType="separate"/>
            </w:r>
            <w:r w:rsidR="00054BA6">
              <w:rPr>
                <w:rFonts w:ascii="Arial" w:hAnsi="Arial" w:cs="Arial"/>
                <w:noProof/>
                <w:webHidden/>
              </w:rPr>
              <w:t>37</w:t>
            </w:r>
            <w:r w:rsidRPr="007C5EDD">
              <w:rPr>
                <w:rFonts w:ascii="Arial" w:hAnsi="Arial" w:cs="Arial"/>
                <w:noProof/>
                <w:webHidden/>
              </w:rPr>
              <w:fldChar w:fldCharType="end"/>
            </w:r>
          </w:hyperlink>
        </w:p>
        <w:p w14:paraId="3AA94853" w14:textId="1A15FA39" w:rsidR="005E51F2" w:rsidRPr="007C5EDD" w:rsidRDefault="005E51F2" w:rsidP="007C5EDD">
          <w:pPr>
            <w:rPr>
              <w:rFonts w:ascii="Arial" w:hAnsi="Arial" w:cs="Arial"/>
              <w:b w:val="0"/>
              <w:bCs/>
              <w:szCs w:val="22"/>
            </w:rPr>
          </w:pPr>
          <w:r w:rsidRPr="007C5EDD">
            <w:rPr>
              <w:rFonts w:ascii="Arial" w:hAnsi="Arial" w:cs="Arial"/>
              <w:b w:val="0"/>
              <w:bCs/>
              <w:szCs w:val="22"/>
            </w:rPr>
            <w:fldChar w:fldCharType="end"/>
          </w:r>
        </w:p>
      </w:sdtContent>
    </w:sdt>
    <w:p w14:paraId="0F453F46" w14:textId="35AF7846" w:rsidR="00EA201B" w:rsidRPr="007C5EDD" w:rsidRDefault="00EA201B" w:rsidP="007C5EDD">
      <w:pPr>
        <w:suppressAutoHyphens w:val="0"/>
        <w:spacing w:after="0"/>
        <w:rPr>
          <w:rFonts w:ascii="Arial" w:hAnsi="Arial" w:cs="Arial"/>
          <w:b w:val="0"/>
          <w:bCs/>
          <w:spacing w:val="2"/>
          <w:szCs w:val="22"/>
        </w:rPr>
      </w:pPr>
    </w:p>
    <w:p w14:paraId="0C0EFA92" w14:textId="3D897085" w:rsidR="00EA201B" w:rsidRPr="007C5EDD" w:rsidRDefault="00EA201B" w:rsidP="007C5EDD">
      <w:pPr>
        <w:suppressAutoHyphens w:val="0"/>
        <w:spacing w:after="0"/>
        <w:rPr>
          <w:rFonts w:ascii="Arial" w:eastAsia="Courier New" w:hAnsi="Arial" w:cs="Arial"/>
          <w:b w:val="0"/>
          <w:bCs/>
          <w:color w:val="000000"/>
          <w:spacing w:val="2"/>
          <w:szCs w:val="22"/>
          <w:lang w:eastAsia="pl-PL" w:bidi="ar-SA"/>
        </w:rPr>
      </w:pPr>
      <w:r w:rsidRPr="007C5EDD">
        <w:rPr>
          <w:rFonts w:ascii="Arial" w:eastAsia="Courier New" w:hAnsi="Arial" w:cs="Arial"/>
          <w:b w:val="0"/>
          <w:bCs/>
          <w:color w:val="000000"/>
          <w:spacing w:val="2"/>
          <w:szCs w:val="22"/>
          <w:lang w:eastAsia="pl-PL" w:bidi="ar-SA"/>
        </w:rPr>
        <w:br w:type="page"/>
      </w:r>
    </w:p>
    <w:p w14:paraId="6DE18D33" w14:textId="7C824B19" w:rsidR="001804B7" w:rsidRPr="007C5EDD" w:rsidRDefault="000B6122" w:rsidP="00C317DF">
      <w:pPr>
        <w:pStyle w:val="Nagwek1"/>
        <w:spacing w:before="0" w:line="240" w:lineRule="auto"/>
        <w:rPr>
          <w:rFonts w:ascii="Arial" w:hAnsi="Arial" w:cs="Arial"/>
          <w:szCs w:val="22"/>
        </w:rPr>
      </w:pPr>
      <w:bookmarkStart w:id="2" w:name="_Toc177712148"/>
      <w:r w:rsidRPr="007C5EDD">
        <w:rPr>
          <w:rFonts w:ascii="Arial" w:hAnsi="Arial" w:cs="Arial"/>
          <w:szCs w:val="22"/>
        </w:rPr>
        <w:lastRenderedPageBreak/>
        <w:t>I DANE ZAMAWIAJĄCEGO</w:t>
      </w:r>
      <w:bookmarkEnd w:id="2"/>
      <w:r w:rsidRPr="007C5EDD">
        <w:rPr>
          <w:rFonts w:ascii="Arial" w:hAnsi="Arial" w:cs="Arial"/>
          <w:szCs w:val="22"/>
        </w:rPr>
        <w:t xml:space="preserve"> </w:t>
      </w:r>
    </w:p>
    <w:p w14:paraId="29C01628" w14:textId="1B42D491" w:rsidR="007655EF" w:rsidRPr="007C5EDD" w:rsidRDefault="00F14D7F" w:rsidP="00C317DF">
      <w:pPr>
        <w:spacing w:after="0"/>
        <w:rPr>
          <w:rFonts w:ascii="Arial" w:hAnsi="Arial" w:cs="Arial"/>
          <w:szCs w:val="22"/>
        </w:rPr>
      </w:pPr>
      <w:r w:rsidRPr="007C5EDD">
        <w:rPr>
          <w:rFonts w:ascii="Arial" w:hAnsi="Arial" w:cs="Arial"/>
          <w:szCs w:val="22"/>
        </w:rPr>
        <w:t>Nazwa oraz adres zamawiającego, numer telefonu, adres poczty elektronicznej oraz strony internetowej prowadzonego postepowania (art. 281 ust 1 pkt 1 i 2 ustawy Pzp)</w:t>
      </w:r>
    </w:p>
    <w:p w14:paraId="491ED432" w14:textId="77777777" w:rsidR="007655EF" w:rsidRPr="007C5EDD" w:rsidRDefault="00F14D7F" w:rsidP="00C317DF">
      <w:pPr>
        <w:pStyle w:val="Standarduser"/>
        <w:tabs>
          <w:tab w:val="left" w:pos="3120"/>
        </w:tabs>
        <w:ind w:right="57"/>
        <w:jc w:val="both"/>
        <w:rPr>
          <w:rFonts w:ascii="Arial" w:hAnsi="Arial" w:cs="Arial"/>
          <w:sz w:val="22"/>
          <w:szCs w:val="22"/>
        </w:rPr>
      </w:pPr>
      <w:r w:rsidRPr="007C5EDD">
        <w:rPr>
          <w:rFonts w:ascii="Arial" w:hAnsi="Arial" w:cs="Arial"/>
          <w:b/>
          <w:bCs/>
          <w:color w:val="000000"/>
          <w:spacing w:val="2"/>
          <w:sz w:val="22"/>
          <w:szCs w:val="22"/>
        </w:rPr>
        <w:t>Nazwa :</w:t>
      </w:r>
      <w:r w:rsidRPr="007C5EDD">
        <w:rPr>
          <w:rFonts w:ascii="Arial" w:hAnsi="Arial" w:cs="Arial"/>
          <w:spacing w:val="2"/>
          <w:sz w:val="22"/>
          <w:szCs w:val="22"/>
        </w:rPr>
        <w:tab/>
        <w:t>Gmina Jabłonka</w:t>
      </w:r>
    </w:p>
    <w:p w14:paraId="3EBF6FEF" w14:textId="77777777" w:rsidR="007655EF" w:rsidRPr="007C5EDD" w:rsidRDefault="00F14D7F" w:rsidP="00C317DF">
      <w:pPr>
        <w:pStyle w:val="Standarduser"/>
        <w:tabs>
          <w:tab w:val="left" w:pos="3120"/>
        </w:tabs>
        <w:ind w:right="57"/>
        <w:jc w:val="both"/>
        <w:rPr>
          <w:rFonts w:ascii="Arial" w:hAnsi="Arial" w:cs="Arial"/>
          <w:sz w:val="22"/>
          <w:szCs w:val="22"/>
        </w:rPr>
      </w:pPr>
      <w:r w:rsidRPr="007C5EDD">
        <w:rPr>
          <w:rFonts w:ascii="Arial" w:hAnsi="Arial" w:cs="Arial"/>
          <w:b/>
          <w:bCs/>
          <w:spacing w:val="2"/>
          <w:sz w:val="22"/>
          <w:szCs w:val="22"/>
        </w:rPr>
        <w:t>Adres :</w:t>
      </w:r>
      <w:r w:rsidRPr="007C5EDD">
        <w:rPr>
          <w:rFonts w:ascii="Arial" w:hAnsi="Arial" w:cs="Arial"/>
          <w:spacing w:val="2"/>
          <w:sz w:val="22"/>
          <w:szCs w:val="22"/>
        </w:rPr>
        <w:tab/>
        <w:t>ul. 3-go Maja 1</w:t>
      </w:r>
    </w:p>
    <w:p w14:paraId="513601A2" w14:textId="77777777" w:rsidR="007655EF" w:rsidRPr="007C5EDD" w:rsidRDefault="00F14D7F" w:rsidP="00C317DF">
      <w:pPr>
        <w:pStyle w:val="Standarduser"/>
        <w:tabs>
          <w:tab w:val="left" w:pos="3120"/>
        </w:tabs>
        <w:ind w:right="57"/>
        <w:jc w:val="both"/>
        <w:rPr>
          <w:rFonts w:ascii="Arial" w:hAnsi="Arial" w:cs="Arial"/>
          <w:spacing w:val="2"/>
          <w:sz w:val="22"/>
          <w:szCs w:val="22"/>
        </w:rPr>
      </w:pPr>
      <w:r w:rsidRPr="007C5EDD">
        <w:rPr>
          <w:rFonts w:ascii="Arial" w:hAnsi="Arial" w:cs="Arial"/>
          <w:spacing w:val="2"/>
          <w:sz w:val="22"/>
          <w:szCs w:val="22"/>
        </w:rPr>
        <w:tab/>
        <w:t xml:space="preserve">34-480 Jabłonka </w:t>
      </w:r>
    </w:p>
    <w:p w14:paraId="1FE98D94" w14:textId="77777777" w:rsidR="007655EF" w:rsidRPr="007C5EDD" w:rsidRDefault="00F14D7F" w:rsidP="00C317DF">
      <w:pPr>
        <w:pStyle w:val="Standarduser"/>
        <w:tabs>
          <w:tab w:val="left" w:pos="3120"/>
        </w:tabs>
        <w:ind w:right="57"/>
        <w:jc w:val="both"/>
        <w:rPr>
          <w:rFonts w:ascii="Arial" w:hAnsi="Arial" w:cs="Arial"/>
          <w:sz w:val="22"/>
          <w:szCs w:val="22"/>
        </w:rPr>
      </w:pPr>
      <w:r w:rsidRPr="007C5EDD">
        <w:rPr>
          <w:rFonts w:ascii="Arial" w:hAnsi="Arial" w:cs="Arial"/>
          <w:b/>
          <w:bCs/>
          <w:spacing w:val="2"/>
          <w:sz w:val="22"/>
          <w:szCs w:val="22"/>
        </w:rPr>
        <w:t xml:space="preserve">Telefon: </w:t>
      </w:r>
      <w:r w:rsidRPr="007C5EDD">
        <w:rPr>
          <w:rFonts w:ascii="Arial" w:hAnsi="Arial" w:cs="Arial"/>
          <w:spacing w:val="2"/>
          <w:sz w:val="22"/>
          <w:szCs w:val="22"/>
        </w:rPr>
        <w:tab/>
        <w:t>18 26 111 00, 18 26 111 21 lub 18 26 111 46</w:t>
      </w:r>
    </w:p>
    <w:p w14:paraId="5DE9258E" w14:textId="77777777" w:rsidR="007655EF" w:rsidRPr="007C5EDD" w:rsidRDefault="00F14D7F" w:rsidP="00C317DF">
      <w:pPr>
        <w:pStyle w:val="Standarduser"/>
        <w:tabs>
          <w:tab w:val="left" w:pos="3120"/>
        </w:tabs>
        <w:ind w:right="57"/>
        <w:jc w:val="both"/>
        <w:rPr>
          <w:rFonts w:ascii="Arial" w:hAnsi="Arial" w:cs="Arial"/>
          <w:sz w:val="22"/>
          <w:szCs w:val="22"/>
        </w:rPr>
      </w:pPr>
      <w:r w:rsidRPr="007C5EDD">
        <w:rPr>
          <w:rFonts w:ascii="Arial" w:hAnsi="Arial" w:cs="Arial"/>
          <w:b/>
          <w:bCs/>
          <w:spacing w:val="2"/>
          <w:sz w:val="22"/>
          <w:szCs w:val="22"/>
        </w:rPr>
        <w:t xml:space="preserve">Faks: </w:t>
      </w:r>
      <w:r w:rsidRPr="007C5EDD">
        <w:rPr>
          <w:rFonts w:ascii="Arial" w:hAnsi="Arial" w:cs="Arial"/>
          <w:spacing w:val="2"/>
          <w:sz w:val="22"/>
          <w:szCs w:val="22"/>
        </w:rPr>
        <w:tab/>
        <w:t>18 26 524 68</w:t>
      </w:r>
    </w:p>
    <w:p w14:paraId="54529AAB" w14:textId="77777777" w:rsidR="007655EF" w:rsidRPr="007C5EDD" w:rsidRDefault="00F14D7F" w:rsidP="00C317DF">
      <w:pPr>
        <w:pStyle w:val="Standarduser"/>
        <w:tabs>
          <w:tab w:val="left" w:pos="3120"/>
        </w:tabs>
        <w:ind w:right="57"/>
        <w:jc w:val="both"/>
        <w:rPr>
          <w:rFonts w:ascii="Arial" w:hAnsi="Arial" w:cs="Arial"/>
          <w:sz w:val="22"/>
          <w:szCs w:val="22"/>
        </w:rPr>
      </w:pPr>
      <w:r w:rsidRPr="007C5EDD">
        <w:rPr>
          <w:rFonts w:ascii="Arial" w:hAnsi="Arial" w:cs="Arial"/>
          <w:b/>
          <w:bCs/>
          <w:spacing w:val="2"/>
          <w:sz w:val="22"/>
          <w:szCs w:val="22"/>
        </w:rPr>
        <w:t xml:space="preserve">Adres strony internetowej: </w:t>
      </w:r>
      <w:r w:rsidRPr="007C5EDD">
        <w:rPr>
          <w:rFonts w:ascii="Arial" w:hAnsi="Arial" w:cs="Arial"/>
          <w:spacing w:val="2"/>
          <w:sz w:val="22"/>
          <w:szCs w:val="22"/>
        </w:rPr>
        <w:tab/>
      </w:r>
      <w:hyperlink r:id="rId8" w:history="1">
        <w:r w:rsidR="007655EF" w:rsidRPr="007C5EDD">
          <w:rPr>
            <w:rStyle w:val="Hipercze"/>
            <w:rFonts w:ascii="Arial" w:hAnsi="Arial" w:cs="Arial"/>
            <w:spacing w:val="2"/>
            <w:sz w:val="22"/>
            <w:szCs w:val="22"/>
          </w:rPr>
          <w:t>www.jablonka.pl</w:t>
        </w:r>
      </w:hyperlink>
    </w:p>
    <w:p w14:paraId="0004630C" w14:textId="77777777" w:rsidR="007655EF" w:rsidRPr="007C5EDD" w:rsidRDefault="00F14D7F" w:rsidP="00C317DF">
      <w:pPr>
        <w:pStyle w:val="Standarduser"/>
        <w:tabs>
          <w:tab w:val="left" w:pos="3120"/>
        </w:tabs>
        <w:ind w:right="57"/>
        <w:jc w:val="both"/>
        <w:rPr>
          <w:rFonts w:ascii="Arial" w:hAnsi="Arial" w:cs="Arial"/>
          <w:sz w:val="22"/>
          <w:szCs w:val="22"/>
        </w:rPr>
      </w:pPr>
      <w:r w:rsidRPr="007C5EDD">
        <w:rPr>
          <w:rFonts w:ascii="Arial" w:hAnsi="Arial" w:cs="Arial"/>
          <w:b/>
          <w:bCs/>
          <w:spacing w:val="2"/>
          <w:sz w:val="22"/>
          <w:szCs w:val="22"/>
        </w:rPr>
        <w:t>Adres poczty elektronicznej:</w:t>
      </w:r>
      <w:r w:rsidRPr="007C5EDD">
        <w:rPr>
          <w:rFonts w:ascii="Arial" w:hAnsi="Arial" w:cs="Arial"/>
          <w:spacing w:val="2"/>
          <w:sz w:val="22"/>
          <w:szCs w:val="22"/>
        </w:rPr>
        <w:t xml:space="preserve"> </w:t>
      </w:r>
      <w:r w:rsidRPr="007C5EDD">
        <w:rPr>
          <w:rFonts w:ascii="Arial" w:hAnsi="Arial" w:cs="Arial"/>
          <w:spacing w:val="2"/>
          <w:sz w:val="22"/>
          <w:szCs w:val="22"/>
        </w:rPr>
        <w:tab/>
      </w:r>
      <w:hyperlink r:id="rId9" w:history="1">
        <w:r w:rsidR="007655EF" w:rsidRPr="007C5EDD">
          <w:rPr>
            <w:rStyle w:val="Hipercze"/>
            <w:rFonts w:ascii="Arial" w:hAnsi="Arial" w:cs="Arial"/>
            <w:spacing w:val="2"/>
            <w:sz w:val="22"/>
            <w:szCs w:val="22"/>
          </w:rPr>
          <w:t>sekretariat@jablonka.pl</w:t>
        </w:r>
      </w:hyperlink>
    </w:p>
    <w:p w14:paraId="43587D6E" w14:textId="77777777" w:rsidR="007655EF" w:rsidRPr="007C5EDD" w:rsidRDefault="00F14D7F" w:rsidP="00C317DF">
      <w:pPr>
        <w:pStyle w:val="Standarduser"/>
        <w:tabs>
          <w:tab w:val="left" w:pos="3120"/>
        </w:tabs>
        <w:ind w:right="57"/>
        <w:rPr>
          <w:rFonts w:ascii="Arial" w:hAnsi="Arial" w:cs="Arial"/>
          <w:sz w:val="22"/>
          <w:szCs w:val="22"/>
        </w:rPr>
      </w:pPr>
      <w:r w:rsidRPr="007C5EDD">
        <w:rPr>
          <w:rFonts w:ascii="Arial" w:hAnsi="Arial" w:cs="Arial"/>
          <w:b/>
          <w:bCs/>
          <w:spacing w:val="2"/>
          <w:sz w:val="22"/>
          <w:szCs w:val="22"/>
        </w:rPr>
        <w:t>Godziny urzędowania:</w:t>
      </w:r>
      <w:r w:rsidRPr="007C5EDD">
        <w:rPr>
          <w:rFonts w:ascii="Arial" w:hAnsi="Arial" w:cs="Arial"/>
          <w:spacing w:val="2"/>
          <w:sz w:val="22"/>
          <w:szCs w:val="22"/>
        </w:rPr>
        <w:tab/>
        <w:t xml:space="preserve">7:30 – 15:30 od poniedziałku do środy </w:t>
      </w:r>
    </w:p>
    <w:p w14:paraId="34D0B609" w14:textId="77777777" w:rsidR="007655EF" w:rsidRPr="007C5EDD" w:rsidRDefault="00F14D7F" w:rsidP="00C317DF">
      <w:pPr>
        <w:pStyle w:val="Standarduser"/>
        <w:tabs>
          <w:tab w:val="left" w:pos="3120"/>
        </w:tabs>
        <w:ind w:right="57"/>
        <w:rPr>
          <w:rFonts w:ascii="Arial" w:hAnsi="Arial" w:cs="Arial"/>
          <w:spacing w:val="2"/>
          <w:sz w:val="22"/>
          <w:szCs w:val="22"/>
        </w:rPr>
      </w:pPr>
      <w:r w:rsidRPr="007C5EDD">
        <w:rPr>
          <w:rFonts w:ascii="Arial" w:hAnsi="Arial" w:cs="Arial"/>
          <w:spacing w:val="2"/>
          <w:sz w:val="22"/>
          <w:szCs w:val="22"/>
        </w:rPr>
        <w:tab/>
        <w:t xml:space="preserve">7.30 – 17.30 w czwartki </w:t>
      </w:r>
    </w:p>
    <w:p w14:paraId="45E44D23" w14:textId="77777777" w:rsidR="007655EF" w:rsidRPr="007C5EDD" w:rsidRDefault="00F14D7F" w:rsidP="00C317DF">
      <w:pPr>
        <w:pStyle w:val="Standarduser"/>
        <w:tabs>
          <w:tab w:val="left" w:pos="3120"/>
        </w:tabs>
        <w:ind w:right="57"/>
        <w:rPr>
          <w:rFonts w:ascii="Arial" w:hAnsi="Arial" w:cs="Arial"/>
          <w:sz w:val="22"/>
          <w:szCs w:val="22"/>
        </w:rPr>
      </w:pPr>
      <w:r w:rsidRPr="007C5EDD">
        <w:rPr>
          <w:rFonts w:ascii="Arial" w:hAnsi="Arial" w:cs="Arial"/>
          <w:spacing w:val="2"/>
          <w:sz w:val="22"/>
          <w:szCs w:val="22"/>
        </w:rPr>
        <w:tab/>
        <w:t xml:space="preserve">7.30 – 13.30 w piątek </w:t>
      </w:r>
    </w:p>
    <w:p w14:paraId="627017B2" w14:textId="77777777" w:rsidR="007655EF" w:rsidRPr="007C5EDD" w:rsidRDefault="00F14D7F" w:rsidP="00C317DF">
      <w:pPr>
        <w:pStyle w:val="Standarduser"/>
        <w:tabs>
          <w:tab w:val="left" w:pos="3120"/>
        </w:tabs>
        <w:ind w:right="57"/>
        <w:rPr>
          <w:rFonts w:ascii="Arial" w:hAnsi="Arial" w:cs="Arial"/>
          <w:sz w:val="22"/>
          <w:szCs w:val="22"/>
        </w:rPr>
      </w:pPr>
      <w:r w:rsidRPr="007C5EDD">
        <w:rPr>
          <w:rFonts w:ascii="Arial" w:hAnsi="Arial" w:cs="Arial"/>
          <w:b/>
          <w:bCs/>
          <w:color w:val="000000"/>
          <w:spacing w:val="2"/>
          <w:sz w:val="22"/>
          <w:szCs w:val="22"/>
        </w:rPr>
        <w:t>NIP Gminy:</w:t>
      </w:r>
      <w:r w:rsidRPr="007C5EDD">
        <w:rPr>
          <w:rFonts w:ascii="Arial" w:hAnsi="Arial" w:cs="Arial"/>
          <w:color w:val="000000"/>
          <w:spacing w:val="2"/>
          <w:sz w:val="22"/>
          <w:szCs w:val="22"/>
        </w:rPr>
        <w:tab/>
        <w:t>735-285-64-59</w:t>
      </w:r>
    </w:p>
    <w:p w14:paraId="0149FBA8" w14:textId="77777777" w:rsidR="007655EF" w:rsidRPr="007C5EDD" w:rsidRDefault="00F14D7F" w:rsidP="00C317DF">
      <w:pPr>
        <w:pStyle w:val="Standard"/>
        <w:tabs>
          <w:tab w:val="left" w:pos="540"/>
        </w:tabs>
        <w:suppressAutoHyphens/>
        <w:jc w:val="both"/>
        <w:rPr>
          <w:rFonts w:ascii="Arial" w:hAnsi="Arial" w:cs="Arial"/>
          <w:b/>
          <w:bCs/>
          <w:color w:val="000000"/>
          <w:spacing w:val="2"/>
          <w:sz w:val="22"/>
          <w:szCs w:val="22"/>
        </w:rPr>
      </w:pPr>
      <w:r w:rsidRPr="007C5EDD">
        <w:rPr>
          <w:rFonts w:ascii="Arial" w:hAnsi="Arial" w:cs="Arial"/>
          <w:b/>
          <w:bCs/>
          <w:color w:val="000000"/>
          <w:spacing w:val="2"/>
          <w:sz w:val="22"/>
          <w:szCs w:val="22"/>
        </w:rPr>
        <w:t>Adres strony internetowej, na której jest prowadzone postępowanie i na której będą dostępne wszelkie dokumenty związane z prowadzoną procedurą:</w:t>
      </w:r>
    </w:p>
    <w:p w14:paraId="0E481667" w14:textId="77777777" w:rsidR="007655EF" w:rsidRPr="007C5EDD" w:rsidRDefault="007655EF" w:rsidP="00C317DF">
      <w:pPr>
        <w:pStyle w:val="Standard"/>
        <w:tabs>
          <w:tab w:val="left" w:pos="540"/>
        </w:tabs>
        <w:suppressAutoHyphens/>
        <w:jc w:val="center"/>
        <w:rPr>
          <w:rFonts w:ascii="Arial" w:hAnsi="Arial" w:cs="Arial"/>
          <w:sz w:val="22"/>
          <w:szCs w:val="22"/>
        </w:rPr>
      </w:pPr>
      <w:hyperlink r:id="rId10" w:history="1">
        <w:r w:rsidRPr="007C5EDD">
          <w:rPr>
            <w:rStyle w:val="Hipercze"/>
            <w:rFonts w:ascii="Arial" w:hAnsi="Arial" w:cs="Arial"/>
            <w:spacing w:val="6"/>
            <w:sz w:val="22"/>
            <w:szCs w:val="22"/>
          </w:rPr>
          <w:t>https://platformazakupowa.pl/pn/jablonka</w:t>
        </w:r>
      </w:hyperlink>
    </w:p>
    <w:p w14:paraId="7E903400" w14:textId="77777777" w:rsidR="007655EF" w:rsidRPr="007C5EDD" w:rsidRDefault="00F14D7F" w:rsidP="00C317DF">
      <w:pPr>
        <w:pStyle w:val="Standard"/>
        <w:tabs>
          <w:tab w:val="left" w:pos="540"/>
        </w:tabs>
        <w:suppressAutoHyphens/>
        <w:jc w:val="both"/>
        <w:rPr>
          <w:rFonts w:ascii="Arial" w:hAnsi="Arial" w:cs="Arial"/>
          <w:sz w:val="22"/>
          <w:szCs w:val="22"/>
        </w:rPr>
      </w:pPr>
      <w:r w:rsidRPr="007C5EDD">
        <w:rPr>
          <w:rFonts w:ascii="Arial" w:hAnsi="Arial" w:cs="Arial"/>
          <w:color w:val="000000"/>
          <w:spacing w:val="2"/>
          <w:sz w:val="22"/>
          <w:szCs w:val="22"/>
        </w:rPr>
        <w:t>Przedmiotowe post</w:t>
      </w:r>
      <w:r w:rsidRPr="007C5EDD">
        <w:rPr>
          <w:rFonts w:ascii="Arial" w:hAnsi="Arial" w:cs="Arial"/>
          <w:spacing w:val="6"/>
          <w:sz w:val="22"/>
          <w:szCs w:val="22"/>
        </w:rPr>
        <w:t xml:space="preserve">ępowanie prowadzone jest przy użyciu środków komunikacji elektronicznej. Składanie ofert następuje za pośrednictwem Platformy pod adresem internetowym: </w:t>
      </w:r>
      <w:hyperlink r:id="rId11" w:history="1">
        <w:r w:rsidR="007655EF" w:rsidRPr="007C5EDD">
          <w:rPr>
            <w:rStyle w:val="Hipercze"/>
            <w:rFonts w:ascii="Arial" w:hAnsi="Arial" w:cs="Arial"/>
            <w:spacing w:val="6"/>
            <w:sz w:val="22"/>
            <w:szCs w:val="22"/>
          </w:rPr>
          <w:t>https://platformazakupowa.pl/pn/jablonka</w:t>
        </w:r>
      </w:hyperlink>
    </w:p>
    <w:p w14:paraId="7D27CD62" w14:textId="77777777" w:rsidR="007655EF" w:rsidRPr="007C5EDD" w:rsidRDefault="00F14D7F" w:rsidP="00C317DF">
      <w:pPr>
        <w:pStyle w:val="Standard"/>
        <w:tabs>
          <w:tab w:val="left" w:pos="540"/>
        </w:tabs>
        <w:jc w:val="both"/>
        <w:rPr>
          <w:rFonts w:ascii="Arial" w:hAnsi="Arial" w:cs="Arial"/>
          <w:spacing w:val="6"/>
          <w:sz w:val="22"/>
          <w:szCs w:val="22"/>
        </w:rPr>
      </w:pPr>
      <w:r w:rsidRPr="007C5EDD">
        <w:rPr>
          <w:rFonts w:ascii="Arial" w:hAnsi="Arial" w:cs="Arial"/>
          <w:spacing w:val="6"/>
          <w:sz w:val="22"/>
          <w:szCs w:val="22"/>
        </w:rPr>
        <w:t>Informacje dotyczące miejsca publikacji ogłoszenia:</w:t>
      </w:r>
    </w:p>
    <w:p w14:paraId="7AFF280D" w14:textId="77777777" w:rsidR="007655EF" w:rsidRPr="007C5EDD" w:rsidRDefault="00F14D7F" w:rsidP="00C317DF">
      <w:pPr>
        <w:pStyle w:val="Standard"/>
        <w:numPr>
          <w:ilvl w:val="0"/>
          <w:numId w:val="64"/>
        </w:numPr>
        <w:tabs>
          <w:tab w:val="left" w:pos="-3060"/>
        </w:tabs>
        <w:jc w:val="both"/>
        <w:rPr>
          <w:rFonts w:ascii="Arial" w:hAnsi="Arial" w:cs="Arial"/>
          <w:sz w:val="22"/>
          <w:szCs w:val="22"/>
        </w:rPr>
      </w:pPr>
      <w:r w:rsidRPr="007C5EDD">
        <w:rPr>
          <w:rFonts w:ascii="Arial" w:hAnsi="Arial" w:cs="Arial"/>
          <w:spacing w:val="6"/>
          <w:sz w:val="22"/>
          <w:szCs w:val="22"/>
        </w:rPr>
        <w:t xml:space="preserve">Miejsce publikacji ogłoszenia: </w:t>
      </w:r>
      <w:hyperlink r:id="rId12" w:history="1">
        <w:r w:rsidR="007655EF" w:rsidRPr="007C5EDD">
          <w:rPr>
            <w:rStyle w:val="Hipercze"/>
            <w:rFonts w:ascii="Arial" w:hAnsi="Arial" w:cs="Arial"/>
            <w:spacing w:val="6"/>
            <w:sz w:val="22"/>
            <w:szCs w:val="22"/>
          </w:rPr>
          <w:t>https://platformazakupowa.pl/pn/jablonka</w:t>
        </w:r>
      </w:hyperlink>
    </w:p>
    <w:p w14:paraId="3B504188" w14:textId="73910F73" w:rsidR="00C457D6" w:rsidRPr="00C457D6" w:rsidRDefault="00F14D7F" w:rsidP="005C1CC6">
      <w:pPr>
        <w:pStyle w:val="Standard"/>
        <w:numPr>
          <w:ilvl w:val="0"/>
          <w:numId w:val="64"/>
        </w:numPr>
        <w:tabs>
          <w:tab w:val="left" w:pos="-3060"/>
        </w:tabs>
        <w:jc w:val="both"/>
        <w:rPr>
          <w:rFonts w:ascii="Arial" w:hAnsi="Arial" w:cs="Arial"/>
          <w:sz w:val="22"/>
          <w:szCs w:val="22"/>
        </w:rPr>
      </w:pPr>
      <w:r w:rsidRPr="00C457D6">
        <w:rPr>
          <w:rFonts w:ascii="Arial" w:hAnsi="Arial" w:cs="Arial"/>
          <w:spacing w:val="6"/>
          <w:sz w:val="22"/>
          <w:szCs w:val="22"/>
        </w:rPr>
        <w:t xml:space="preserve">Biuletyn Zamówień Publicznych - postępowanie zarejestrowane jest w na platformie   e-zamowienia (https://ezamowienia.gov.pl/pl) pod numerem: </w:t>
      </w:r>
      <w:r w:rsidR="005C1CC6" w:rsidRPr="005C1CC6">
        <w:rPr>
          <w:rFonts w:ascii="Arial" w:hAnsi="Arial" w:cs="Arial"/>
          <w:spacing w:val="6"/>
          <w:sz w:val="22"/>
          <w:szCs w:val="22"/>
          <w:shd w:val="clear" w:color="auto" w:fill="FFFFFF" w:themeFill="background1"/>
        </w:rPr>
        <w:t>Ogłoszenie nr 2025/BZP 00189517/01 z dnia 2025-04-14</w:t>
      </w:r>
    </w:p>
    <w:p w14:paraId="787421BC" w14:textId="6CEE7167" w:rsidR="000F004E" w:rsidRPr="00C457D6" w:rsidRDefault="00F14D7F" w:rsidP="00813F18">
      <w:pPr>
        <w:pStyle w:val="Standard"/>
        <w:numPr>
          <w:ilvl w:val="0"/>
          <w:numId w:val="64"/>
        </w:numPr>
        <w:tabs>
          <w:tab w:val="left" w:pos="-3060"/>
        </w:tabs>
        <w:jc w:val="both"/>
        <w:rPr>
          <w:rFonts w:ascii="Arial" w:hAnsi="Arial" w:cs="Arial"/>
          <w:sz w:val="22"/>
          <w:szCs w:val="22"/>
        </w:rPr>
      </w:pPr>
      <w:r w:rsidRPr="00C457D6">
        <w:rPr>
          <w:rFonts w:ascii="Arial" w:hAnsi="Arial" w:cs="Arial"/>
          <w:sz w:val="22"/>
          <w:szCs w:val="22"/>
        </w:rPr>
        <w:t xml:space="preserve"> </w:t>
      </w:r>
      <w:r w:rsidRPr="00C457D6">
        <w:rPr>
          <w:rFonts w:ascii="Arial" w:hAnsi="Arial" w:cs="Arial"/>
          <w:spacing w:val="6"/>
          <w:sz w:val="22"/>
          <w:szCs w:val="22"/>
        </w:rPr>
        <w:t>Postępowanie oznaczone jest przez Zamawiającego numerem ZI.271.</w:t>
      </w:r>
      <w:r w:rsidR="000E117F" w:rsidRPr="00C457D6">
        <w:rPr>
          <w:rFonts w:ascii="Arial" w:hAnsi="Arial" w:cs="Arial"/>
          <w:spacing w:val="6"/>
          <w:sz w:val="22"/>
          <w:szCs w:val="22"/>
        </w:rPr>
        <w:t>1</w:t>
      </w:r>
      <w:r w:rsidR="00A975A3" w:rsidRPr="00C457D6">
        <w:rPr>
          <w:rFonts w:ascii="Arial" w:hAnsi="Arial" w:cs="Arial"/>
          <w:spacing w:val="6"/>
          <w:sz w:val="22"/>
          <w:szCs w:val="22"/>
        </w:rPr>
        <w:t>.</w:t>
      </w:r>
      <w:r w:rsidR="00C72310">
        <w:rPr>
          <w:rFonts w:ascii="Arial" w:hAnsi="Arial" w:cs="Arial"/>
          <w:spacing w:val="6"/>
          <w:sz w:val="22"/>
          <w:szCs w:val="22"/>
        </w:rPr>
        <w:t>11</w:t>
      </w:r>
      <w:r w:rsidRPr="00C457D6">
        <w:rPr>
          <w:rFonts w:ascii="Arial" w:hAnsi="Arial" w:cs="Arial"/>
          <w:spacing w:val="6"/>
          <w:sz w:val="22"/>
          <w:szCs w:val="22"/>
        </w:rPr>
        <w:t>.202</w:t>
      </w:r>
      <w:r w:rsidR="000E117F" w:rsidRPr="00C457D6">
        <w:rPr>
          <w:rFonts w:ascii="Arial" w:hAnsi="Arial" w:cs="Arial"/>
          <w:spacing w:val="6"/>
          <w:sz w:val="22"/>
          <w:szCs w:val="22"/>
        </w:rPr>
        <w:t>5</w:t>
      </w:r>
      <w:r w:rsidR="00C457D6">
        <w:rPr>
          <w:rFonts w:ascii="Arial" w:hAnsi="Arial" w:cs="Arial"/>
          <w:spacing w:val="6"/>
          <w:sz w:val="22"/>
          <w:szCs w:val="22"/>
        </w:rPr>
        <w:t>.</w:t>
      </w:r>
    </w:p>
    <w:p w14:paraId="5EF370B3" w14:textId="797CAF77" w:rsidR="000F004E" w:rsidRPr="007C5EDD" w:rsidRDefault="000F004E" w:rsidP="00C317DF">
      <w:pPr>
        <w:pStyle w:val="Nagwek1"/>
        <w:spacing w:before="0" w:line="240" w:lineRule="auto"/>
        <w:rPr>
          <w:rFonts w:ascii="Arial" w:hAnsi="Arial" w:cs="Arial"/>
          <w:szCs w:val="22"/>
        </w:rPr>
      </w:pPr>
      <w:bookmarkStart w:id="3" w:name="_Toc177712149"/>
      <w:r w:rsidRPr="007C5EDD">
        <w:rPr>
          <w:rFonts w:ascii="Arial" w:hAnsi="Arial" w:cs="Arial"/>
          <w:szCs w:val="22"/>
        </w:rPr>
        <w:t>II OCHRONA DANYCH OSOBOWYCH</w:t>
      </w:r>
      <w:bookmarkEnd w:id="3"/>
    </w:p>
    <w:p w14:paraId="3419D148" w14:textId="4EED97E6" w:rsidR="007655EF" w:rsidRPr="007C5EDD" w:rsidRDefault="000F004E" w:rsidP="00C317DF">
      <w:pPr>
        <w:pStyle w:val="Nagwek2"/>
        <w:spacing w:before="0" w:line="240" w:lineRule="auto"/>
        <w:rPr>
          <w:rFonts w:ascii="Arial" w:hAnsi="Arial" w:cs="Arial"/>
          <w:szCs w:val="22"/>
        </w:rPr>
      </w:pPr>
      <w:bookmarkStart w:id="4" w:name="_Toc177712150"/>
      <w:r w:rsidRPr="007C5EDD">
        <w:rPr>
          <w:rFonts w:ascii="Arial" w:hAnsi="Arial" w:cs="Arial"/>
          <w:szCs w:val="22"/>
        </w:rPr>
        <w:t>1. Ochrona danych osobowych – RODO.</w:t>
      </w:r>
      <w:bookmarkEnd w:id="4"/>
    </w:p>
    <w:p w14:paraId="5D7E8E39" w14:textId="77777777" w:rsidR="007655EF" w:rsidRPr="007C5EDD" w:rsidRDefault="00F14D7F" w:rsidP="00C317DF">
      <w:pPr>
        <w:pStyle w:val="Standard"/>
        <w:suppressAutoHyphens/>
        <w:ind w:right="57"/>
        <w:jc w:val="both"/>
        <w:rPr>
          <w:rFonts w:ascii="Arial" w:hAnsi="Arial" w:cs="Arial"/>
          <w:sz w:val="22"/>
          <w:szCs w:val="22"/>
        </w:rPr>
      </w:pPr>
      <w:r w:rsidRPr="007C5EDD">
        <w:rPr>
          <w:rFonts w:ascii="Arial" w:hAnsi="Arial"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informuję, że:</w:t>
      </w:r>
    </w:p>
    <w:p w14:paraId="5B22FD18" w14:textId="77777777" w:rsidR="007655EF" w:rsidRPr="007C5EDD" w:rsidRDefault="00F14D7F" w:rsidP="00C317DF">
      <w:pPr>
        <w:pStyle w:val="Standard"/>
        <w:numPr>
          <w:ilvl w:val="1"/>
          <w:numId w:val="65"/>
        </w:numPr>
        <w:suppressAutoHyphens/>
        <w:ind w:left="737" w:hanging="567"/>
        <w:jc w:val="both"/>
        <w:rPr>
          <w:rFonts w:ascii="Arial" w:hAnsi="Arial" w:cs="Arial"/>
          <w:sz w:val="22"/>
          <w:szCs w:val="22"/>
        </w:rPr>
      </w:pPr>
      <w:r w:rsidRPr="007C5EDD">
        <w:rPr>
          <w:rFonts w:ascii="Arial" w:hAnsi="Arial" w:cs="Arial"/>
          <w:sz w:val="22"/>
          <w:szCs w:val="22"/>
        </w:rPr>
        <w:t xml:space="preserve">Administratorem Pani/Pana danych osobowych jest </w:t>
      </w:r>
      <w:bookmarkStart w:id="5" w:name="_Hlk87977627"/>
      <w:r w:rsidRPr="007C5EDD">
        <w:rPr>
          <w:rFonts w:ascii="Arial" w:eastAsia="Times New Roman" w:hAnsi="Arial" w:cs="Arial"/>
          <w:spacing w:val="2"/>
          <w:sz w:val="22"/>
          <w:szCs w:val="22"/>
          <w:lang w:eastAsia="pl-PL"/>
        </w:rPr>
        <w:t>Wójt Gminy Jabłonka z siedzibą w Urzędzie Gminy</w:t>
      </w:r>
      <w:bookmarkEnd w:id="5"/>
      <w:r w:rsidRPr="007C5EDD">
        <w:rPr>
          <w:rFonts w:ascii="Arial" w:eastAsia="Times New Roman" w:hAnsi="Arial" w:cs="Arial"/>
          <w:spacing w:val="2"/>
          <w:sz w:val="22"/>
          <w:szCs w:val="22"/>
          <w:lang w:eastAsia="pl-PL"/>
        </w:rPr>
        <w:t>:</w:t>
      </w:r>
    </w:p>
    <w:p w14:paraId="68545A22" w14:textId="77777777" w:rsidR="007655EF" w:rsidRPr="007C5EDD" w:rsidRDefault="00F14D7F" w:rsidP="00C317DF">
      <w:pPr>
        <w:pStyle w:val="Akapitzlist"/>
        <w:widowControl/>
        <w:suppressAutoHyphens/>
        <w:spacing w:after="0"/>
        <w:ind w:left="737"/>
        <w:jc w:val="both"/>
        <w:rPr>
          <w:rFonts w:ascii="Arial" w:eastAsia="Times New Roman" w:hAnsi="Arial" w:cs="Arial"/>
          <w:spacing w:val="2"/>
          <w:lang w:eastAsia="pl-PL"/>
        </w:rPr>
      </w:pPr>
      <w:r w:rsidRPr="007C5EDD">
        <w:rPr>
          <w:rFonts w:ascii="Arial" w:eastAsia="Times New Roman" w:hAnsi="Arial" w:cs="Arial"/>
          <w:spacing w:val="2"/>
          <w:lang w:eastAsia="pl-PL"/>
        </w:rPr>
        <w:t>adres: ul. 3-go Maja 1</w:t>
      </w:r>
    </w:p>
    <w:p w14:paraId="0712B115" w14:textId="77777777" w:rsidR="007655EF" w:rsidRPr="007C5EDD" w:rsidRDefault="00F14D7F" w:rsidP="00C317DF">
      <w:pPr>
        <w:pStyle w:val="Akapitzlist"/>
        <w:widowControl/>
        <w:suppressAutoHyphens/>
        <w:spacing w:after="0"/>
        <w:ind w:left="737"/>
        <w:jc w:val="both"/>
        <w:rPr>
          <w:rFonts w:ascii="Arial" w:eastAsia="Times New Roman" w:hAnsi="Arial" w:cs="Arial"/>
          <w:spacing w:val="2"/>
          <w:lang w:eastAsia="pl-PL"/>
        </w:rPr>
      </w:pPr>
      <w:r w:rsidRPr="007C5EDD">
        <w:rPr>
          <w:rFonts w:ascii="Arial" w:eastAsia="Times New Roman" w:hAnsi="Arial" w:cs="Arial"/>
          <w:spacing w:val="2"/>
          <w:lang w:eastAsia="pl-PL"/>
        </w:rPr>
        <w:t xml:space="preserve">34-480 Jabłonka </w:t>
      </w:r>
    </w:p>
    <w:p w14:paraId="7320273A" w14:textId="77777777" w:rsidR="007655EF" w:rsidRPr="007C5EDD" w:rsidRDefault="00F14D7F" w:rsidP="00C317DF">
      <w:pPr>
        <w:pStyle w:val="Akapitzlist"/>
        <w:widowControl/>
        <w:suppressAutoHyphens/>
        <w:spacing w:after="0"/>
        <w:ind w:left="737"/>
        <w:jc w:val="both"/>
        <w:rPr>
          <w:rFonts w:ascii="Arial" w:eastAsia="Times New Roman" w:hAnsi="Arial" w:cs="Arial"/>
          <w:spacing w:val="2"/>
          <w:lang w:eastAsia="pl-PL"/>
        </w:rPr>
      </w:pPr>
      <w:r w:rsidRPr="007C5EDD">
        <w:rPr>
          <w:rFonts w:ascii="Arial" w:eastAsia="Times New Roman" w:hAnsi="Arial" w:cs="Arial"/>
          <w:spacing w:val="2"/>
          <w:lang w:eastAsia="pl-PL"/>
        </w:rPr>
        <w:t>tel.: 18 26 111 00;</w:t>
      </w:r>
    </w:p>
    <w:p w14:paraId="338DC98B" w14:textId="77777777" w:rsidR="007655EF" w:rsidRPr="007C5EDD" w:rsidRDefault="00F14D7F" w:rsidP="00C317DF">
      <w:pPr>
        <w:pStyle w:val="Akapitzlist"/>
        <w:widowControl/>
        <w:suppressAutoHyphens/>
        <w:spacing w:after="0"/>
        <w:ind w:left="737"/>
        <w:jc w:val="both"/>
        <w:rPr>
          <w:rFonts w:ascii="Arial" w:hAnsi="Arial" w:cs="Arial"/>
        </w:rPr>
      </w:pPr>
      <w:r w:rsidRPr="007C5EDD">
        <w:rPr>
          <w:rFonts w:ascii="Arial" w:eastAsia="Times New Roman" w:hAnsi="Arial" w:cs="Arial"/>
          <w:spacing w:val="2"/>
          <w:lang w:eastAsia="pl-PL"/>
        </w:rPr>
        <w:t xml:space="preserve">e-mail: </w:t>
      </w:r>
      <w:hyperlink r:id="rId13" w:history="1">
        <w:r w:rsidR="007655EF" w:rsidRPr="007C5EDD">
          <w:rPr>
            <w:rStyle w:val="Hipercze"/>
            <w:rFonts w:ascii="Arial" w:eastAsia="Times New Roman" w:hAnsi="Arial" w:cs="Arial"/>
            <w:spacing w:val="2"/>
            <w:lang w:eastAsia="pl-PL"/>
          </w:rPr>
          <w:t>sekretariat@jablonka.pl</w:t>
        </w:r>
      </w:hyperlink>
      <w:r w:rsidRPr="007C5EDD">
        <w:rPr>
          <w:rFonts w:ascii="Arial" w:eastAsia="Times New Roman" w:hAnsi="Arial" w:cs="Arial"/>
          <w:spacing w:val="2"/>
          <w:lang w:eastAsia="pl-PL"/>
        </w:rPr>
        <w:t xml:space="preserve"> </w:t>
      </w:r>
    </w:p>
    <w:p w14:paraId="61799B82" w14:textId="77777777" w:rsidR="007655EF" w:rsidRPr="007C5EDD" w:rsidRDefault="00F14D7F" w:rsidP="00C317DF">
      <w:pPr>
        <w:pStyle w:val="Akapitzlist"/>
        <w:widowControl/>
        <w:suppressAutoHyphens/>
        <w:spacing w:after="0"/>
        <w:ind w:left="737"/>
        <w:jc w:val="both"/>
        <w:rPr>
          <w:rFonts w:ascii="Arial" w:hAnsi="Arial" w:cs="Arial"/>
        </w:rPr>
      </w:pPr>
      <w:r w:rsidRPr="007C5EDD">
        <w:rPr>
          <w:rFonts w:ascii="Arial" w:eastAsia="Times New Roman" w:hAnsi="Arial" w:cs="Arial"/>
          <w:color w:val="000000"/>
          <w:spacing w:val="2"/>
          <w:lang w:eastAsia="pl-PL"/>
        </w:rPr>
        <w:t>st</w:t>
      </w:r>
      <w:r w:rsidRPr="007C5EDD">
        <w:rPr>
          <w:rFonts w:ascii="Arial" w:eastAsia="Times New Roman" w:hAnsi="Arial" w:cs="Arial"/>
          <w:spacing w:val="2"/>
          <w:lang w:eastAsia="pl-PL"/>
        </w:rPr>
        <w:t xml:space="preserve">rona internetowa: www.jablonka.pl  </w:t>
      </w:r>
    </w:p>
    <w:p w14:paraId="114FA50B" w14:textId="77777777" w:rsidR="007655EF" w:rsidRPr="007C5EDD" w:rsidRDefault="00F14D7F" w:rsidP="00C317DF">
      <w:pPr>
        <w:pStyle w:val="Standard"/>
        <w:suppressAutoHyphens/>
        <w:ind w:left="737"/>
        <w:jc w:val="both"/>
        <w:rPr>
          <w:rFonts w:ascii="Arial" w:hAnsi="Arial" w:cs="Arial"/>
          <w:sz w:val="22"/>
          <w:szCs w:val="22"/>
        </w:rPr>
      </w:pPr>
      <w:r w:rsidRPr="007C5EDD">
        <w:rPr>
          <w:rFonts w:ascii="Arial" w:eastAsia="Times New Roman" w:hAnsi="Arial" w:cs="Arial"/>
          <w:spacing w:val="2"/>
          <w:sz w:val="22"/>
          <w:szCs w:val="22"/>
          <w:lang w:eastAsia="pl-PL"/>
        </w:rPr>
        <w:t xml:space="preserve">BIP: </w:t>
      </w:r>
      <w:hyperlink r:id="rId14" w:history="1">
        <w:r w:rsidR="007655EF" w:rsidRPr="007C5EDD">
          <w:rPr>
            <w:rStyle w:val="Hipercze"/>
            <w:rFonts w:ascii="Arial" w:eastAsia="Times New Roman" w:hAnsi="Arial" w:cs="Arial"/>
            <w:spacing w:val="2"/>
            <w:sz w:val="22"/>
            <w:szCs w:val="22"/>
            <w:lang w:eastAsia="pl-PL"/>
          </w:rPr>
          <w:t>https://bip.malopolska.pl/ugjablonka/</w:t>
        </w:r>
      </w:hyperlink>
    </w:p>
    <w:p w14:paraId="377B502B" w14:textId="77777777" w:rsidR="007655EF" w:rsidRPr="007C5EDD" w:rsidRDefault="00F14D7F" w:rsidP="00C317DF">
      <w:pPr>
        <w:pStyle w:val="Standard"/>
        <w:numPr>
          <w:ilvl w:val="1"/>
          <w:numId w:val="65"/>
        </w:numPr>
        <w:suppressAutoHyphens/>
        <w:ind w:left="737" w:hanging="567"/>
        <w:jc w:val="both"/>
        <w:rPr>
          <w:rFonts w:ascii="Arial" w:hAnsi="Arial" w:cs="Arial"/>
          <w:sz w:val="22"/>
          <w:szCs w:val="22"/>
        </w:rPr>
      </w:pPr>
      <w:bookmarkStart w:id="6" w:name="_Hlk87977757"/>
      <w:r w:rsidRPr="007C5EDD">
        <w:rPr>
          <w:rFonts w:ascii="Arial" w:hAnsi="Arial" w:cs="Arial"/>
          <w:sz w:val="22"/>
          <w:szCs w:val="22"/>
        </w:rPr>
        <w:t xml:space="preserve">Administrator wyznaczył Inspektora Ochrony Danych, z którym może się Pani/Pan kontaktować we wszystkich sprawach dotyczących przetwarzania danych osobowych, za pośrednictwem adresu e-mail: </w:t>
      </w:r>
      <w:hyperlink r:id="rId15" w:history="1">
        <w:r w:rsidR="007655EF" w:rsidRPr="007C5EDD">
          <w:rPr>
            <w:rStyle w:val="Hipercze"/>
            <w:rFonts w:ascii="Arial" w:hAnsi="Arial" w:cs="Arial"/>
            <w:bCs/>
            <w:spacing w:val="2"/>
            <w:sz w:val="22"/>
            <w:szCs w:val="22"/>
          </w:rPr>
          <w:t>iod@jablonka.pl</w:t>
        </w:r>
      </w:hyperlink>
      <w:r w:rsidRPr="007C5EDD">
        <w:rPr>
          <w:rStyle w:val="Internetlink"/>
          <w:rFonts w:ascii="Arial" w:hAnsi="Arial" w:cs="Arial"/>
          <w:bCs/>
          <w:color w:val="000000"/>
          <w:spacing w:val="2"/>
          <w:sz w:val="22"/>
          <w:szCs w:val="22"/>
        </w:rPr>
        <w:t xml:space="preserve"> </w:t>
      </w:r>
      <w:r w:rsidRPr="007C5EDD">
        <w:rPr>
          <w:rFonts w:ascii="Arial" w:hAnsi="Arial" w:cs="Arial"/>
          <w:sz w:val="22"/>
          <w:szCs w:val="22"/>
        </w:rPr>
        <w:t>lub pisemnie na adres Administratora</w:t>
      </w:r>
      <w:bookmarkEnd w:id="6"/>
      <w:r w:rsidRPr="007C5EDD">
        <w:rPr>
          <w:rFonts w:ascii="Arial" w:hAnsi="Arial" w:cs="Arial"/>
          <w:sz w:val="22"/>
          <w:szCs w:val="22"/>
        </w:rPr>
        <w:t>.</w:t>
      </w:r>
    </w:p>
    <w:p w14:paraId="10BF4BCE" w14:textId="77777777" w:rsidR="007655EF" w:rsidRPr="007C5EDD" w:rsidRDefault="00F14D7F" w:rsidP="00C317DF">
      <w:pPr>
        <w:pStyle w:val="Standard"/>
        <w:numPr>
          <w:ilvl w:val="1"/>
          <w:numId w:val="65"/>
        </w:numPr>
        <w:suppressAutoHyphens/>
        <w:ind w:left="737" w:hanging="567"/>
        <w:jc w:val="both"/>
        <w:rPr>
          <w:rFonts w:ascii="Arial" w:hAnsi="Arial" w:cs="Arial"/>
          <w:sz w:val="22"/>
          <w:szCs w:val="22"/>
        </w:rPr>
      </w:pPr>
      <w:r w:rsidRPr="007C5EDD">
        <w:rPr>
          <w:rFonts w:ascii="Arial" w:hAnsi="Arial" w:cs="Arial"/>
          <w:sz w:val="22"/>
          <w:szCs w:val="22"/>
        </w:rPr>
        <w:t>Pani/Pana dane osobowe będą przetwarzane w celu związanym z postępowaniem o udzielenie zamówienia publicznego.</w:t>
      </w:r>
    </w:p>
    <w:p w14:paraId="15CBCA92" w14:textId="77777777" w:rsidR="007655EF" w:rsidRPr="007C5EDD" w:rsidRDefault="00F14D7F" w:rsidP="00C317DF">
      <w:pPr>
        <w:pStyle w:val="Standard"/>
        <w:numPr>
          <w:ilvl w:val="1"/>
          <w:numId w:val="65"/>
        </w:numPr>
        <w:suppressAutoHyphens/>
        <w:ind w:left="737" w:hanging="567"/>
        <w:jc w:val="both"/>
        <w:rPr>
          <w:rFonts w:ascii="Arial" w:hAnsi="Arial" w:cs="Arial"/>
          <w:sz w:val="22"/>
          <w:szCs w:val="22"/>
        </w:rPr>
      </w:pPr>
      <w:r w:rsidRPr="007C5EDD">
        <w:rPr>
          <w:rFonts w:ascii="Arial" w:hAnsi="Arial" w:cs="Arial"/>
          <w:sz w:val="22"/>
          <w:szCs w:val="22"/>
        </w:rPr>
        <w:t>Pani/Pana dane osobowe będą przetwarzane zgodnie z art. 78 ust. 1 i 4 ustawy z dnia z dnia 11 września 2019 r.– Prawo zamówień publicznych (Dz. U. z 2024 r. poz. 1320), zwanej dalej PZP, przez okres 4 lat od dnia zakończenia postępowania o udzielenie zamówienia, a jeżeli czas trwania umowy przekracza 4 lata, przez cały okres obowiązywania umowy.</w:t>
      </w:r>
    </w:p>
    <w:p w14:paraId="46270760" w14:textId="77777777" w:rsidR="007655EF" w:rsidRPr="007C5EDD" w:rsidRDefault="00F14D7F" w:rsidP="00C317DF">
      <w:pPr>
        <w:pStyle w:val="Standard"/>
        <w:numPr>
          <w:ilvl w:val="1"/>
          <w:numId w:val="65"/>
        </w:numPr>
        <w:suppressAutoHyphens/>
        <w:ind w:left="737" w:hanging="567"/>
        <w:jc w:val="both"/>
        <w:rPr>
          <w:rFonts w:ascii="Arial" w:hAnsi="Arial" w:cs="Arial"/>
          <w:sz w:val="22"/>
          <w:szCs w:val="22"/>
        </w:rPr>
      </w:pPr>
      <w:r w:rsidRPr="007C5EDD">
        <w:rPr>
          <w:rFonts w:ascii="Arial" w:hAnsi="Arial" w:cs="Arial"/>
          <w:sz w:val="22"/>
          <w:szCs w:val="22"/>
        </w:rPr>
        <w:t>Podstawą prawną przetwarzania Pani/Pana danych jest art. 6 ust. 1 lit. c Rozporządzenia w związku z przepisami PZP.</w:t>
      </w:r>
    </w:p>
    <w:p w14:paraId="6252BA86" w14:textId="77777777" w:rsidR="007655EF" w:rsidRPr="007C5EDD" w:rsidRDefault="00F14D7F" w:rsidP="00C317DF">
      <w:pPr>
        <w:pStyle w:val="Standard"/>
        <w:numPr>
          <w:ilvl w:val="1"/>
          <w:numId w:val="65"/>
        </w:numPr>
        <w:suppressAutoHyphens/>
        <w:ind w:left="737" w:hanging="567"/>
        <w:jc w:val="both"/>
        <w:rPr>
          <w:rFonts w:ascii="Arial" w:hAnsi="Arial" w:cs="Arial"/>
          <w:sz w:val="22"/>
          <w:szCs w:val="22"/>
        </w:rPr>
      </w:pPr>
      <w:r w:rsidRPr="007C5EDD">
        <w:rPr>
          <w:rFonts w:ascii="Arial" w:hAnsi="Arial" w:cs="Arial"/>
          <w:sz w:val="22"/>
          <w:szCs w:val="22"/>
        </w:rPr>
        <w:t>Odbiorcami Pani/Pana danych będą osoby lub podmioty, którym udostępniona zostanie dokumentacja postępowania, w oparciu o art. 18 oraz art. 74 ust. 4 PZP.</w:t>
      </w:r>
    </w:p>
    <w:p w14:paraId="1ACA9FEB" w14:textId="77777777" w:rsidR="007655EF" w:rsidRPr="007C5EDD" w:rsidRDefault="00F14D7F" w:rsidP="00C317DF">
      <w:pPr>
        <w:pStyle w:val="Standard"/>
        <w:numPr>
          <w:ilvl w:val="1"/>
          <w:numId w:val="65"/>
        </w:numPr>
        <w:suppressAutoHyphens/>
        <w:ind w:left="737" w:hanging="567"/>
        <w:jc w:val="both"/>
        <w:rPr>
          <w:rFonts w:ascii="Arial" w:hAnsi="Arial" w:cs="Arial"/>
          <w:sz w:val="22"/>
          <w:szCs w:val="22"/>
        </w:rPr>
      </w:pPr>
      <w:r w:rsidRPr="007C5EDD">
        <w:rPr>
          <w:rFonts w:ascii="Arial" w:hAnsi="Arial" w:cs="Arial"/>
          <w:sz w:val="22"/>
          <w:szCs w:val="22"/>
        </w:rPr>
        <w:lastRenderedPageBreak/>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6A65A9CC" w14:textId="77777777" w:rsidR="007655EF" w:rsidRPr="007C5EDD" w:rsidRDefault="00F14D7F" w:rsidP="00C317DF">
      <w:pPr>
        <w:pStyle w:val="Standard"/>
        <w:numPr>
          <w:ilvl w:val="1"/>
          <w:numId w:val="65"/>
        </w:numPr>
        <w:suppressAutoHyphens/>
        <w:ind w:left="737" w:hanging="567"/>
        <w:jc w:val="both"/>
        <w:rPr>
          <w:rFonts w:ascii="Arial" w:hAnsi="Arial" w:cs="Arial"/>
          <w:sz w:val="22"/>
          <w:szCs w:val="22"/>
        </w:rPr>
      </w:pPr>
      <w:r w:rsidRPr="007C5EDD">
        <w:rPr>
          <w:rFonts w:ascii="Arial" w:hAnsi="Arial" w:cs="Arial"/>
          <w:sz w:val="22"/>
          <w:szCs w:val="22"/>
        </w:rPr>
        <w:t>Osoba, której dane dotyczą, ma prawo do:</w:t>
      </w:r>
    </w:p>
    <w:p w14:paraId="592FF67C" w14:textId="77777777" w:rsidR="007655EF" w:rsidRPr="007C5EDD" w:rsidRDefault="00F14D7F" w:rsidP="00C317DF">
      <w:pPr>
        <w:pStyle w:val="Standard"/>
        <w:numPr>
          <w:ilvl w:val="2"/>
          <w:numId w:val="65"/>
        </w:numPr>
        <w:suppressAutoHyphens/>
        <w:ind w:left="1134" w:hanging="680"/>
        <w:jc w:val="both"/>
        <w:rPr>
          <w:rFonts w:ascii="Arial" w:hAnsi="Arial" w:cs="Arial"/>
          <w:sz w:val="22"/>
          <w:szCs w:val="22"/>
        </w:rPr>
      </w:pPr>
      <w:r w:rsidRPr="007C5EDD">
        <w:rPr>
          <w:rFonts w:ascii="Arial" w:hAnsi="Arial" w:cs="Arial"/>
          <w:sz w:val="22"/>
          <w:szCs w:val="22"/>
        </w:rPr>
        <w:t>dostępu do treści swoich danych oraz możliwości ich poprawiania, sprostowania, ograniczenia przetwarzania;</w:t>
      </w:r>
    </w:p>
    <w:p w14:paraId="200FEB29" w14:textId="77777777" w:rsidR="007655EF" w:rsidRPr="007C5EDD" w:rsidRDefault="00F14D7F" w:rsidP="00C317DF">
      <w:pPr>
        <w:pStyle w:val="Standard"/>
        <w:numPr>
          <w:ilvl w:val="2"/>
          <w:numId w:val="65"/>
        </w:numPr>
        <w:suppressAutoHyphens/>
        <w:ind w:left="1134" w:hanging="680"/>
        <w:jc w:val="both"/>
        <w:rPr>
          <w:rFonts w:ascii="Arial" w:hAnsi="Arial" w:cs="Arial"/>
          <w:sz w:val="22"/>
          <w:szCs w:val="22"/>
        </w:rPr>
      </w:pPr>
      <w:r w:rsidRPr="007C5EDD">
        <w:rPr>
          <w:rFonts w:ascii="Arial" w:hAnsi="Arial" w:cs="Arial"/>
          <w:sz w:val="22"/>
          <w:szCs w:val="22"/>
        </w:rPr>
        <w:t>w przypadku, gdy przetwarzanie danych osobowych odbywa się z naruszeniem przepisów Rozporządzenia służy prawo wniesienia skargi do organu nadzorczego tj. Prezesa Urzędu Ochrony Danych Osobowych, ul. Stawki 2, 00-193 Warszawa.</w:t>
      </w:r>
    </w:p>
    <w:p w14:paraId="1DBD3DE4" w14:textId="77777777" w:rsidR="007655EF" w:rsidRPr="007C5EDD" w:rsidRDefault="00F14D7F" w:rsidP="00C317DF">
      <w:pPr>
        <w:pStyle w:val="Standard"/>
        <w:numPr>
          <w:ilvl w:val="1"/>
          <w:numId w:val="65"/>
        </w:numPr>
        <w:suppressAutoHyphens/>
        <w:ind w:left="737" w:hanging="567"/>
        <w:jc w:val="both"/>
        <w:rPr>
          <w:rFonts w:ascii="Arial" w:hAnsi="Arial" w:cs="Arial"/>
          <w:sz w:val="22"/>
          <w:szCs w:val="22"/>
        </w:rPr>
      </w:pPr>
      <w:r w:rsidRPr="007C5EDD">
        <w:rPr>
          <w:rFonts w:ascii="Arial" w:eastAsia="Times New Roman" w:hAnsi="Arial" w:cs="Arial"/>
          <w:sz w:val="22"/>
          <w:szCs w:val="22"/>
          <w:lang w:eastAsia="pl-PL"/>
        </w:rPr>
        <w:t>O</w:t>
      </w:r>
      <w:r w:rsidRPr="007C5EDD">
        <w:rPr>
          <w:rFonts w:ascii="Arial" w:hAnsi="Arial" w:cs="Arial"/>
          <w:sz w:val="22"/>
          <w:szCs w:val="22"/>
        </w:rPr>
        <w:t>sobie, której dane dotyczą, nie przysługuje:</w:t>
      </w:r>
    </w:p>
    <w:p w14:paraId="7FFC1DEE" w14:textId="77777777" w:rsidR="007655EF" w:rsidRPr="007C5EDD" w:rsidRDefault="00F14D7F" w:rsidP="00C317DF">
      <w:pPr>
        <w:pStyle w:val="Standard"/>
        <w:numPr>
          <w:ilvl w:val="2"/>
          <w:numId w:val="65"/>
        </w:numPr>
        <w:suppressAutoHyphens/>
        <w:ind w:left="1134" w:hanging="624"/>
        <w:jc w:val="both"/>
        <w:rPr>
          <w:rFonts w:ascii="Arial" w:hAnsi="Arial" w:cs="Arial"/>
          <w:sz w:val="22"/>
          <w:szCs w:val="22"/>
        </w:rPr>
      </w:pPr>
      <w:r w:rsidRPr="007C5EDD">
        <w:rPr>
          <w:rFonts w:ascii="Arial" w:hAnsi="Arial" w:cs="Arial"/>
          <w:sz w:val="22"/>
          <w:szCs w:val="22"/>
        </w:rPr>
        <w:t>w związku z art. 17 ust. 3 lit. b, d lub e Rozporządzenia prawo do usunięcia danych osobowych;</w:t>
      </w:r>
    </w:p>
    <w:p w14:paraId="061525F5" w14:textId="77777777" w:rsidR="007655EF" w:rsidRPr="007C5EDD" w:rsidRDefault="00F14D7F" w:rsidP="00C317DF">
      <w:pPr>
        <w:pStyle w:val="Standard"/>
        <w:numPr>
          <w:ilvl w:val="2"/>
          <w:numId w:val="65"/>
        </w:numPr>
        <w:suppressAutoHyphens/>
        <w:ind w:left="1134" w:hanging="624"/>
        <w:jc w:val="both"/>
        <w:rPr>
          <w:rFonts w:ascii="Arial" w:hAnsi="Arial" w:cs="Arial"/>
          <w:sz w:val="22"/>
          <w:szCs w:val="22"/>
        </w:rPr>
      </w:pPr>
      <w:r w:rsidRPr="007C5EDD">
        <w:rPr>
          <w:rFonts w:ascii="Arial" w:hAnsi="Arial" w:cs="Arial"/>
          <w:sz w:val="22"/>
          <w:szCs w:val="22"/>
        </w:rPr>
        <w:t>prawo do przenoszenia danych osobowych, o którym mowa w art. 20 Rozporządzenia;</w:t>
      </w:r>
    </w:p>
    <w:p w14:paraId="745DCA18" w14:textId="77777777" w:rsidR="007655EF" w:rsidRPr="007C5EDD" w:rsidRDefault="00F14D7F" w:rsidP="00C317DF">
      <w:pPr>
        <w:pStyle w:val="Standard"/>
        <w:numPr>
          <w:ilvl w:val="2"/>
          <w:numId w:val="65"/>
        </w:numPr>
        <w:suppressAutoHyphens/>
        <w:ind w:left="1134" w:hanging="624"/>
        <w:jc w:val="both"/>
        <w:rPr>
          <w:rFonts w:ascii="Arial" w:hAnsi="Arial" w:cs="Arial"/>
          <w:sz w:val="22"/>
          <w:szCs w:val="22"/>
        </w:rPr>
      </w:pPr>
      <w:r w:rsidRPr="007C5EDD">
        <w:rPr>
          <w:rFonts w:ascii="Arial" w:hAnsi="Arial" w:cs="Arial"/>
          <w:sz w:val="22"/>
          <w:szCs w:val="22"/>
        </w:rPr>
        <w:t>na podstawie art. 21 Rozporządzenia prawo sprzeciwu, wobec przetwarzania danych osobowych, gdyż podstawą prawną przetwarzania Pani/Pana danych osobowych jest art. 6 ust. 1 lit. c Rozporządzenia.</w:t>
      </w:r>
    </w:p>
    <w:p w14:paraId="4D1EED5C" w14:textId="77777777" w:rsidR="007655EF" w:rsidRPr="007C5EDD" w:rsidRDefault="00F14D7F" w:rsidP="00C317DF">
      <w:pPr>
        <w:pStyle w:val="Standard"/>
        <w:numPr>
          <w:ilvl w:val="1"/>
          <w:numId w:val="65"/>
        </w:numPr>
        <w:suppressAutoHyphens/>
        <w:ind w:left="737" w:hanging="567"/>
        <w:jc w:val="both"/>
        <w:rPr>
          <w:rFonts w:ascii="Arial" w:hAnsi="Arial" w:cs="Arial"/>
          <w:sz w:val="22"/>
          <w:szCs w:val="22"/>
        </w:rPr>
      </w:pPr>
      <w:r w:rsidRPr="007C5EDD">
        <w:rPr>
          <w:rFonts w:ascii="Arial" w:hAnsi="Arial" w:cs="Arial"/>
          <w:sz w:val="22"/>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3684B8F7" w14:textId="77777777" w:rsidR="007655EF" w:rsidRPr="007C5EDD" w:rsidRDefault="00F14D7F" w:rsidP="00C317DF">
      <w:pPr>
        <w:pStyle w:val="Standard"/>
        <w:numPr>
          <w:ilvl w:val="1"/>
          <w:numId w:val="65"/>
        </w:numPr>
        <w:suppressAutoHyphens/>
        <w:ind w:left="737" w:hanging="567"/>
        <w:jc w:val="both"/>
        <w:rPr>
          <w:rFonts w:ascii="Arial" w:hAnsi="Arial" w:cs="Arial"/>
          <w:sz w:val="22"/>
          <w:szCs w:val="22"/>
        </w:rPr>
      </w:pPr>
      <w:r w:rsidRPr="007C5EDD">
        <w:rPr>
          <w:rFonts w:ascii="Arial" w:hAnsi="Arial" w:cs="Arial"/>
          <w:sz w:val="22"/>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CB8ADB4" w14:textId="77777777" w:rsidR="007655EF" w:rsidRPr="007C5EDD" w:rsidRDefault="00F14D7F" w:rsidP="00C317DF">
      <w:pPr>
        <w:pStyle w:val="Standard"/>
        <w:numPr>
          <w:ilvl w:val="1"/>
          <w:numId w:val="65"/>
        </w:numPr>
        <w:suppressAutoHyphens/>
        <w:ind w:left="737" w:hanging="567"/>
        <w:jc w:val="both"/>
        <w:rPr>
          <w:rFonts w:ascii="Arial" w:hAnsi="Arial" w:cs="Arial"/>
          <w:sz w:val="22"/>
          <w:szCs w:val="22"/>
        </w:rPr>
      </w:pPr>
      <w:r w:rsidRPr="007C5EDD">
        <w:rPr>
          <w:rFonts w:ascii="Arial" w:hAnsi="Arial" w:cs="Arial"/>
          <w:sz w:val="22"/>
          <w:szCs w:val="22"/>
        </w:rPr>
        <w:t>Wystąpienie z żądaniem, o którym mowa w art. 18 ust. 1 Rozporządzenia, nie ogranicza przetwarzania danych osobowych do czasu zakończenia postępowania o udzielenie zamówienia publicznego.</w:t>
      </w:r>
    </w:p>
    <w:p w14:paraId="73ECA14A" w14:textId="77777777" w:rsidR="007655EF" w:rsidRPr="007C5EDD" w:rsidRDefault="00F14D7F" w:rsidP="00C317DF">
      <w:pPr>
        <w:pStyle w:val="Standard"/>
        <w:numPr>
          <w:ilvl w:val="1"/>
          <w:numId w:val="65"/>
        </w:numPr>
        <w:suppressAutoHyphens/>
        <w:ind w:left="737" w:hanging="567"/>
        <w:jc w:val="both"/>
        <w:rPr>
          <w:rFonts w:ascii="Arial" w:hAnsi="Arial" w:cs="Arial"/>
          <w:sz w:val="22"/>
          <w:szCs w:val="22"/>
        </w:rPr>
      </w:pPr>
      <w:r w:rsidRPr="007C5EDD">
        <w:rPr>
          <w:rFonts w:ascii="Arial" w:hAnsi="Arial" w:cs="Arial"/>
          <w:sz w:val="22"/>
          <w:szCs w:val="22"/>
        </w:rPr>
        <w:t>W przypadku danych osobowych zamieszczonych przez Administratora w Biuletynie Zamówień Publicznych, prawa, o których mowa w art. 15 i art. 16 Rozporządzenia, są wykonywane w drodze żądania skierowanego do Administratora.</w:t>
      </w:r>
    </w:p>
    <w:p w14:paraId="57F477FC" w14:textId="77777777" w:rsidR="007655EF" w:rsidRPr="007C5EDD" w:rsidRDefault="00F14D7F" w:rsidP="00C317DF">
      <w:pPr>
        <w:pStyle w:val="Standard"/>
        <w:numPr>
          <w:ilvl w:val="1"/>
          <w:numId w:val="65"/>
        </w:numPr>
        <w:suppressAutoHyphens/>
        <w:ind w:left="737" w:hanging="567"/>
        <w:jc w:val="both"/>
        <w:rPr>
          <w:rFonts w:ascii="Arial" w:hAnsi="Arial" w:cs="Arial"/>
          <w:sz w:val="22"/>
          <w:szCs w:val="22"/>
        </w:rPr>
      </w:pPr>
      <w:r w:rsidRPr="007C5EDD">
        <w:rPr>
          <w:rFonts w:ascii="Arial" w:hAnsi="Arial" w:cs="Arial"/>
          <w:sz w:val="22"/>
          <w:szCs w:val="22"/>
        </w:rPr>
        <w:t>Od dnia zakończenia postępowania o udzielenie zamówienia publicznego,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58ABF229" w14:textId="77777777" w:rsidR="007655EF" w:rsidRPr="007C5EDD" w:rsidRDefault="00F14D7F" w:rsidP="00C317DF">
      <w:pPr>
        <w:pStyle w:val="Standard"/>
        <w:numPr>
          <w:ilvl w:val="1"/>
          <w:numId w:val="65"/>
        </w:numPr>
        <w:suppressAutoHyphens/>
        <w:ind w:left="737" w:hanging="567"/>
        <w:jc w:val="both"/>
        <w:rPr>
          <w:rFonts w:ascii="Arial" w:hAnsi="Arial" w:cs="Arial"/>
          <w:sz w:val="22"/>
          <w:szCs w:val="22"/>
        </w:rPr>
      </w:pPr>
      <w:r w:rsidRPr="007C5EDD">
        <w:rPr>
          <w:rFonts w:ascii="Arial" w:hAnsi="Arial" w:cs="Arial"/>
          <w:sz w:val="22"/>
          <w:szCs w:val="22"/>
        </w:rPr>
        <w:t>Skorzystanie przez osobę, której dane dotyczą, z uprawnienia do sprostowania lub uzupełnienia, o którym mowa w art. 16 Rozporządzenia, nie może naruszać integralności protokołu oraz jego załączników.</w:t>
      </w:r>
    </w:p>
    <w:p w14:paraId="5775F326" w14:textId="77777777" w:rsidR="007655EF" w:rsidRPr="007C5EDD" w:rsidRDefault="00F14D7F" w:rsidP="00C317DF">
      <w:pPr>
        <w:pStyle w:val="Standard"/>
        <w:numPr>
          <w:ilvl w:val="1"/>
          <w:numId w:val="65"/>
        </w:numPr>
        <w:suppressAutoHyphens/>
        <w:ind w:left="737" w:hanging="567"/>
        <w:jc w:val="both"/>
        <w:rPr>
          <w:rFonts w:ascii="Arial" w:hAnsi="Arial" w:cs="Arial"/>
          <w:iCs/>
          <w:color w:val="000000"/>
          <w:spacing w:val="2"/>
          <w:sz w:val="22"/>
          <w:szCs w:val="22"/>
        </w:rPr>
      </w:pPr>
      <w:r w:rsidRPr="007C5EDD">
        <w:rPr>
          <w:rFonts w:ascii="Arial" w:hAnsi="Arial" w:cs="Arial"/>
          <w:iCs/>
          <w:color w:val="000000"/>
          <w:spacing w:val="2"/>
          <w:sz w:val="22"/>
          <w:szCs w:val="22"/>
        </w:rPr>
        <w:t>Ponadto informujemy, iż w związku z przetwarzaniem Pani/Pana danych osobowych nie podlega Pani/Pan decyzjom, które się opierają wyłącznie na zautomatyzowanym przetwarzaniu, w tym profilowaniu, o czym stanowi art. 22 Rozporządzenia.</w:t>
      </w:r>
    </w:p>
    <w:p w14:paraId="1F65C2C4" w14:textId="375017FD" w:rsidR="004903E5" w:rsidRPr="007C5EDD" w:rsidRDefault="000F004E" w:rsidP="00C317DF">
      <w:pPr>
        <w:pStyle w:val="Nagwek2"/>
        <w:spacing w:before="0" w:line="240" w:lineRule="auto"/>
        <w:rPr>
          <w:rFonts w:ascii="Arial" w:hAnsi="Arial" w:cs="Arial"/>
          <w:szCs w:val="22"/>
        </w:rPr>
      </w:pPr>
      <w:bookmarkStart w:id="7" w:name="_Toc177712151"/>
      <w:r w:rsidRPr="007C5EDD">
        <w:rPr>
          <w:rFonts w:ascii="Arial" w:hAnsi="Arial" w:cs="Arial"/>
          <w:szCs w:val="22"/>
        </w:rPr>
        <w:t>2. Tajemnica przedsiębiorstwa.</w:t>
      </w:r>
      <w:bookmarkEnd w:id="7"/>
    </w:p>
    <w:p w14:paraId="3EBA9349" w14:textId="478E1583" w:rsidR="007655EF" w:rsidRPr="007C5EDD" w:rsidRDefault="00F14D7F" w:rsidP="00C317DF">
      <w:pPr>
        <w:pStyle w:val="Default"/>
        <w:numPr>
          <w:ilvl w:val="1"/>
          <w:numId w:val="97"/>
        </w:numPr>
        <w:jc w:val="both"/>
        <w:rPr>
          <w:rFonts w:ascii="Arial" w:hAnsi="Arial" w:cs="Arial"/>
          <w:sz w:val="22"/>
          <w:szCs w:val="22"/>
        </w:rPr>
      </w:pPr>
      <w:r w:rsidRPr="007C5EDD">
        <w:rPr>
          <w:rFonts w:ascii="Arial" w:hAnsi="Arial" w:cs="Arial"/>
          <w:bCs/>
          <w:spacing w:val="2"/>
          <w:sz w:val="22"/>
          <w:szCs w:val="22"/>
        </w:rPr>
        <w:t>Zamawiający nie ujawnia informacji stanowiących tajemnicę przedsiębiorstwa w rozumieniu przepisów ustawy z dnia 16 kwietnia 1993 r. o zwalczaniu nieuczciwej konkurencji (Dz. U. z  2022 r., poz. 1233</w:t>
      </w:r>
      <w:r w:rsidRPr="007C5EDD">
        <w:rPr>
          <w:rFonts w:ascii="Arial" w:hAnsi="Arial" w:cs="Arial"/>
          <w:spacing w:val="2"/>
          <w:sz w:val="22"/>
          <w:szCs w:val="22"/>
        </w:rPr>
        <w:t xml:space="preserve">), </w:t>
      </w:r>
      <w:r w:rsidRPr="007C5EDD">
        <w:rPr>
          <w:rFonts w:ascii="Arial" w:hAnsi="Arial" w:cs="Arial"/>
          <w:spacing w:val="2"/>
          <w:sz w:val="22"/>
          <w:szCs w:val="22"/>
          <w:u w:val="single"/>
        </w:rPr>
        <w:t>jeżeli Wykonawca, wraz z przekazaniem takich informacji zastrzegł, że nie mogą być one udostępniane oraz wykazał, że zastrzeżone informacje stanowią tajemnicę przedsiębiorstwa.</w:t>
      </w:r>
    </w:p>
    <w:p w14:paraId="16B13376" w14:textId="77777777" w:rsidR="007655EF" w:rsidRPr="007C5EDD" w:rsidRDefault="00F14D7F" w:rsidP="00C317DF">
      <w:pPr>
        <w:pStyle w:val="Default"/>
        <w:numPr>
          <w:ilvl w:val="1"/>
          <w:numId w:val="97"/>
        </w:numPr>
        <w:jc w:val="both"/>
        <w:rPr>
          <w:rFonts w:ascii="Arial" w:hAnsi="Arial" w:cs="Arial"/>
          <w:sz w:val="22"/>
          <w:szCs w:val="22"/>
        </w:rPr>
      </w:pPr>
      <w:r w:rsidRPr="007C5EDD">
        <w:rPr>
          <w:rFonts w:ascii="Arial" w:hAnsi="Arial" w:cs="Arial"/>
          <w:bCs/>
          <w:spacing w:val="2"/>
          <w:sz w:val="22"/>
          <w:szCs w:val="22"/>
        </w:rPr>
        <w:t>Wykonawca nie może zastrzec informacji, o których mowa w art. 222 ust. 5 Pzp.</w:t>
      </w:r>
    </w:p>
    <w:p w14:paraId="270FE479" w14:textId="77777777" w:rsidR="007655EF" w:rsidRPr="007C5EDD" w:rsidRDefault="00F14D7F" w:rsidP="00C317DF">
      <w:pPr>
        <w:pStyle w:val="Default"/>
        <w:numPr>
          <w:ilvl w:val="1"/>
          <w:numId w:val="97"/>
        </w:numPr>
        <w:jc w:val="both"/>
        <w:rPr>
          <w:rFonts w:ascii="Arial" w:hAnsi="Arial" w:cs="Arial"/>
          <w:sz w:val="22"/>
          <w:szCs w:val="22"/>
        </w:rPr>
      </w:pPr>
      <w:r w:rsidRPr="007C5EDD">
        <w:rPr>
          <w:rFonts w:ascii="Arial" w:hAnsi="Arial" w:cs="Arial"/>
          <w:bCs/>
          <w:spacing w:val="2"/>
          <w:sz w:val="22"/>
          <w:szCs w:val="22"/>
        </w:rPr>
        <w:t>Zastrzeżenie informacji może dotyczyć nie tylko oferty, ale i innych dokumentów czy informacji składanych przez wykonawcę w postępowaniu. Dla skuteczności dokonanego zastrzeżenia należy wypełnić następujące warunki:</w:t>
      </w:r>
    </w:p>
    <w:p w14:paraId="27BCCF0C" w14:textId="77777777" w:rsidR="007655EF" w:rsidRPr="007C5EDD" w:rsidRDefault="00F14D7F" w:rsidP="00C317DF">
      <w:pPr>
        <w:pStyle w:val="Default"/>
        <w:numPr>
          <w:ilvl w:val="2"/>
          <w:numId w:val="65"/>
        </w:numPr>
        <w:ind w:left="851" w:hanging="283"/>
        <w:jc w:val="both"/>
        <w:rPr>
          <w:rFonts w:ascii="Arial" w:hAnsi="Arial" w:cs="Arial"/>
          <w:sz w:val="22"/>
          <w:szCs w:val="22"/>
        </w:rPr>
      </w:pPr>
      <w:r w:rsidRPr="007C5EDD">
        <w:rPr>
          <w:rFonts w:ascii="Arial" w:hAnsi="Arial" w:cs="Arial"/>
          <w:b/>
          <w:bCs/>
          <w:spacing w:val="2"/>
          <w:sz w:val="22"/>
          <w:szCs w:val="22"/>
        </w:rPr>
        <w:lastRenderedPageBreak/>
        <w:t>Informacje stanowiące tajemnicę przedsiębiorstwa w całości lub części danego dokumentu powinny być złożone w oddzielnej części oferty</w:t>
      </w:r>
      <w:r w:rsidRPr="007C5EDD">
        <w:rPr>
          <w:rFonts w:ascii="Arial" w:hAnsi="Arial" w:cs="Arial"/>
          <w:bCs/>
          <w:spacing w:val="2"/>
          <w:sz w:val="22"/>
          <w:szCs w:val="22"/>
        </w:rPr>
        <w:t xml:space="preserve"> (przykładowo w odrębnym pliku, dokumencie elektronicznym) </w:t>
      </w:r>
      <w:r w:rsidRPr="007C5EDD">
        <w:rPr>
          <w:rFonts w:ascii="Arial" w:hAnsi="Arial" w:cs="Arial"/>
          <w:b/>
          <w:bCs/>
          <w:spacing w:val="2"/>
          <w:sz w:val="22"/>
          <w:szCs w:val="22"/>
        </w:rPr>
        <w:t>i jednoznacznie oznaczone w nazwie pliku, dokumencie czy jego fragmencie.</w:t>
      </w:r>
      <w:r w:rsidRPr="007C5EDD">
        <w:rPr>
          <w:rFonts w:ascii="Arial" w:hAnsi="Arial" w:cs="Arial"/>
          <w:bCs/>
          <w:spacing w:val="2"/>
          <w:sz w:val="22"/>
          <w:szCs w:val="22"/>
        </w:rPr>
        <w:t xml:space="preserve"> Przykładowo w nazwie pliku oznaczenie: </w:t>
      </w:r>
      <w:r w:rsidRPr="007C5EDD">
        <w:rPr>
          <w:rFonts w:ascii="Arial" w:hAnsi="Arial" w:cs="Arial"/>
          <w:b/>
          <w:spacing w:val="2"/>
          <w:sz w:val="22"/>
          <w:szCs w:val="22"/>
        </w:rPr>
        <w:t>TP</w:t>
      </w:r>
      <w:r w:rsidRPr="007C5EDD">
        <w:rPr>
          <w:rFonts w:ascii="Arial" w:hAnsi="Arial" w:cs="Arial"/>
          <w:bCs/>
          <w:spacing w:val="2"/>
          <w:sz w:val="22"/>
          <w:szCs w:val="22"/>
        </w:rPr>
        <w:t xml:space="preserve"> lub </w:t>
      </w:r>
      <w:r w:rsidRPr="007C5EDD">
        <w:rPr>
          <w:rFonts w:ascii="Arial" w:hAnsi="Arial" w:cs="Arial"/>
          <w:b/>
          <w:spacing w:val="2"/>
          <w:sz w:val="22"/>
          <w:szCs w:val="22"/>
        </w:rPr>
        <w:t>tajemnica</w:t>
      </w:r>
      <w:r w:rsidRPr="007C5EDD">
        <w:rPr>
          <w:rFonts w:ascii="Arial" w:hAnsi="Arial" w:cs="Arial"/>
          <w:bCs/>
          <w:spacing w:val="2"/>
          <w:sz w:val="22"/>
          <w:szCs w:val="22"/>
        </w:rPr>
        <w:t>. W przypadku treści dokumentu czy informacji oznaczenie fragmentu oznaczonego tajemnicą przedsiębiorstwa może zostać dokonane przykładowo poprzez oznaczenie kolorem, wskazanie punktów czy rozdziałów, dokumentu w którym zawarte są informacje stanowiące tajemnicę przedsiębiorstwa.</w:t>
      </w:r>
    </w:p>
    <w:p w14:paraId="115FD814" w14:textId="77777777" w:rsidR="007655EF" w:rsidRPr="007C5EDD" w:rsidRDefault="00F14D7F" w:rsidP="00C317DF">
      <w:pPr>
        <w:pStyle w:val="Default"/>
        <w:numPr>
          <w:ilvl w:val="2"/>
          <w:numId w:val="65"/>
        </w:numPr>
        <w:ind w:left="851" w:hanging="283"/>
        <w:jc w:val="both"/>
        <w:rPr>
          <w:rFonts w:ascii="Arial" w:hAnsi="Arial" w:cs="Arial"/>
          <w:sz w:val="22"/>
          <w:szCs w:val="22"/>
        </w:rPr>
      </w:pPr>
      <w:r w:rsidRPr="007C5EDD">
        <w:rPr>
          <w:rFonts w:ascii="Arial" w:hAnsi="Arial" w:cs="Arial"/>
          <w:bCs/>
          <w:spacing w:val="2"/>
          <w:sz w:val="22"/>
          <w:szCs w:val="22"/>
        </w:rPr>
        <w:t>Wykonawca ma obowiązek równocześnie z dokonanym zastrzeżeniem wykazać, że zastrzeżone informacje stanowią tajemnice przedsiębiorstwa</w:t>
      </w:r>
      <w:r w:rsidRPr="007C5EDD">
        <w:rPr>
          <w:rStyle w:val="Odwoanieprzypisudolnego"/>
          <w:rFonts w:ascii="Arial" w:hAnsi="Arial" w:cs="Arial"/>
          <w:bCs/>
          <w:spacing w:val="2"/>
          <w:sz w:val="22"/>
          <w:szCs w:val="22"/>
        </w:rPr>
        <w:footnoteReference w:id="1"/>
      </w:r>
      <w:r w:rsidRPr="007C5EDD">
        <w:rPr>
          <w:rFonts w:ascii="Arial" w:hAnsi="Arial" w:cs="Arial"/>
          <w:bCs/>
          <w:spacing w:val="2"/>
          <w:sz w:val="22"/>
          <w:szCs w:val="22"/>
        </w:rPr>
        <w:t>. Wymagania w tym względzie normuje definicja tajemnicy przedsiębiorstwa:</w:t>
      </w:r>
    </w:p>
    <w:p w14:paraId="24F12D24" w14:textId="77777777" w:rsidR="007655EF" w:rsidRPr="007C5EDD" w:rsidRDefault="00F14D7F" w:rsidP="00C317DF">
      <w:pPr>
        <w:pStyle w:val="Default"/>
        <w:ind w:left="851"/>
        <w:jc w:val="both"/>
        <w:rPr>
          <w:rFonts w:ascii="Arial" w:hAnsi="Arial" w:cs="Arial"/>
          <w:sz w:val="22"/>
          <w:szCs w:val="22"/>
        </w:rPr>
      </w:pPr>
      <w:r w:rsidRPr="007C5EDD">
        <w:rPr>
          <w:rFonts w:ascii="Arial" w:hAnsi="Arial" w:cs="Arial"/>
          <w:b/>
          <w:bCs/>
          <w:i/>
          <w:iCs/>
          <w:spacing w:val="2"/>
          <w:sz w:val="22"/>
          <w:szCs w:val="22"/>
        </w:rPr>
        <w:t>Ustawa o zwalczaniu nieuczciwej konkurencji (</w:t>
      </w:r>
      <w:r w:rsidRPr="007C5EDD">
        <w:rPr>
          <w:rFonts w:ascii="Arial" w:hAnsi="Arial" w:cs="Arial"/>
          <w:bCs/>
          <w:i/>
          <w:iCs/>
          <w:spacing w:val="2"/>
          <w:sz w:val="22"/>
          <w:szCs w:val="22"/>
        </w:rPr>
        <w:t>Dz.U. z 2022 r., poz. 1233)</w:t>
      </w:r>
    </w:p>
    <w:p w14:paraId="535D888E" w14:textId="77777777" w:rsidR="007655EF" w:rsidRPr="007C5EDD" w:rsidRDefault="00F14D7F" w:rsidP="00C317DF">
      <w:pPr>
        <w:pStyle w:val="Default"/>
        <w:numPr>
          <w:ilvl w:val="2"/>
          <w:numId w:val="65"/>
        </w:numPr>
        <w:ind w:left="851" w:hanging="283"/>
        <w:jc w:val="both"/>
        <w:rPr>
          <w:rFonts w:ascii="Arial" w:hAnsi="Arial" w:cs="Arial"/>
          <w:sz w:val="22"/>
          <w:szCs w:val="22"/>
        </w:rPr>
      </w:pPr>
      <w:r w:rsidRPr="007C5EDD">
        <w:rPr>
          <w:rFonts w:ascii="Arial" w:hAnsi="Arial" w:cs="Arial"/>
          <w:sz w:val="22"/>
          <w:szCs w:val="22"/>
        </w:rPr>
        <w:t>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1993r. o zwalczaniu nieuczciwej konkurencji (Dz.U. z 2019r. poz. 1010 i 1649).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6DB3C182" w14:textId="44D54888" w:rsidR="001804B7" w:rsidRPr="007C5EDD" w:rsidRDefault="004903E5" w:rsidP="00C317DF">
      <w:pPr>
        <w:pStyle w:val="Nagwek1"/>
        <w:spacing w:before="0" w:line="240" w:lineRule="auto"/>
        <w:rPr>
          <w:rFonts w:ascii="Arial" w:hAnsi="Arial" w:cs="Arial"/>
          <w:szCs w:val="22"/>
        </w:rPr>
      </w:pPr>
      <w:bookmarkStart w:id="8" w:name="_Toc177712152"/>
      <w:r w:rsidRPr="007C5EDD">
        <w:rPr>
          <w:rFonts w:ascii="Arial" w:hAnsi="Arial" w:cs="Arial"/>
          <w:szCs w:val="22"/>
        </w:rPr>
        <w:t>III TRYB UDZIELENIA ZAMÓWIENIA</w:t>
      </w:r>
      <w:bookmarkEnd w:id="8"/>
      <w:r w:rsidRPr="007C5EDD">
        <w:rPr>
          <w:rFonts w:ascii="Arial" w:hAnsi="Arial" w:cs="Arial"/>
          <w:szCs w:val="22"/>
        </w:rPr>
        <w:t xml:space="preserve"> </w:t>
      </w:r>
      <w:bookmarkStart w:id="9" w:name="_Toc110253604"/>
    </w:p>
    <w:p w14:paraId="464C9E8E" w14:textId="6939E930" w:rsidR="007655EF" w:rsidRPr="007C5EDD" w:rsidRDefault="00F14D7F" w:rsidP="00C317DF">
      <w:pPr>
        <w:spacing w:after="0"/>
        <w:rPr>
          <w:rFonts w:ascii="Arial" w:hAnsi="Arial" w:cs="Arial"/>
          <w:szCs w:val="22"/>
        </w:rPr>
      </w:pPr>
      <w:r w:rsidRPr="007C5EDD">
        <w:rPr>
          <w:rFonts w:ascii="Arial" w:hAnsi="Arial" w:cs="Arial"/>
          <w:szCs w:val="22"/>
        </w:rPr>
        <w:t>Tryb udzielenia zamówienia, Informacja czy zamawiający przewiduje wybór najkorzystniejszej oferty z możliwością prowadzenia negocjacji (art. 281 ust 1 pkt 3 i 4 ustawy Pzp)</w:t>
      </w:r>
      <w:bookmarkEnd w:id="9"/>
      <w:r w:rsidRPr="007C5EDD">
        <w:rPr>
          <w:rFonts w:ascii="Arial" w:hAnsi="Arial" w:cs="Arial"/>
          <w:szCs w:val="22"/>
        </w:rPr>
        <w:t>,</w:t>
      </w:r>
      <w:bookmarkStart w:id="10" w:name="_Toc110253627"/>
      <w:r w:rsidRPr="007C5EDD">
        <w:rPr>
          <w:rFonts w:ascii="Arial" w:hAnsi="Arial" w:cs="Arial"/>
          <w:kern w:val="0"/>
          <w:szCs w:val="22"/>
          <w:lang w:eastAsia="ar-SA" w:bidi="ar-SA"/>
        </w:rPr>
        <w:t xml:space="preserve"> w</w:t>
      </w:r>
      <w:r w:rsidRPr="007C5EDD">
        <w:rPr>
          <w:rFonts w:ascii="Arial" w:hAnsi="Arial" w:cs="Arial"/>
          <w:szCs w:val="22"/>
        </w:rPr>
        <w:t>ymóg lub możliwość złożenia ofert w postaci katalogów elektronicznych lub  dołączenia katalogów elektronicznych do oferty, w sytuacji określonej w art. 93 (art. 281 ust 2 pkt 18 ustawy Pzp)</w:t>
      </w:r>
      <w:bookmarkEnd w:id="10"/>
      <w:r w:rsidRPr="007C5EDD">
        <w:rPr>
          <w:rFonts w:ascii="Arial" w:hAnsi="Arial" w:cs="Arial"/>
          <w:szCs w:val="22"/>
        </w:rPr>
        <w:t xml:space="preserve"> </w:t>
      </w:r>
    </w:p>
    <w:p w14:paraId="046B87CE" w14:textId="77777777" w:rsidR="007655EF" w:rsidRPr="007C5EDD" w:rsidRDefault="00F14D7F" w:rsidP="00C317DF">
      <w:pPr>
        <w:pStyle w:val="Standard"/>
        <w:numPr>
          <w:ilvl w:val="0"/>
          <w:numId w:val="66"/>
        </w:numPr>
        <w:suppressAutoHyphens/>
        <w:ind w:left="283" w:hanging="283"/>
        <w:jc w:val="both"/>
        <w:rPr>
          <w:rFonts w:ascii="Arial" w:hAnsi="Arial" w:cs="Arial"/>
          <w:spacing w:val="2"/>
          <w:sz w:val="22"/>
          <w:szCs w:val="22"/>
        </w:rPr>
      </w:pPr>
      <w:r w:rsidRPr="007C5EDD">
        <w:rPr>
          <w:rFonts w:ascii="Arial" w:hAnsi="Arial" w:cs="Arial"/>
          <w:spacing w:val="2"/>
          <w:sz w:val="22"/>
          <w:szCs w:val="22"/>
        </w:rPr>
        <w:t>Postępowanie jest prowadzone w trybie podstawowym opartym na wymaganiach wynikających z art. 275 pkt 1 ustawy z dnia 11 września 2019 r. Prawo zamówień publicznych (tj. Dz.U. z 2024 r. poz. 1320), dalej „ ustawa Pzp ” lub „Pzp”. W postępowaniu będą miały między innymi zastosowanie przepisy ustawy Pzp wskazane w dziale III oraz akty wykonawcze do ustawy Pzp. W przypadku jakichkolwiek wątpliwości, niejasności, wykonawca winien przyjąć, że w pierwszej kolejności mają zastosowanie przepisy ustawy Pzp i aktów wykonawczych, a w drugiej kolejności zapisy niniejszej Specyfikacji Warunków Zamówienia, zwaną dalej „SWZ” oraz treść ogłoszenia o zamówieniu.</w:t>
      </w:r>
    </w:p>
    <w:p w14:paraId="2C4591A0" w14:textId="77777777" w:rsidR="007655EF" w:rsidRPr="007C5EDD" w:rsidRDefault="00F14D7F" w:rsidP="00C317DF">
      <w:pPr>
        <w:pStyle w:val="Tekstwaciwy"/>
        <w:numPr>
          <w:ilvl w:val="0"/>
          <w:numId w:val="66"/>
        </w:numPr>
        <w:suppressAutoHyphens/>
        <w:ind w:left="283" w:hanging="283"/>
        <w:jc w:val="both"/>
        <w:rPr>
          <w:rFonts w:ascii="Arial" w:hAnsi="Arial" w:cs="Arial"/>
          <w:spacing w:val="2"/>
          <w:sz w:val="22"/>
          <w:szCs w:val="22"/>
        </w:rPr>
      </w:pPr>
      <w:r w:rsidRPr="007C5EDD">
        <w:rPr>
          <w:rFonts w:ascii="Arial" w:hAnsi="Arial" w:cs="Arial"/>
          <w:spacing w:val="2"/>
          <w:sz w:val="22"/>
          <w:szCs w:val="22"/>
        </w:rPr>
        <w:t>Zamawiający w prowadzonym postępowaniu nie będzie stosował:</w:t>
      </w:r>
    </w:p>
    <w:p w14:paraId="03F06BEA" w14:textId="77777777" w:rsidR="007655EF" w:rsidRPr="007C5EDD" w:rsidRDefault="00F14D7F" w:rsidP="00C317DF">
      <w:pPr>
        <w:pStyle w:val="Tekstwaciwy"/>
        <w:numPr>
          <w:ilvl w:val="1"/>
          <w:numId w:val="66"/>
        </w:numPr>
        <w:suppressAutoHyphens/>
        <w:ind w:left="567" w:firstLine="0"/>
        <w:jc w:val="both"/>
        <w:rPr>
          <w:rFonts w:ascii="Arial" w:hAnsi="Arial" w:cs="Arial"/>
          <w:spacing w:val="2"/>
          <w:sz w:val="22"/>
          <w:szCs w:val="22"/>
        </w:rPr>
      </w:pPr>
      <w:r w:rsidRPr="007C5EDD">
        <w:rPr>
          <w:rFonts w:ascii="Arial" w:hAnsi="Arial" w:cs="Arial"/>
          <w:spacing w:val="2"/>
          <w:sz w:val="22"/>
          <w:szCs w:val="22"/>
        </w:rPr>
        <w:t>aukcji elektronicznej,</w:t>
      </w:r>
    </w:p>
    <w:p w14:paraId="396899BE" w14:textId="77777777" w:rsidR="007655EF" w:rsidRPr="007C5EDD" w:rsidRDefault="00F14D7F" w:rsidP="00C317DF">
      <w:pPr>
        <w:pStyle w:val="Tekstwaciwy"/>
        <w:numPr>
          <w:ilvl w:val="1"/>
          <w:numId w:val="66"/>
        </w:numPr>
        <w:suppressAutoHyphens/>
        <w:ind w:left="567" w:firstLine="0"/>
        <w:jc w:val="both"/>
        <w:rPr>
          <w:rFonts w:ascii="Arial" w:hAnsi="Arial" w:cs="Arial"/>
          <w:spacing w:val="2"/>
          <w:sz w:val="22"/>
          <w:szCs w:val="22"/>
        </w:rPr>
      </w:pPr>
      <w:r w:rsidRPr="007C5EDD">
        <w:rPr>
          <w:rFonts w:ascii="Arial" w:hAnsi="Arial" w:cs="Arial"/>
          <w:spacing w:val="2"/>
          <w:sz w:val="22"/>
          <w:szCs w:val="22"/>
        </w:rPr>
        <w:t>złożenia oferty w postaci katalogów elektronicznych,</w:t>
      </w:r>
    </w:p>
    <w:p w14:paraId="7CDEEE87" w14:textId="77777777" w:rsidR="007655EF" w:rsidRPr="007C5EDD" w:rsidRDefault="00F14D7F" w:rsidP="00C317DF">
      <w:pPr>
        <w:pStyle w:val="Tekstwaciwy"/>
        <w:numPr>
          <w:ilvl w:val="1"/>
          <w:numId w:val="66"/>
        </w:numPr>
        <w:suppressAutoHyphens/>
        <w:ind w:left="567" w:firstLine="0"/>
        <w:jc w:val="both"/>
        <w:rPr>
          <w:rFonts w:ascii="Arial" w:hAnsi="Arial" w:cs="Arial"/>
          <w:spacing w:val="2"/>
          <w:sz w:val="22"/>
          <w:szCs w:val="22"/>
        </w:rPr>
      </w:pPr>
      <w:r w:rsidRPr="007C5EDD">
        <w:rPr>
          <w:rFonts w:ascii="Arial" w:hAnsi="Arial" w:cs="Arial"/>
          <w:spacing w:val="2"/>
          <w:sz w:val="22"/>
          <w:szCs w:val="22"/>
        </w:rPr>
        <w:t>postępowania w celu zawarcia umowy ramowej.</w:t>
      </w:r>
    </w:p>
    <w:p w14:paraId="0F71AF73" w14:textId="77777777" w:rsidR="007655EF" w:rsidRPr="007C5EDD" w:rsidRDefault="00F14D7F" w:rsidP="00C317DF">
      <w:pPr>
        <w:pStyle w:val="Tekstwaciwy"/>
        <w:numPr>
          <w:ilvl w:val="0"/>
          <w:numId w:val="66"/>
        </w:numPr>
        <w:suppressAutoHyphens/>
        <w:ind w:left="283" w:hanging="283"/>
        <w:jc w:val="both"/>
        <w:rPr>
          <w:rFonts w:ascii="Arial" w:hAnsi="Arial" w:cs="Arial"/>
          <w:spacing w:val="2"/>
          <w:sz w:val="22"/>
          <w:szCs w:val="22"/>
        </w:rPr>
      </w:pPr>
      <w:r w:rsidRPr="007C5EDD">
        <w:rPr>
          <w:rFonts w:ascii="Arial" w:hAnsi="Arial" w:cs="Arial"/>
          <w:spacing w:val="2"/>
          <w:sz w:val="22"/>
          <w:szCs w:val="22"/>
        </w:rPr>
        <w:t>Zamawiający nie przewiduje wyboru oferty najkorzystniejszej z możliwością prowadzenia negocjacji.</w:t>
      </w:r>
    </w:p>
    <w:p w14:paraId="176492BD" w14:textId="77777777" w:rsidR="007655EF" w:rsidRPr="007C5EDD" w:rsidRDefault="00F14D7F" w:rsidP="00C317DF">
      <w:pPr>
        <w:pStyle w:val="Tekstwaciwy"/>
        <w:numPr>
          <w:ilvl w:val="0"/>
          <w:numId w:val="66"/>
        </w:numPr>
        <w:suppressAutoHyphens/>
        <w:ind w:left="283" w:hanging="283"/>
        <w:jc w:val="both"/>
        <w:rPr>
          <w:rFonts w:ascii="Arial" w:hAnsi="Arial" w:cs="Arial"/>
          <w:spacing w:val="2"/>
          <w:sz w:val="22"/>
          <w:szCs w:val="22"/>
        </w:rPr>
      </w:pPr>
      <w:bookmarkStart w:id="11" w:name="__RefHeading___Toc5866_3807996416"/>
      <w:r w:rsidRPr="007C5EDD">
        <w:rPr>
          <w:rFonts w:ascii="Arial" w:hAnsi="Arial" w:cs="Arial"/>
          <w:spacing w:val="2"/>
          <w:sz w:val="22"/>
          <w:szCs w:val="22"/>
        </w:rPr>
        <w:t>Szacunkowa wartość przedmiotowego zamówienia nie przekracza progów unijnych o jakich mowa w art. 3 ustawy Pzp.</w:t>
      </w:r>
      <w:bookmarkEnd w:id="11"/>
    </w:p>
    <w:p w14:paraId="1FEACEDB" w14:textId="16F3B3CC" w:rsidR="007655EF" w:rsidRPr="007C5EDD" w:rsidRDefault="00F14D7F" w:rsidP="00C317DF">
      <w:pPr>
        <w:pStyle w:val="Tekstwaciwy"/>
        <w:numPr>
          <w:ilvl w:val="0"/>
          <w:numId w:val="66"/>
        </w:numPr>
        <w:suppressAutoHyphens/>
        <w:ind w:left="283" w:hanging="283"/>
        <w:jc w:val="both"/>
        <w:rPr>
          <w:rFonts w:ascii="Arial" w:hAnsi="Arial" w:cs="Arial"/>
          <w:sz w:val="22"/>
          <w:szCs w:val="22"/>
        </w:rPr>
      </w:pPr>
      <w:bookmarkStart w:id="12" w:name="__RefHeading___Toc5862_3807996416"/>
      <w:r w:rsidRPr="007C5EDD">
        <w:rPr>
          <w:rFonts w:ascii="Arial" w:hAnsi="Arial" w:cs="Arial"/>
          <w:spacing w:val="2"/>
          <w:sz w:val="22"/>
          <w:szCs w:val="22"/>
        </w:rPr>
        <w:lastRenderedPageBreak/>
        <w:t>Zamawiający nie zastrzega możliwości ubiegania się o udzielenie zamówienia wyłącznie przez Wykonawców, o których mowa w art. 94 Pzp.</w:t>
      </w:r>
      <w:bookmarkEnd w:id="12"/>
    </w:p>
    <w:p w14:paraId="5CA3E1F1" w14:textId="5D8F42F2" w:rsidR="007655EF" w:rsidRPr="007C5EDD" w:rsidRDefault="004903E5" w:rsidP="00C317DF">
      <w:pPr>
        <w:pStyle w:val="Nagwek1"/>
        <w:spacing w:before="0" w:line="240" w:lineRule="auto"/>
        <w:rPr>
          <w:rFonts w:ascii="Arial" w:hAnsi="Arial" w:cs="Arial"/>
          <w:szCs w:val="22"/>
        </w:rPr>
      </w:pPr>
      <w:bookmarkStart w:id="13" w:name="_Toc177712153"/>
      <w:r w:rsidRPr="007C5EDD">
        <w:rPr>
          <w:rFonts w:ascii="Arial" w:hAnsi="Arial" w:cs="Arial"/>
          <w:szCs w:val="22"/>
        </w:rPr>
        <w:t>IV OPIS PRZEDMIOTU ZAMÓWIENIA</w:t>
      </w:r>
      <w:bookmarkEnd w:id="13"/>
    </w:p>
    <w:p w14:paraId="63ECA9ED" w14:textId="4066398E" w:rsidR="00673E12" w:rsidRPr="00CD7822" w:rsidRDefault="00F14D7F" w:rsidP="00740373">
      <w:pPr>
        <w:pStyle w:val="ListParagraphL1Numerowanie2headingAwyliczenieK-PodwolanieAkapitzlist5mazwyliczenieopisdzialania"/>
        <w:numPr>
          <w:ilvl w:val="0"/>
          <w:numId w:val="117"/>
        </w:numPr>
        <w:suppressAutoHyphens/>
        <w:jc w:val="both"/>
        <w:textAlignment w:val="auto"/>
        <w:rPr>
          <w:rFonts w:ascii="Arial" w:eastAsia="TimesNewRoman,Bold" w:hAnsi="Arial" w:cs="Arial"/>
          <w:color w:val="000000"/>
          <w:spacing w:val="2"/>
          <w:sz w:val="22"/>
          <w:szCs w:val="22"/>
        </w:rPr>
      </w:pPr>
      <w:r w:rsidRPr="00D82217">
        <w:rPr>
          <w:rFonts w:ascii="Arial" w:eastAsia="TimesNewRoman,Bold" w:hAnsi="Arial" w:cs="Arial"/>
          <w:bCs/>
          <w:color w:val="000000"/>
          <w:spacing w:val="2"/>
          <w:sz w:val="22"/>
          <w:szCs w:val="22"/>
        </w:rPr>
        <w:t>Zamawiający nie przewiduje udzielania zamówień, o których mowa w art. 214 ust. 1 pkt 7 i 8 Pzp.</w:t>
      </w:r>
    </w:p>
    <w:p w14:paraId="0E7837F1" w14:textId="74F678D6" w:rsidR="00CD7822" w:rsidRPr="00CD7822" w:rsidRDefault="00CD7822" w:rsidP="00740373">
      <w:pPr>
        <w:pStyle w:val="ListParagraphL1Numerowanie2headingAwyliczenieK-PodwolanieAkapitzlist5mazwyliczenieopisdzialania"/>
        <w:numPr>
          <w:ilvl w:val="0"/>
          <w:numId w:val="117"/>
        </w:numPr>
        <w:jc w:val="both"/>
        <w:textAlignment w:val="auto"/>
        <w:rPr>
          <w:rFonts w:ascii="Arial" w:eastAsia="TimesNewRoman,Bold" w:hAnsi="Arial" w:cs="Arial"/>
          <w:color w:val="000000"/>
          <w:spacing w:val="2"/>
          <w:sz w:val="22"/>
          <w:szCs w:val="22"/>
        </w:rPr>
      </w:pPr>
      <w:r w:rsidRPr="00CD7822">
        <w:rPr>
          <w:rFonts w:ascii="Arial" w:eastAsia="TimesNewRoman,Bold" w:hAnsi="Arial" w:cs="Arial"/>
          <w:color w:val="000000"/>
          <w:spacing w:val="2"/>
          <w:sz w:val="22"/>
          <w:szCs w:val="22"/>
        </w:rPr>
        <w:t xml:space="preserve"> Równoważność w odniesieniu do norm i specyfikacji technicznych. </w:t>
      </w:r>
    </w:p>
    <w:p w14:paraId="6254E8A0" w14:textId="77777777" w:rsidR="00CD7822" w:rsidRPr="00CD7822" w:rsidRDefault="00CD7822" w:rsidP="00CD7822">
      <w:pPr>
        <w:pStyle w:val="ListParagraphL1Numerowanie2headingAwyliczenieK-PodwolanieAkapitzlist5mazwyliczenieopisdzialania"/>
        <w:ind w:left="720"/>
        <w:jc w:val="both"/>
        <w:textAlignment w:val="auto"/>
        <w:rPr>
          <w:rFonts w:ascii="Arial" w:eastAsia="TimesNewRoman,Bold" w:hAnsi="Arial" w:cs="Arial"/>
          <w:color w:val="000000"/>
          <w:spacing w:val="2"/>
          <w:sz w:val="22"/>
          <w:szCs w:val="22"/>
        </w:rPr>
      </w:pPr>
      <w:r w:rsidRPr="00CD7822">
        <w:rPr>
          <w:rFonts w:ascii="Arial" w:eastAsia="TimesNewRoman,Bold" w:hAnsi="Arial" w:cs="Arial"/>
          <w:color w:val="000000"/>
          <w:spacing w:val="2"/>
          <w:sz w:val="22"/>
          <w:szCs w:val="22"/>
        </w:rPr>
        <w:t>1) Szczegółowy opis przedmiotu zamówienia stanowi załącznik nr 10 do SWZ pn. STWiOR;</w:t>
      </w:r>
    </w:p>
    <w:p w14:paraId="6E6D2A7F" w14:textId="77777777" w:rsidR="00CD7822" w:rsidRPr="00CD7822" w:rsidRDefault="00CD7822" w:rsidP="00CD7822">
      <w:pPr>
        <w:pStyle w:val="ListParagraphL1Numerowanie2headingAwyliczenieK-PodwolanieAkapitzlist5mazwyliczenieopisdzialania"/>
        <w:ind w:left="720"/>
        <w:jc w:val="both"/>
        <w:textAlignment w:val="auto"/>
        <w:rPr>
          <w:rFonts w:ascii="Arial" w:eastAsia="TimesNewRoman,Bold" w:hAnsi="Arial" w:cs="Arial"/>
          <w:color w:val="000000"/>
          <w:spacing w:val="2"/>
          <w:sz w:val="22"/>
          <w:szCs w:val="22"/>
        </w:rPr>
      </w:pPr>
      <w:r w:rsidRPr="00CD7822">
        <w:rPr>
          <w:rFonts w:ascii="Arial" w:eastAsia="TimesNewRoman,Bold" w:hAnsi="Arial" w:cs="Arial"/>
          <w:color w:val="000000"/>
          <w:spacing w:val="2"/>
          <w:sz w:val="22"/>
          <w:szCs w:val="22"/>
        </w:rPr>
        <w:t>2) 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w:t>
      </w:r>
    </w:p>
    <w:p w14:paraId="6D044B50" w14:textId="77777777" w:rsidR="00CD7822" w:rsidRPr="00CD7822" w:rsidRDefault="00CD7822" w:rsidP="00CD7822">
      <w:pPr>
        <w:pStyle w:val="ListParagraphL1Numerowanie2headingAwyliczenieK-PodwolanieAkapitzlist5mazwyliczenieopisdzialania"/>
        <w:jc w:val="both"/>
        <w:textAlignment w:val="auto"/>
        <w:rPr>
          <w:rFonts w:ascii="Arial" w:eastAsia="TimesNewRoman,Bold" w:hAnsi="Arial" w:cs="Arial"/>
          <w:color w:val="000000"/>
          <w:spacing w:val="2"/>
          <w:sz w:val="22"/>
          <w:szCs w:val="22"/>
        </w:rPr>
      </w:pPr>
      <w:r w:rsidRPr="00CD7822">
        <w:rPr>
          <w:rFonts w:ascii="Arial" w:eastAsia="TimesNewRoman,Bold" w:hAnsi="Arial" w:cs="Arial"/>
          <w:color w:val="000000"/>
          <w:spacing w:val="2"/>
          <w:sz w:val="22"/>
          <w:szCs w:val="22"/>
        </w:rPr>
        <w:t>patenty, pochodzenie, źródło lub szczególny proces, należy odczytywać z wyrazami „lub równoważne”.</w:t>
      </w:r>
    </w:p>
    <w:p w14:paraId="58CA1B98" w14:textId="77777777" w:rsidR="00CD7822" w:rsidRPr="00CD7822" w:rsidRDefault="00CD7822" w:rsidP="00CD7822">
      <w:pPr>
        <w:pStyle w:val="ListParagraphL1Numerowanie2headingAwyliczenieK-PodwolanieAkapitzlist5mazwyliczenieopisdzialania"/>
        <w:ind w:left="720"/>
        <w:jc w:val="both"/>
        <w:textAlignment w:val="auto"/>
        <w:rPr>
          <w:rFonts w:ascii="Arial" w:eastAsia="TimesNewRoman,Bold" w:hAnsi="Arial" w:cs="Arial"/>
          <w:color w:val="000000"/>
          <w:spacing w:val="2"/>
          <w:sz w:val="22"/>
          <w:szCs w:val="22"/>
        </w:rPr>
      </w:pPr>
      <w:r w:rsidRPr="00CD7822">
        <w:rPr>
          <w:rFonts w:ascii="Arial" w:eastAsia="TimesNewRoman,Bold" w:hAnsi="Arial" w:cs="Arial"/>
          <w:color w:val="000000"/>
          <w:spacing w:val="2"/>
          <w:sz w:val="22"/>
          <w:szCs w:val="22"/>
        </w:rPr>
        <w:t>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5C9186D6" w14:textId="77777777" w:rsidR="00CD7822" w:rsidRPr="00CD7822" w:rsidRDefault="00CD7822" w:rsidP="00CD7822">
      <w:pPr>
        <w:pStyle w:val="ListParagraphL1Numerowanie2headingAwyliczenieK-PodwolanieAkapitzlist5mazwyliczenieopisdzialania"/>
        <w:ind w:left="720"/>
        <w:jc w:val="both"/>
        <w:textAlignment w:val="auto"/>
        <w:rPr>
          <w:rFonts w:ascii="Arial" w:eastAsia="TimesNewRoman,Bold" w:hAnsi="Arial" w:cs="Arial"/>
          <w:color w:val="000000"/>
          <w:spacing w:val="2"/>
          <w:sz w:val="22"/>
          <w:szCs w:val="22"/>
        </w:rPr>
      </w:pPr>
      <w:r w:rsidRPr="00CD7822">
        <w:rPr>
          <w:rFonts w:ascii="Arial" w:eastAsia="TimesNewRoman,Bold" w:hAnsi="Arial" w:cs="Arial"/>
          <w:color w:val="000000"/>
          <w:spacing w:val="2"/>
          <w:sz w:val="22"/>
          <w:szCs w:val="22"/>
        </w:rPr>
        <w:t>3) w sytuacjach, kiedy Zamawiający opisuje przedmiot zamówienia poprzez odniesienie się do norm, europejskich ocen technicznych, aprobat, specyfikacji technicznych i systemów referencji technicznych, o których mowa w art. 101 ust. 1 pkt 2 i ust. 3 Pzp, dopuszcza rozwiązania równoważne opisywanym;</w:t>
      </w:r>
    </w:p>
    <w:p w14:paraId="55EE99CE" w14:textId="77777777" w:rsidR="00CD7822" w:rsidRPr="00CD7822" w:rsidRDefault="00CD7822" w:rsidP="00CD7822">
      <w:pPr>
        <w:pStyle w:val="ListParagraphL1Numerowanie2headingAwyliczenieK-PodwolanieAkapitzlist5mazwyliczenieopisdzialania"/>
        <w:ind w:left="720"/>
        <w:jc w:val="both"/>
        <w:textAlignment w:val="auto"/>
        <w:rPr>
          <w:rFonts w:ascii="Arial" w:eastAsia="TimesNewRoman,Bold" w:hAnsi="Arial" w:cs="Arial"/>
          <w:color w:val="000000"/>
          <w:spacing w:val="2"/>
          <w:sz w:val="22"/>
          <w:szCs w:val="22"/>
        </w:rPr>
      </w:pPr>
      <w:r w:rsidRPr="00CD7822">
        <w:rPr>
          <w:rFonts w:ascii="Arial" w:eastAsia="TimesNewRoman,Bold" w:hAnsi="Arial" w:cs="Arial"/>
          <w:color w:val="000000"/>
          <w:spacing w:val="2"/>
          <w:sz w:val="22"/>
          <w:szCs w:val="22"/>
        </w:rPr>
        <w:t>4) ilekroć w opisie przedmiotu zamówienia (dokumentacja techniczna lub innych dokumentów wchodzących w skład niniejszego postępowania) podane są wskazania dotyczące określonej (marki, znaku towarowego, producenta, dostawcy, materiałów lub norm, o których mowa w art. 101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robót zgodnie z dokumentacją techniczną oraz zapewnią uzyskanie parametrów technicznych nie gorszych od założonych w dokumentach niniejszego postępowania</w:t>
      </w:r>
    </w:p>
    <w:p w14:paraId="3D8F5A6A" w14:textId="0FCAA61B" w:rsidR="00CD7822" w:rsidRPr="00CD7822" w:rsidRDefault="00CD7822" w:rsidP="00740373">
      <w:pPr>
        <w:pStyle w:val="ListParagraphL1Numerowanie2headingAwyliczenieK-PodwolanieAkapitzlist5mazwyliczenieopisdzialania"/>
        <w:numPr>
          <w:ilvl w:val="0"/>
          <w:numId w:val="117"/>
        </w:numPr>
        <w:jc w:val="both"/>
        <w:textAlignment w:val="auto"/>
        <w:rPr>
          <w:rFonts w:ascii="Arial" w:eastAsia="TimesNewRoman,Bold" w:hAnsi="Arial" w:cs="Arial"/>
          <w:color w:val="000000"/>
          <w:spacing w:val="2"/>
          <w:sz w:val="22"/>
          <w:szCs w:val="22"/>
        </w:rPr>
      </w:pPr>
      <w:r w:rsidRPr="00CD7822">
        <w:rPr>
          <w:rFonts w:ascii="Arial" w:eastAsia="TimesNewRoman,Bold" w:hAnsi="Arial" w:cs="Arial"/>
          <w:color w:val="000000"/>
          <w:spacing w:val="2"/>
          <w:sz w:val="22"/>
          <w:szCs w:val="22"/>
        </w:rPr>
        <w:t xml:space="preserve">Niniejsza specyfikacja opisuje przedmiot zamówienia w sposób kompletny. Jednakże w celu lepszego zapoznania się z przedmiotem zamówienia Zamawiający umożliwia dokonanie przez wykonawcę (na własny koszt) oględzin miejsca realizacji robót. W sprawie dokonania oględzin przy udziale przedstawicieli Zamawiającego można kontaktować się z osobami wskazanymi w niniejszej specyfikacji (Rozdział </w:t>
      </w:r>
      <w:r w:rsidR="005864FB">
        <w:rPr>
          <w:rFonts w:ascii="Arial" w:eastAsia="TimesNewRoman,Bold" w:hAnsi="Arial" w:cs="Arial"/>
          <w:color w:val="000000"/>
          <w:spacing w:val="2"/>
          <w:sz w:val="22"/>
          <w:szCs w:val="22"/>
        </w:rPr>
        <w:t>XVI</w:t>
      </w:r>
      <w:r w:rsidRPr="00CD7822">
        <w:rPr>
          <w:rFonts w:ascii="Arial" w:eastAsia="TimesNewRoman,Bold" w:hAnsi="Arial" w:cs="Arial"/>
          <w:color w:val="000000"/>
          <w:spacing w:val="2"/>
          <w:sz w:val="22"/>
          <w:szCs w:val="22"/>
        </w:rPr>
        <w:t>) do kontaktu z Wykonawcą. Dokonanie wizji lokalnej nie jest obowiązkowe, a jej brak nie będzie skutkował odrzuceniem oferty na podstawie art. 226 ust. 1 pkt 18 Pzp.</w:t>
      </w:r>
    </w:p>
    <w:p w14:paraId="3F8C6189" w14:textId="1250CF45" w:rsidR="00CD7822" w:rsidRPr="00CD7822" w:rsidRDefault="00CD7822" w:rsidP="00740373">
      <w:pPr>
        <w:pStyle w:val="ListParagraphL1Numerowanie2headingAwyliczenieK-PodwolanieAkapitzlist5mazwyliczenieopisdzialania"/>
        <w:numPr>
          <w:ilvl w:val="0"/>
          <w:numId w:val="117"/>
        </w:numPr>
        <w:jc w:val="both"/>
        <w:textAlignment w:val="auto"/>
        <w:rPr>
          <w:rFonts w:ascii="Arial" w:eastAsia="TimesNewRoman,Bold" w:hAnsi="Arial" w:cs="Arial"/>
          <w:color w:val="000000"/>
          <w:spacing w:val="2"/>
          <w:sz w:val="22"/>
          <w:szCs w:val="22"/>
        </w:rPr>
      </w:pPr>
      <w:r w:rsidRPr="00CD7822">
        <w:rPr>
          <w:rFonts w:ascii="Arial" w:eastAsia="TimesNewRoman,Bold" w:hAnsi="Arial" w:cs="Arial"/>
          <w:color w:val="000000"/>
          <w:spacing w:val="2"/>
          <w:sz w:val="22"/>
          <w:szCs w:val="22"/>
        </w:rPr>
        <w:t xml:space="preserve">Uwagi dodatkowe: </w:t>
      </w:r>
    </w:p>
    <w:p w14:paraId="0786941F" w14:textId="77777777" w:rsidR="00CD7822" w:rsidRPr="00CD7822" w:rsidRDefault="00CD7822" w:rsidP="00CD7822">
      <w:pPr>
        <w:pStyle w:val="ListParagraphL1Numerowanie2headingAwyliczenieK-PodwolanieAkapitzlist5mazwyliczenieopisdzialania"/>
        <w:ind w:left="720"/>
        <w:jc w:val="both"/>
        <w:textAlignment w:val="auto"/>
        <w:rPr>
          <w:rFonts w:ascii="Arial" w:eastAsia="TimesNewRoman,Bold" w:hAnsi="Arial" w:cs="Arial"/>
          <w:color w:val="000000"/>
          <w:spacing w:val="2"/>
          <w:sz w:val="22"/>
          <w:szCs w:val="22"/>
        </w:rPr>
      </w:pPr>
      <w:r w:rsidRPr="00CD7822">
        <w:rPr>
          <w:rFonts w:ascii="Arial" w:eastAsia="TimesNewRoman,Bold" w:hAnsi="Arial" w:cs="Arial"/>
          <w:color w:val="000000"/>
          <w:spacing w:val="2"/>
          <w:sz w:val="22"/>
          <w:szCs w:val="22"/>
        </w:rPr>
        <w:t xml:space="preserve">1) Przedmiot zamówienia wykonany zostanie z materiałów zakupionych przez Wykonawcę. Wszystkie zastosowane materiały muszą spełnić wymogi wyrobów dopuszczonych do obrotu i stosowania w budownictwie określone w art. 10 ustawy z dnia 7 lipca 1994 roku Prawo Budowlane (tekst jednolity Dz. U. z 2024 r., poz. 725 ze zm.), zwanego dalej Prawem Budowlanym. </w:t>
      </w:r>
    </w:p>
    <w:p w14:paraId="50ED2A73" w14:textId="77777777" w:rsidR="00CD7822" w:rsidRPr="00CD7822" w:rsidRDefault="00CD7822" w:rsidP="00CD7822">
      <w:pPr>
        <w:pStyle w:val="ListParagraphL1Numerowanie2headingAwyliczenieK-PodwolanieAkapitzlist5mazwyliczenieopisdzialania"/>
        <w:ind w:left="720"/>
        <w:jc w:val="both"/>
        <w:textAlignment w:val="auto"/>
        <w:rPr>
          <w:rFonts w:ascii="Arial" w:eastAsia="TimesNewRoman,Bold" w:hAnsi="Arial" w:cs="Arial"/>
          <w:color w:val="000000"/>
          <w:spacing w:val="2"/>
          <w:sz w:val="22"/>
          <w:szCs w:val="22"/>
        </w:rPr>
      </w:pPr>
      <w:r w:rsidRPr="00CD7822">
        <w:rPr>
          <w:rFonts w:ascii="Arial" w:eastAsia="TimesNewRoman,Bold" w:hAnsi="Arial" w:cs="Arial"/>
          <w:color w:val="000000"/>
          <w:spacing w:val="2"/>
          <w:sz w:val="22"/>
          <w:szCs w:val="22"/>
        </w:rPr>
        <w:t>2) Zamawiający nie wymaga złożenia kosztorysu ofertowego wraz z ofertą. Wykonawca zobowiązany jest wykonać i przedłożyć Zamawiającemu przed podpisaniem umowy kosztorysy ofertowe w wersji co najmniej uproszczonej wraz z podaniem wskaźników do kosztorysowania oraz zestawieniem cen czynników produkcji (robocizna, materiał, sprzęt).</w:t>
      </w:r>
    </w:p>
    <w:p w14:paraId="385B24F5" w14:textId="358258AB" w:rsidR="00CD7822" w:rsidRPr="00D82217" w:rsidRDefault="00CD7822" w:rsidP="00CD7822">
      <w:pPr>
        <w:pStyle w:val="ListParagraphL1Numerowanie2headingAwyliczenieK-PodwolanieAkapitzlist5mazwyliczenieopisdzialania"/>
        <w:suppressAutoHyphens/>
        <w:ind w:left="720"/>
        <w:jc w:val="both"/>
        <w:textAlignment w:val="auto"/>
        <w:rPr>
          <w:rFonts w:ascii="Arial" w:eastAsia="TimesNewRoman,Bold" w:hAnsi="Arial" w:cs="Arial"/>
          <w:color w:val="000000"/>
          <w:spacing w:val="2"/>
          <w:sz w:val="22"/>
          <w:szCs w:val="22"/>
        </w:rPr>
      </w:pPr>
      <w:r w:rsidRPr="00CD7822">
        <w:rPr>
          <w:rFonts w:ascii="Arial" w:eastAsia="TimesNewRoman,Bold" w:hAnsi="Arial" w:cs="Arial"/>
          <w:color w:val="000000"/>
          <w:spacing w:val="2"/>
          <w:sz w:val="22"/>
          <w:szCs w:val="22"/>
        </w:rPr>
        <w:t>Kosztorysy ofertowe opracowane, zgodnie z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 w wersji papierowej i elektronicznej.</w:t>
      </w:r>
    </w:p>
    <w:p w14:paraId="756E5342" w14:textId="31D4AE8C" w:rsidR="005E51F2" w:rsidRPr="007C5EDD" w:rsidRDefault="005E51F2" w:rsidP="00C317DF">
      <w:pPr>
        <w:pStyle w:val="Nagwek1"/>
        <w:spacing w:before="0" w:line="240" w:lineRule="auto"/>
        <w:rPr>
          <w:rFonts w:ascii="Arial" w:hAnsi="Arial" w:cs="Arial"/>
          <w:bCs/>
          <w:iCs/>
          <w:szCs w:val="22"/>
        </w:rPr>
      </w:pPr>
      <w:bookmarkStart w:id="14" w:name="_Toc177712154"/>
      <w:bookmarkStart w:id="15" w:name="_Hlk177387342"/>
      <w:r w:rsidRPr="007C5EDD">
        <w:rPr>
          <w:rFonts w:ascii="Arial" w:hAnsi="Arial" w:cs="Arial"/>
          <w:bCs/>
          <w:iCs/>
          <w:szCs w:val="22"/>
        </w:rPr>
        <w:lastRenderedPageBreak/>
        <w:t>V OPIS CZĘŚCI ZAMÓWIENIA</w:t>
      </w:r>
      <w:bookmarkEnd w:id="14"/>
      <w:r w:rsidRPr="007C5EDD">
        <w:rPr>
          <w:rFonts w:ascii="Arial" w:hAnsi="Arial" w:cs="Arial"/>
          <w:bCs/>
          <w:iCs/>
          <w:szCs w:val="22"/>
        </w:rPr>
        <w:t xml:space="preserve"> </w:t>
      </w:r>
    </w:p>
    <w:p w14:paraId="054A05C7" w14:textId="421D345B" w:rsidR="007655EF" w:rsidRPr="007C5EDD" w:rsidRDefault="00F14D7F" w:rsidP="00C317DF">
      <w:pPr>
        <w:spacing w:after="0"/>
        <w:rPr>
          <w:rFonts w:ascii="Arial" w:hAnsi="Arial" w:cs="Arial"/>
          <w:szCs w:val="22"/>
        </w:rPr>
      </w:pPr>
      <w:r w:rsidRPr="007C5EDD">
        <w:rPr>
          <w:rFonts w:ascii="Arial" w:hAnsi="Arial" w:cs="Arial"/>
          <w:szCs w:val="22"/>
        </w:rPr>
        <w:t>(art. 281 ust 2 pkt 4 ustawy Pzp)</w:t>
      </w:r>
    </w:p>
    <w:p w14:paraId="03CC4F6E" w14:textId="77777777" w:rsidR="007655EF" w:rsidRPr="007C5EDD" w:rsidRDefault="00F14D7F" w:rsidP="00C317DF">
      <w:pPr>
        <w:spacing w:after="0"/>
        <w:rPr>
          <w:rFonts w:ascii="Arial" w:hAnsi="Arial" w:cs="Arial"/>
          <w:szCs w:val="22"/>
        </w:rPr>
      </w:pPr>
      <w:bookmarkStart w:id="16" w:name="_Hlk177387309"/>
      <w:bookmarkEnd w:id="15"/>
      <w:r w:rsidRPr="007C5EDD">
        <w:rPr>
          <w:rFonts w:ascii="Arial" w:hAnsi="Arial" w:cs="Arial"/>
          <w:bCs/>
          <w:szCs w:val="22"/>
        </w:rPr>
        <w:t>Zamawiający nie dopuszcza możliwości składania ofert częściowych</w:t>
      </w:r>
      <w:r w:rsidRPr="007C5EDD">
        <w:rPr>
          <w:rFonts w:ascii="Arial" w:hAnsi="Arial" w:cs="Arial"/>
          <w:szCs w:val="22"/>
        </w:rPr>
        <w:t xml:space="preserve"> </w:t>
      </w:r>
    </w:p>
    <w:p w14:paraId="700F9AC0" w14:textId="77777777" w:rsidR="00CD7822" w:rsidRPr="00CD7822" w:rsidRDefault="00CD7822" w:rsidP="00CD7822">
      <w:pPr>
        <w:spacing w:after="0"/>
        <w:rPr>
          <w:rFonts w:ascii="Arial" w:hAnsi="Arial" w:cs="Arial"/>
          <w:b w:val="0"/>
          <w:bCs/>
          <w:szCs w:val="22"/>
        </w:rPr>
      </w:pPr>
      <w:r w:rsidRPr="00CD7822">
        <w:rPr>
          <w:rFonts w:ascii="Arial" w:hAnsi="Arial" w:cs="Arial"/>
          <w:b w:val="0"/>
          <w:bCs/>
          <w:szCs w:val="22"/>
        </w:rPr>
        <w:t>Stosownie do treści art. 91 ust. 2 Pzp wskazuję, że Zamawiający nie dokonał podziału zamówienia na części, ponieważ zamówienie, udzielane w całości, jest dostosowane do potrzeb małych i średnich przedsiębiorstw w rozumieniu załącznika I do rozporządzenia Komisji (UE) nr 651/2014 z dnia 17 czerwca 2014 r.</w:t>
      </w:r>
    </w:p>
    <w:p w14:paraId="0A1D2195" w14:textId="21B098C9" w:rsidR="007655EF" w:rsidRPr="007C5EDD" w:rsidRDefault="00CD7822" w:rsidP="00CD7822">
      <w:pPr>
        <w:spacing w:after="0"/>
        <w:rPr>
          <w:rFonts w:ascii="Arial" w:hAnsi="Arial" w:cs="Arial"/>
          <w:b w:val="0"/>
          <w:bCs/>
          <w:szCs w:val="22"/>
        </w:rPr>
      </w:pPr>
      <w:r w:rsidRPr="00CD7822">
        <w:rPr>
          <w:rFonts w:ascii="Arial" w:hAnsi="Arial" w:cs="Arial"/>
          <w:b w:val="0"/>
          <w:bCs/>
          <w:szCs w:val="22"/>
        </w:rPr>
        <w:t>Ponadto zamówienie dotyczy zakresu o zasięgu, który sprawia, iż wykonanie go w ramach jednej części i przez jednego wykonawcę będzie stanowić najbardziej efektywny z punktu widzenia technicznego i formalnego sposób realizacji. Zamawiający nie dokonał podziału zamówienia na części ponieważ roboty budowlane objęte przedmiotem zamówienia stanowią nierozerwalną całość.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r w:rsidR="00F14D7F" w:rsidRPr="007C5EDD">
        <w:rPr>
          <w:rFonts w:ascii="Arial" w:hAnsi="Arial" w:cs="Arial"/>
          <w:b w:val="0"/>
          <w:bCs/>
          <w:szCs w:val="22"/>
        </w:rPr>
        <w:t>.</w:t>
      </w:r>
    </w:p>
    <w:p w14:paraId="6CB09621" w14:textId="09EC9C69" w:rsidR="007655EF" w:rsidRPr="007C5EDD" w:rsidRDefault="00BB67D2" w:rsidP="00C317DF">
      <w:pPr>
        <w:pStyle w:val="Nagwek1"/>
        <w:spacing w:before="0" w:line="240" w:lineRule="auto"/>
        <w:rPr>
          <w:rFonts w:ascii="Arial" w:hAnsi="Arial" w:cs="Arial"/>
          <w:szCs w:val="22"/>
        </w:rPr>
      </w:pPr>
      <w:bookmarkStart w:id="17" w:name="_Toc177712155"/>
      <w:bookmarkStart w:id="18" w:name="_Hlk177388367"/>
      <w:r w:rsidRPr="007C5EDD">
        <w:rPr>
          <w:rFonts w:ascii="Arial" w:hAnsi="Arial" w:cs="Arial"/>
          <w:szCs w:val="22"/>
        </w:rPr>
        <w:t>VI Informacje  dotyczące ofert wariantowych</w:t>
      </w:r>
      <w:bookmarkEnd w:id="17"/>
      <w:r w:rsidRPr="007C5EDD">
        <w:rPr>
          <w:rFonts w:ascii="Arial" w:hAnsi="Arial" w:cs="Arial"/>
          <w:szCs w:val="22"/>
        </w:rPr>
        <w:t xml:space="preserve"> </w:t>
      </w:r>
    </w:p>
    <w:p w14:paraId="4D7C645A" w14:textId="77777777" w:rsidR="007655EF" w:rsidRPr="007C5EDD" w:rsidRDefault="00F14D7F" w:rsidP="00C317DF">
      <w:pPr>
        <w:spacing w:after="0"/>
        <w:rPr>
          <w:rFonts w:ascii="Arial" w:hAnsi="Arial" w:cs="Arial"/>
          <w:szCs w:val="22"/>
        </w:rPr>
      </w:pPr>
      <w:bookmarkStart w:id="19" w:name="_Toc305761952"/>
      <w:bookmarkStart w:id="20" w:name="_Toc306614573"/>
      <w:bookmarkEnd w:id="18"/>
      <w:r w:rsidRPr="007C5EDD">
        <w:rPr>
          <w:rFonts w:ascii="Arial" w:hAnsi="Arial" w:cs="Arial"/>
          <w:szCs w:val="22"/>
        </w:rPr>
        <w:t>Zamawiające nie dopuszcza możliwości składania ofert wariantowych</w:t>
      </w:r>
      <w:bookmarkEnd w:id="19"/>
      <w:bookmarkEnd w:id="20"/>
    </w:p>
    <w:p w14:paraId="3133FC41" w14:textId="2EAB77A4" w:rsidR="00D23455" w:rsidRPr="007C5EDD" w:rsidRDefault="00BB67D2" w:rsidP="00C317DF">
      <w:pPr>
        <w:pStyle w:val="Nagwek1"/>
        <w:spacing w:before="0" w:line="240" w:lineRule="auto"/>
        <w:rPr>
          <w:rFonts w:ascii="Arial" w:hAnsi="Arial" w:cs="Arial"/>
          <w:szCs w:val="22"/>
        </w:rPr>
      </w:pPr>
      <w:bookmarkStart w:id="21" w:name="_Toc177712156"/>
      <w:r w:rsidRPr="007C5EDD">
        <w:rPr>
          <w:rFonts w:ascii="Arial" w:hAnsi="Arial" w:cs="Arial"/>
          <w:szCs w:val="22"/>
        </w:rPr>
        <w:t xml:space="preserve">VII </w:t>
      </w:r>
      <w:r w:rsidR="000F623F" w:rsidRPr="007C5EDD">
        <w:rPr>
          <w:rFonts w:ascii="Arial" w:hAnsi="Arial" w:cs="Arial"/>
          <w:szCs w:val="22"/>
        </w:rPr>
        <w:t>INFORMACJA O PRZEWIDYWANYCH ZAMÓWIENIACH, O KTÓRYCH MOWA W ART. 214 UST 1 PKT 7 I 8 USTAWY PZP</w:t>
      </w:r>
      <w:bookmarkEnd w:id="21"/>
    </w:p>
    <w:p w14:paraId="2579557F" w14:textId="115D8461" w:rsidR="007655EF" w:rsidRPr="007C5EDD" w:rsidRDefault="00F14D7F" w:rsidP="00C317DF">
      <w:pPr>
        <w:spacing w:after="0"/>
        <w:rPr>
          <w:rFonts w:ascii="Arial" w:hAnsi="Arial" w:cs="Arial"/>
          <w:b w:val="0"/>
          <w:bCs/>
          <w:szCs w:val="22"/>
        </w:rPr>
      </w:pPr>
      <w:r w:rsidRPr="007C5EDD">
        <w:rPr>
          <w:rFonts w:ascii="Arial" w:hAnsi="Arial" w:cs="Arial"/>
          <w:b w:val="0"/>
          <w:bCs/>
          <w:szCs w:val="22"/>
        </w:rPr>
        <w:t>Zamawiający nie przewiduje udzielenia zamówień polegających na powtórzeniu podobnych usług lub robót</w:t>
      </w:r>
    </w:p>
    <w:p w14:paraId="04CBA501" w14:textId="06F1745A" w:rsidR="001804B7" w:rsidRPr="007C5EDD" w:rsidRDefault="00BB67D2" w:rsidP="00C317DF">
      <w:pPr>
        <w:pStyle w:val="Nagwek1"/>
        <w:spacing w:before="0" w:line="240" w:lineRule="auto"/>
        <w:rPr>
          <w:rFonts w:ascii="Arial" w:hAnsi="Arial" w:cs="Arial"/>
          <w:szCs w:val="22"/>
        </w:rPr>
      </w:pPr>
      <w:bookmarkStart w:id="22" w:name="_Toc177712157"/>
      <w:bookmarkStart w:id="23" w:name="_Hlk177386943"/>
      <w:r w:rsidRPr="007C5EDD">
        <w:rPr>
          <w:rFonts w:ascii="Arial" w:hAnsi="Arial" w:cs="Arial"/>
          <w:szCs w:val="22"/>
        </w:rPr>
        <w:t>VIII TERMINY</w:t>
      </w:r>
      <w:bookmarkEnd w:id="22"/>
      <w:r w:rsidRPr="007C5EDD">
        <w:rPr>
          <w:rFonts w:ascii="Arial" w:hAnsi="Arial" w:cs="Arial"/>
          <w:szCs w:val="22"/>
        </w:rPr>
        <w:t xml:space="preserve"> </w:t>
      </w:r>
      <w:bookmarkStart w:id="24" w:name="_Toc110253609"/>
    </w:p>
    <w:p w14:paraId="3AD19E69" w14:textId="4B6BE20B" w:rsidR="007655EF" w:rsidRPr="005C1CC6" w:rsidRDefault="00F14D7F" w:rsidP="005C1CC6">
      <w:pPr>
        <w:spacing w:after="0"/>
        <w:rPr>
          <w:rFonts w:ascii="Arial" w:hAnsi="Arial" w:cs="Arial"/>
          <w:szCs w:val="22"/>
        </w:rPr>
      </w:pPr>
      <w:r w:rsidRPr="007C5EDD">
        <w:rPr>
          <w:rFonts w:ascii="Arial" w:hAnsi="Arial" w:cs="Arial"/>
          <w:szCs w:val="22"/>
        </w:rPr>
        <w:t xml:space="preserve">Termin </w:t>
      </w:r>
      <w:r w:rsidRPr="005C1CC6">
        <w:rPr>
          <w:rFonts w:ascii="Arial" w:hAnsi="Arial" w:cs="Arial"/>
          <w:szCs w:val="22"/>
        </w:rPr>
        <w:t>wykonania zamówienia (art. 281 ust 1 pkt 6 ustawy Pzp)</w:t>
      </w:r>
      <w:bookmarkEnd w:id="24"/>
      <w:r w:rsidRPr="005C1CC6">
        <w:rPr>
          <w:rFonts w:ascii="Arial" w:hAnsi="Arial" w:cs="Arial"/>
          <w:szCs w:val="22"/>
        </w:rPr>
        <w:t xml:space="preserve"> </w:t>
      </w:r>
    </w:p>
    <w:bookmarkEnd w:id="16"/>
    <w:bookmarkEnd w:id="23"/>
    <w:p w14:paraId="35401767" w14:textId="226995D0" w:rsidR="00CD7822" w:rsidRPr="005C1CC6" w:rsidRDefault="00CD7822" w:rsidP="005C1CC6">
      <w:pPr>
        <w:pStyle w:val="Akapitzlist"/>
        <w:numPr>
          <w:ilvl w:val="3"/>
          <w:numId w:val="117"/>
        </w:numPr>
        <w:spacing w:after="0"/>
        <w:rPr>
          <w:rFonts w:ascii="Arial" w:hAnsi="Arial" w:cs="Arial"/>
          <w:b/>
          <w:bCs/>
        </w:rPr>
      </w:pPr>
      <w:r w:rsidRPr="005C1CC6">
        <w:rPr>
          <w:rFonts w:ascii="Arial" w:hAnsi="Arial" w:cs="Arial"/>
          <w:b/>
          <w:bCs/>
        </w:rPr>
        <w:t xml:space="preserve">Termin realizacji zamówienia </w:t>
      </w:r>
      <w:r w:rsidR="00336E8F" w:rsidRPr="005C1CC6">
        <w:rPr>
          <w:rFonts w:ascii="Arial" w:hAnsi="Arial" w:cs="Arial"/>
          <w:b/>
          <w:bCs/>
        </w:rPr>
        <w:t>wynosi 120</w:t>
      </w:r>
      <w:r w:rsidRPr="005C1CC6">
        <w:rPr>
          <w:rFonts w:ascii="Arial" w:hAnsi="Arial" w:cs="Arial"/>
          <w:b/>
          <w:bCs/>
        </w:rPr>
        <w:t xml:space="preserve"> dni od podpisania umowy</w:t>
      </w:r>
      <w:r w:rsidR="00336E8F" w:rsidRPr="005C1CC6">
        <w:rPr>
          <w:rFonts w:ascii="Arial" w:hAnsi="Arial" w:cs="Arial"/>
          <w:b/>
          <w:bCs/>
        </w:rPr>
        <w:t>.</w:t>
      </w:r>
    </w:p>
    <w:p w14:paraId="05C55A86" w14:textId="4EFF5A82" w:rsidR="007655EF" w:rsidRPr="005C1CC6" w:rsidRDefault="00F14D7F" w:rsidP="005C1CC6">
      <w:pPr>
        <w:pStyle w:val="Akapitzlist"/>
        <w:numPr>
          <w:ilvl w:val="3"/>
          <w:numId w:val="117"/>
        </w:numPr>
        <w:spacing w:after="0"/>
        <w:rPr>
          <w:b/>
          <w:bCs/>
        </w:rPr>
      </w:pPr>
      <w:r w:rsidRPr="005C1CC6">
        <w:rPr>
          <w:rFonts w:ascii="Arial" w:hAnsi="Arial" w:cs="Arial"/>
          <w:b/>
          <w:bCs/>
        </w:rPr>
        <w:t>Szczegółowe zagadnienia dotyczące terminu realizacji umowy uregulowane są w projektowych postanowieniach umowy stanowiącej załącznik nr 7 do SWZ</w:t>
      </w:r>
      <w:r w:rsidRPr="005C1CC6">
        <w:rPr>
          <w:b/>
          <w:bCs/>
        </w:rPr>
        <w:t>.</w:t>
      </w:r>
    </w:p>
    <w:p w14:paraId="5490BBE3" w14:textId="77777777" w:rsidR="00573F54" w:rsidRPr="007C5EDD" w:rsidRDefault="00BB67D2" w:rsidP="00C317DF">
      <w:pPr>
        <w:pStyle w:val="Nagwek1"/>
        <w:spacing w:before="0" w:line="240" w:lineRule="auto"/>
        <w:rPr>
          <w:rFonts w:ascii="Arial" w:hAnsi="Arial" w:cs="Arial"/>
          <w:szCs w:val="22"/>
        </w:rPr>
      </w:pPr>
      <w:bookmarkStart w:id="25" w:name="_Toc177712158"/>
      <w:r w:rsidRPr="005C1CC6">
        <w:rPr>
          <w:rFonts w:ascii="Arial" w:hAnsi="Arial" w:cs="Arial"/>
          <w:szCs w:val="22"/>
        </w:rPr>
        <w:t>IX Informacje o obowiązku osobistego wykonania przez wykonawcę kluczowych zadań</w:t>
      </w:r>
      <w:r w:rsidRPr="007C5EDD">
        <w:rPr>
          <w:rFonts w:ascii="Arial" w:hAnsi="Arial" w:cs="Arial"/>
          <w:szCs w:val="22"/>
        </w:rPr>
        <w:t>,</w:t>
      </w:r>
      <w:bookmarkEnd w:id="25"/>
      <w:r w:rsidRPr="007C5EDD">
        <w:rPr>
          <w:rFonts w:ascii="Arial" w:hAnsi="Arial" w:cs="Arial"/>
          <w:szCs w:val="22"/>
        </w:rPr>
        <w:t xml:space="preserve"> </w:t>
      </w:r>
    </w:p>
    <w:p w14:paraId="7D8E5509" w14:textId="77777777" w:rsidR="00573F54" w:rsidRPr="007C5EDD" w:rsidRDefault="00BB67D2" w:rsidP="00C317DF">
      <w:pPr>
        <w:spacing w:after="0"/>
        <w:rPr>
          <w:rFonts w:ascii="Arial" w:hAnsi="Arial" w:cs="Arial"/>
          <w:szCs w:val="22"/>
        </w:rPr>
      </w:pPr>
      <w:r w:rsidRPr="007C5EDD">
        <w:rPr>
          <w:rFonts w:ascii="Arial" w:hAnsi="Arial" w:cs="Arial"/>
          <w:szCs w:val="22"/>
        </w:rPr>
        <w:t>jeżeli zamawiający dokonuje takiego zastrzeżenia zgodnie z art. 60 i art. 121 (art. 281 ust 2 pkt 15 ustawy Pzp)</w:t>
      </w:r>
    </w:p>
    <w:p w14:paraId="34AC86BB" w14:textId="5F8B4977" w:rsidR="007655EF" w:rsidRPr="007C5EDD" w:rsidRDefault="00F14D7F" w:rsidP="00C317DF">
      <w:pPr>
        <w:spacing w:after="0"/>
        <w:rPr>
          <w:rFonts w:ascii="Arial" w:hAnsi="Arial" w:cs="Arial"/>
          <w:b w:val="0"/>
          <w:bCs/>
          <w:szCs w:val="22"/>
        </w:rPr>
      </w:pPr>
      <w:r w:rsidRPr="007C5EDD">
        <w:rPr>
          <w:rFonts w:ascii="Arial" w:hAnsi="Arial" w:cs="Arial"/>
          <w:b w:val="0"/>
          <w:bCs/>
          <w:spacing w:val="2"/>
          <w:szCs w:val="22"/>
        </w:rPr>
        <w:t>Wykonawca może powierzyć wykonanie części zamówienia podwykonawcy (podwykonawcom).</w:t>
      </w:r>
    </w:p>
    <w:p w14:paraId="59B9842E" w14:textId="77777777" w:rsidR="007655EF" w:rsidRPr="007C5EDD" w:rsidRDefault="00F14D7F" w:rsidP="00C317DF">
      <w:pPr>
        <w:pStyle w:val="Akapitzlist"/>
        <w:numPr>
          <w:ilvl w:val="1"/>
          <w:numId w:val="71"/>
        </w:numPr>
        <w:tabs>
          <w:tab w:val="left" w:pos="-496"/>
        </w:tabs>
        <w:suppressAutoHyphens/>
        <w:spacing w:after="0"/>
        <w:jc w:val="both"/>
        <w:rPr>
          <w:rFonts w:ascii="Arial" w:hAnsi="Arial" w:cs="Arial"/>
          <w:spacing w:val="2"/>
        </w:rPr>
      </w:pPr>
      <w:r w:rsidRPr="007C5EDD">
        <w:rPr>
          <w:rFonts w:ascii="Arial" w:hAnsi="Arial" w:cs="Arial"/>
          <w:spacing w:val="2"/>
        </w:rPr>
        <w:t>Zamawiający nie zastrzega obowiązku osobistego wykonania przez Wykonawcę kluczowych części zamówienia.</w:t>
      </w:r>
    </w:p>
    <w:p w14:paraId="3D10C728" w14:textId="77777777" w:rsidR="007655EF" w:rsidRPr="007C5EDD" w:rsidRDefault="00F14D7F" w:rsidP="00C317DF">
      <w:pPr>
        <w:pStyle w:val="Akapitzlist"/>
        <w:numPr>
          <w:ilvl w:val="1"/>
          <w:numId w:val="71"/>
        </w:numPr>
        <w:tabs>
          <w:tab w:val="left" w:pos="-496"/>
        </w:tabs>
        <w:suppressAutoHyphens/>
        <w:spacing w:after="0"/>
        <w:jc w:val="both"/>
        <w:rPr>
          <w:rFonts w:ascii="Arial" w:hAnsi="Arial" w:cs="Arial"/>
          <w:spacing w:val="2"/>
        </w:rPr>
      </w:pPr>
      <w:r w:rsidRPr="007C5EDD">
        <w:rPr>
          <w:rFonts w:ascii="Arial" w:hAnsi="Arial" w:cs="Arial"/>
          <w:spacing w:val="2"/>
        </w:rPr>
        <w:t>Wykonawca może powierzyć wykonanie części zamówienia Podwykonawcy.</w:t>
      </w:r>
    </w:p>
    <w:p w14:paraId="47B51954" w14:textId="77777777" w:rsidR="007655EF" w:rsidRPr="007C5EDD" w:rsidRDefault="00F14D7F" w:rsidP="00C317DF">
      <w:pPr>
        <w:pStyle w:val="Akapitzlist"/>
        <w:widowControl/>
        <w:numPr>
          <w:ilvl w:val="1"/>
          <w:numId w:val="71"/>
        </w:numPr>
        <w:suppressAutoHyphens/>
        <w:spacing w:after="0"/>
        <w:jc w:val="both"/>
        <w:textAlignment w:val="auto"/>
        <w:rPr>
          <w:rFonts w:ascii="Arial" w:eastAsia="TimesNewRoman,Bold" w:hAnsi="Arial" w:cs="Arial"/>
          <w:bCs/>
          <w:color w:val="000000"/>
          <w:spacing w:val="2"/>
        </w:rPr>
      </w:pPr>
      <w:r w:rsidRPr="007C5EDD">
        <w:rPr>
          <w:rFonts w:ascii="Arial" w:eastAsia="TimesNewRoman,Bold" w:hAnsi="Arial" w:cs="Arial"/>
          <w:bCs/>
          <w:color w:val="000000"/>
          <w:spacing w:val="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9999684" w14:textId="77777777" w:rsidR="007655EF" w:rsidRPr="007C5EDD" w:rsidRDefault="00F14D7F" w:rsidP="00C317DF">
      <w:pPr>
        <w:pStyle w:val="Akapitzlist"/>
        <w:numPr>
          <w:ilvl w:val="1"/>
          <w:numId w:val="71"/>
        </w:numPr>
        <w:spacing w:after="0"/>
        <w:jc w:val="both"/>
        <w:textAlignment w:val="auto"/>
        <w:rPr>
          <w:rFonts w:ascii="Arial" w:eastAsia="TimesNewRoman,Bold" w:hAnsi="Arial" w:cs="Arial"/>
          <w:bCs/>
          <w:color w:val="000000"/>
          <w:spacing w:val="2"/>
        </w:rPr>
      </w:pPr>
      <w:r w:rsidRPr="007C5EDD">
        <w:rPr>
          <w:rFonts w:ascii="Arial" w:eastAsia="TimesNewRoman,Bold" w:hAnsi="Arial" w:cs="Arial"/>
          <w:bCs/>
          <w:color w:val="000000"/>
          <w:spacing w:val="2"/>
        </w:rPr>
        <w:t xml:space="preserve">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(art. 462 ust. 7 ustawy Pzp).</w:t>
      </w:r>
    </w:p>
    <w:p w14:paraId="6430081D" w14:textId="77777777" w:rsidR="007655EF" w:rsidRPr="007C5EDD" w:rsidRDefault="00F14D7F" w:rsidP="00C317DF">
      <w:pPr>
        <w:pStyle w:val="Akapitzlist"/>
        <w:numPr>
          <w:ilvl w:val="1"/>
          <w:numId w:val="71"/>
        </w:numPr>
        <w:spacing w:after="0"/>
        <w:jc w:val="both"/>
        <w:textAlignment w:val="auto"/>
        <w:rPr>
          <w:rFonts w:ascii="Arial" w:eastAsia="TimesNewRoman,Bold" w:hAnsi="Arial" w:cs="Arial"/>
          <w:bCs/>
          <w:color w:val="000000"/>
          <w:spacing w:val="2"/>
        </w:rPr>
      </w:pPr>
      <w:r w:rsidRPr="007C5EDD">
        <w:rPr>
          <w:rFonts w:ascii="Arial" w:eastAsia="TimesNewRoman,Bold" w:hAnsi="Arial" w:cs="Arial"/>
          <w:bCs/>
          <w:color w:val="000000"/>
          <w:spacing w:val="2"/>
        </w:rPr>
        <w:t>Powierzenie wykonania części zamówienia podwykonawcom nie zwalnia wykonawcy z odpowiedzialności za należyte wykonanie tego zamówienia (art. 462 ust 8 ustawy Pzp).</w:t>
      </w:r>
    </w:p>
    <w:p w14:paraId="21B42949" w14:textId="3C8DB0EB" w:rsidR="007655EF" w:rsidRPr="007C5EDD" w:rsidRDefault="00F14D7F" w:rsidP="00C317DF">
      <w:pPr>
        <w:pStyle w:val="Akapitzlist"/>
        <w:numPr>
          <w:ilvl w:val="1"/>
          <w:numId w:val="71"/>
        </w:numPr>
        <w:spacing w:after="0"/>
        <w:jc w:val="both"/>
        <w:textAlignment w:val="auto"/>
        <w:rPr>
          <w:rFonts w:ascii="Arial" w:hAnsi="Arial" w:cs="Arial"/>
        </w:rPr>
      </w:pPr>
      <w:r w:rsidRPr="007C5EDD">
        <w:rPr>
          <w:rFonts w:ascii="Arial" w:eastAsia="TimesNewRoman,Bold" w:hAnsi="Arial" w:cs="Arial"/>
          <w:bCs/>
          <w:color w:val="000000"/>
          <w:spacing w:val="2"/>
        </w:rPr>
        <w:t xml:space="preserve">Zamawiający nie będzie badał, czy nie zachodzą wobec podwykonawcy niebędącego podmiotem udostępniającym zasoby podstawy wykluczenia, o których mowa w art. 108 i art. 109 ustawy Pzp. </w:t>
      </w:r>
    </w:p>
    <w:p w14:paraId="01DAF9C8" w14:textId="77777777" w:rsidR="000E117F" w:rsidRPr="007C5EDD" w:rsidRDefault="000E117F" w:rsidP="00C317DF">
      <w:pPr>
        <w:pStyle w:val="Nagwek1"/>
        <w:spacing w:before="0" w:line="240" w:lineRule="auto"/>
        <w:rPr>
          <w:rFonts w:ascii="Arial" w:hAnsi="Arial" w:cs="Arial"/>
          <w:szCs w:val="22"/>
        </w:rPr>
      </w:pPr>
      <w:bookmarkStart w:id="26" w:name="_Toc177712159"/>
    </w:p>
    <w:p w14:paraId="0A12727F" w14:textId="5866FBE9" w:rsidR="007655EF" w:rsidRPr="007C5EDD" w:rsidRDefault="00BB67D2" w:rsidP="00C317DF">
      <w:pPr>
        <w:pStyle w:val="Nagwek1"/>
        <w:spacing w:before="0" w:line="240" w:lineRule="auto"/>
        <w:rPr>
          <w:rFonts w:ascii="Arial" w:hAnsi="Arial" w:cs="Arial"/>
          <w:szCs w:val="22"/>
        </w:rPr>
      </w:pPr>
      <w:r w:rsidRPr="007C5EDD">
        <w:rPr>
          <w:rFonts w:ascii="Arial" w:hAnsi="Arial" w:cs="Arial"/>
          <w:szCs w:val="22"/>
        </w:rPr>
        <w:t>X INFORMACJA DLA WYKONAWCÓW WSPÓLNIE UBIEGAJĄCYCH SIĘ O UDZIELENIE ZAMÓWIENIA (w tym spółki cywilne)</w:t>
      </w:r>
      <w:bookmarkEnd w:id="26"/>
    </w:p>
    <w:p w14:paraId="00BF17D4" w14:textId="77777777" w:rsidR="007655EF" w:rsidRPr="007C5EDD" w:rsidRDefault="00F14D7F" w:rsidP="00C317DF">
      <w:pPr>
        <w:pStyle w:val="ListParagraphL1Numerowanie2headingAwyliczenieK-PodwolanieAkapitzlist5mazwyliczenieopisdzialania0"/>
        <w:widowControl/>
        <w:numPr>
          <w:ilvl w:val="0"/>
          <w:numId w:val="3"/>
        </w:numPr>
        <w:suppressAutoHyphens w:val="0"/>
        <w:jc w:val="both"/>
        <w:textAlignment w:val="auto"/>
        <w:rPr>
          <w:rFonts w:ascii="Arial" w:hAnsi="Arial" w:cs="Arial"/>
          <w:sz w:val="22"/>
          <w:szCs w:val="22"/>
        </w:rPr>
      </w:pPr>
      <w:r w:rsidRPr="007C5EDD">
        <w:rPr>
          <w:rFonts w:ascii="Arial" w:hAnsi="Arial" w:cs="Arial"/>
          <w:color w:val="000000"/>
          <w:spacing w:val="2"/>
          <w:sz w:val="22"/>
          <w:szCs w:val="22"/>
        </w:rPr>
        <w:t xml:space="preserve">Wykonawcy mogą wspólnie ubiegać się o udzielenie zamówienia. W takim przypadku Wykonawcy </w:t>
      </w:r>
      <w:r w:rsidRPr="007C5EDD">
        <w:rPr>
          <w:rFonts w:ascii="Arial" w:hAnsi="Arial" w:cs="Arial"/>
          <w:b/>
          <w:bCs/>
          <w:color w:val="000000"/>
          <w:spacing w:val="2"/>
          <w:sz w:val="22"/>
          <w:szCs w:val="22"/>
        </w:rPr>
        <w:t>ustanawiają pełnomocnika</w:t>
      </w:r>
      <w:r w:rsidRPr="007C5EDD">
        <w:rPr>
          <w:rFonts w:ascii="Arial" w:hAnsi="Arial" w:cs="Arial"/>
          <w:color w:val="000000"/>
          <w:spacing w:val="2"/>
          <w:sz w:val="22"/>
          <w:szCs w:val="22"/>
        </w:rPr>
        <w:t xml:space="preserve"> </w:t>
      </w:r>
      <w:r w:rsidRPr="007C5EDD">
        <w:rPr>
          <w:rFonts w:ascii="Arial" w:hAnsi="Arial" w:cs="Arial"/>
          <w:b/>
          <w:bCs/>
          <w:color w:val="000000"/>
          <w:spacing w:val="2"/>
          <w:sz w:val="22"/>
          <w:szCs w:val="22"/>
        </w:rPr>
        <w:t xml:space="preserve">do reprezentowania ich w postępowaniu </w:t>
      </w:r>
      <w:r w:rsidRPr="007C5EDD">
        <w:rPr>
          <w:rFonts w:ascii="Arial" w:hAnsi="Arial" w:cs="Arial"/>
          <w:color w:val="000000"/>
          <w:spacing w:val="2"/>
          <w:sz w:val="22"/>
          <w:szCs w:val="22"/>
        </w:rPr>
        <w:t>albo do reprezentowania i zawarcia umowy w sprawie zamówienia publicznego. Pełnomocnictwo</w:t>
      </w:r>
      <w:r w:rsidRPr="007C5EDD">
        <w:rPr>
          <w:rFonts w:ascii="Arial" w:hAnsi="Arial" w:cs="Arial"/>
          <w:b/>
          <w:color w:val="000000"/>
          <w:spacing w:val="2"/>
          <w:sz w:val="22"/>
          <w:szCs w:val="22"/>
        </w:rPr>
        <w:t xml:space="preserve"> </w:t>
      </w:r>
      <w:r w:rsidRPr="007C5EDD">
        <w:rPr>
          <w:rFonts w:ascii="Arial" w:hAnsi="Arial" w:cs="Arial"/>
          <w:color w:val="000000"/>
          <w:spacing w:val="2"/>
          <w:sz w:val="22"/>
          <w:szCs w:val="22"/>
        </w:rPr>
        <w:t>winno być załączone do oferty.</w:t>
      </w:r>
      <w:r w:rsidRPr="007C5EDD">
        <w:rPr>
          <w:rFonts w:ascii="Arial" w:hAnsi="Arial" w:cs="Arial"/>
          <w:sz w:val="22"/>
          <w:szCs w:val="22"/>
        </w:rPr>
        <w:t xml:space="preserve"> </w:t>
      </w:r>
      <w:r w:rsidRPr="007C5EDD">
        <w:rPr>
          <w:rFonts w:ascii="Arial" w:hAnsi="Arial" w:cs="Arial"/>
          <w:color w:val="000000"/>
          <w:spacing w:val="2"/>
          <w:sz w:val="22"/>
          <w:szCs w:val="22"/>
        </w:rPr>
        <w:t xml:space="preserve">Przyjmuje się, że pełnomocnictwo do podpisania oferty obejmuje pełnomocnictwo do poświadczenia za zgodność z oryginałem wszystkich dokumentów (art. 58 ust.2 ustawy Pzp) - pełnomocnictwo może być sporządzone wg. wzoru stanowiącego załącznik nr 5 do SWZ. </w:t>
      </w:r>
      <w:r w:rsidRPr="007C5EDD">
        <w:rPr>
          <w:rFonts w:ascii="Arial" w:hAnsi="Arial" w:cs="Arial"/>
          <w:sz w:val="22"/>
          <w:szCs w:val="22"/>
        </w:rPr>
        <w:t>Dokument lub dokumenty zawierający ustanowienie Pełnomocnika (wzór pełnomocnictwa stanowi załącznik nr 5 do SWZ)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podpisany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 (co można wykazać w szczególności przez załączenie odpisu z Krajowego Rejestru Sądowego lub informacji odpowiadającej odpisowi aktualnemu Rejestru Przedsiębiorców pobieranej na podstawie art. 4 ust. 4aa ustawy z dnia 20 sierpnia 1997 r. o Krajowym Rejestrze Sadowym (tj. Dz. U. z 2007 r. Nr 168, poz.1186, ze zm.) albo zaświadczenie o wpisie do Centralnej Ewidencji i Informacji o Działalności Gospodarczej zgodnie z art. 46 ustawy z dnia 6 marca 2018 r. o Centralnej Ewidencji i Informacji o Działalności Gospodarczej i Punkcie Informacji dla Przedsiębiorcy (Dz.U.2020.2296). Elektroniczna kopia pełnomocnictwa nie może być uwierzytelniana przez upełnomocnionego.</w:t>
      </w:r>
    </w:p>
    <w:p w14:paraId="3E01E181" w14:textId="2A0CFF1F" w:rsidR="007655EF" w:rsidRPr="007C5EDD" w:rsidRDefault="00F14D7F" w:rsidP="00C317DF">
      <w:pPr>
        <w:pStyle w:val="ListParagraphL1Numerowanie2headingAwyliczenieK-PodwolanieAkapitzlist5mazwyliczenieopisdzialania0"/>
        <w:widowControl/>
        <w:numPr>
          <w:ilvl w:val="0"/>
          <w:numId w:val="3"/>
        </w:numPr>
        <w:suppressAutoHyphens w:val="0"/>
        <w:jc w:val="both"/>
        <w:textAlignment w:val="auto"/>
        <w:rPr>
          <w:rFonts w:ascii="Arial" w:hAnsi="Arial" w:cs="Arial"/>
          <w:sz w:val="22"/>
          <w:szCs w:val="22"/>
        </w:rPr>
      </w:pPr>
      <w:r w:rsidRPr="007C5EDD">
        <w:rPr>
          <w:rFonts w:ascii="Arial" w:hAnsi="Arial" w:cs="Arial"/>
          <w:color w:val="000000"/>
          <w:spacing w:val="2"/>
          <w:sz w:val="22"/>
          <w:szCs w:val="22"/>
        </w:rPr>
        <w:t xml:space="preserve">W przypadku Wykonawców wspólnie ubiegających się o udzielenie zamówienia, </w:t>
      </w:r>
      <w:r w:rsidRPr="007C5EDD">
        <w:rPr>
          <w:rFonts w:ascii="Arial" w:hAnsi="Arial" w:cs="Arial"/>
          <w:b/>
          <w:bCs/>
          <w:color w:val="000000"/>
          <w:spacing w:val="2"/>
          <w:sz w:val="22"/>
          <w:szCs w:val="22"/>
        </w:rPr>
        <w:t xml:space="preserve">oświadczenia, o których mowa </w:t>
      </w:r>
      <w:r w:rsidRPr="007C5EDD">
        <w:rPr>
          <w:rFonts w:ascii="Arial" w:hAnsi="Arial" w:cs="Arial"/>
          <w:sz w:val="22"/>
          <w:szCs w:val="22"/>
        </w:rPr>
        <w:t xml:space="preserve">w Rozdziale </w:t>
      </w:r>
      <w:r w:rsidR="007B5769" w:rsidRPr="007C5EDD">
        <w:rPr>
          <w:rFonts w:ascii="Arial" w:hAnsi="Arial" w:cs="Arial"/>
          <w:sz w:val="22"/>
          <w:szCs w:val="22"/>
        </w:rPr>
        <w:t>XVII</w:t>
      </w:r>
      <w:r w:rsidRPr="007C5EDD">
        <w:rPr>
          <w:rFonts w:ascii="Arial" w:hAnsi="Arial" w:cs="Arial"/>
          <w:sz w:val="22"/>
          <w:szCs w:val="22"/>
        </w:rPr>
        <w:t xml:space="preserve"> ust. </w:t>
      </w:r>
      <w:r w:rsidR="007B5769" w:rsidRPr="007C5EDD">
        <w:rPr>
          <w:rFonts w:ascii="Arial" w:hAnsi="Arial" w:cs="Arial"/>
          <w:sz w:val="22"/>
          <w:szCs w:val="22"/>
        </w:rPr>
        <w:t>3</w:t>
      </w:r>
      <w:r w:rsidRPr="007C5EDD">
        <w:rPr>
          <w:rFonts w:ascii="Arial" w:hAnsi="Arial" w:cs="Arial"/>
          <w:sz w:val="22"/>
          <w:szCs w:val="22"/>
        </w:rPr>
        <w:t xml:space="preserve"> pkt</w:t>
      </w:r>
      <w:r w:rsidRPr="007C5EDD">
        <w:rPr>
          <w:rFonts w:ascii="Arial" w:hAnsi="Arial" w:cs="Arial"/>
          <w:b/>
          <w:bCs/>
          <w:color w:val="000000"/>
          <w:spacing w:val="2"/>
          <w:sz w:val="22"/>
          <w:szCs w:val="22"/>
        </w:rPr>
        <w:t xml:space="preserve"> 2</w:t>
      </w:r>
      <w:r w:rsidR="007B5769" w:rsidRPr="007C5EDD">
        <w:rPr>
          <w:rFonts w:ascii="Arial" w:hAnsi="Arial" w:cs="Arial"/>
          <w:b/>
          <w:bCs/>
          <w:color w:val="000000"/>
          <w:spacing w:val="2"/>
          <w:sz w:val="22"/>
          <w:szCs w:val="22"/>
        </w:rPr>
        <w:t xml:space="preserve">) </w:t>
      </w:r>
      <w:r w:rsidRPr="007C5EDD">
        <w:rPr>
          <w:rFonts w:ascii="Arial" w:hAnsi="Arial" w:cs="Arial"/>
          <w:b/>
          <w:bCs/>
          <w:color w:val="000000"/>
          <w:spacing w:val="2"/>
          <w:sz w:val="22"/>
          <w:szCs w:val="22"/>
        </w:rPr>
        <w:t xml:space="preserve">oraz </w:t>
      </w:r>
      <w:r w:rsidR="007B5769" w:rsidRPr="007C5EDD">
        <w:rPr>
          <w:rFonts w:ascii="Arial" w:hAnsi="Arial" w:cs="Arial"/>
          <w:b/>
          <w:bCs/>
          <w:color w:val="000000"/>
          <w:spacing w:val="2"/>
          <w:sz w:val="22"/>
          <w:szCs w:val="22"/>
        </w:rPr>
        <w:t xml:space="preserve">pkt. 3) </w:t>
      </w:r>
      <w:r w:rsidRPr="007C5EDD">
        <w:rPr>
          <w:rFonts w:ascii="Arial" w:hAnsi="Arial" w:cs="Arial"/>
          <w:b/>
          <w:bCs/>
          <w:color w:val="000000"/>
          <w:spacing w:val="2"/>
          <w:sz w:val="22"/>
          <w:szCs w:val="22"/>
        </w:rPr>
        <w:t>SWZ, składa każdy z Wykonawców.</w:t>
      </w:r>
      <w:r w:rsidRPr="007C5EDD">
        <w:rPr>
          <w:rFonts w:ascii="Arial" w:hAnsi="Arial" w:cs="Arial"/>
          <w:color w:val="000000"/>
          <w:spacing w:val="2"/>
          <w:sz w:val="22"/>
          <w:szCs w:val="22"/>
        </w:rPr>
        <w:t xml:space="preserve"> Oświadczenia te potwierdzają brak podstaw wykluczenia oraz spełnianie warunków udziału w zakresie, w jakim każdy z Wykonawców wykazuje spełnianie warunków udziału w postępowaniu.</w:t>
      </w:r>
    </w:p>
    <w:p w14:paraId="6934E243" w14:textId="77777777" w:rsidR="007655EF" w:rsidRPr="00C317DF" w:rsidRDefault="00F14D7F" w:rsidP="00C317DF">
      <w:pPr>
        <w:pStyle w:val="ListParagraphL1Numerowanie2headingAwyliczenieK-PodwolanieAkapitzlist5mazwyliczenieopisdzialania0"/>
        <w:widowControl/>
        <w:numPr>
          <w:ilvl w:val="0"/>
          <w:numId w:val="3"/>
        </w:numPr>
        <w:suppressAutoHyphens w:val="0"/>
        <w:jc w:val="both"/>
        <w:textAlignment w:val="auto"/>
        <w:rPr>
          <w:rFonts w:ascii="Arial" w:hAnsi="Arial" w:cs="Arial"/>
          <w:sz w:val="22"/>
          <w:szCs w:val="22"/>
        </w:rPr>
      </w:pPr>
      <w:r w:rsidRPr="00C317DF">
        <w:rPr>
          <w:rFonts w:ascii="Arial" w:hAnsi="Arial" w:cs="Arial"/>
          <w:color w:val="000000"/>
          <w:spacing w:val="2"/>
          <w:sz w:val="22"/>
          <w:szCs w:val="22"/>
        </w:rPr>
        <w:t xml:space="preserve">Wykonawcy wspólnie ubiegający się o udzielenie zamówienia </w:t>
      </w:r>
      <w:r w:rsidRPr="00C317DF">
        <w:rPr>
          <w:rFonts w:ascii="Arial" w:hAnsi="Arial" w:cs="Arial"/>
          <w:b/>
          <w:bCs/>
          <w:color w:val="000000"/>
          <w:spacing w:val="2"/>
          <w:sz w:val="22"/>
          <w:szCs w:val="22"/>
        </w:rPr>
        <w:t>dołączają do oferty</w:t>
      </w:r>
      <w:r w:rsidRPr="00C317DF">
        <w:rPr>
          <w:rFonts w:ascii="Arial" w:hAnsi="Arial" w:cs="Arial"/>
          <w:color w:val="000000"/>
          <w:spacing w:val="2"/>
          <w:sz w:val="22"/>
          <w:szCs w:val="22"/>
        </w:rPr>
        <w:t xml:space="preserve"> oświadczenie, z którego wynika, które roboty budowlane/usługi/dostawy wykonają poszczególni Wykonawcy (</w:t>
      </w:r>
      <w:r w:rsidRPr="00C317DF">
        <w:rPr>
          <w:rFonts w:ascii="Arial" w:hAnsi="Arial" w:cs="Arial"/>
          <w:b/>
          <w:bCs/>
          <w:color w:val="000000"/>
          <w:spacing w:val="2"/>
          <w:sz w:val="22"/>
          <w:szCs w:val="22"/>
        </w:rPr>
        <w:t>załącznik nr 6</w:t>
      </w:r>
      <w:r w:rsidRPr="00C317DF">
        <w:rPr>
          <w:rFonts w:ascii="Arial" w:hAnsi="Arial" w:cs="Arial"/>
          <w:color w:val="000000"/>
          <w:spacing w:val="2"/>
          <w:sz w:val="22"/>
          <w:szCs w:val="22"/>
        </w:rPr>
        <w:t>).</w:t>
      </w:r>
    </w:p>
    <w:p w14:paraId="2CD905D3" w14:textId="77777777" w:rsidR="007655EF" w:rsidRPr="007C5EDD" w:rsidRDefault="00F14D7F" w:rsidP="00C317DF">
      <w:pPr>
        <w:pStyle w:val="ListParagraphL1Numerowanie2headingAwyliczenieK-PodwolanieAkapitzlist5mazwyliczenieopisdzialania0"/>
        <w:widowControl/>
        <w:numPr>
          <w:ilvl w:val="0"/>
          <w:numId w:val="3"/>
        </w:numPr>
        <w:suppressAutoHyphens w:val="0"/>
        <w:jc w:val="both"/>
        <w:textAlignment w:val="auto"/>
        <w:rPr>
          <w:rFonts w:ascii="Arial" w:hAnsi="Arial" w:cs="Arial"/>
          <w:sz w:val="22"/>
          <w:szCs w:val="22"/>
        </w:rPr>
      </w:pPr>
      <w:r w:rsidRPr="007C5EDD">
        <w:rPr>
          <w:rFonts w:ascii="Arial" w:hAnsi="Arial" w:cs="Arial"/>
          <w:color w:val="000000"/>
          <w:spacing w:val="2"/>
          <w:sz w:val="22"/>
          <w:szCs w:val="22"/>
        </w:rPr>
        <w:t>Oświadczenia i dokumenty potwierdzające brak podstaw do wykluczenia z postępowania składa każdy z Wykonawców wspólnie ubiegających się o zamówienie.</w:t>
      </w:r>
    </w:p>
    <w:p w14:paraId="1CC12F32" w14:textId="77777777" w:rsidR="007655EF" w:rsidRPr="007C5EDD" w:rsidRDefault="00F14D7F" w:rsidP="00C317DF">
      <w:pPr>
        <w:pStyle w:val="ListParagraphL1Numerowanie2headingAwyliczenieK-PodwolanieAkapitzlist5mazwyliczenieopisdzialania"/>
        <w:numPr>
          <w:ilvl w:val="0"/>
          <w:numId w:val="3"/>
        </w:numPr>
        <w:jc w:val="both"/>
        <w:textAlignment w:val="auto"/>
        <w:rPr>
          <w:rFonts w:ascii="Arial" w:hAnsi="Arial" w:cs="Arial"/>
          <w:sz w:val="22"/>
          <w:szCs w:val="22"/>
        </w:rPr>
      </w:pPr>
      <w:r w:rsidRPr="007C5EDD">
        <w:rPr>
          <w:rFonts w:ascii="Arial" w:hAnsi="Arial" w:cs="Arial"/>
          <w:sz w:val="22"/>
          <w:szCs w:val="22"/>
        </w:rPr>
        <w:t>Pełnomocnictwo musi wynikać z umowy lub z innej czynności prawne; fakt ustanowienia Pełnomocnika musi wynikać z załączonych do oferty dokumentów, wszelka korespondencja prowadzona będzie z Pełnomocnikiem;</w:t>
      </w:r>
    </w:p>
    <w:p w14:paraId="3A3C45D7" w14:textId="77777777" w:rsidR="007655EF" w:rsidRPr="007C5EDD" w:rsidRDefault="00F14D7F" w:rsidP="00C317DF">
      <w:pPr>
        <w:pStyle w:val="ListParagraphL1Numerowanie2headingAwyliczenieK-PodwolanieAkapitzlist5mazwyliczenieopisdzialania"/>
        <w:numPr>
          <w:ilvl w:val="0"/>
          <w:numId w:val="3"/>
        </w:numPr>
        <w:suppressAutoHyphens/>
        <w:jc w:val="both"/>
        <w:textAlignment w:val="auto"/>
        <w:rPr>
          <w:rFonts w:ascii="Arial" w:hAnsi="Arial" w:cs="Arial"/>
          <w:sz w:val="22"/>
          <w:szCs w:val="22"/>
        </w:rPr>
      </w:pPr>
      <w:r w:rsidRPr="007C5EDD">
        <w:rPr>
          <w:rFonts w:ascii="Arial" w:hAnsi="Arial" w:cs="Arial"/>
          <w:sz w:val="22"/>
          <w:szCs w:val="22"/>
        </w:rPr>
        <w:t>Jeżeli oferta konsorcjum zostanie wybrana jako najkorzystniejsza, zamawiający żąda przez zawarciem umowy w sprawie zamówienia publicznego kopii umowy regulującej współpracę tych wykonawców (art.59 ustawy Pzp).</w:t>
      </w:r>
    </w:p>
    <w:p w14:paraId="3550172F" w14:textId="77777777" w:rsidR="007655EF" w:rsidRPr="007C5EDD" w:rsidRDefault="00F14D7F" w:rsidP="00C317DF">
      <w:pPr>
        <w:pStyle w:val="ListParagraphL1Numerowanie2headingAwyliczenieK-PodwolanieAkapitzlist5mazwyliczenieopisdzialania"/>
        <w:numPr>
          <w:ilvl w:val="0"/>
          <w:numId w:val="3"/>
        </w:numPr>
        <w:suppressAutoHyphens/>
        <w:jc w:val="both"/>
        <w:textAlignment w:val="auto"/>
        <w:rPr>
          <w:rFonts w:ascii="Arial" w:hAnsi="Arial" w:cs="Arial"/>
          <w:sz w:val="22"/>
          <w:szCs w:val="22"/>
        </w:rPr>
      </w:pPr>
      <w:r w:rsidRPr="007C5EDD">
        <w:rPr>
          <w:rFonts w:ascii="Arial" w:hAnsi="Arial" w:cs="Arial"/>
          <w:sz w:val="22"/>
          <w:szCs w:val="22"/>
        </w:rPr>
        <w:t>Ponoszą solidarną odpowiedzialność za wykonanie umowy i wniesienie zabezpieczenia należytego wykonania umowy (art.445 ustawy Pzp);</w:t>
      </w:r>
    </w:p>
    <w:p w14:paraId="5C9623E3" w14:textId="77777777" w:rsidR="007655EF" w:rsidRPr="007C5EDD" w:rsidRDefault="00F14D7F" w:rsidP="00C317DF">
      <w:pPr>
        <w:pStyle w:val="ListParagraphL1Numerowanie2headingAwyliczenieK-PodwolanieAkapitzlist5mazwyliczenieopisdzialania"/>
        <w:numPr>
          <w:ilvl w:val="0"/>
          <w:numId w:val="3"/>
        </w:numPr>
        <w:jc w:val="both"/>
        <w:textAlignment w:val="auto"/>
        <w:rPr>
          <w:rFonts w:ascii="Arial" w:hAnsi="Arial" w:cs="Arial"/>
          <w:sz w:val="22"/>
          <w:szCs w:val="22"/>
        </w:rPr>
      </w:pPr>
      <w:r w:rsidRPr="007C5EDD">
        <w:rPr>
          <w:rFonts w:ascii="Arial" w:hAnsi="Arial" w:cs="Arial"/>
          <w:sz w:val="22"/>
          <w:szCs w:val="22"/>
        </w:rPr>
        <w:t>Oferta wspólna składana przez dwóch lub więcej wykonawców, powinna spełniać następujące wymagania:</w:t>
      </w:r>
    </w:p>
    <w:p w14:paraId="06EBB60D" w14:textId="040D0542" w:rsidR="007655EF" w:rsidRPr="007C5EDD" w:rsidRDefault="00F14D7F" w:rsidP="00C317DF">
      <w:pPr>
        <w:pStyle w:val="ListParagraphL1Numerowanie2headingAwyliczenieK-PodwolanieAkapitzlist5mazwyliczenieopisdzialania"/>
        <w:numPr>
          <w:ilvl w:val="3"/>
          <w:numId w:val="3"/>
        </w:numPr>
        <w:jc w:val="both"/>
        <w:textAlignment w:val="auto"/>
        <w:rPr>
          <w:rFonts w:ascii="Arial" w:hAnsi="Arial" w:cs="Arial"/>
          <w:sz w:val="22"/>
          <w:szCs w:val="22"/>
        </w:rPr>
      </w:pPr>
      <w:r w:rsidRPr="007C5EDD">
        <w:rPr>
          <w:rFonts w:ascii="Arial" w:hAnsi="Arial" w:cs="Arial"/>
          <w:sz w:val="22"/>
          <w:szCs w:val="22"/>
        </w:rPr>
        <w:t>Dokumenty, dotyczące własnej firmy, takie jak np.: oświadczenie o braku podstaw wykluczenia, składa każdy z wykonawców składających ofertę wspólną we własnym imieniu.</w:t>
      </w:r>
    </w:p>
    <w:p w14:paraId="1BB3CA7F" w14:textId="4BD7EF87" w:rsidR="007655EF" w:rsidRPr="007C5EDD" w:rsidRDefault="00F14D7F" w:rsidP="00C317DF">
      <w:pPr>
        <w:pStyle w:val="ListParagraphL1Numerowanie2headingAwyliczenieK-PodwolanieAkapitzlist5mazwyliczenieopisdzialania"/>
        <w:numPr>
          <w:ilvl w:val="3"/>
          <w:numId w:val="3"/>
        </w:numPr>
        <w:jc w:val="both"/>
        <w:textAlignment w:val="auto"/>
        <w:rPr>
          <w:rFonts w:ascii="Arial" w:hAnsi="Arial" w:cs="Arial"/>
          <w:sz w:val="22"/>
          <w:szCs w:val="22"/>
        </w:rPr>
      </w:pPr>
      <w:r w:rsidRPr="007C5EDD">
        <w:rPr>
          <w:rFonts w:ascii="Arial" w:hAnsi="Arial" w:cs="Arial"/>
          <w:sz w:val="22"/>
          <w:szCs w:val="22"/>
        </w:rPr>
        <w:lastRenderedPageBreak/>
        <w:t>Dokumenty wspólne takie jak np.: formularz ofertowy, dokumenty podmiotowe i przedmiotowe składa pełnomocnik wykonawców w imieniu wszystkich wykonawców składających ofertę wspólną.</w:t>
      </w:r>
    </w:p>
    <w:p w14:paraId="5B6C1F56" w14:textId="0B14E2F1" w:rsidR="007655EF" w:rsidRPr="007C5EDD" w:rsidRDefault="00F14D7F" w:rsidP="00C317DF">
      <w:pPr>
        <w:pStyle w:val="ListParagraphL1Numerowanie2headingAwyliczenieK-PodwolanieAkapitzlist5mazwyliczenieopisdzialania"/>
        <w:numPr>
          <w:ilvl w:val="0"/>
          <w:numId w:val="3"/>
        </w:numPr>
        <w:jc w:val="both"/>
        <w:textAlignment w:val="auto"/>
        <w:rPr>
          <w:rFonts w:ascii="Arial" w:hAnsi="Arial" w:cs="Arial"/>
          <w:sz w:val="22"/>
          <w:szCs w:val="22"/>
        </w:rPr>
      </w:pPr>
      <w:r w:rsidRPr="007C5EDD">
        <w:rPr>
          <w:rFonts w:ascii="Arial" w:hAnsi="Arial" w:cs="Arial"/>
          <w:sz w:val="22"/>
          <w:szCs w:val="22"/>
        </w:rPr>
        <w:t xml:space="preserve">Wykonawca, który powołuje się na zasoby innych podmiotów, o których mowa w Rozdziale </w:t>
      </w:r>
      <w:r w:rsidR="002301AB" w:rsidRPr="007C5EDD">
        <w:rPr>
          <w:rFonts w:ascii="Arial" w:hAnsi="Arial" w:cs="Arial"/>
          <w:sz w:val="22"/>
          <w:szCs w:val="22"/>
        </w:rPr>
        <w:t>XIX</w:t>
      </w:r>
      <w:r w:rsidRPr="007C5EDD">
        <w:rPr>
          <w:rFonts w:ascii="Arial" w:hAnsi="Arial" w:cs="Arial"/>
          <w:sz w:val="22"/>
          <w:szCs w:val="22"/>
        </w:rPr>
        <w:t xml:space="preserve"> SWZ, w celu wykazania braku istnienia wobec nich podstaw  wykluczenia oraz spełniania, w zakresie, w jakim powołuje się na ich zasoby, warunków udziału w postępowaniu, składa oświadczenia wskazane w Rozdziale </w:t>
      </w:r>
      <w:r w:rsidR="002301AB" w:rsidRPr="007C5EDD">
        <w:rPr>
          <w:rFonts w:ascii="Arial" w:hAnsi="Arial" w:cs="Arial"/>
          <w:sz w:val="22"/>
          <w:szCs w:val="22"/>
        </w:rPr>
        <w:t>XVII u</w:t>
      </w:r>
      <w:r w:rsidRPr="007C5EDD">
        <w:rPr>
          <w:rFonts w:ascii="Arial" w:hAnsi="Arial" w:cs="Arial"/>
          <w:sz w:val="22"/>
          <w:szCs w:val="22"/>
        </w:rPr>
        <w:t xml:space="preserve">st 3, pkt. </w:t>
      </w:r>
      <w:r w:rsidR="002301AB" w:rsidRPr="007C5EDD">
        <w:rPr>
          <w:rFonts w:ascii="Arial" w:hAnsi="Arial" w:cs="Arial"/>
          <w:sz w:val="22"/>
          <w:szCs w:val="22"/>
        </w:rPr>
        <w:t>2)</w:t>
      </w:r>
      <w:r w:rsidRPr="007C5EDD">
        <w:rPr>
          <w:rFonts w:ascii="Arial" w:hAnsi="Arial" w:cs="Arial"/>
          <w:sz w:val="22"/>
          <w:szCs w:val="22"/>
        </w:rPr>
        <w:t xml:space="preserve"> SWZ zawierające informacje dotyczące tych podmiotów.</w:t>
      </w:r>
    </w:p>
    <w:p w14:paraId="5DFAFEBB" w14:textId="77777777" w:rsidR="007655EF" w:rsidRPr="007C5EDD" w:rsidRDefault="00F14D7F" w:rsidP="00C317DF">
      <w:pPr>
        <w:pStyle w:val="ListParagraphL1Numerowanie2headingAwyliczenieK-PodwolanieAkapitzlist5mazwyliczenieopisdzialania"/>
        <w:numPr>
          <w:ilvl w:val="0"/>
          <w:numId w:val="3"/>
        </w:numPr>
        <w:jc w:val="both"/>
        <w:textAlignment w:val="auto"/>
        <w:rPr>
          <w:rFonts w:ascii="Arial" w:hAnsi="Arial" w:cs="Arial"/>
          <w:sz w:val="22"/>
          <w:szCs w:val="22"/>
        </w:rPr>
      </w:pPr>
      <w:r w:rsidRPr="007C5EDD">
        <w:rPr>
          <w:rFonts w:ascii="Arial" w:hAnsi="Arial" w:cs="Arial"/>
          <w:sz w:val="22"/>
          <w:szCs w:val="22"/>
        </w:rPr>
        <w:t>Wszelka korespondencja oraz rozliczenia dokonywane będą wyłącznie z Pełnomocnikiem.</w:t>
      </w:r>
    </w:p>
    <w:p w14:paraId="010B39A2" w14:textId="77777777" w:rsidR="007655EF" w:rsidRPr="007C5EDD" w:rsidRDefault="00F14D7F" w:rsidP="00C317DF">
      <w:pPr>
        <w:pStyle w:val="ListParagraphL1Numerowanie2headingAwyliczenieK-PodwolanieAkapitzlist5mazwyliczenieopisdzialania"/>
        <w:numPr>
          <w:ilvl w:val="0"/>
          <w:numId w:val="3"/>
        </w:numPr>
        <w:jc w:val="both"/>
        <w:textAlignment w:val="auto"/>
        <w:rPr>
          <w:rFonts w:ascii="Arial" w:hAnsi="Arial" w:cs="Arial"/>
          <w:sz w:val="22"/>
          <w:szCs w:val="22"/>
        </w:rPr>
      </w:pPr>
      <w:r w:rsidRPr="007C5EDD">
        <w:rPr>
          <w:rFonts w:ascii="Arial" w:hAnsi="Arial" w:cs="Arial"/>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26AEAC55" w14:textId="69E541AF" w:rsidR="007655EF" w:rsidRPr="007C5EDD" w:rsidRDefault="00F14D7F" w:rsidP="00C317DF">
      <w:pPr>
        <w:pStyle w:val="ListParagraphL1Numerowanie2headingAwyliczenieK-PodwolanieAkapitzlist5mazwyliczenieopisdzialania"/>
        <w:numPr>
          <w:ilvl w:val="0"/>
          <w:numId w:val="3"/>
        </w:numPr>
        <w:suppressAutoHyphens/>
        <w:jc w:val="both"/>
        <w:textAlignment w:val="auto"/>
        <w:rPr>
          <w:rFonts w:ascii="Arial" w:hAnsi="Arial" w:cs="Arial"/>
          <w:sz w:val="22"/>
          <w:szCs w:val="22"/>
        </w:rPr>
      </w:pPr>
      <w:r w:rsidRPr="007C5EDD">
        <w:rPr>
          <w:rFonts w:ascii="Arial" w:hAnsi="Arial" w:cs="Arial"/>
          <w:sz w:val="22"/>
          <w:szCs w:val="22"/>
        </w:rPr>
        <w:t xml:space="preserve">Wykonawcy składający ofertę wspólną zobowiązani są do ustanowienia Pełnomocnika do reprezentowania ich w postępowaniu albo Pełnomocnika do reprezentowania ich w postępowaniu oraz do zawarcia umowy w sprawie zamówienia - patrz: </w:t>
      </w:r>
      <w:r w:rsidR="00DA1C3E" w:rsidRPr="007C5EDD">
        <w:rPr>
          <w:rFonts w:ascii="Arial" w:hAnsi="Arial" w:cs="Arial"/>
          <w:sz w:val="22"/>
          <w:szCs w:val="22"/>
        </w:rPr>
        <w:t xml:space="preserve">Rozdział X </w:t>
      </w:r>
      <w:r w:rsidRPr="007C5EDD">
        <w:rPr>
          <w:rFonts w:ascii="Arial" w:hAnsi="Arial" w:cs="Arial"/>
          <w:sz w:val="22"/>
          <w:szCs w:val="22"/>
        </w:rPr>
        <w:t xml:space="preserve">SWZ. </w:t>
      </w:r>
    </w:p>
    <w:p w14:paraId="171D429C" w14:textId="6900DAE5" w:rsidR="001804B7" w:rsidRPr="007C5EDD" w:rsidRDefault="00BB67D2" w:rsidP="00C317DF">
      <w:pPr>
        <w:pStyle w:val="Nagwek1"/>
        <w:spacing w:before="0" w:line="240" w:lineRule="auto"/>
        <w:rPr>
          <w:rFonts w:ascii="Arial" w:hAnsi="Arial" w:cs="Arial"/>
          <w:szCs w:val="22"/>
        </w:rPr>
      </w:pPr>
      <w:bookmarkStart w:id="27" w:name="_Toc177712160"/>
      <w:bookmarkStart w:id="28" w:name="_Hlk177389003"/>
      <w:r w:rsidRPr="007C5EDD">
        <w:rPr>
          <w:rFonts w:ascii="Arial" w:hAnsi="Arial" w:cs="Arial"/>
          <w:szCs w:val="22"/>
        </w:rPr>
        <w:t>XI WARUNKI UDZIAŁU W POSTĘPOWANIU</w:t>
      </w:r>
      <w:bookmarkEnd w:id="27"/>
      <w:r w:rsidRPr="007C5EDD">
        <w:rPr>
          <w:rFonts w:ascii="Arial" w:hAnsi="Arial" w:cs="Arial"/>
          <w:szCs w:val="22"/>
        </w:rPr>
        <w:t xml:space="preserve"> </w:t>
      </w:r>
      <w:bookmarkStart w:id="29" w:name="_Toc110253613"/>
    </w:p>
    <w:p w14:paraId="1616005D" w14:textId="78094808" w:rsidR="007655EF" w:rsidRPr="007C5EDD" w:rsidRDefault="00F14D7F" w:rsidP="00C317DF">
      <w:pPr>
        <w:spacing w:after="0"/>
        <w:rPr>
          <w:rFonts w:ascii="Arial" w:hAnsi="Arial" w:cs="Arial"/>
          <w:szCs w:val="22"/>
        </w:rPr>
      </w:pPr>
      <w:r w:rsidRPr="007C5EDD">
        <w:rPr>
          <w:rFonts w:ascii="Arial" w:hAnsi="Arial" w:cs="Arial"/>
          <w:szCs w:val="22"/>
        </w:rPr>
        <w:t>Informacje o warunkach udziału w postępowaniu (art. 281 ust 2 pkt 2 ustawy Pzp)</w:t>
      </w:r>
      <w:bookmarkEnd w:id="29"/>
    </w:p>
    <w:bookmarkEnd w:id="28"/>
    <w:p w14:paraId="6518B9B3" w14:textId="77777777" w:rsidR="007655EF" w:rsidRPr="007C5EDD" w:rsidRDefault="00F14D7F" w:rsidP="00C317DF">
      <w:pPr>
        <w:pStyle w:val="Default"/>
        <w:numPr>
          <w:ilvl w:val="0"/>
          <w:numId w:val="72"/>
        </w:numPr>
        <w:ind w:left="283" w:hanging="283"/>
        <w:jc w:val="both"/>
        <w:rPr>
          <w:rFonts w:ascii="Arial" w:hAnsi="Arial" w:cs="Arial"/>
          <w:sz w:val="22"/>
          <w:szCs w:val="22"/>
        </w:rPr>
      </w:pPr>
      <w:r w:rsidRPr="007C5EDD">
        <w:rPr>
          <w:rFonts w:ascii="Arial" w:hAnsi="Arial" w:cs="Arial"/>
          <w:bCs/>
          <w:spacing w:val="2"/>
          <w:sz w:val="22"/>
          <w:szCs w:val="22"/>
        </w:rPr>
        <w:t xml:space="preserve">O udzielenie zamówienia mogą ubiegać się wykonawcy, którzy spełniają warunki udziału w postępowaniu i nie podlegają wykluczeniu w przypadkach wskazanych zapisami niniejszej </w:t>
      </w:r>
      <w:r w:rsidRPr="007C5EDD">
        <w:rPr>
          <w:rFonts w:ascii="Arial" w:hAnsi="Arial" w:cs="Arial"/>
          <w:spacing w:val="2"/>
          <w:sz w:val="22"/>
          <w:szCs w:val="22"/>
        </w:rPr>
        <w:t>SWZ</w:t>
      </w:r>
      <w:r w:rsidRPr="007C5EDD">
        <w:rPr>
          <w:rFonts w:ascii="Arial" w:hAnsi="Arial" w:cs="Arial"/>
          <w:bCs/>
          <w:spacing w:val="2"/>
          <w:sz w:val="22"/>
          <w:szCs w:val="22"/>
        </w:rPr>
        <w:t>.</w:t>
      </w:r>
    </w:p>
    <w:p w14:paraId="0098FC48" w14:textId="77777777" w:rsidR="007655EF" w:rsidRPr="007C5EDD" w:rsidRDefault="00F14D7F" w:rsidP="00C317DF">
      <w:pPr>
        <w:pStyle w:val="Teksttreci"/>
        <w:numPr>
          <w:ilvl w:val="0"/>
          <w:numId w:val="15"/>
        </w:numPr>
        <w:suppressAutoHyphens/>
        <w:spacing w:line="240" w:lineRule="auto"/>
        <w:ind w:left="283" w:right="57" w:hanging="283"/>
        <w:jc w:val="both"/>
        <w:rPr>
          <w:rFonts w:ascii="Arial" w:hAnsi="Arial" w:cs="Arial"/>
          <w:spacing w:val="2"/>
          <w:sz w:val="22"/>
          <w:szCs w:val="22"/>
          <w:lang w:val="pl-PL"/>
        </w:rPr>
      </w:pPr>
      <w:r w:rsidRPr="007C5EDD">
        <w:rPr>
          <w:rFonts w:ascii="Arial" w:hAnsi="Arial" w:cs="Arial"/>
          <w:spacing w:val="2"/>
          <w:sz w:val="22"/>
          <w:szCs w:val="22"/>
          <w:lang w:val="pl-PL"/>
        </w:rPr>
        <w:t>O udzielenie zamówienia mogą ubiegać się Wykonawcy, którzy spełniają warunki dotyczące:</w:t>
      </w:r>
    </w:p>
    <w:p w14:paraId="081315B3" w14:textId="77777777" w:rsidR="007655EF" w:rsidRDefault="00F14D7F" w:rsidP="00C317DF">
      <w:pPr>
        <w:pStyle w:val="Teksttreci"/>
        <w:numPr>
          <w:ilvl w:val="1"/>
          <w:numId w:val="15"/>
        </w:numPr>
        <w:suppressAutoHyphens/>
        <w:spacing w:line="240" w:lineRule="auto"/>
        <w:ind w:left="567" w:hanging="283"/>
        <w:jc w:val="both"/>
        <w:rPr>
          <w:rFonts w:ascii="Arial" w:hAnsi="Arial" w:cs="Arial"/>
          <w:b/>
          <w:spacing w:val="2"/>
          <w:sz w:val="22"/>
          <w:szCs w:val="22"/>
          <w:lang w:val="pl-PL"/>
        </w:rPr>
      </w:pPr>
      <w:r w:rsidRPr="007C5EDD">
        <w:rPr>
          <w:rFonts w:ascii="Arial" w:hAnsi="Arial" w:cs="Arial"/>
          <w:b/>
          <w:spacing w:val="2"/>
          <w:sz w:val="22"/>
          <w:szCs w:val="22"/>
          <w:lang w:val="pl-PL"/>
        </w:rPr>
        <w:t>zdolności do występowania w obrocie gospodarczym:</w:t>
      </w:r>
    </w:p>
    <w:p w14:paraId="08FB230F" w14:textId="77777777" w:rsidR="00CD7822" w:rsidRPr="00CD7822" w:rsidRDefault="00CD7822" w:rsidP="00CD7822">
      <w:pPr>
        <w:pStyle w:val="Teksttreci"/>
        <w:suppressAutoHyphens/>
        <w:spacing w:line="240" w:lineRule="auto"/>
        <w:ind w:left="567" w:firstLine="0"/>
        <w:jc w:val="both"/>
        <w:rPr>
          <w:rFonts w:ascii="Arial" w:hAnsi="Arial" w:cs="Arial"/>
          <w:b/>
          <w:spacing w:val="2"/>
          <w:sz w:val="22"/>
          <w:szCs w:val="22"/>
          <w:lang w:val="pl-PL"/>
        </w:rPr>
      </w:pPr>
      <w:r w:rsidRPr="00CD7822">
        <w:rPr>
          <w:rFonts w:ascii="Arial" w:hAnsi="Arial" w:cs="Arial"/>
          <w:spacing w:val="2"/>
          <w:sz w:val="22"/>
          <w:szCs w:val="22"/>
          <w:lang w:val="pl-PL"/>
        </w:rPr>
        <w:t>Zamawiający nie definiuje szczegółowego opisu sposobu dokonywania oceny spełnienia tego warunku.</w:t>
      </w:r>
    </w:p>
    <w:p w14:paraId="5F3428B4" w14:textId="257CBA1D" w:rsidR="007655EF" w:rsidRPr="007C5EDD" w:rsidRDefault="00CD7822" w:rsidP="00CD7822">
      <w:pPr>
        <w:pStyle w:val="Teksttreci"/>
        <w:suppressAutoHyphens/>
        <w:spacing w:line="240" w:lineRule="auto"/>
        <w:ind w:left="567" w:firstLine="0"/>
        <w:jc w:val="both"/>
        <w:rPr>
          <w:rFonts w:ascii="Arial" w:hAnsi="Arial" w:cs="Arial"/>
          <w:spacing w:val="2"/>
          <w:sz w:val="22"/>
          <w:szCs w:val="22"/>
          <w:lang w:val="pl-PL"/>
        </w:rPr>
      </w:pPr>
      <w:r w:rsidRPr="00CD7822">
        <w:rPr>
          <w:rFonts w:ascii="Arial" w:hAnsi="Arial" w:cs="Arial"/>
          <w:spacing w:val="2"/>
          <w:sz w:val="22"/>
          <w:szCs w:val="22"/>
          <w:lang w:val="pl-PL"/>
        </w:rPr>
        <w:t>Zamawiający nie dokona oceny spełniania warunków udziału w postępowaniu.</w:t>
      </w:r>
      <w:r w:rsidR="00F14D7F" w:rsidRPr="007C5EDD">
        <w:rPr>
          <w:rFonts w:ascii="Arial" w:hAnsi="Arial" w:cs="Arial"/>
          <w:spacing w:val="2"/>
          <w:sz w:val="22"/>
          <w:szCs w:val="22"/>
          <w:lang w:val="pl-PL"/>
        </w:rPr>
        <w:t>.</w:t>
      </w:r>
    </w:p>
    <w:p w14:paraId="6F0A5AF7" w14:textId="77777777" w:rsidR="007655EF" w:rsidRDefault="00F14D7F" w:rsidP="00C317DF">
      <w:pPr>
        <w:pStyle w:val="Teksttreci"/>
        <w:numPr>
          <w:ilvl w:val="1"/>
          <w:numId w:val="15"/>
        </w:numPr>
        <w:suppressAutoHyphens/>
        <w:spacing w:line="240" w:lineRule="auto"/>
        <w:ind w:left="567" w:hanging="283"/>
        <w:jc w:val="both"/>
        <w:rPr>
          <w:rFonts w:ascii="Arial" w:hAnsi="Arial" w:cs="Arial"/>
          <w:b/>
          <w:spacing w:val="2"/>
          <w:sz w:val="22"/>
          <w:szCs w:val="22"/>
          <w:lang w:val="pl-PL"/>
        </w:rPr>
      </w:pPr>
      <w:r w:rsidRPr="007C5EDD">
        <w:rPr>
          <w:rFonts w:ascii="Arial" w:hAnsi="Arial" w:cs="Arial"/>
          <w:b/>
          <w:spacing w:val="2"/>
          <w:sz w:val="22"/>
          <w:szCs w:val="22"/>
          <w:lang w:val="pl-PL"/>
        </w:rPr>
        <w:t>uprawnień do prowadzenia określonej działalności gospodarczej lub zawodowej, o ile wynika to z odrębnych przepisów:</w:t>
      </w:r>
    </w:p>
    <w:p w14:paraId="3D04C126" w14:textId="77777777" w:rsidR="00CD7822" w:rsidRPr="00CD7822" w:rsidRDefault="00CD7822" w:rsidP="00CD7822">
      <w:pPr>
        <w:pStyle w:val="Teksttreci"/>
        <w:suppressAutoHyphens/>
        <w:spacing w:line="240" w:lineRule="auto"/>
        <w:ind w:left="567" w:firstLine="0"/>
        <w:jc w:val="both"/>
        <w:rPr>
          <w:rFonts w:ascii="Arial" w:hAnsi="Arial" w:cs="Arial"/>
          <w:b/>
          <w:spacing w:val="2"/>
          <w:sz w:val="22"/>
          <w:szCs w:val="22"/>
          <w:lang w:val="pl-PL"/>
        </w:rPr>
      </w:pPr>
      <w:r w:rsidRPr="00CD7822">
        <w:rPr>
          <w:rFonts w:ascii="Arial" w:hAnsi="Arial" w:cs="Arial"/>
          <w:spacing w:val="2"/>
          <w:sz w:val="22"/>
          <w:szCs w:val="22"/>
          <w:lang w:val="pl-PL"/>
        </w:rPr>
        <w:t>Zamawiający nie definiuje szczegółowego opisu sposobu dokonywania oceny spełnienia tego warunku.</w:t>
      </w:r>
    </w:p>
    <w:p w14:paraId="68C3EAD9" w14:textId="77777777" w:rsidR="00CD7822" w:rsidRDefault="00CD7822" w:rsidP="00CD7822">
      <w:pPr>
        <w:pStyle w:val="Teksttreci"/>
        <w:suppressAutoHyphens/>
        <w:spacing w:line="240" w:lineRule="auto"/>
        <w:ind w:left="567" w:firstLine="0"/>
        <w:jc w:val="both"/>
        <w:rPr>
          <w:rFonts w:ascii="Arial" w:hAnsi="Arial" w:cs="Arial"/>
          <w:spacing w:val="2"/>
          <w:sz w:val="22"/>
          <w:szCs w:val="22"/>
          <w:lang w:val="pl-PL"/>
        </w:rPr>
      </w:pPr>
      <w:r w:rsidRPr="00CD7822">
        <w:rPr>
          <w:rFonts w:ascii="Arial" w:hAnsi="Arial" w:cs="Arial"/>
          <w:spacing w:val="2"/>
          <w:sz w:val="22"/>
          <w:szCs w:val="22"/>
          <w:lang w:val="pl-PL"/>
        </w:rPr>
        <w:t>Zamawiający nie dokona oceny spełniania warunków udziału w postępowaniu.</w:t>
      </w:r>
    </w:p>
    <w:p w14:paraId="605DDAA5" w14:textId="77777777" w:rsidR="007655EF" w:rsidRDefault="00F14D7F" w:rsidP="00C317DF">
      <w:pPr>
        <w:pStyle w:val="Teksttreci"/>
        <w:numPr>
          <w:ilvl w:val="1"/>
          <w:numId w:val="15"/>
        </w:numPr>
        <w:suppressAutoHyphens/>
        <w:spacing w:line="240" w:lineRule="auto"/>
        <w:ind w:left="567" w:hanging="283"/>
        <w:jc w:val="both"/>
        <w:rPr>
          <w:rFonts w:ascii="Arial" w:hAnsi="Arial" w:cs="Arial"/>
          <w:b/>
          <w:spacing w:val="2"/>
          <w:sz w:val="22"/>
          <w:szCs w:val="22"/>
          <w:lang w:val="pl-PL"/>
        </w:rPr>
      </w:pPr>
      <w:r w:rsidRPr="007C5EDD">
        <w:rPr>
          <w:rFonts w:ascii="Arial" w:hAnsi="Arial" w:cs="Arial"/>
          <w:b/>
          <w:spacing w:val="2"/>
          <w:sz w:val="22"/>
          <w:szCs w:val="22"/>
          <w:lang w:val="pl-PL"/>
        </w:rPr>
        <w:t>sytuacji ekonomicznej lub finansowej:</w:t>
      </w:r>
    </w:p>
    <w:p w14:paraId="644CD794" w14:textId="77777777" w:rsidR="00CD7822" w:rsidRPr="00CD7822" w:rsidRDefault="00CD7822" w:rsidP="00CD7822">
      <w:pPr>
        <w:pStyle w:val="Teksttreci"/>
        <w:suppressAutoHyphens/>
        <w:spacing w:line="240" w:lineRule="auto"/>
        <w:ind w:left="567" w:firstLine="0"/>
        <w:jc w:val="both"/>
        <w:rPr>
          <w:rFonts w:ascii="Arial" w:hAnsi="Arial" w:cs="Arial"/>
          <w:b/>
          <w:spacing w:val="2"/>
          <w:sz w:val="22"/>
          <w:szCs w:val="22"/>
          <w:lang w:val="pl-PL"/>
        </w:rPr>
      </w:pPr>
      <w:r w:rsidRPr="00CD7822">
        <w:rPr>
          <w:rFonts w:ascii="Arial" w:hAnsi="Arial" w:cs="Arial"/>
          <w:color w:val="000000"/>
          <w:sz w:val="22"/>
          <w:szCs w:val="22"/>
          <w:lang w:val="pl-PL"/>
        </w:rPr>
        <w:t>Zamawiający nie definiuje szczegółowego opisu sposobu dokonywania oceny spełnienia tego warunku.</w:t>
      </w:r>
    </w:p>
    <w:p w14:paraId="695CF035" w14:textId="77777777" w:rsidR="00CD7822" w:rsidRDefault="00CD7822" w:rsidP="00CD7822">
      <w:pPr>
        <w:pStyle w:val="Teksttreci"/>
        <w:suppressAutoHyphens/>
        <w:spacing w:line="240" w:lineRule="auto"/>
        <w:ind w:left="567" w:firstLine="0"/>
        <w:jc w:val="both"/>
        <w:rPr>
          <w:rFonts w:ascii="Arial" w:hAnsi="Arial" w:cs="Arial"/>
          <w:color w:val="000000"/>
          <w:sz w:val="22"/>
          <w:szCs w:val="22"/>
          <w:lang w:val="pl-PL"/>
        </w:rPr>
      </w:pPr>
      <w:r w:rsidRPr="00CD7822">
        <w:rPr>
          <w:rFonts w:ascii="Arial" w:hAnsi="Arial" w:cs="Arial"/>
          <w:color w:val="000000"/>
          <w:sz w:val="22"/>
          <w:szCs w:val="22"/>
          <w:lang w:val="pl-PL"/>
        </w:rPr>
        <w:t>Zamawiający nie dokona oceny spełniania warunków udziału w postępowaniu.</w:t>
      </w:r>
    </w:p>
    <w:p w14:paraId="26874CD8" w14:textId="77777777" w:rsidR="007655EF" w:rsidRPr="007C5EDD" w:rsidRDefault="00F14D7F" w:rsidP="00C317DF">
      <w:pPr>
        <w:pStyle w:val="Teksttreci"/>
        <w:numPr>
          <w:ilvl w:val="1"/>
          <w:numId w:val="15"/>
        </w:numPr>
        <w:suppressAutoHyphens/>
        <w:spacing w:line="240" w:lineRule="auto"/>
        <w:ind w:left="567" w:hanging="283"/>
        <w:jc w:val="both"/>
        <w:rPr>
          <w:rFonts w:ascii="Arial" w:hAnsi="Arial" w:cs="Arial"/>
          <w:b/>
          <w:spacing w:val="2"/>
          <w:sz w:val="22"/>
          <w:szCs w:val="22"/>
          <w:lang w:val="pl-PL"/>
        </w:rPr>
      </w:pPr>
      <w:r w:rsidRPr="007C5EDD">
        <w:rPr>
          <w:rFonts w:ascii="Arial" w:hAnsi="Arial" w:cs="Arial"/>
          <w:b/>
          <w:spacing w:val="2"/>
          <w:sz w:val="22"/>
          <w:szCs w:val="22"/>
          <w:lang w:val="pl-PL"/>
        </w:rPr>
        <w:t>zdolności technicznej lub zawodowej:</w:t>
      </w:r>
    </w:p>
    <w:p w14:paraId="21E93860" w14:textId="77777777" w:rsidR="00336E8F" w:rsidRPr="00336E8F" w:rsidRDefault="00336E8F" w:rsidP="00336E8F">
      <w:pPr>
        <w:pStyle w:val="ListParagraphL1Numerowanie2headingAwyliczenieK-PodwolanieAkapitzlist5mazwyliczenieopisdzialania0"/>
        <w:ind w:left="454"/>
        <w:rPr>
          <w:rFonts w:ascii="Arial" w:hAnsi="Arial" w:cs="Arial"/>
          <w:color w:val="000000"/>
          <w:sz w:val="22"/>
          <w:szCs w:val="22"/>
        </w:rPr>
      </w:pPr>
      <w:r w:rsidRPr="00336E8F">
        <w:rPr>
          <w:rFonts w:ascii="Arial" w:hAnsi="Arial" w:cs="Arial"/>
          <w:color w:val="000000"/>
          <w:sz w:val="22"/>
          <w:szCs w:val="22"/>
        </w:rPr>
        <w:t>Zamawiający w zakresie warunku określa następujące minimalne poziomy zdolności:</w:t>
      </w:r>
    </w:p>
    <w:p w14:paraId="0B248E6C" w14:textId="77777777" w:rsidR="00336E8F" w:rsidRPr="00336E8F" w:rsidRDefault="00336E8F" w:rsidP="00336E8F">
      <w:pPr>
        <w:pStyle w:val="ListParagraphL1Numerowanie2headingAwyliczenieK-PodwolanieAkapitzlist5mazwyliczenieopisdzialania0"/>
        <w:ind w:left="454"/>
        <w:rPr>
          <w:rFonts w:ascii="Arial" w:hAnsi="Arial" w:cs="Arial"/>
          <w:color w:val="000000"/>
          <w:sz w:val="22"/>
          <w:szCs w:val="22"/>
        </w:rPr>
      </w:pPr>
      <w:r w:rsidRPr="00336E8F">
        <w:rPr>
          <w:rFonts w:ascii="Arial" w:hAnsi="Arial" w:cs="Arial"/>
          <w:color w:val="000000"/>
          <w:sz w:val="22"/>
          <w:szCs w:val="22"/>
        </w:rPr>
        <w:t>Opis sposobu dokonywania oceny spełniania tego warunku:</w:t>
      </w:r>
    </w:p>
    <w:p w14:paraId="20AE593B" w14:textId="53C9A25B" w:rsidR="00CD7822" w:rsidRDefault="00336E8F" w:rsidP="00336E8F">
      <w:pPr>
        <w:pStyle w:val="ListParagraphL1Numerowanie2headingAwyliczenieK-PodwolanieAkapitzlist5mazwyliczenieopisdzialania0"/>
        <w:ind w:left="454"/>
        <w:jc w:val="both"/>
        <w:rPr>
          <w:rFonts w:ascii="Arial" w:hAnsi="Arial" w:cs="Arial"/>
          <w:color w:val="000000"/>
          <w:sz w:val="22"/>
          <w:szCs w:val="22"/>
        </w:rPr>
      </w:pPr>
      <w:r w:rsidRPr="00336E8F">
        <w:rPr>
          <w:rFonts w:ascii="Arial" w:hAnsi="Arial" w:cs="Arial"/>
          <w:color w:val="000000"/>
          <w:sz w:val="22"/>
          <w:szCs w:val="22"/>
        </w:rPr>
        <w:t xml:space="preserve">Wykonawca, który weźmie udział w postępowaniu winien dysponować osobami zdolnymi do wykonania/realizacji zamówienia tj. odpowiedzialnymi za kierowanie robotami budowlanymi w specjalności instalacyjnej w zakresie sieci, instalacji i urządzeń cieplnych, wentylacyjnych, gazowych, wodociągowych i kanalizacyjnych w co najmniej ograniczonym zakresie (co najmniej 1 osobą posiadającą uprawnienia budowlane do kierowania robotami) - lub odpowiadające im ważne uprawnienia budowlane, które zostały wydane na podstawie wcześniej obowiązujących przepisów; </w:t>
      </w:r>
      <w:r w:rsidRPr="00336E8F">
        <w:rPr>
          <w:rFonts w:ascii="Arial" w:hAnsi="Arial" w:cs="Arial"/>
          <w:b/>
          <w:bCs/>
          <w:color w:val="000000"/>
          <w:sz w:val="22"/>
          <w:szCs w:val="22"/>
        </w:rPr>
        <w:t xml:space="preserve">(Załącznik Nr </w:t>
      </w:r>
      <w:r w:rsidR="00E20F2A">
        <w:rPr>
          <w:rFonts w:ascii="Arial" w:hAnsi="Arial" w:cs="Arial"/>
          <w:b/>
          <w:bCs/>
          <w:color w:val="000000"/>
          <w:sz w:val="22"/>
          <w:szCs w:val="22"/>
        </w:rPr>
        <w:t>8</w:t>
      </w:r>
      <w:r w:rsidRPr="00336E8F">
        <w:rPr>
          <w:rFonts w:ascii="Arial" w:hAnsi="Arial" w:cs="Arial"/>
          <w:b/>
          <w:bCs/>
          <w:color w:val="000000"/>
          <w:sz w:val="22"/>
          <w:szCs w:val="22"/>
        </w:rPr>
        <w:t xml:space="preserve"> do SWZ).</w:t>
      </w:r>
    </w:p>
    <w:p w14:paraId="3885EA14" w14:textId="00DE9D5E" w:rsidR="007655EF" w:rsidRPr="007C5EDD" w:rsidRDefault="00F14D7F" w:rsidP="00C317DF">
      <w:pPr>
        <w:pStyle w:val="ListParagraphL1Numerowanie2headingAwyliczenieK-PodwolanieAkapitzlist5mazwyliczenieopisdzialania"/>
        <w:numPr>
          <w:ilvl w:val="0"/>
          <w:numId w:val="15"/>
        </w:numPr>
        <w:suppressAutoHyphens/>
        <w:ind w:left="283" w:hanging="283"/>
        <w:jc w:val="both"/>
        <w:rPr>
          <w:rFonts w:ascii="Arial" w:hAnsi="Arial" w:cs="Arial"/>
          <w:color w:val="000000"/>
          <w:spacing w:val="2"/>
          <w:sz w:val="22"/>
          <w:szCs w:val="22"/>
        </w:rPr>
      </w:pPr>
      <w:r w:rsidRPr="007C5EDD">
        <w:rPr>
          <w:rFonts w:ascii="Arial" w:hAnsi="Arial" w:cs="Arial"/>
          <w:color w:val="000000"/>
          <w:spacing w:val="2"/>
          <w:sz w:val="22"/>
          <w:szCs w:val="22"/>
        </w:rPr>
        <w:t>Oceniając zdolność techniczną lub zawodową Zamawiający może na każdym etapie postępowania uznać, że Wykonawca nie posiada wymaganych zdolności, jeżeli posiadanie przez</w:t>
      </w:r>
      <w:r w:rsidR="00ED7B1B" w:rsidRPr="007C5EDD">
        <w:rPr>
          <w:rFonts w:ascii="Arial" w:hAnsi="Arial" w:cs="Arial"/>
          <w:color w:val="000000"/>
          <w:spacing w:val="2"/>
          <w:sz w:val="22"/>
          <w:szCs w:val="22"/>
        </w:rPr>
        <w:t xml:space="preserve"> </w:t>
      </w:r>
      <w:r w:rsidRPr="007C5EDD">
        <w:rPr>
          <w:rFonts w:ascii="Arial" w:hAnsi="Arial" w:cs="Arial"/>
          <w:color w:val="000000"/>
          <w:spacing w:val="2"/>
          <w:sz w:val="22"/>
          <w:szCs w:val="22"/>
        </w:rPr>
        <w:t>Wykonawcę sprzecznych interesów,</w:t>
      </w:r>
      <w:r w:rsidR="00ED7B1B" w:rsidRPr="007C5EDD">
        <w:rPr>
          <w:rFonts w:ascii="Arial" w:hAnsi="Arial" w:cs="Arial"/>
          <w:color w:val="000000"/>
          <w:spacing w:val="2"/>
          <w:sz w:val="22"/>
          <w:szCs w:val="22"/>
        </w:rPr>
        <w:t xml:space="preserve"> </w:t>
      </w:r>
      <w:r w:rsidRPr="007C5EDD">
        <w:rPr>
          <w:rFonts w:ascii="Arial" w:hAnsi="Arial" w:cs="Arial"/>
          <w:color w:val="000000"/>
          <w:spacing w:val="2"/>
          <w:sz w:val="22"/>
          <w:szCs w:val="22"/>
        </w:rPr>
        <w:t>w szczególności zaangażowanie zasobów technicznych lub zawodowych Wykonawcy</w:t>
      </w:r>
      <w:r w:rsidR="00ED7B1B" w:rsidRPr="007C5EDD">
        <w:rPr>
          <w:rFonts w:ascii="Arial" w:hAnsi="Arial" w:cs="Arial"/>
          <w:color w:val="000000"/>
          <w:spacing w:val="2"/>
          <w:sz w:val="22"/>
          <w:szCs w:val="22"/>
        </w:rPr>
        <w:t xml:space="preserve"> </w:t>
      </w:r>
      <w:r w:rsidRPr="007C5EDD">
        <w:rPr>
          <w:rFonts w:ascii="Arial" w:hAnsi="Arial" w:cs="Arial"/>
          <w:color w:val="000000"/>
          <w:spacing w:val="2"/>
          <w:sz w:val="22"/>
          <w:szCs w:val="22"/>
        </w:rPr>
        <w:t>w inne przedsięwzięcia gospodarcze Wykonawcy może mieć negatywny wpływ na realizację zamówienia.</w:t>
      </w:r>
    </w:p>
    <w:p w14:paraId="0471C634" w14:textId="77777777" w:rsidR="007655EF" w:rsidRPr="007C5EDD" w:rsidRDefault="00F14D7F" w:rsidP="00C317DF">
      <w:pPr>
        <w:pStyle w:val="Standard"/>
        <w:numPr>
          <w:ilvl w:val="0"/>
          <w:numId w:val="15"/>
        </w:numPr>
        <w:tabs>
          <w:tab w:val="left" w:pos="777"/>
        </w:tabs>
        <w:suppressAutoHyphens/>
        <w:ind w:left="283" w:hanging="283"/>
        <w:jc w:val="both"/>
        <w:rPr>
          <w:rFonts w:ascii="Arial" w:eastAsia="Verdana" w:hAnsi="Arial" w:cs="Arial"/>
          <w:color w:val="000000"/>
          <w:spacing w:val="2"/>
          <w:sz w:val="22"/>
          <w:szCs w:val="22"/>
        </w:rPr>
      </w:pPr>
      <w:r w:rsidRPr="007C5EDD">
        <w:rPr>
          <w:rFonts w:ascii="Arial" w:eastAsia="Verdana" w:hAnsi="Arial" w:cs="Arial"/>
          <w:color w:val="000000"/>
          <w:spacing w:val="2"/>
          <w:sz w:val="22"/>
          <w:szCs w:val="22"/>
        </w:rPr>
        <w:t>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p>
    <w:p w14:paraId="1BCD7091" w14:textId="77777777" w:rsidR="007655EF" w:rsidRPr="007C5EDD" w:rsidRDefault="00F14D7F" w:rsidP="00C317DF">
      <w:pPr>
        <w:pStyle w:val="Standard"/>
        <w:numPr>
          <w:ilvl w:val="0"/>
          <w:numId w:val="15"/>
        </w:numPr>
        <w:tabs>
          <w:tab w:val="left" w:pos="-1039"/>
        </w:tabs>
        <w:jc w:val="both"/>
        <w:rPr>
          <w:rFonts w:ascii="Arial" w:eastAsia="Verdana" w:hAnsi="Arial" w:cs="Arial"/>
          <w:color w:val="000000"/>
          <w:spacing w:val="2"/>
          <w:sz w:val="22"/>
          <w:szCs w:val="22"/>
        </w:rPr>
      </w:pPr>
      <w:r w:rsidRPr="007C5EDD">
        <w:rPr>
          <w:rFonts w:ascii="Arial" w:eastAsia="Verdana" w:hAnsi="Arial" w:cs="Arial"/>
          <w:color w:val="000000"/>
          <w:spacing w:val="2"/>
          <w:sz w:val="22"/>
          <w:szCs w:val="22"/>
        </w:rPr>
        <w:t>Powoływanie się na zasoby innych podmiotów (podmiotów trzecich)</w:t>
      </w:r>
    </w:p>
    <w:p w14:paraId="33641C94" w14:textId="77777777" w:rsidR="007655EF" w:rsidRPr="007C5EDD" w:rsidRDefault="00F14D7F" w:rsidP="00C317DF">
      <w:pPr>
        <w:pStyle w:val="Standard"/>
        <w:numPr>
          <w:ilvl w:val="1"/>
          <w:numId w:val="15"/>
        </w:numPr>
        <w:tabs>
          <w:tab w:val="left" w:pos="-1875"/>
        </w:tabs>
        <w:jc w:val="both"/>
        <w:rPr>
          <w:rFonts w:ascii="Arial" w:eastAsia="Verdana" w:hAnsi="Arial" w:cs="Arial"/>
          <w:color w:val="000000"/>
          <w:spacing w:val="2"/>
          <w:sz w:val="22"/>
          <w:szCs w:val="22"/>
        </w:rPr>
      </w:pPr>
      <w:r w:rsidRPr="007C5EDD">
        <w:rPr>
          <w:rFonts w:ascii="Arial" w:eastAsia="Verdana" w:hAnsi="Arial" w:cs="Arial"/>
          <w:color w:val="000000"/>
          <w:spacing w:val="2"/>
          <w:sz w:val="22"/>
          <w:szCs w:val="22"/>
        </w:rPr>
        <w:lastRenderedPageBreak/>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(art. 118 ust 1 ustawy Pzp)</w:t>
      </w:r>
    </w:p>
    <w:p w14:paraId="22A9328F" w14:textId="027D2393" w:rsidR="007655EF" w:rsidRPr="007C5EDD" w:rsidRDefault="00F14D7F" w:rsidP="00C317DF">
      <w:pPr>
        <w:pStyle w:val="Standard"/>
        <w:numPr>
          <w:ilvl w:val="1"/>
          <w:numId w:val="15"/>
        </w:numPr>
        <w:tabs>
          <w:tab w:val="left" w:pos="-1875"/>
        </w:tabs>
        <w:jc w:val="both"/>
        <w:rPr>
          <w:rFonts w:ascii="Arial" w:hAnsi="Arial" w:cs="Arial"/>
          <w:sz w:val="22"/>
          <w:szCs w:val="22"/>
        </w:rPr>
      </w:pPr>
      <w:r w:rsidRPr="007C5EDD">
        <w:rPr>
          <w:rFonts w:ascii="Arial" w:eastAsia="Verdana" w:hAnsi="Arial" w:cs="Arial"/>
          <w:color w:val="000000"/>
          <w:spacing w:val="2"/>
          <w:sz w:val="22"/>
          <w:szCs w:val="22"/>
        </w:rPr>
        <w:t xml:space="preserve">Wykonawca w przypadku polegania na zdolnościach lub sytuacji podmiotów udostępniających zasoby, przedstawia wraz z oświadczeniem o którym mowa w Rozdziale </w:t>
      </w:r>
      <w:r w:rsidR="007B5769" w:rsidRPr="007C5EDD">
        <w:rPr>
          <w:rFonts w:ascii="Arial" w:eastAsia="Verdana" w:hAnsi="Arial" w:cs="Arial"/>
          <w:color w:val="000000"/>
          <w:spacing w:val="2"/>
          <w:sz w:val="22"/>
          <w:szCs w:val="22"/>
        </w:rPr>
        <w:t xml:space="preserve">XVII </w:t>
      </w:r>
      <w:r w:rsidRPr="007C5EDD">
        <w:rPr>
          <w:rFonts w:ascii="Arial" w:eastAsia="Verdana" w:hAnsi="Arial" w:cs="Arial"/>
          <w:color w:val="000000"/>
          <w:spacing w:val="2"/>
          <w:sz w:val="22"/>
          <w:szCs w:val="22"/>
        </w:rPr>
        <w:t xml:space="preserve"> ust</w:t>
      </w:r>
      <w:r w:rsidR="007B5769" w:rsidRPr="007C5EDD">
        <w:rPr>
          <w:rFonts w:ascii="Arial" w:eastAsia="Verdana" w:hAnsi="Arial" w:cs="Arial"/>
          <w:color w:val="000000"/>
          <w:spacing w:val="2"/>
          <w:sz w:val="22"/>
          <w:szCs w:val="22"/>
        </w:rPr>
        <w:t>.</w:t>
      </w:r>
      <w:r w:rsidRPr="007C5EDD">
        <w:rPr>
          <w:rFonts w:ascii="Arial" w:eastAsia="Verdana" w:hAnsi="Arial" w:cs="Arial"/>
          <w:color w:val="000000"/>
          <w:spacing w:val="2"/>
          <w:sz w:val="22"/>
          <w:szCs w:val="22"/>
        </w:rPr>
        <w:t xml:space="preserve"> 3 pkt </w:t>
      </w:r>
      <w:r w:rsidR="007B5769" w:rsidRPr="007C5EDD">
        <w:rPr>
          <w:rFonts w:ascii="Arial" w:eastAsia="Verdana" w:hAnsi="Arial" w:cs="Arial"/>
          <w:color w:val="000000"/>
          <w:spacing w:val="2"/>
          <w:sz w:val="22"/>
          <w:szCs w:val="22"/>
        </w:rPr>
        <w:t>2) i 3)</w:t>
      </w:r>
      <w:r w:rsidRPr="007C5EDD">
        <w:rPr>
          <w:rFonts w:ascii="Arial" w:eastAsia="Verdana" w:hAnsi="Arial" w:cs="Arial"/>
          <w:color w:val="000000"/>
          <w:spacing w:val="2"/>
          <w:sz w:val="22"/>
          <w:szCs w:val="22"/>
        </w:rPr>
        <w:t xml:space="preserve"> SWZ (załączniki nr 2 i 3  do SWZ)  (art. 125 ust 2 ustawy Pzp)) także oświadczenie podmiotu udostępniającego zasoby, potwierdzające brak podstaw wykluczenia tego podmiotu oraz odpowiednio spełniania warunków udziału w postępowaniu w zakresie w jakim Wykonawca powołuje się na jego zasoby. z postępowania ofertą (art. 125 ust. 5 ustawy Pzp)</w:t>
      </w:r>
    </w:p>
    <w:p w14:paraId="500554CA" w14:textId="77777777" w:rsidR="007655EF" w:rsidRPr="007C5EDD" w:rsidRDefault="00F14D7F" w:rsidP="00C317DF">
      <w:pPr>
        <w:pStyle w:val="Standard"/>
        <w:numPr>
          <w:ilvl w:val="1"/>
          <w:numId w:val="15"/>
        </w:numPr>
        <w:tabs>
          <w:tab w:val="left" w:pos="-1875"/>
        </w:tabs>
        <w:jc w:val="both"/>
        <w:rPr>
          <w:rFonts w:ascii="Arial" w:eastAsia="Verdana" w:hAnsi="Arial" w:cs="Arial"/>
          <w:color w:val="000000"/>
          <w:spacing w:val="2"/>
          <w:sz w:val="22"/>
          <w:szCs w:val="22"/>
        </w:rPr>
      </w:pPr>
      <w:r w:rsidRPr="007C5EDD">
        <w:rPr>
          <w:rFonts w:ascii="Arial" w:eastAsia="Verdana" w:hAnsi="Arial" w:cs="Arial"/>
          <w:color w:val="000000"/>
          <w:spacing w:val="2"/>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4 do SWZ (art. 118 ust 3 ustawy Pzp)</w:t>
      </w:r>
    </w:p>
    <w:p w14:paraId="7792B61A" w14:textId="77777777" w:rsidR="007655EF" w:rsidRPr="007C5EDD" w:rsidRDefault="00F14D7F" w:rsidP="00C317DF">
      <w:pPr>
        <w:pStyle w:val="Standard"/>
        <w:numPr>
          <w:ilvl w:val="1"/>
          <w:numId w:val="15"/>
        </w:numPr>
        <w:tabs>
          <w:tab w:val="left" w:pos="-1875"/>
        </w:tabs>
        <w:jc w:val="both"/>
        <w:rPr>
          <w:rFonts w:ascii="Arial" w:eastAsia="Verdana" w:hAnsi="Arial" w:cs="Arial"/>
          <w:color w:val="000000"/>
          <w:spacing w:val="2"/>
          <w:sz w:val="22"/>
          <w:szCs w:val="22"/>
        </w:rPr>
      </w:pPr>
      <w:r w:rsidRPr="007C5EDD">
        <w:rPr>
          <w:rFonts w:ascii="Arial" w:eastAsia="Verdana" w:hAnsi="Arial" w:cs="Arial"/>
          <w:color w:val="000000"/>
          <w:spacing w:val="2"/>
          <w:sz w:val="22"/>
          <w:szCs w:val="22"/>
        </w:rPr>
        <w:t>Zobowiązanie podmiotu udostępniającego zasoby, o którym mowa w art. 118 ust 3 ustawy Pzp, potwierdza, że stosunek łączący wykonawcę z podmiotami udostępniającymi zasoby gwarantuje rzeczywisty dostęp do tych zasobów oraz określa w szczególności: (art. 118 ust 4 ustawy Pzp)</w:t>
      </w:r>
    </w:p>
    <w:p w14:paraId="5260F2CA" w14:textId="77777777" w:rsidR="007655EF" w:rsidRPr="007C5EDD" w:rsidRDefault="00F14D7F" w:rsidP="00C317DF">
      <w:pPr>
        <w:pStyle w:val="Standard"/>
        <w:tabs>
          <w:tab w:val="left" w:pos="777"/>
        </w:tabs>
        <w:ind w:left="454"/>
        <w:jc w:val="both"/>
        <w:rPr>
          <w:rFonts w:ascii="Arial" w:eastAsia="Verdana" w:hAnsi="Arial" w:cs="Arial"/>
          <w:color w:val="000000"/>
          <w:spacing w:val="2"/>
          <w:sz w:val="22"/>
          <w:szCs w:val="22"/>
        </w:rPr>
      </w:pPr>
      <w:r w:rsidRPr="007C5EDD">
        <w:rPr>
          <w:rFonts w:ascii="Arial" w:eastAsia="Verdana" w:hAnsi="Arial" w:cs="Arial"/>
          <w:color w:val="000000"/>
          <w:spacing w:val="2"/>
          <w:sz w:val="22"/>
          <w:szCs w:val="22"/>
        </w:rPr>
        <w:tab/>
        <w:t>1)</w:t>
      </w:r>
      <w:r w:rsidRPr="007C5EDD">
        <w:rPr>
          <w:rFonts w:ascii="Arial" w:eastAsia="Verdana" w:hAnsi="Arial" w:cs="Arial"/>
          <w:color w:val="000000"/>
          <w:spacing w:val="2"/>
          <w:sz w:val="22"/>
          <w:szCs w:val="22"/>
        </w:rPr>
        <w:tab/>
        <w:t>zakres dostępnych wykonawcy zasobów podmiotu udostępniającego zasoby;</w:t>
      </w:r>
    </w:p>
    <w:p w14:paraId="6C4F0639" w14:textId="77777777" w:rsidR="007655EF" w:rsidRPr="007C5EDD" w:rsidRDefault="00F14D7F" w:rsidP="00C317DF">
      <w:pPr>
        <w:pStyle w:val="Standard"/>
        <w:tabs>
          <w:tab w:val="left" w:pos="777"/>
        </w:tabs>
        <w:ind w:left="709" w:hanging="255"/>
        <w:jc w:val="both"/>
        <w:rPr>
          <w:rFonts w:ascii="Arial" w:eastAsia="Verdana" w:hAnsi="Arial" w:cs="Arial"/>
          <w:color w:val="000000"/>
          <w:spacing w:val="2"/>
          <w:sz w:val="22"/>
          <w:szCs w:val="22"/>
        </w:rPr>
      </w:pPr>
      <w:r w:rsidRPr="007C5EDD">
        <w:rPr>
          <w:rFonts w:ascii="Arial" w:eastAsia="Verdana" w:hAnsi="Arial" w:cs="Arial"/>
          <w:color w:val="000000"/>
          <w:spacing w:val="2"/>
          <w:sz w:val="22"/>
          <w:szCs w:val="22"/>
        </w:rPr>
        <w:tab/>
        <w:t>2)</w:t>
      </w:r>
      <w:r w:rsidRPr="007C5EDD">
        <w:rPr>
          <w:rFonts w:ascii="Arial" w:eastAsia="Verdana" w:hAnsi="Arial" w:cs="Arial"/>
          <w:color w:val="000000"/>
          <w:spacing w:val="2"/>
          <w:sz w:val="22"/>
          <w:szCs w:val="22"/>
        </w:rPr>
        <w:tab/>
        <w:t>sposób i okres udostępnienia wykonawcy i wykorzystania przez niego zasobów podmiotu udostępniającego te zasoby przy wykonywaniu zamówienia;</w:t>
      </w:r>
    </w:p>
    <w:p w14:paraId="2EAEA68E" w14:textId="327AB7C0" w:rsidR="007655EF" w:rsidRPr="007C5EDD" w:rsidRDefault="00F14D7F" w:rsidP="00C317DF">
      <w:pPr>
        <w:pStyle w:val="Standard"/>
        <w:tabs>
          <w:tab w:val="left" w:pos="777"/>
        </w:tabs>
        <w:ind w:left="709" w:hanging="255"/>
        <w:jc w:val="both"/>
        <w:rPr>
          <w:rFonts w:ascii="Arial" w:eastAsia="Verdana" w:hAnsi="Arial" w:cs="Arial"/>
          <w:color w:val="000000"/>
          <w:spacing w:val="2"/>
          <w:sz w:val="22"/>
          <w:szCs w:val="22"/>
        </w:rPr>
      </w:pPr>
      <w:r w:rsidRPr="007C5EDD">
        <w:rPr>
          <w:rFonts w:ascii="Arial" w:eastAsia="Verdana" w:hAnsi="Arial" w:cs="Arial"/>
          <w:color w:val="000000"/>
          <w:spacing w:val="2"/>
          <w:sz w:val="22"/>
          <w:szCs w:val="22"/>
        </w:rPr>
        <w:tab/>
        <w:t>3)</w:t>
      </w:r>
      <w:r w:rsidRPr="007C5EDD">
        <w:rPr>
          <w:rFonts w:ascii="Arial" w:eastAsia="Verdana" w:hAnsi="Arial" w:cs="Arial"/>
          <w:color w:val="000000"/>
          <w:spacing w:val="2"/>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2909F4" w:rsidRPr="007C5EDD">
        <w:rPr>
          <w:rFonts w:ascii="Arial" w:eastAsia="Verdana" w:hAnsi="Arial" w:cs="Arial"/>
          <w:color w:val="000000"/>
          <w:spacing w:val="2"/>
          <w:sz w:val="22"/>
          <w:szCs w:val="22"/>
        </w:rPr>
        <w:t xml:space="preserve"> (jeżeli dotyczy)</w:t>
      </w:r>
      <w:r w:rsidRPr="007C5EDD">
        <w:rPr>
          <w:rFonts w:ascii="Arial" w:eastAsia="Verdana" w:hAnsi="Arial" w:cs="Arial"/>
          <w:color w:val="000000"/>
          <w:spacing w:val="2"/>
          <w:sz w:val="22"/>
          <w:szCs w:val="22"/>
        </w:rPr>
        <w:t>.</w:t>
      </w:r>
    </w:p>
    <w:p w14:paraId="7D385426" w14:textId="2BAA4C80" w:rsidR="007655EF" w:rsidRPr="007C5EDD" w:rsidRDefault="00F14D7F" w:rsidP="00C317DF">
      <w:pPr>
        <w:pStyle w:val="Standard"/>
        <w:numPr>
          <w:ilvl w:val="1"/>
          <w:numId w:val="15"/>
        </w:numPr>
        <w:tabs>
          <w:tab w:val="left" w:pos="-1875"/>
        </w:tabs>
        <w:jc w:val="both"/>
        <w:rPr>
          <w:rFonts w:ascii="Arial" w:eastAsia="Verdana" w:hAnsi="Arial" w:cs="Arial"/>
          <w:color w:val="000000"/>
          <w:spacing w:val="2"/>
          <w:sz w:val="22"/>
          <w:szCs w:val="22"/>
        </w:rPr>
      </w:pPr>
      <w:r w:rsidRPr="007C5EDD">
        <w:rPr>
          <w:rFonts w:ascii="Arial" w:eastAsia="Verdana" w:hAnsi="Arial" w:cs="Arial"/>
          <w:color w:val="000000"/>
          <w:spacing w:val="2"/>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(art. 118 ust. 2 ustawy Pzp)</w:t>
      </w:r>
      <w:r w:rsidR="00B249EF" w:rsidRPr="007C5EDD">
        <w:rPr>
          <w:rFonts w:ascii="Arial" w:eastAsia="Verdana" w:hAnsi="Arial" w:cs="Arial"/>
          <w:color w:val="000000"/>
          <w:spacing w:val="2"/>
          <w:sz w:val="22"/>
          <w:szCs w:val="22"/>
        </w:rPr>
        <w:t xml:space="preserve"> (jeżeli dotyczy).</w:t>
      </w:r>
    </w:p>
    <w:p w14:paraId="75012957" w14:textId="77777777" w:rsidR="007655EF" w:rsidRPr="007C5EDD" w:rsidRDefault="00F14D7F" w:rsidP="00C317DF">
      <w:pPr>
        <w:pStyle w:val="Standard"/>
        <w:numPr>
          <w:ilvl w:val="1"/>
          <w:numId w:val="15"/>
        </w:numPr>
        <w:tabs>
          <w:tab w:val="left" w:pos="-1875"/>
        </w:tabs>
        <w:jc w:val="both"/>
        <w:rPr>
          <w:rFonts w:ascii="Arial" w:eastAsia="Verdana" w:hAnsi="Arial" w:cs="Arial"/>
          <w:color w:val="000000"/>
          <w:spacing w:val="2"/>
          <w:sz w:val="22"/>
          <w:szCs w:val="22"/>
        </w:rPr>
      </w:pPr>
      <w:r w:rsidRPr="007C5EDD">
        <w:rPr>
          <w:rFonts w:ascii="Arial" w:eastAsia="Verdana" w:hAnsi="Arial" w:cs="Arial"/>
          <w:color w:val="000000"/>
          <w:spacing w:val="2"/>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oraz, jeżeli to dotyczy, kryteriów selekcji, a także bada, czy nie zachodzą wobec tego podmiotu podstawy wykluczenia, które zostały przewidziane względem wykonawcy, (art. 110 ustawy Pzp).</w:t>
      </w:r>
    </w:p>
    <w:p w14:paraId="489BF267" w14:textId="77777777" w:rsidR="007655EF" w:rsidRPr="007C5EDD" w:rsidRDefault="00F14D7F" w:rsidP="00C317DF">
      <w:pPr>
        <w:pStyle w:val="Standard"/>
        <w:numPr>
          <w:ilvl w:val="1"/>
          <w:numId w:val="15"/>
        </w:numPr>
        <w:tabs>
          <w:tab w:val="left" w:pos="-1875"/>
        </w:tabs>
        <w:jc w:val="both"/>
        <w:rPr>
          <w:rFonts w:ascii="Arial" w:eastAsia="Verdana" w:hAnsi="Arial" w:cs="Arial"/>
          <w:color w:val="000000"/>
          <w:spacing w:val="2"/>
          <w:sz w:val="22"/>
          <w:szCs w:val="22"/>
        </w:rPr>
      </w:pPr>
      <w:r w:rsidRPr="007C5EDD">
        <w:rPr>
          <w:rFonts w:ascii="Arial" w:eastAsia="Verdana" w:hAnsi="Arial" w:cs="Arial"/>
          <w:color w:val="000000"/>
          <w:spacing w:val="2"/>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Pzp)</w:t>
      </w:r>
    </w:p>
    <w:p w14:paraId="21AF46BE" w14:textId="77777777" w:rsidR="007655EF" w:rsidRPr="007C5EDD" w:rsidRDefault="00F14D7F" w:rsidP="00C317DF">
      <w:pPr>
        <w:pStyle w:val="Standard"/>
        <w:numPr>
          <w:ilvl w:val="1"/>
          <w:numId w:val="15"/>
        </w:numPr>
        <w:tabs>
          <w:tab w:val="left" w:pos="-1875"/>
        </w:tabs>
        <w:jc w:val="both"/>
        <w:rPr>
          <w:rFonts w:ascii="Arial" w:eastAsia="Verdana" w:hAnsi="Arial" w:cs="Arial"/>
          <w:color w:val="000000"/>
          <w:spacing w:val="2"/>
          <w:sz w:val="22"/>
          <w:szCs w:val="22"/>
        </w:rPr>
      </w:pPr>
      <w:r w:rsidRPr="007C5EDD">
        <w:rPr>
          <w:rFonts w:ascii="Arial" w:eastAsia="Verdana" w:hAnsi="Arial" w:cs="Arial"/>
          <w:color w:val="000000"/>
          <w:spacing w:val="2"/>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w:t>
      </w:r>
    </w:p>
    <w:p w14:paraId="5C399B06" w14:textId="77777777" w:rsidR="007655EF" w:rsidRPr="007C5EDD" w:rsidRDefault="00F14D7F" w:rsidP="00C317DF">
      <w:pPr>
        <w:pStyle w:val="Standard"/>
        <w:numPr>
          <w:ilvl w:val="1"/>
          <w:numId w:val="15"/>
        </w:numPr>
        <w:tabs>
          <w:tab w:val="left" w:pos="-1875"/>
        </w:tabs>
        <w:jc w:val="both"/>
        <w:rPr>
          <w:rFonts w:ascii="Arial" w:eastAsia="Verdana" w:hAnsi="Arial" w:cs="Arial"/>
          <w:color w:val="000000"/>
          <w:spacing w:val="2"/>
          <w:sz w:val="22"/>
          <w:szCs w:val="22"/>
        </w:rPr>
      </w:pPr>
      <w:r w:rsidRPr="007C5EDD">
        <w:rPr>
          <w:rFonts w:ascii="Arial" w:eastAsia="Verdana" w:hAnsi="Arial" w:cs="Arial"/>
          <w:color w:val="000000"/>
          <w:spacing w:val="2"/>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(art. 122 ustawy Pzp)</w:t>
      </w:r>
    </w:p>
    <w:p w14:paraId="28FD1145" w14:textId="2E950E3D" w:rsidR="007655EF" w:rsidRPr="007C5EDD" w:rsidRDefault="00BB67D2" w:rsidP="00C317DF">
      <w:pPr>
        <w:pStyle w:val="Nagwek1"/>
        <w:spacing w:before="0" w:line="240" w:lineRule="auto"/>
        <w:rPr>
          <w:rFonts w:ascii="Arial" w:hAnsi="Arial" w:cs="Arial"/>
          <w:szCs w:val="22"/>
        </w:rPr>
      </w:pPr>
      <w:bookmarkStart w:id="30" w:name="_Toc177712161"/>
      <w:r w:rsidRPr="007C5EDD">
        <w:rPr>
          <w:rFonts w:ascii="Arial" w:hAnsi="Arial" w:cs="Arial"/>
          <w:szCs w:val="22"/>
        </w:rPr>
        <w:lastRenderedPageBreak/>
        <w:t>XII WYKLUCZENIE</w:t>
      </w:r>
      <w:bookmarkEnd w:id="30"/>
    </w:p>
    <w:p w14:paraId="0F8C409D" w14:textId="06379B5E" w:rsidR="007655EF" w:rsidRPr="007C5EDD" w:rsidRDefault="005E51F2" w:rsidP="00C317DF">
      <w:pPr>
        <w:pStyle w:val="Nagwek2"/>
        <w:spacing w:before="0" w:line="240" w:lineRule="auto"/>
        <w:rPr>
          <w:rFonts w:ascii="Arial" w:hAnsi="Arial" w:cs="Arial"/>
          <w:szCs w:val="22"/>
        </w:rPr>
      </w:pPr>
      <w:bookmarkStart w:id="31" w:name="_Toc177712162"/>
      <w:r w:rsidRPr="007C5EDD">
        <w:rPr>
          <w:rFonts w:ascii="Arial" w:hAnsi="Arial" w:cs="Arial"/>
          <w:szCs w:val="22"/>
        </w:rPr>
        <w:t>1.</w:t>
      </w:r>
      <w:r w:rsidR="00794064" w:rsidRPr="007C5EDD">
        <w:rPr>
          <w:rFonts w:ascii="Arial" w:hAnsi="Arial" w:cs="Arial"/>
          <w:szCs w:val="22"/>
        </w:rPr>
        <w:t xml:space="preserve"> </w:t>
      </w:r>
      <w:r w:rsidRPr="007C5EDD">
        <w:rPr>
          <w:rFonts w:ascii="Arial" w:hAnsi="Arial" w:cs="Arial"/>
          <w:szCs w:val="22"/>
        </w:rPr>
        <w:t>Podstawy wykluczenia Wykonawców</w:t>
      </w:r>
      <w:bookmarkEnd w:id="31"/>
    </w:p>
    <w:p w14:paraId="12977186" w14:textId="77777777" w:rsidR="007655EF" w:rsidRPr="007C5EDD" w:rsidRDefault="00F14D7F" w:rsidP="00C317DF">
      <w:pPr>
        <w:pStyle w:val="Tekstwaciwy"/>
        <w:suppressAutoHyphens/>
        <w:jc w:val="both"/>
        <w:rPr>
          <w:rFonts w:ascii="Arial" w:hAnsi="Arial" w:cs="Arial"/>
          <w:spacing w:val="2"/>
          <w:sz w:val="22"/>
          <w:szCs w:val="22"/>
        </w:rPr>
      </w:pPr>
      <w:r w:rsidRPr="007C5EDD">
        <w:rPr>
          <w:rFonts w:ascii="Arial" w:hAnsi="Arial" w:cs="Arial"/>
          <w:spacing w:val="2"/>
          <w:sz w:val="22"/>
          <w:szCs w:val="22"/>
        </w:rPr>
        <w:t>Z postępowania o udzielenie zamówienia wyklucza się Wykonawców, w stosunku do których zachodzi którakolwiek z wskazanych okoliczności:</w:t>
      </w:r>
    </w:p>
    <w:p w14:paraId="56EAD4C8" w14:textId="6712AC15" w:rsidR="007655EF" w:rsidRPr="007C5EDD" w:rsidRDefault="007E48D5" w:rsidP="00C317DF">
      <w:pPr>
        <w:spacing w:after="0"/>
        <w:rPr>
          <w:rFonts w:ascii="Arial" w:hAnsi="Arial" w:cs="Arial"/>
          <w:b w:val="0"/>
          <w:bCs/>
          <w:szCs w:val="22"/>
        </w:rPr>
      </w:pPr>
      <w:r w:rsidRPr="007C5EDD">
        <w:rPr>
          <w:rStyle w:val="Styl1Znak"/>
          <w:rFonts w:ascii="Arial" w:hAnsi="Arial" w:cs="Arial"/>
          <w:szCs w:val="22"/>
        </w:rPr>
        <w:t>1.1. Zgodnie z treścią art. 108 ust. 1 ustawy Pzp (OBLIGATORYJNE PRZESŁANKI WYKLUCZENIA WYKONAWCÓW Z POSTĘPOWANIA):</w:t>
      </w:r>
    </w:p>
    <w:p w14:paraId="09F1D1DA" w14:textId="77777777" w:rsidR="007655EF" w:rsidRPr="007C5EDD" w:rsidRDefault="00F14D7F" w:rsidP="00C317DF">
      <w:pPr>
        <w:pStyle w:val="Default"/>
        <w:numPr>
          <w:ilvl w:val="2"/>
          <w:numId w:val="3"/>
        </w:numPr>
        <w:ind w:left="850" w:hanging="283"/>
        <w:jc w:val="both"/>
        <w:rPr>
          <w:rFonts w:ascii="Arial" w:hAnsi="Arial" w:cs="Arial"/>
          <w:i/>
          <w:iCs/>
          <w:spacing w:val="2"/>
          <w:sz w:val="22"/>
          <w:szCs w:val="22"/>
        </w:rPr>
      </w:pPr>
      <w:r w:rsidRPr="007C5EDD">
        <w:rPr>
          <w:rFonts w:ascii="Arial" w:hAnsi="Arial" w:cs="Arial"/>
          <w:i/>
          <w:iCs/>
          <w:spacing w:val="2"/>
          <w:sz w:val="22"/>
          <w:szCs w:val="22"/>
        </w:rPr>
        <w:t>będącego osobą fizyczną, którego prawomocnie skazano za przestępstwo:</w:t>
      </w:r>
    </w:p>
    <w:p w14:paraId="1D0C5FD4" w14:textId="77777777" w:rsidR="007655EF" w:rsidRPr="007C5EDD" w:rsidRDefault="00F14D7F" w:rsidP="00C317DF">
      <w:pPr>
        <w:pStyle w:val="Default"/>
        <w:numPr>
          <w:ilvl w:val="3"/>
          <w:numId w:val="3"/>
        </w:numPr>
        <w:ind w:left="1134" w:hanging="283"/>
        <w:jc w:val="both"/>
        <w:rPr>
          <w:rFonts w:ascii="Arial" w:hAnsi="Arial" w:cs="Arial"/>
          <w:bCs/>
          <w:i/>
          <w:iCs/>
          <w:spacing w:val="2"/>
          <w:sz w:val="22"/>
          <w:szCs w:val="22"/>
        </w:rPr>
      </w:pPr>
      <w:r w:rsidRPr="007C5EDD">
        <w:rPr>
          <w:rFonts w:ascii="Arial" w:hAnsi="Arial" w:cs="Arial"/>
          <w:bCs/>
          <w:i/>
          <w:iCs/>
          <w:spacing w:val="2"/>
          <w:sz w:val="22"/>
          <w:szCs w:val="22"/>
        </w:rPr>
        <w:t>udziału w zorganizowanej grupie przestępczej albo związku mającym na celu popełnienie przestępstwa lub przestępstwa skarbowego, o którym mowa w art. 258 Kodeksu karnego,</w:t>
      </w:r>
    </w:p>
    <w:p w14:paraId="7EC5145D" w14:textId="77777777" w:rsidR="007655EF" w:rsidRPr="007C5EDD" w:rsidRDefault="00F14D7F" w:rsidP="00C317DF">
      <w:pPr>
        <w:pStyle w:val="Default"/>
        <w:numPr>
          <w:ilvl w:val="3"/>
          <w:numId w:val="3"/>
        </w:numPr>
        <w:ind w:left="1134" w:hanging="283"/>
        <w:jc w:val="both"/>
        <w:rPr>
          <w:rFonts w:ascii="Arial" w:hAnsi="Arial" w:cs="Arial"/>
          <w:bCs/>
          <w:i/>
          <w:iCs/>
          <w:spacing w:val="2"/>
          <w:sz w:val="22"/>
          <w:szCs w:val="22"/>
        </w:rPr>
      </w:pPr>
      <w:r w:rsidRPr="007C5EDD">
        <w:rPr>
          <w:rFonts w:ascii="Arial" w:hAnsi="Arial" w:cs="Arial"/>
          <w:bCs/>
          <w:i/>
          <w:iCs/>
          <w:spacing w:val="2"/>
          <w:sz w:val="22"/>
          <w:szCs w:val="22"/>
        </w:rPr>
        <w:t>handlu ludźmi, o którym mowa w art. 189a Kodeksu karnego,</w:t>
      </w:r>
    </w:p>
    <w:p w14:paraId="69AB3782" w14:textId="77777777" w:rsidR="007655EF" w:rsidRPr="007C5EDD" w:rsidRDefault="00F14D7F" w:rsidP="00C317DF">
      <w:pPr>
        <w:pStyle w:val="Default"/>
        <w:numPr>
          <w:ilvl w:val="3"/>
          <w:numId w:val="3"/>
        </w:numPr>
        <w:ind w:left="1134" w:hanging="283"/>
        <w:jc w:val="both"/>
        <w:rPr>
          <w:rFonts w:ascii="Arial" w:hAnsi="Arial" w:cs="Arial"/>
          <w:sz w:val="22"/>
          <w:szCs w:val="22"/>
        </w:rPr>
      </w:pPr>
      <w:r w:rsidRPr="007C5EDD">
        <w:rPr>
          <w:rFonts w:ascii="Arial" w:hAnsi="Arial" w:cs="Arial"/>
          <w:bCs/>
          <w:i/>
          <w:iCs/>
          <w:spacing w:val="2"/>
          <w:sz w:val="22"/>
          <w:szCs w:val="22"/>
        </w:rPr>
        <w:t xml:space="preserve">o którym mowa w </w:t>
      </w:r>
      <w:r w:rsidRPr="007C5EDD">
        <w:rPr>
          <w:rStyle w:val="Internetlink"/>
          <w:rFonts w:ascii="Arial" w:hAnsi="Arial" w:cs="Arial"/>
          <w:color w:val="000000"/>
          <w:sz w:val="22"/>
          <w:szCs w:val="22"/>
          <w:u w:val="none"/>
        </w:rPr>
        <w:t>art. 228-230a</w:t>
      </w:r>
      <w:r w:rsidRPr="007C5EDD">
        <w:rPr>
          <w:rFonts w:ascii="Arial" w:hAnsi="Arial" w:cs="Arial"/>
          <w:bCs/>
          <w:i/>
          <w:iCs/>
          <w:spacing w:val="2"/>
          <w:sz w:val="22"/>
          <w:szCs w:val="22"/>
        </w:rPr>
        <w:t xml:space="preserve">, </w:t>
      </w:r>
      <w:r w:rsidRPr="007C5EDD">
        <w:rPr>
          <w:rStyle w:val="Internetlink"/>
          <w:rFonts w:ascii="Arial" w:hAnsi="Arial" w:cs="Arial"/>
          <w:color w:val="000000"/>
          <w:sz w:val="22"/>
          <w:szCs w:val="22"/>
          <w:u w:val="none"/>
        </w:rPr>
        <w:t>art. 250a</w:t>
      </w:r>
      <w:r w:rsidRPr="007C5EDD">
        <w:rPr>
          <w:rFonts w:ascii="Arial" w:hAnsi="Arial" w:cs="Arial"/>
          <w:bCs/>
          <w:i/>
          <w:iCs/>
          <w:spacing w:val="2"/>
          <w:sz w:val="22"/>
          <w:szCs w:val="22"/>
        </w:rPr>
        <w:t xml:space="preserve"> Kodeksu karnego, w </w:t>
      </w:r>
      <w:r w:rsidRPr="007C5EDD">
        <w:rPr>
          <w:rStyle w:val="Internetlink"/>
          <w:rFonts w:ascii="Arial" w:hAnsi="Arial" w:cs="Arial"/>
          <w:color w:val="000000"/>
          <w:sz w:val="22"/>
          <w:szCs w:val="22"/>
          <w:u w:val="none"/>
        </w:rPr>
        <w:t>art. 46-48</w:t>
      </w:r>
      <w:r w:rsidRPr="007C5EDD">
        <w:rPr>
          <w:rFonts w:ascii="Arial" w:hAnsi="Arial" w:cs="Arial"/>
          <w:bCs/>
          <w:i/>
          <w:iCs/>
          <w:spacing w:val="2"/>
          <w:sz w:val="22"/>
          <w:szCs w:val="22"/>
        </w:rPr>
        <w:t xml:space="preserve"> ustawy z dnia 25 czerwca 2010 r. o sporcie (Dz. U. z 2023 r. poz. 2048) lub w </w:t>
      </w:r>
      <w:r w:rsidRPr="007C5EDD">
        <w:rPr>
          <w:rStyle w:val="Internetlink"/>
          <w:rFonts w:ascii="Arial" w:hAnsi="Arial" w:cs="Arial"/>
          <w:color w:val="000000"/>
          <w:sz w:val="22"/>
          <w:szCs w:val="22"/>
          <w:u w:val="none"/>
        </w:rPr>
        <w:t>art. 54 ust. 1-4</w:t>
      </w:r>
      <w:r w:rsidRPr="007C5EDD">
        <w:rPr>
          <w:rFonts w:ascii="Arial" w:hAnsi="Arial" w:cs="Arial"/>
          <w:bCs/>
          <w:i/>
          <w:iCs/>
          <w:spacing w:val="2"/>
          <w:sz w:val="22"/>
          <w:szCs w:val="22"/>
        </w:rPr>
        <w:t xml:space="preserve"> ustawy z dnia 12 maja 2011 r. o refundacji leków, środków spożywczych specjalnego przeznaczenia żywieniowego oraz wyrobów medycznych (Dz. U. z 2023 poz. 826),</w:t>
      </w:r>
    </w:p>
    <w:p w14:paraId="687D5CA7" w14:textId="77777777" w:rsidR="007655EF" w:rsidRPr="007C5EDD" w:rsidRDefault="00F14D7F" w:rsidP="00C317DF">
      <w:pPr>
        <w:pStyle w:val="Default"/>
        <w:numPr>
          <w:ilvl w:val="3"/>
          <w:numId w:val="3"/>
        </w:numPr>
        <w:ind w:left="1134" w:hanging="283"/>
        <w:jc w:val="both"/>
        <w:rPr>
          <w:rFonts w:ascii="Arial" w:hAnsi="Arial" w:cs="Arial"/>
          <w:bCs/>
          <w:i/>
          <w:iCs/>
          <w:spacing w:val="2"/>
          <w:sz w:val="22"/>
          <w:szCs w:val="22"/>
        </w:rPr>
      </w:pPr>
      <w:r w:rsidRPr="007C5EDD">
        <w:rPr>
          <w:rFonts w:ascii="Arial" w:hAnsi="Arial" w:cs="Arial"/>
          <w:bCs/>
          <w:i/>
          <w:iCs/>
          <w:spacing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58581F" w14:textId="77777777" w:rsidR="007655EF" w:rsidRPr="007C5EDD" w:rsidRDefault="00F14D7F" w:rsidP="00C317DF">
      <w:pPr>
        <w:pStyle w:val="Default"/>
        <w:numPr>
          <w:ilvl w:val="3"/>
          <w:numId w:val="3"/>
        </w:numPr>
        <w:ind w:left="1134" w:hanging="283"/>
        <w:jc w:val="both"/>
        <w:rPr>
          <w:rFonts w:ascii="Arial" w:hAnsi="Arial" w:cs="Arial"/>
          <w:bCs/>
          <w:i/>
          <w:iCs/>
          <w:spacing w:val="2"/>
          <w:sz w:val="22"/>
          <w:szCs w:val="22"/>
        </w:rPr>
      </w:pPr>
      <w:r w:rsidRPr="007C5EDD">
        <w:rPr>
          <w:rFonts w:ascii="Arial" w:hAnsi="Arial" w:cs="Arial"/>
          <w:bCs/>
          <w:i/>
          <w:iCs/>
          <w:spacing w:val="2"/>
          <w:sz w:val="22"/>
          <w:szCs w:val="22"/>
        </w:rPr>
        <w:t>o charakterze terrorystycznym, o którym mowa w art. 115 § 20 Kodeksu karnego, lub mające na celu popełnienie tego przestępstwa,</w:t>
      </w:r>
    </w:p>
    <w:p w14:paraId="543974DA" w14:textId="77777777" w:rsidR="007655EF" w:rsidRPr="007C5EDD" w:rsidRDefault="00F14D7F" w:rsidP="00C317DF">
      <w:pPr>
        <w:pStyle w:val="Default"/>
        <w:numPr>
          <w:ilvl w:val="3"/>
          <w:numId w:val="3"/>
        </w:numPr>
        <w:ind w:left="1134" w:hanging="283"/>
        <w:jc w:val="both"/>
        <w:rPr>
          <w:rFonts w:ascii="Arial" w:hAnsi="Arial" w:cs="Arial"/>
          <w:bCs/>
          <w:i/>
          <w:iCs/>
          <w:spacing w:val="2"/>
          <w:sz w:val="22"/>
          <w:szCs w:val="22"/>
        </w:rPr>
      </w:pPr>
      <w:r w:rsidRPr="007C5EDD">
        <w:rPr>
          <w:rFonts w:ascii="Arial" w:hAnsi="Arial" w:cs="Arial"/>
          <w:bCs/>
          <w:i/>
          <w:iCs/>
          <w:spacing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B44B5FF" w14:textId="77777777" w:rsidR="007655EF" w:rsidRPr="007C5EDD" w:rsidRDefault="00F14D7F" w:rsidP="00C317DF">
      <w:pPr>
        <w:pStyle w:val="Default"/>
        <w:numPr>
          <w:ilvl w:val="3"/>
          <w:numId w:val="3"/>
        </w:numPr>
        <w:ind w:left="1134" w:hanging="283"/>
        <w:jc w:val="both"/>
        <w:rPr>
          <w:rFonts w:ascii="Arial" w:hAnsi="Arial" w:cs="Arial"/>
          <w:bCs/>
          <w:i/>
          <w:iCs/>
          <w:spacing w:val="2"/>
          <w:sz w:val="22"/>
          <w:szCs w:val="22"/>
        </w:rPr>
      </w:pPr>
      <w:r w:rsidRPr="007C5EDD">
        <w:rPr>
          <w:rFonts w:ascii="Arial" w:hAnsi="Arial" w:cs="Arial"/>
          <w:bCs/>
          <w:i/>
          <w:iCs/>
          <w:spacing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606D991" w14:textId="77777777" w:rsidR="007655EF" w:rsidRPr="007C5EDD" w:rsidRDefault="00F14D7F" w:rsidP="00C317DF">
      <w:pPr>
        <w:pStyle w:val="Default"/>
        <w:numPr>
          <w:ilvl w:val="3"/>
          <w:numId w:val="3"/>
        </w:numPr>
        <w:ind w:left="1134" w:hanging="283"/>
        <w:jc w:val="both"/>
        <w:rPr>
          <w:rFonts w:ascii="Arial" w:hAnsi="Arial" w:cs="Arial"/>
          <w:bCs/>
          <w:i/>
          <w:iCs/>
          <w:spacing w:val="2"/>
          <w:sz w:val="22"/>
          <w:szCs w:val="22"/>
        </w:rPr>
      </w:pPr>
      <w:r w:rsidRPr="007C5EDD">
        <w:rPr>
          <w:rFonts w:ascii="Arial" w:hAnsi="Arial" w:cs="Arial"/>
          <w:bCs/>
          <w:i/>
          <w:iCs/>
          <w:spacing w:val="2"/>
          <w:sz w:val="22"/>
          <w:szCs w:val="22"/>
        </w:rPr>
        <w:t>o którym mowa w art. 9 ust. 1 i 3 lub art. 10 ustawy z dnia 15 czerwca 2012 r. o skutkach powierzania wykonywania pracy cudzoziemcom przebywającym wbrew przepisom na terytorium Rzeczypospolitej Polskiej.</w:t>
      </w:r>
    </w:p>
    <w:p w14:paraId="5FD57906" w14:textId="77777777" w:rsidR="007655EF" w:rsidRPr="007C5EDD" w:rsidRDefault="00F14D7F" w:rsidP="00C317DF">
      <w:pPr>
        <w:pStyle w:val="Default"/>
        <w:ind w:left="850" w:hanging="283"/>
        <w:jc w:val="both"/>
        <w:rPr>
          <w:rFonts w:ascii="Arial" w:hAnsi="Arial" w:cs="Arial"/>
          <w:bCs/>
          <w:i/>
          <w:iCs/>
          <w:spacing w:val="2"/>
          <w:sz w:val="22"/>
          <w:szCs w:val="22"/>
        </w:rPr>
      </w:pPr>
      <w:r w:rsidRPr="007C5EDD">
        <w:rPr>
          <w:rFonts w:ascii="Arial" w:hAnsi="Arial" w:cs="Arial"/>
          <w:bCs/>
          <w:i/>
          <w:iCs/>
          <w:spacing w:val="2"/>
          <w:sz w:val="22"/>
          <w:szCs w:val="22"/>
        </w:rPr>
        <w:t>- lub za odpowiedni czyn zabroniony określony w przepisach prawa obcego;</w:t>
      </w:r>
    </w:p>
    <w:p w14:paraId="1B90C3DB" w14:textId="77777777" w:rsidR="007655EF" w:rsidRPr="007C5EDD" w:rsidRDefault="00F14D7F" w:rsidP="00C317DF">
      <w:pPr>
        <w:pStyle w:val="Default"/>
        <w:numPr>
          <w:ilvl w:val="2"/>
          <w:numId w:val="3"/>
        </w:numPr>
        <w:ind w:left="850" w:hanging="283"/>
        <w:jc w:val="both"/>
        <w:rPr>
          <w:rFonts w:ascii="Arial" w:hAnsi="Arial" w:cs="Arial"/>
          <w:bCs/>
          <w:i/>
          <w:iCs/>
          <w:spacing w:val="2"/>
          <w:sz w:val="22"/>
          <w:szCs w:val="22"/>
        </w:rPr>
      </w:pPr>
      <w:r w:rsidRPr="007C5EDD">
        <w:rPr>
          <w:rFonts w:ascii="Arial" w:hAnsi="Arial" w:cs="Arial"/>
          <w:bCs/>
          <w:i/>
          <w:iCs/>
          <w:spacing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BB678E2" w14:textId="77777777" w:rsidR="007655EF" w:rsidRPr="007C5EDD" w:rsidRDefault="00F14D7F" w:rsidP="00C317DF">
      <w:pPr>
        <w:pStyle w:val="Default"/>
        <w:numPr>
          <w:ilvl w:val="2"/>
          <w:numId w:val="3"/>
        </w:numPr>
        <w:ind w:left="850" w:hanging="283"/>
        <w:jc w:val="both"/>
        <w:rPr>
          <w:rFonts w:ascii="Arial" w:hAnsi="Arial" w:cs="Arial"/>
          <w:bCs/>
          <w:i/>
          <w:iCs/>
          <w:spacing w:val="2"/>
          <w:sz w:val="22"/>
          <w:szCs w:val="22"/>
        </w:rPr>
      </w:pPr>
      <w:r w:rsidRPr="007C5EDD">
        <w:rPr>
          <w:rFonts w:ascii="Arial" w:hAnsi="Arial" w:cs="Arial"/>
          <w:bCs/>
          <w:i/>
          <w:iCs/>
          <w:spacing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484527" w14:textId="77777777" w:rsidR="007655EF" w:rsidRPr="007C5EDD" w:rsidRDefault="00F14D7F" w:rsidP="00C317DF">
      <w:pPr>
        <w:pStyle w:val="Default"/>
        <w:numPr>
          <w:ilvl w:val="2"/>
          <w:numId w:val="3"/>
        </w:numPr>
        <w:ind w:left="850" w:hanging="283"/>
        <w:jc w:val="both"/>
        <w:rPr>
          <w:rFonts w:ascii="Arial" w:hAnsi="Arial" w:cs="Arial"/>
          <w:bCs/>
          <w:i/>
          <w:iCs/>
          <w:spacing w:val="2"/>
          <w:sz w:val="22"/>
          <w:szCs w:val="22"/>
        </w:rPr>
      </w:pPr>
      <w:r w:rsidRPr="007C5EDD">
        <w:rPr>
          <w:rFonts w:ascii="Arial" w:hAnsi="Arial" w:cs="Arial"/>
          <w:bCs/>
          <w:i/>
          <w:iCs/>
          <w:spacing w:val="2"/>
          <w:sz w:val="22"/>
          <w:szCs w:val="22"/>
        </w:rPr>
        <w:t>wobec którego prawomocnie orzeczono zakaz ubiegania się o zamówienia publiczne;</w:t>
      </w:r>
    </w:p>
    <w:p w14:paraId="6991B4D8" w14:textId="77777777" w:rsidR="007655EF" w:rsidRPr="007C5EDD" w:rsidRDefault="00F14D7F" w:rsidP="00C317DF">
      <w:pPr>
        <w:pStyle w:val="Default"/>
        <w:numPr>
          <w:ilvl w:val="2"/>
          <w:numId w:val="3"/>
        </w:numPr>
        <w:ind w:left="850" w:hanging="283"/>
        <w:jc w:val="both"/>
        <w:rPr>
          <w:rFonts w:ascii="Arial" w:hAnsi="Arial" w:cs="Arial"/>
          <w:bCs/>
          <w:i/>
          <w:iCs/>
          <w:spacing w:val="2"/>
          <w:sz w:val="22"/>
          <w:szCs w:val="22"/>
        </w:rPr>
      </w:pPr>
      <w:r w:rsidRPr="007C5EDD">
        <w:rPr>
          <w:rFonts w:ascii="Arial" w:hAnsi="Arial" w:cs="Arial"/>
          <w:bCs/>
          <w:i/>
          <w:iCs/>
          <w:spacing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2023 r., poz. 1689), złożyli odrębne oferty, oferty częściowe lub wnioski o dopuszczenie do udziału w postępowaniu, chyba że wykażą, że przygotowali te oferty lub wnioski niezależnie od siebie;</w:t>
      </w:r>
    </w:p>
    <w:p w14:paraId="15D3ADD8" w14:textId="77777777" w:rsidR="007655EF" w:rsidRPr="007C5EDD" w:rsidRDefault="00F14D7F" w:rsidP="00C317DF">
      <w:pPr>
        <w:pStyle w:val="Default"/>
        <w:numPr>
          <w:ilvl w:val="2"/>
          <w:numId w:val="3"/>
        </w:numPr>
        <w:ind w:left="850" w:hanging="283"/>
        <w:jc w:val="both"/>
        <w:rPr>
          <w:rFonts w:ascii="Arial" w:hAnsi="Arial" w:cs="Arial"/>
          <w:bCs/>
          <w:i/>
          <w:iCs/>
          <w:spacing w:val="2"/>
          <w:sz w:val="22"/>
          <w:szCs w:val="22"/>
        </w:rPr>
      </w:pPr>
      <w:r w:rsidRPr="007C5EDD">
        <w:rPr>
          <w:rFonts w:ascii="Arial" w:hAnsi="Arial" w:cs="Arial"/>
          <w:bCs/>
          <w:i/>
          <w:iCs/>
          <w:spacing w:val="2"/>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w:t>
      </w:r>
      <w:r w:rsidRPr="007C5EDD">
        <w:rPr>
          <w:rFonts w:ascii="Arial" w:hAnsi="Arial" w:cs="Arial"/>
          <w:bCs/>
          <w:i/>
          <w:iCs/>
          <w:spacing w:val="2"/>
          <w:sz w:val="22"/>
          <w:szCs w:val="22"/>
        </w:rPr>
        <w:lastRenderedPageBreak/>
        <w:t>2007 r. o ochronie konkurencji i konsumentów, chyba że spowodowane tym zakłócenie konkurencji może być wyeliminowane w inny sposób niż przez wykluczenie wykonawcy z udziału w postępowaniu o udzielenie zamówienia.</w:t>
      </w:r>
    </w:p>
    <w:p w14:paraId="74C0F61B" w14:textId="25A70054" w:rsidR="007655EF" w:rsidRPr="007C5EDD" w:rsidRDefault="00F14D7F" w:rsidP="00C317DF">
      <w:pPr>
        <w:pStyle w:val="Styl1"/>
        <w:numPr>
          <w:ilvl w:val="1"/>
          <w:numId w:val="100"/>
        </w:numPr>
        <w:shd w:val="clear" w:color="auto" w:fill="auto"/>
        <w:spacing w:after="0" w:line="240" w:lineRule="auto"/>
        <w:rPr>
          <w:rFonts w:ascii="Arial" w:hAnsi="Arial" w:cs="Arial"/>
          <w:szCs w:val="22"/>
        </w:rPr>
      </w:pPr>
      <w:r w:rsidRPr="007C5EDD">
        <w:rPr>
          <w:rFonts w:ascii="Arial" w:hAnsi="Arial" w:cs="Arial"/>
          <w:szCs w:val="22"/>
        </w:rPr>
        <w:t>Zgodnie z treścią art. 109 ust. 1 pkt 4,</w:t>
      </w:r>
      <w:r w:rsidR="00BF557A" w:rsidRPr="007C5EDD">
        <w:rPr>
          <w:rFonts w:ascii="Arial" w:hAnsi="Arial" w:cs="Arial"/>
          <w:szCs w:val="22"/>
        </w:rPr>
        <w:t xml:space="preserve"> 5, 7</w:t>
      </w:r>
      <w:r w:rsidRPr="007C5EDD">
        <w:rPr>
          <w:rFonts w:ascii="Arial" w:hAnsi="Arial" w:cs="Arial"/>
          <w:szCs w:val="22"/>
        </w:rPr>
        <w:t xml:space="preserve"> ustawy Pzp (FAKULTATYWNE PRZESŁANKI WYKLUCZENIA WYKONAWCÓW Z POSTĘPOWANIA):</w:t>
      </w:r>
    </w:p>
    <w:p w14:paraId="224B50AB" w14:textId="77777777" w:rsidR="007655EF" w:rsidRPr="007C5EDD" w:rsidRDefault="00F14D7F" w:rsidP="00C317DF">
      <w:pPr>
        <w:pStyle w:val="Standard"/>
        <w:numPr>
          <w:ilvl w:val="4"/>
          <w:numId w:val="15"/>
        </w:numPr>
        <w:tabs>
          <w:tab w:val="left" w:pos="1703"/>
        </w:tabs>
        <w:suppressAutoHyphens/>
        <w:jc w:val="both"/>
        <w:rPr>
          <w:rFonts w:ascii="Arial" w:hAnsi="Arial" w:cs="Arial"/>
          <w:sz w:val="22"/>
          <w:szCs w:val="22"/>
        </w:rPr>
      </w:pPr>
      <w:r w:rsidRPr="007C5EDD">
        <w:rPr>
          <w:rFonts w:ascii="Arial" w:hAnsi="Arial" w:cs="Arial"/>
          <w:i/>
          <w:iCs/>
          <w:color w:val="000000"/>
          <w:spacing w:val="2"/>
          <w:sz w:val="22"/>
          <w:szCs w:val="22"/>
        </w:rPr>
        <w:t>w stosunku do kt</w:t>
      </w:r>
      <w:r w:rsidRPr="007C5EDD">
        <w:rPr>
          <w:rFonts w:ascii="Arial" w:hAnsi="Arial" w:cs="Arial"/>
          <w:i/>
          <w:iCs/>
          <w:spacing w:val="2"/>
          <w:sz w:val="22"/>
          <w:szCs w:val="22"/>
        </w:rPr>
        <w:t xml:space="preserve">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7C5EDD">
        <w:rPr>
          <w:rFonts w:ascii="Arial" w:hAnsi="Arial" w:cs="Arial"/>
          <w:i/>
          <w:iCs/>
          <w:color w:val="000000"/>
          <w:spacing w:val="2"/>
          <w:sz w:val="22"/>
          <w:szCs w:val="22"/>
        </w:rPr>
        <w:t>(</w:t>
      </w:r>
      <w:r w:rsidRPr="007C5EDD">
        <w:rPr>
          <w:rFonts w:ascii="Arial" w:hAnsi="Arial" w:cs="Arial"/>
          <w:i/>
          <w:iCs/>
          <w:spacing w:val="2"/>
          <w:sz w:val="22"/>
          <w:szCs w:val="22"/>
        </w:rPr>
        <w:t>art. 109. ust. 1 pkt. 4);</w:t>
      </w:r>
    </w:p>
    <w:p w14:paraId="3E627069" w14:textId="77777777" w:rsidR="007655EF" w:rsidRPr="007C5EDD" w:rsidRDefault="00F14D7F" w:rsidP="00C317DF">
      <w:pPr>
        <w:pStyle w:val="Standard"/>
        <w:numPr>
          <w:ilvl w:val="4"/>
          <w:numId w:val="15"/>
        </w:numPr>
        <w:tabs>
          <w:tab w:val="left" w:pos="1703"/>
        </w:tabs>
        <w:suppressAutoHyphens/>
        <w:jc w:val="both"/>
        <w:rPr>
          <w:rFonts w:ascii="Arial" w:hAnsi="Arial" w:cs="Arial"/>
          <w:sz w:val="22"/>
          <w:szCs w:val="22"/>
        </w:rPr>
      </w:pPr>
      <w:r w:rsidRPr="007C5EDD">
        <w:rPr>
          <w:rFonts w:ascii="Arial" w:hAnsi="Arial" w:cs="Arial"/>
          <w:i/>
          <w:iCs/>
          <w:spacing w:val="2"/>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7C5EDD">
        <w:rPr>
          <w:rFonts w:ascii="Arial" w:hAnsi="Arial" w:cs="Arial"/>
          <w:i/>
          <w:iCs/>
          <w:color w:val="000000"/>
          <w:spacing w:val="2"/>
          <w:sz w:val="22"/>
          <w:szCs w:val="22"/>
        </w:rPr>
        <w:t>(</w:t>
      </w:r>
      <w:r w:rsidRPr="007C5EDD">
        <w:rPr>
          <w:rFonts w:ascii="Arial" w:hAnsi="Arial" w:cs="Arial"/>
          <w:i/>
          <w:iCs/>
          <w:spacing w:val="2"/>
          <w:sz w:val="22"/>
          <w:szCs w:val="22"/>
        </w:rPr>
        <w:t>art. 109. ust. 1 pkt. 5);</w:t>
      </w:r>
    </w:p>
    <w:p w14:paraId="617F4023" w14:textId="77777777" w:rsidR="007655EF" w:rsidRPr="007C5EDD" w:rsidRDefault="00F14D7F" w:rsidP="00C317DF">
      <w:pPr>
        <w:pStyle w:val="Standard"/>
        <w:numPr>
          <w:ilvl w:val="4"/>
          <w:numId w:val="15"/>
        </w:numPr>
        <w:tabs>
          <w:tab w:val="left" w:pos="1703"/>
        </w:tabs>
        <w:suppressAutoHyphens/>
        <w:jc w:val="both"/>
        <w:rPr>
          <w:rFonts w:ascii="Arial" w:hAnsi="Arial" w:cs="Arial"/>
          <w:sz w:val="22"/>
          <w:szCs w:val="22"/>
        </w:rPr>
      </w:pPr>
      <w:r w:rsidRPr="007C5EDD">
        <w:rPr>
          <w:rFonts w:ascii="Arial" w:hAnsi="Arial" w:cs="Arial"/>
          <w:i/>
          <w:iCs/>
          <w:spacing w:val="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w:t>
      </w:r>
      <w:r w:rsidRPr="007C5EDD">
        <w:rPr>
          <w:rFonts w:ascii="Arial" w:hAnsi="Arial" w:cs="Arial"/>
          <w:i/>
          <w:iCs/>
          <w:spacing w:val="2"/>
          <w:sz w:val="22"/>
          <w:szCs w:val="22"/>
          <w:shd w:val="clear" w:color="auto" w:fill="00FFFF"/>
        </w:rPr>
        <w:t xml:space="preserve"> </w:t>
      </w:r>
      <w:r w:rsidRPr="007C5EDD">
        <w:rPr>
          <w:rFonts w:ascii="Arial" w:hAnsi="Arial" w:cs="Arial"/>
          <w:i/>
          <w:iCs/>
          <w:spacing w:val="2"/>
          <w:sz w:val="22"/>
          <w:szCs w:val="22"/>
        </w:rPr>
        <w:t xml:space="preserve">wykonania zastępczego lub realizacji uprawnień z tytułu rękojmi za wady </w:t>
      </w:r>
      <w:r w:rsidRPr="007C5EDD">
        <w:rPr>
          <w:rFonts w:ascii="Arial" w:hAnsi="Arial" w:cs="Arial"/>
          <w:i/>
          <w:iCs/>
          <w:color w:val="000000"/>
          <w:spacing w:val="2"/>
          <w:sz w:val="22"/>
          <w:szCs w:val="22"/>
        </w:rPr>
        <w:t>(</w:t>
      </w:r>
      <w:r w:rsidRPr="007C5EDD">
        <w:rPr>
          <w:rFonts w:ascii="Arial" w:hAnsi="Arial" w:cs="Arial"/>
          <w:i/>
          <w:iCs/>
          <w:spacing w:val="2"/>
          <w:sz w:val="22"/>
          <w:szCs w:val="22"/>
        </w:rPr>
        <w:t>art. 109. ust. 1 pkt. 7);</w:t>
      </w:r>
    </w:p>
    <w:p w14:paraId="12EE0768" w14:textId="7A72406D" w:rsidR="002C52F5" w:rsidRPr="007C5EDD" w:rsidRDefault="002C52F5" w:rsidP="00C317DF">
      <w:pPr>
        <w:pStyle w:val="Standarduser"/>
        <w:jc w:val="both"/>
        <w:textAlignment w:val="auto"/>
        <w:rPr>
          <w:rFonts w:ascii="Arial" w:hAnsi="Arial" w:cs="Arial"/>
          <w:b/>
          <w:bCs/>
          <w:sz w:val="22"/>
          <w:szCs w:val="22"/>
        </w:rPr>
      </w:pPr>
      <w:r w:rsidRPr="007C5EDD">
        <w:rPr>
          <w:rFonts w:ascii="Arial" w:hAnsi="Arial" w:cs="Arial"/>
          <w:b/>
          <w:bCs/>
          <w:sz w:val="22"/>
          <w:szCs w:val="22"/>
        </w:rPr>
        <w:t>DZIAŁANIA WYKONAWCY MAJĄCE ZAPOBIEC JEGO WYKLUCZENIU Z POSTĘPOWANIA - ŚRODKI NAPRAWCZE - PROCEDURA „SELF-CLEANING” (art. 110 ustawy Pzp)</w:t>
      </w:r>
    </w:p>
    <w:p w14:paraId="69CC704E" w14:textId="77777777" w:rsidR="007655EF" w:rsidRPr="007C5EDD" w:rsidRDefault="007655EF" w:rsidP="00C317DF">
      <w:pPr>
        <w:pStyle w:val="Default"/>
        <w:jc w:val="both"/>
        <w:rPr>
          <w:rFonts w:ascii="Arial" w:hAnsi="Arial" w:cs="Arial"/>
          <w:i/>
          <w:iCs/>
          <w:spacing w:val="2"/>
          <w:sz w:val="22"/>
          <w:szCs w:val="22"/>
        </w:rPr>
      </w:pPr>
    </w:p>
    <w:p w14:paraId="62FD4842" w14:textId="7E31E18B" w:rsidR="007655EF" w:rsidRPr="007C5EDD" w:rsidRDefault="00F14D7F" w:rsidP="00C317DF">
      <w:pPr>
        <w:pStyle w:val="Default"/>
        <w:numPr>
          <w:ilvl w:val="1"/>
          <w:numId w:val="101"/>
        </w:numPr>
        <w:shd w:val="clear" w:color="auto" w:fill="EEEEEE"/>
        <w:jc w:val="both"/>
        <w:rPr>
          <w:rFonts w:ascii="Arial" w:hAnsi="Arial" w:cs="Arial"/>
          <w:bCs/>
          <w:i/>
          <w:iCs/>
          <w:spacing w:val="2"/>
          <w:sz w:val="22"/>
          <w:szCs w:val="22"/>
        </w:rPr>
      </w:pPr>
      <w:r w:rsidRPr="007C5EDD">
        <w:rPr>
          <w:rFonts w:ascii="Arial" w:hAnsi="Arial" w:cs="Arial"/>
          <w:bCs/>
          <w:i/>
          <w:iCs/>
          <w:spacing w:val="2"/>
          <w:sz w:val="22"/>
          <w:szCs w:val="22"/>
        </w:rPr>
        <w:t>Wykonawca może zostać wykluczony przez zamawiającego na każdym etapie postępowania o udzielenie zamówienia.</w:t>
      </w:r>
    </w:p>
    <w:p w14:paraId="29CA09B5" w14:textId="77777777" w:rsidR="007655EF" w:rsidRPr="007C5EDD" w:rsidRDefault="007655EF" w:rsidP="00C317DF">
      <w:pPr>
        <w:pStyle w:val="Default"/>
        <w:jc w:val="both"/>
        <w:rPr>
          <w:rFonts w:ascii="Arial" w:hAnsi="Arial" w:cs="Arial"/>
          <w:bCs/>
          <w:i/>
          <w:iCs/>
          <w:spacing w:val="2"/>
          <w:sz w:val="22"/>
          <w:szCs w:val="22"/>
        </w:rPr>
      </w:pPr>
    </w:p>
    <w:p w14:paraId="46E336A7" w14:textId="0B159721" w:rsidR="007655EF" w:rsidRPr="007C5EDD" w:rsidRDefault="00F14D7F" w:rsidP="00C317DF">
      <w:pPr>
        <w:pStyle w:val="Default"/>
        <w:numPr>
          <w:ilvl w:val="1"/>
          <w:numId w:val="101"/>
        </w:numPr>
        <w:shd w:val="clear" w:color="auto" w:fill="EEEEEE"/>
        <w:jc w:val="both"/>
        <w:rPr>
          <w:rFonts w:ascii="Arial" w:hAnsi="Arial" w:cs="Arial"/>
          <w:bCs/>
          <w:i/>
          <w:iCs/>
          <w:spacing w:val="2"/>
          <w:sz w:val="22"/>
          <w:szCs w:val="22"/>
        </w:rPr>
      </w:pPr>
      <w:r w:rsidRPr="007C5EDD">
        <w:rPr>
          <w:rFonts w:ascii="Arial" w:hAnsi="Arial" w:cs="Arial"/>
          <w:bCs/>
          <w:i/>
          <w:iCs/>
          <w:spacing w:val="2"/>
          <w:sz w:val="22"/>
          <w:szCs w:val="22"/>
        </w:rPr>
        <w:t>Zgodnie z art. 110 ust. 2 Pzp:</w:t>
      </w:r>
    </w:p>
    <w:p w14:paraId="15B46C9A" w14:textId="77777777" w:rsidR="007655EF" w:rsidRPr="007C5EDD" w:rsidRDefault="00F14D7F" w:rsidP="00C317DF">
      <w:pPr>
        <w:pStyle w:val="Default"/>
        <w:ind w:left="737" w:hanging="454"/>
        <w:jc w:val="both"/>
        <w:rPr>
          <w:rFonts w:ascii="Arial" w:hAnsi="Arial" w:cs="Arial"/>
          <w:sz w:val="22"/>
          <w:szCs w:val="22"/>
        </w:rPr>
      </w:pPr>
      <w:r w:rsidRPr="007C5EDD">
        <w:rPr>
          <w:rFonts w:ascii="Arial" w:hAnsi="Arial" w:cs="Arial"/>
          <w:bCs/>
          <w:i/>
          <w:iCs/>
          <w:spacing w:val="2"/>
          <w:sz w:val="22"/>
          <w:szCs w:val="22"/>
        </w:rPr>
        <w:t>Wykonawca nie podlega wykluczeniu w okolicznościach określonych w art. 108 ust. 1 pkt 1, 2 i 5 lub art. 109 ust. 1 pkt 4-5 i 7, jeżeli udowodni zamawiającemu, że spełnił łącznie następujące przesłanki:</w:t>
      </w:r>
    </w:p>
    <w:p w14:paraId="45B711CF" w14:textId="77777777" w:rsidR="007655EF" w:rsidRPr="007C5EDD" w:rsidRDefault="00F14D7F" w:rsidP="00C317DF">
      <w:pPr>
        <w:pStyle w:val="Default"/>
        <w:numPr>
          <w:ilvl w:val="2"/>
          <w:numId w:val="101"/>
        </w:numPr>
        <w:ind w:left="964" w:hanging="397"/>
        <w:jc w:val="both"/>
        <w:rPr>
          <w:rFonts w:ascii="Arial" w:hAnsi="Arial" w:cs="Arial"/>
          <w:bCs/>
          <w:i/>
          <w:iCs/>
          <w:spacing w:val="2"/>
          <w:sz w:val="22"/>
          <w:szCs w:val="22"/>
        </w:rPr>
      </w:pPr>
      <w:r w:rsidRPr="007C5EDD">
        <w:rPr>
          <w:rFonts w:ascii="Arial" w:hAnsi="Arial" w:cs="Arial"/>
          <w:bCs/>
          <w:i/>
          <w:iCs/>
          <w:spacing w:val="2"/>
          <w:sz w:val="22"/>
          <w:szCs w:val="22"/>
        </w:rPr>
        <w:t>naprawił lub zobowiązał się do naprawienia szkody wyrządzonej przestępstwem, wykroczeniem lub swoim nieprawidłowym postępowaniem, w tym poprzez zadośćuczynienie pieniężne;</w:t>
      </w:r>
    </w:p>
    <w:p w14:paraId="1B32FF14" w14:textId="77777777" w:rsidR="007655EF" w:rsidRPr="007C5EDD" w:rsidRDefault="00F14D7F" w:rsidP="00C317DF">
      <w:pPr>
        <w:pStyle w:val="Default"/>
        <w:numPr>
          <w:ilvl w:val="2"/>
          <w:numId w:val="101"/>
        </w:numPr>
        <w:ind w:left="964" w:hanging="397"/>
        <w:jc w:val="both"/>
        <w:rPr>
          <w:rFonts w:ascii="Arial" w:hAnsi="Arial" w:cs="Arial"/>
          <w:bCs/>
          <w:i/>
          <w:iCs/>
          <w:spacing w:val="2"/>
          <w:sz w:val="22"/>
          <w:szCs w:val="22"/>
        </w:rPr>
      </w:pPr>
      <w:r w:rsidRPr="007C5EDD">
        <w:rPr>
          <w:rFonts w:ascii="Arial" w:hAnsi="Arial" w:cs="Arial"/>
          <w:bCs/>
          <w:i/>
          <w:iCs/>
          <w:spacing w:val="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7063AE" w14:textId="77777777" w:rsidR="007655EF" w:rsidRPr="007C5EDD" w:rsidRDefault="00F14D7F" w:rsidP="00C317DF">
      <w:pPr>
        <w:pStyle w:val="Default"/>
        <w:numPr>
          <w:ilvl w:val="2"/>
          <w:numId w:val="101"/>
        </w:numPr>
        <w:ind w:left="964" w:hanging="397"/>
        <w:jc w:val="both"/>
        <w:rPr>
          <w:rFonts w:ascii="Arial" w:hAnsi="Arial" w:cs="Arial"/>
          <w:bCs/>
          <w:i/>
          <w:iCs/>
          <w:spacing w:val="2"/>
          <w:sz w:val="22"/>
          <w:szCs w:val="22"/>
        </w:rPr>
      </w:pPr>
      <w:r w:rsidRPr="007C5EDD">
        <w:rPr>
          <w:rFonts w:ascii="Arial" w:hAnsi="Arial" w:cs="Arial"/>
          <w:bCs/>
          <w:i/>
          <w:iCs/>
          <w:spacing w:val="2"/>
          <w:sz w:val="22"/>
          <w:szCs w:val="22"/>
        </w:rPr>
        <w:t>podjął konkretne środki techniczne, organizacyjne i kadrowe, odpowiednie dla zapobiegania dalszym przestępstwom, wykroczeniom lub nieprawidłowemu postępowaniu, w szczególności:</w:t>
      </w:r>
    </w:p>
    <w:p w14:paraId="08ACD3A5" w14:textId="77777777" w:rsidR="007655EF" w:rsidRPr="007C5EDD" w:rsidRDefault="00F14D7F" w:rsidP="00C317DF">
      <w:pPr>
        <w:pStyle w:val="Default"/>
        <w:numPr>
          <w:ilvl w:val="3"/>
          <w:numId w:val="101"/>
        </w:numPr>
        <w:ind w:left="1134" w:hanging="283"/>
        <w:jc w:val="both"/>
        <w:rPr>
          <w:rFonts w:ascii="Arial" w:hAnsi="Arial" w:cs="Arial"/>
          <w:bCs/>
          <w:i/>
          <w:iCs/>
          <w:spacing w:val="2"/>
          <w:sz w:val="22"/>
          <w:szCs w:val="22"/>
        </w:rPr>
      </w:pPr>
      <w:r w:rsidRPr="007C5EDD">
        <w:rPr>
          <w:rFonts w:ascii="Arial" w:hAnsi="Arial" w:cs="Arial"/>
          <w:bCs/>
          <w:i/>
          <w:iCs/>
          <w:spacing w:val="2"/>
          <w:sz w:val="22"/>
          <w:szCs w:val="22"/>
        </w:rPr>
        <w:t>zerwał wszelkie powiązania z osobami lub podmiotami odpowiedzialnymi za nieprawidłowe postępowanie wykonawcy,</w:t>
      </w:r>
    </w:p>
    <w:p w14:paraId="694014B7" w14:textId="77777777" w:rsidR="007655EF" w:rsidRPr="007C5EDD" w:rsidRDefault="00F14D7F" w:rsidP="00C317DF">
      <w:pPr>
        <w:pStyle w:val="Default"/>
        <w:numPr>
          <w:ilvl w:val="3"/>
          <w:numId w:val="101"/>
        </w:numPr>
        <w:ind w:left="1134" w:hanging="283"/>
        <w:jc w:val="both"/>
        <w:rPr>
          <w:rFonts w:ascii="Arial" w:hAnsi="Arial" w:cs="Arial"/>
          <w:bCs/>
          <w:i/>
          <w:iCs/>
          <w:spacing w:val="2"/>
          <w:sz w:val="22"/>
          <w:szCs w:val="22"/>
        </w:rPr>
      </w:pPr>
      <w:r w:rsidRPr="007C5EDD">
        <w:rPr>
          <w:rFonts w:ascii="Arial" w:hAnsi="Arial" w:cs="Arial"/>
          <w:bCs/>
          <w:i/>
          <w:iCs/>
          <w:spacing w:val="2"/>
          <w:sz w:val="22"/>
          <w:szCs w:val="22"/>
        </w:rPr>
        <w:t>zreorganizował personel,</w:t>
      </w:r>
    </w:p>
    <w:p w14:paraId="5A679E06" w14:textId="77777777" w:rsidR="007655EF" w:rsidRPr="007C5EDD" w:rsidRDefault="00F14D7F" w:rsidP="00C317DF">
      <w:pPr>
        <w:pStyle w:val="Default"/>
        <w:numPr>
          <w:ilvl w:val="3"/>
          <w:numId w:val="101"/>
        </w:numPr>
        <w:ind w:left="1134" w:hanging="283"/>
        <w:jc w:val="both"/>
        <w:rPr>
          <w:rFonts w:ascii="Arial" w:hAnsi="Arial" w:cs="Arial"/>
          <w:bCs/>
          <w:i/>
          <w:iCs/>
          <w:spacing w:val="2"/>
          <w:sz w:val="22"/>
          <w:szCs w:val="22"/>
        </w:rPr>
      </w:pPr>
      <w:r w:rsidRPr="007C5EDD">
        <w:rPr>
          <w:rFonts w:ascii="Arial" w:hAnsi="Arial" w:cs="Arial"/>
          <w:bCs/>
          <w:i/>
          <w:iCs/>
          <w:spacing w:val="2"/>
          <w:sz w:val="22"/>
          <w:szCs w:val="22"/>
        </w:rPr>
        <w:t>wdrożył system sprawozdawczości i kontroli,</w:t>
      </w:r>
    </w:p>
    <w:p w14:paraId="54263B73" w14:textId="77777777" w:rsidR="007655EF" w:rsidRPr="007C5EDD" w:rsidRDefault="00F14D7F" w:rsidP="00C317DF">
      <w:pPr>
        <w:pStyle w:val="Default"/>
        <w:numPr>
          <w:ilvl w:val="3"/>
          <w:numId w:val="101"/>
        </w:numPr>
        <w:ind w:left="1134" w:hanging="283"/>
        <w:jc w:val="both"/>
        <w:rPr>
          <w:rFonts w:ascii="Arial" w:hAnsi="Arial" w:cs="Arial"/>
          <w:bCs/>
          <w:i/>
          <w:iCs/>
          <w:spacing w:val="2"/>
          <w:sz w:val="22"/>
          <w:szCs w:val="22"/>
        </w:rPr>
      </w:pPr>
      <w:r w:rsidRPr="007C5EDD">
        <w:rPr>
          <w:rFonts w:ascii="Arial" w:hAnsi="Arial" w:cs="Arial"/>
          <w:bCs/>
          <w:i/>
          <w:iCs/>
          <w:spacing w:val="2"/>
          <w:sz w:val="22"/>
          <w:szCs w:val="22"/>
        </w:rPr>
        <w:t>utworzył struktury audytu wewnętrznego do monitorowania przestrzegania przepisów, wewnętrznych regulacji lub standardów,</w:t>
      </w:r>
    </w:p>
    <w:p w14:paraId="59C37A80" w14:textId="77777777" w:rsidR="007655EF" w:rsidRPr="007C5EDD" w:rsidRDefault="00F14D7F" w:rsidP="00C317DF">
      <w:pPr>
        <w:pStyle w:val="Default"/>
        <w:numPr>
          <w:ilvl w:val="3"/>
          <w:numId w:val="101"/>
        </w:numPr>
        <w:ind w:left="1134" w:hanging="283"/>
        <w:jc w:val="both"/>
        <w:rPr>
          <w:rFonts w:ascii="Arial" w:hAnsi="Arial" w:cs="Arial"/>
          <w:bCs/>
          <w:i/>
          <w:iCs/>
          <w:spacing w:val="2"/>
          <w:sz w:val="22"/>
          <w:szCs w:val="22"/>
        </w:rPr>
      </w:pPr>
      <w:r w:rsidRPr="007C5EDD">
        <w:rPr>
          <w:rFonts w:ascii="Arial" w:hAnsi="Arial" w:cs="Arial"/>
          <w:bCs/>
          <w:i/>
          <w:iCs/>
          <w:spacing w:val="2"/>
          <w:sz w:val="22"/>
          <w:szCs w:val="22"/>
        </w:rPr>
        <w:t>wprowadził wewnętrzne regulacje dotyczące odpowiedzialności i odszkodowań za nieprzestrzeganie przepisów, wewnętrznych regulacji lub standardów.</w:t>
      </w:r>
    </w:p>
    <w:p w14:paraId="3B3F6488" w14:textId="77777777" w:rsidR="007655EF" w:rsidRPr="007C5EDD" w:rsidRDefault="00F14D7F" w:rsidP="00C317DF">
      <w:pPr>
        <w:pStyle w:val="Default"/>
        <w:numPr>
          <w:ilvl w:val="1"/>
          <w:numId w:val="101"/>
        </w:numPr>
        <w:shd w:val="clear" w:color="auto" w:fill="EEEEEE"/>
        <w:ind w:left="737" w:hanging="454"/>
        <w:jc w:val="both"/>
        <w:rPr>
          <w:rFonts w:ascii="Arial" w:hAnsi="Arial" w:cs="Arial"/>
          <w:sz w:val="22"/>
          <w:szCs w:val="22"/>
        </w:rPr>
      </w:pPr>
      <w:r w:rsidRPr="007C5EDD">
        <w:rPr>
          <w:rFonts w:ascii="Arial" w:hAnsi="Arial" w:cs="Arial"/>
          <w:bCs/>
          <w:i/>
          <w:iCs/>
          <w:spacing w:val="2"/>
          <w:sz w:val="22"/>
          <w:szCs w:val="22"/>
        </w:rPr>
        <w:t>Zamawiający ocenia, czy podjęte przez wykonawcę czynności, o których mowa w ust. 1.4.,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0A007BB1" w14:textId="77777777" w:rsidR="007655EF" w:rsidRPr="007C5EDD" w:rsidRDefault="007655EF" w:rsidP="00C317DF">
      <w:pPr>
        <w:pStyle w:val="Default"/>
        <w:ind w:left="737" w:hanging="454"/>
        <w:jc w:val="both"/>
        <w:rPr>
          <w:rFonts w:ascii="Arial" w:hAnsi="Arial" w:cs="Arial"/>
          <w:bCs/>
          <w:i/>
          <w:iCs/>
          <w:spacing w:val="2"/>
          <w:sz w:val="22"/>
          <w:szCs w:val="22"/>
        </w:rPr>
      </w:pPr>
    </w:p>
    <w:p w14:paraId="4F95F750" w14:textId="77777777" w:rsidR="007655EF" w:rsidRPr="007C5EDD" w:rsidRDefault="00F14D7F" w:rsidP="00C317DF">
      <w:pPr>
        <w:pStyle w:val="Default"/>
        <w:numPr>
          <w:ilvl w:val="1"/>
          <w:numId w:val="101"/>
        </w:numPr>
        <w:shd w:val="clear" w:color="auto" w:fill="EEEEEE"/>
        <w:ind w:left="737" w:hanging="454"/>
        <w:jc w:val="both"/>
        <w:rPr>
          <w:rFonts w:ascii="Arial" w:hAnsi="Arial" w:cs="Arial"/>
          <w:sz w:val="22"/>
          <w:szCs w:val="22"/>
        </w:rPr>
      </w:pPr>
      <w:r w:rsidRPr="007C5EDD">
        <w:rPr>
          <w:rFonts w:ascii="Arial" w:hAnsi="Arial" w:cs="Arial"/>
          <w:i/>
          <w:iCs/>
          <w:spacing w:val="2"/>
          <w:sz w:val="22"/>
          <w:szCs w:val="22"/>
          <w:lang w:eastAsia="en-US"/>
        </w:rPr>
        <w:lastRenderedPageBreak/>
        <w:t>Zgodnie z art. 7 ust. 1 ustawy o </w:t>
      </w:r>
      <w:r w:rsidRPr="007C5EDD">
        <w:rPr>
          <w:rStyle w:val="Uwydatnienie"/>
          <w:rFonts w:ascii="Arial" w:hAnsi="Arial" w:cs="Arial"/>
          <w:spacing w:val="2"/>
          <w:sz w:val="22"/>
          <w:szCs w:val="22"/>
          <w:lang w:eastAsia="en-US"/>
        </w:rPr>
        <w:t>szczególnych rozwiązaniach</w:t>
      </w:r>
      <w:r w:rsidRPr="007C5EDD">
        <w:rPr>
          <w:rFonts w:ascii="Arial" w:hAnsi="Arial" w:cs="Arial"/>
          <w:i/>
          <w:iCs/>
          <w:spacing w:val="2"/>
          <w:sz w:val="22"/>
          <w:szCs w:val="22"/>
          <w:lang w:eastAsia="en-US"/>
        </w:rPr>
        <w:t xml:space="preserve"> w </w:t>
      </w:r>
      <w:r w:rsidRPr="007C5EDD">
        <w:rPr>
          <w:rStyle w:val="Uwydatnienie"/>
          <w:rFonts w:ascii="Arial" w:hAnsi="Arial" w:cs="Arial"/>
          <w:spacing w:val="2"/>
          <w:sz w:val="22"/>
          <w:szCs w:val="22"/>
          <w:lang w:eastAsia="en-US"/>
        </w:rPr>
        <w:t>zakresie przeciwdziałania wspieraniu agresji</w:t>
      </w:r>
      <w:r w:rsidRPr="007C5EDD">
        <w:rPr>
          <w:rFonts w:ascii="Arial" w:hAnsi="Arial" w:cs="Arial"/>
          <w:i/>
          <w:iCs/>
          <w:spacing w:val="2"/>
          <w:sz w:val="22"/>
          <w:szCs w:val="22"/>
          <w:lang w:eastAsia="en-US"/>
        </w:rPr>
        <w:t xml:space="preserve"> na Ukrainę oraz służących ochronie bezpieczeństwa narodowego z dn. 13.04.2022 r. (Dz.U. 2023 poz. 1497):</w:t>
      </w:r>
    </w:p>
    <w:p w14:paraId="473D92E0" w14:textId="77777777" w:rsidR="007655EF" w:rsidRPr="007C5EDD" w:rsidRDefault="00F14D7F" w:rsidP="00C317DF">
      <w:pPr>
        <w:pStyle w:val="Standard"/>
        <w:suppressAutoHyphens/>
        <w:ind w:left="737"/>
        <w:jc w:val="both"/>
        <w:textAlignment w:val="auto"/>
        <w:rPr>
          <w:rFonts w:ascii="Arial" w:hAnsi="Arial" w:cs="Arial"/>
          <w:sz w:val="22"/>
          <w:szCs w:val="22"/>
        </w:rPr>
      </w:pPr>
      <w:r w:rsidRPr="007C5EDD">
        <w:rPr>
          <w:rFonts w:ascii="Arial" w:hAnsi="Arial" w:cs="Arial"/>
          <w:i/>
          <w:iCs/>
          <w:color w:val="000000"/>
          <w:spacing w:val="2"/>
          <w:sz w:val="22"/>
          <w:szCs w:val="22"/>
          <w:lang w:eastAsia="en-US"/>
        </w:rPr>
        <w:t xml:space="preserve">Z postępowania o udzielenie zamówienia publicznego lub konkursu prowadzonego na podstawie </w:t>
      </w:r>
      <w:r w:rsidRPr="007C5EDD">
        <w:rPr>
          <w:rStyle w:val="Uwydatnienie"/>
          <w:rFonts w:ascii="Arial" w:hAnsi="Arial" w:cs="Arial"/>
          <w:sz w:val="22"/>
          <w:szCs w:val="22"/>
          <w:lang w:eastAsia="en-US"/>
        </w:rPr>
        <w:t>ustawy</w:t>
      </w:r>
      <w:r w:rsidRPr="007C5EDD">
        <w:rPr>
          <w:rFonts w:ascii="Arial" w:hAnsi="Arial" w:cs="Arial"/>
          <w:i/>
          <w:iCs/>
          <w:color w:val="000000"/>
          <w:spacing w:val="2"/>
          <w:sz w:val="22"/>
          <w:szCs w:val="22"/>
          <w:lang w:eastAsia="en-US"/>
        </w:rPr>
        <w:t xml:space="preserve"> z dnia 11 września 2019 r. - Prawo zamówień publicznych wyklucza się:</w:t>
      </w:r>
    </w:p>
    <w:p w14:paraId="20387AE9" w14:textId="77777777" w:rsidR="007655EF" w:rsidRPr="007C5EDD" w:rsidRDefault="00F14D7F" w:rsidP="00C317DF">
      <w:pPr>
        <w:pStyle w:val="Standard"/>
        <w:numPr>
          <w:ilvl w:val="2"/>
          <w:numId w:val="101"/>
        </w:numPr>
        <w:suppressAutoHyphens/>
        <w:ind w:left="964" w:hanging="397"/>
        <w:jc w:val="both"/>
        <w:rPr>
          <w:rFonts w:ascii="Arial" w:hAnsi="Arial" w:cs="Arial"/>
          <w:i/>
          <w:iCs/>
          <w:color w:val="000000"/>
          <w:spacing w:val="2"/>
          <w:sz w:val="22"/>
          <w:szCs w:val="22"/>
          <w:lang w:eastAsia="en-US"/>
        </w:rPr>
      </w:pPr>
      <w:r w:rsidRPr="007C5EDD">
        <w:rPr>
          <w:rFonts w:ascii="Arial" w:hAnsi="Arial" w:cs="Arial"/>
          <w:i/>
          <w:iCs/>
          <w:color w:val="000000"/>
          <w:spacing w:val="2"/>
          <w:sz w:val="22"/>
          <w:szCs w:val="22"/>
          <w:lang w:eastAsia="en-US"/>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1D006D3" w14:textId="77777777" w:rsidR="007655EF" w:rsidRPr="007C5EDD" w:rsidRDefault="00F14D7F" w:rsidP="00C317DF">
      <w:pPr>
        <w:pStyle w:val="Standarduser"/>
        <w:numPr>
          <w:ilvl w:val="2"/>
          <w:numId w:val="101"/>
        </w:numPr>
        <w:ind w:left="964" w:hanging="397"/>
        <w:jc w:val="both"/>
        <w:rPr>
          <w:rFonts w:ascii="Arial" w:hAnsi="Arial" w:cs="Arial"/>
          <w:sz w:val="22"/>
          <w:szCs w:val="22"/>
        </w:rPr>
      </w:pPr>
      <w:r w:rsidRPr="007C5EDD">
        <w:rPr>
          <w:rFonts w:ascii="Arial" w:hAnsi="Arial" w:cs="Arial"/>
          <w:i/>
          <w:iCs/>
          <w:color w:val="000000"/>
          <w:spacing w:val="2"/>
          <w:sz w:val="22"/>
          <w:szCs w:val="22"/>
          <w:lang w:eastAsia="en-US"/>
        </w:rPr>
        <w:t xml:space="preserve">wykonawcę oraz uczestnika konkursu, którego beneficjentem rzeczywistym w rozumieniu </w:t>
      </w:r>
      <w:r w:rsidRPr="007C5EDD">
        <w:rPr>
          <w:rStyle w:val="Uwydatnienie"/>
          <w:rFonts w:ascii="Arial" w:hAnsi="Arial" w:cs="Arial"/>
          <w:color w:val="000000"/>
          <w:spacing w:val="2"/>
          <w:sz w:val="22"/>
          <w:szCs w:val="22"/>
          <w:lang w:eastAsia="en-US"/>
        </w:rPr>
        <w:t>ustawy</w:t>
      </w:r>
      <w:r w:rsidRPr="007C5EDD">
        <w:rPr>
          <w:rFonts w:ascii="Arial" w:hAnsi="Arial" w:cs="Arial"/>
          <w:i/>
          <w:iCs/>
          <w:color w:val="000000"/>
          <w:spacing w:val="2"/>
          <w:sz w:val="22"/>
          <w:szCs w:val="22"/>
          <w:lang w:eastAsia="en-US"/>
        </w:rPr>
        <w:t xml:space="preserve"> z dnia 1 marca 2018 r. o </w:t>
      </w:r>
      <w:r w:rsidRPr="007C5EDD">
        <w:rPr>
          <w:rStyle w:val="Uwydatnienie"/>
          <w:rFonts w:ascii="Arial" w:hAnsi="Arial" w:cs="Arial"/>
          <w:color w:val="000000"/>
          <w:spacing w:val="2"/>
          <w:sz w:val="22"/>
          <w:szCs w:val="22"/>
          <w:lang w:eastAsia="en-US"/>
        </w:rPr>
        <w:t>przeciwdziałaniu</w:t>
      </w:r>
      <w:r w:rsidRPr="007C5EDD">
        <w:rPr>
          <w:rFonts w:ascii="Arial" w:hAnsi="Arial" w:cs="Arial"/>
          <w:i/>
          <w:iCs/>
          <w:color w:val="000000"/>
          <w:spacing w:val="2"/>
          <w:sz w:val="22"/>
          <w:szCs w:val="22"/>
          <w:lang w:eastAsia="en-US"/>
        </w:rPr>
        <w:t xml:space="preserve">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4A29FC0" w14:textId="77777777" w:rsidR="007655EF" w:rsidRPr="007C5EDD" w:rsidRDefault="00F14D7F" w:rsidP="00C317DF">
      <w:pPr>
        <w:pStyle w:val="Standarduser"/>
        <w:widowControl/>
        <w:numPr>
          <w:ilvl w:val="2"/>
          <w:numId w:val="101"/>
        </w:numPr>
        <w:ind w:left="964" w:hanging="397"/>
        <w:jc w:val="both"/>
        <w:textAlignment w:val="auto"/>
        <w:rPr>
          <w:rFonts w:ascii="Arial" w:hAnsi="Arial" w:cs="Arial"/>
          <w:sz w:val="22"/>
          <w:szCs w:val="22"/>
        </w:rPr>
      </w:pPr>
      <w:r w:rsidRPr="007C5EDD">
        <w:rPr>
          <w:rFonts w:ascii="Arial" w:hAnsi="Arial" w:cs="Arial"/>
          <w:i/>
          <w:iCs/>
          <w:color w:val="000000"/>
          <w:spacing w:val="2"/>
          <w:sz w:val="22"/>
          <w:szCs w:val="22"/>
          <w:lang w:eastAsia="en-US"/>
        </w:rPr>
        <w:t xml:space="preserve">wykonawcę oraz uczestnika konkursu, którego jednostką dominującą w rozumieniu art 3 ust. 1 pkt 37 </w:t>
      </w:r>
      <w:r w:rsidRPr="007C5EDD">
        <w:rPr>
          <w:rStyle w:val="Uwydatnienie"/>
          <w:rFonts w:ascii="Arial" w:hAnsi="Arial" w:cs="Arial"/>
          <w:color w:val="000000"/>
          <w:spacing w:val="2"/>
          <w:sz w:val="22"/>
          <w:szCs w:val="22"/>
          <w:lang w:eastAsia="en-US"/>
        </w:rPr>
        <w:t>ustawy</w:t>
      </w:r>
      <w:r w:rsidRPr="007C5EDD">
        <w:rPr>
          <w:rFonts w:ascii="Arial" w:hAnsi="Arial" w:cs="Arial"/>
          <w:i/>
          <w:iCs/>
          <w:color w:val="000000"/>
          <w:spacing w:val="2"/>
          <w:sz w:val="22"/>
          <w:szCs w:val="22"/>
          <w:lang w:eastAsia="en-US"/>
        </w:rPr>
        <w:t xml:space="preserve">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DD74D16" w14:textId="77777777" w:rsidR="007655EF" w:rsidRPr="007C5EDD" w:rsidRDefault="00F14D7F" w:rsidP="00C317DF">
      <w:pPr>
        <w:pStyle w:val="Standarduser"/>
        <w:numPr>
          <w:ilvl w:val="1"/>
          <w:numId w:val="101"/>
        </w:numPr>
        <w:shd w:val="clear" w:color="auto" w:fill="FFFFFF" w:themeFill="background1"/>
        <w:jc w:val="both"/>
        <w:textAlignment w:val="auto"/>
        <w:rPr>
          <w:rFonts w:ascii="Arial" w:hAnsi="Arial" w:cs="Arial"/>
          <w:sz w:val="22"/>
          <w:szCs w:val="22"/>
          <w:shd w:val="clear" w:color="auto" w:fill="00FFFF"/>
        </w:rPr>
      </w:pPr>
      <w:r w:rsidRPr="007C5EDD">
        <w:rPr>
          <w:rFonts w:ascii="Arial" w:hAnsi="Arial" w:cs="Arial"/>
          <w:sz w:val="22"/>
          <w:szCs w:val="22"/>
        </w:rPr>
        <w:t>Wykluczenie następuje na okres trwania okoliczności określonych w pkt. 1.6.</w:t>
      </w:r>
    </w:p>
    <w:p w14:paraId="07B511A6" w14:textId="70694AAE" w:rsidR="007655EF" w:rsidRPr="007C5EDD" w:rsidRDefault="00F14D7F" w:rsidP="00C317DF">
      <w:pPr>
        <w:pStyle w:val="Standarduser"/>
        <w:widowControl/>
        <w:numPr>
          <w:ilvl w:val="2"/>
          <w:numId w:val="101"/>
        </w:numPr>
        <w:shd w:val="clear" w:color="auto" w:fill="FFFFFF" w:themeFill="background1"/>
        <w:jc w:val="both"/>
        <w:textAlignment w:val="auto"/>
        <w:rPr>
          <w:rFonts w:ascii="Arial" w:hAnsi="Arial" w:cs="Arial"/>
          <w:sz w:val="22"/>
          <w:szCs w:val="22"/>
          <w:shd w:val="clear" w:color="auto" w:fill="00FFFF"/>
        </w:rPr>
      </w:pPr>
      <w:r w:rsidRPr="007C5EDD">
        <w:rPr>
          <w:rFonts w:ascii="Arial" w:hAnsi="Arial" w:cs="Arial"/>
          <w:sz w:val="22"/>
          <w:szCs w:val="22"/>
        </w:rPr>
        <w:t>Zamawiający zastrzega sobie również możliwość weryfikacji braku zaistnienia ww. podstaw wykluczenia w stosunku do konkretnego podmiotu za pomocą wszelkich dostępnych środków. Jako przykład takich metod weryfikacji można wskazać chociażby ogólnodostępne rejestry takie jak Krajowy Rejestr Sądowy, Centralna Ewidencja i</w:t>
      </w:r>
      <w:r w:rsidR="00CD7822" w:rsidRPr="00EF5017">
        <w:t xml:space="preserve"> </w:t>
      </w:r>
      <w:r w:rsidRPr="007C5EDD">
        <w:rPr>
          <w:rFonts w:ascii="Arial" w:hAnsi="Arial" w:cs="Arial"/>
          <w:sz w:val="22"/>
          <w:szCs w:val="22"/>
        </w:rPr>
        <w:t>Informacja o Działalności Gospodarczej czy Centralny Rejestr Beneficjentów Rzeczywistych</w:t>
      </w:r>
    </w:p>
    <w:p w14:paraId="4872B9D0" w14:textId="77777777" w:rsidR="007655EF" w:rsidRPr="007C5EDD" w:rsidRDefault="00F14D7F" w:rsidP="00C317DF">
      <w:pPr>
        <w:pStyle w:val="Standarduser"/>
        <w:numPr>
          <w:ilvl w:val="1"/>
          <w:numId w:val="101"/>
        </w:numPr>
        <w:jc w:val="both"/>
        <w:textAlignment w:val="auto"/>
        <w:rPr>
          <w:rFonts w:ascii="Arial" w:hAnsi="Arial" w:cs="Arial"/>
          <w:sz w:val="22"/>
          <w:szCs w:val="22"/>
        </w:rPr>
      </w:pPr>
      <w:r w:rsidRPr="007C5EDD">
        <w:rPr>
          <w:rFonts w:ascii="Arial" w:hAnsi="Arial" w:cs="Arial"/>
          <w:sz w:val="22"/>
          <w:szCs w:val="22"/>
        </w:rPr>
        <w:t>Wykluczenie Wykonawcy następuje zgodnie z art. 111 ustawy Pzp</w:t>
      </w:r>
    </w:p>
    <w:p w14:paraId="0C08F5B4" w14:textId="77777777" w:rsidR="007655EF" w:rsidRPr="007C5EDD" w:rsidRDefault="00F14D7F" w:rsidP="00C317DF">
      <w:pPr>
        <w:pStyle w:val="Standarduser"/>
        <w:numPr>
          <w:ilvl w:val="1"/>
          <w:numId w:val="101"/>
        </w:numPr>
        <w:jc w:val="both"/>
        <w:textAlignment w:val="auto"/>
        <w:rPr>
          <w:rFonts w:ascii="Arial" w:hAnsi="Arial" w:cs="Arial"/>
          <w:color w:val="auto"/>
          <w:sz w:val="22"/>
          <w:szCs w:val="22"/>
        </w:rPr>
      </w:pPr>
      <w:r w:rsidRPr="007C5EDD">
        <w:rPr>
          <w:rFonts w:ascii="Arial" w:hAnsi="Arial" w:cs="Arial"/>
          <w:color w:val="auto"/>
          <w:sz w:val="22"/>
          <w:szCs w:val="22"/>
        </w:rPr>
        <w:t>Zamawiający oceni brak podstaw do wykluczenia na podstawie wymaganego złożenia z ofertą oświadczenia wykonawcy z art. 125 ust. 1 ustawy Pzp (jeżeli dotyczy).</w:t>
      </w:r>
    </w:p>
    <w:p w14:paraId="36149A50" w14:textId="5D24E2E6" w:rsidR="007655EF" w:rsidRPr="007C5EDD" w:rsidRDefault="00794064" w:rsidP="00C317DF">
      <w:pPr>
        <w:pStyle w:val="Nagwek2"/>
        <w:spacing w:before="0" w:line="240" w:lineRule="auto"/>
        <w:rPr>
          <w:rFonts w:ascii="Arial" w:hAnsi="Arial" w:cs="Arial"/>
          <w:color w:val="auto"/>
          <w:szCs w:val="22"/>
        </w:rPr>
      </w:pPr>
      <w:bookmarkStart w:id="32" w:name="_Toc177712163"/>
      <w:r w:rsidRPr="007C5EDD">
        <w:rPr>
          <w:rFonts w:ascii="Arial" w:hAnsi="Arial" w:cs="Arial"/>
          <w:color w:val="auto"/>
          <w:szCs w:val="22"/>
        </w:rPr>
        <w:t>2. Oświadczenia</w:t>
      </w:r>
      <w:bookmarkEnd w:id="32"/>
    </w:p>
    <w:p w14:paraId="4F70CD79" w14:textId="279DCD9C" w:rsidR="007655EF" w:rsidRPr="007C5EDD" w:rsidRDefault="00F14D7F" w:rsidP="00C317DF">
      <w:pPr>
        <w:pStyle w:val="Default"/>
        <w:numPr>
          <w:ilvl w:val="1"/>
          <w:numId w:val="103"/>
        </w:numPr>
        <w:jc w:val="both"/>
        <w:rPr>
          <w:rFonts w:ascii="Arial" w:hAnsi="Arial" w:cs="Arial"/>
          <w:sz w:val="22"/>
          <w:szCs w:val="22"/>
        </w:rPr>
      </w:pPr>
      <w:r w:rsidRPr="007C5EDD">
        <w:rPr>
          <w:rFonts w:ascii="Arial" w:hAnsi="Arial" w:cs="Arial"/>
          <w:bCs/>
          <w:color w:val="auto"/>
          <w:spacing w:val="2"/>
          <w:sz w:val="22"/>
          <w:szCs w:val="22"/>
        </w:rPr>
        <w:t xml:space="preserve">Zamawiający w niniejszym postępowaniu wymaga, aby wykonawcy wykazując brak podstaw do wykluczenia złożyli wymagane oświadczenia / dokumenty do oferty. Na podstawie art. 125 ust. 1 ustawy Pzp </w:t>
      </w:r>
      <w:r w:rsidRPr="007C5EDD">
        <w:rPr>
          <w:rFonts w:ascii="Arial" w:hAnsi="Arial" w:cs="Arial"/>
          <w:color w:val="auto"/>
          <w:spacing w:val="2"/>
          <w:sz w:val="22"/>
          <w:szCs w:val="22"/>
        </w:rPr>
        <w:t xml:space="preserve"> oraz art</w:t>
      </w:r>
      <w:r w:rsidRPr="007C5EDD">
        <w:rPr>
          <w:rFonts w:ascii="Arial" w:hAnsi="Arial" w:cs="Arial"/>
          <w:spacing w:val="2"/>
          <w:sz w:val="22"/>
          <w:szCs w:val="22"/>
        </w:rPr>
        <w:t>. 7  ustawy z dnia 13 kwietnia 2022 r.  o szczególnych rozwiązaniach w zakresie przeciwdziałania wspieraniu agresji na Ukrainę oraz służących ochronie bezpieczeństwa narodowego (Dz.U. z 2023 r. poz. 1497),</w:t>
      </w:r>
      <w:r w:rsidRPr="007C5EDD">
        <w:rPr>
          <w:rFonts w:ascii="Arial" w:hAnsi="Arial" w:cs="Arial"/>
          <w:bCs/>
          <w:spacing w:val="2"/>
          <w:sz w:val="22"/>
          <w:szCs w:val="22"/>
        </w:rPr>
        <w:t xml:space="preserve"> </w:t>
      </w:r>
      <w:r w:rsidRPr="007C5EDD">
        <w:rPr>
          <w:rFonts w:ascii="Arial" w:hAnsi="Arial" w:cs="Arial"/>
          <w:b/>
          <w:bCs/>
          <w:spacing w:val="2"/>
          <w:sz w:val="22"/>
          <w:szCs w:val="22"/>
        </w:rPr>
        <w:t>w terminie składania ofert</w:t>
      </w:r>
      <w:r w:rsidRPr="007C5EDD">
        <w:rPr>
          <w:rFonts w:ascii="Arial" w:hAnsi="Arial" w:cs="Arial"/>
          <w:bCs/>
          <w:spacing w:val="2"/>
          <w:sz w:val="22"/>
          <w:szCs w:val="22"/>
        </w:rPr>
        <w:t xml:space="preserve"> każdy z wykonawców składa oświadczenie o braku podstaw do wykluczenia z postępowania (przykładowe oświadczenie - </w:t>
      </w:r>
      <w:r w:rsidRPr="007C5EDD">
        <w:rPr>
          <w:rFonts w:ascii="Arial" w:hAnsi="Arial" w:cs="Arial"/>
          <w:b/>
          <w:bCs/>
          <w:spacing w:val="2"/>
          <w:sz w:val="22"/>
          <w:szCs w:val="22"/>
        </w:rPr>
        <w:t>załącznik nr 3 do SWZ</w:t>
      </w:r>
      <w:r w:rsidRPr="007C5EDD">
        <w:rPr>
          <w:rFonts w:ascii="Arial" w:hAnsi="Arial" w:cs="Arial"/>
          <w:bCs/>
          <w:spacing w:val="2"/>
          <w:sz w:val="22"/>
          <w:szCs w:val="22"/>
        </w:rPr>
        <w:t xml:space="preserve">).  </w:t>
      </w:r>
    </w:p>
    <w:p w14:paraId="35876FB4" w14:textId="77777777" w:rsidR="007655EF" w:rsidRPr="007C5EDD" w:rsidRDefault="00F14D7F" w:rsidP="00C317DF">
      <w:pPr>
        <w:pStyle w:val="Default"/>
        <w:numPr>
          <w:ilvl w:val="1"/>
          <w:numId w:val="103"/>
        </w:numPr>
        <w:jc w:val="both"/>
        <w:rPr>
          <w:rFonts w:ascii="Arial" w:hAnsi="Arial" w:cs="Arial"/>
          <w:sz w:val="22"/>
          <w:szCs w:val="22"/>
        </w:rPr>
      </w:pPr>
      <w:r w:rsidRPr="007C5EDD">
        <w:rPr>
          <w:rFonts w:ascii="Arial" w:hAnsi="Arial" w:cs="Arial"/>
          <w:bCs/>
          <w:spacing w:val="2"/>
          <w:sz w:val="22"/>
          <w:szCs w:val="22"/>
        </w:rPr>
        <w:t>W przypadku wspólnego ubiegania się o zamówienie przez wykonawców, oświadczenie, o którym mowa w pkt 2.1. składa każdy z wykonawców. Oświadczenia te potwierdzają brak podstaw wykluczenia z postępowania.</w:t>
      </w:r>
    </w:p>
    <w:p w14:paraId="27D51094" w14:textId="035371F0" w:rsidR="007655EF" w:rsidRPr="007C5EDD" w:rsidRDefault="00F14D7F" w:rsidP="00C317DF">
      <w:pPr>
        <w:pStyle w:val="Default"/>
        <w:numPr>
          <w:ilvl w:val="1"/>
          <w:numId w:val="103"/>
        </w:numPr>
        <w:jc w:val="both"/>
        <w:rPr>
          <w:rFonts w:ascii="Arial" w:hAnsi="Arial" w:cs="Arial"/>
          <w:sz w:val="22"/>
          <w:szCs w:val="22"/>
        </w:rPr>
      </w:pPr>
      <w:r w:rsidRPr="007C5EDD">
        <w:rPr>
          <w:rFonts w:ascii="Arial" w:hAnsi="Arial" w:cs="Arial"/>
          <w:bCs/>
          <w:spacing w:val="2"/>
          <w:sz w:val="22"/>
          <w:szCs w:val="22"/>
        </w:rPr>
        <w:t xml:space="preserve">Oświadczenia o którym mowa powyżej pod rygorem nieważności muszą być złożone w formie elektronicznej lub w postaci elektronicznej podpisane podpisem zaufanym lub podpisem osobistym. Szczegóły i wymagania określono w rozdziale </w:t>
      </w:r>
      <w:r w:rsidR="00D1722A" w:rsidRPr="007C5EDD">
        <w:rPr>
          <w:rFonts w:ascii="Arial" w:hAnsi="Arial" w:cs="Arial"/>
          <w:bCs/>
          <w:spacing w:val="2"/>
          <w:sz w:val="22"/>
          <w:szCs w:val="22"/>
        </w:rPr>
        <w:t>XVII</w:t>
      </w:r>
      <w:r w:rsidRPr="007C5EDD">
        <w:rPr>
          <w:rFonts w:ascii="Arial" w:hAnsi="Arial" w:cs="Arial"/>
          <w:bCs/>
          <w:spacing w:val="2"/>
          <w:sz w:val="22"/>
          <w:szCs w:val="22"/>
        </w:rPr>
        <w:t xml:space="preserve"> OFERTY -WYMAGANE DOKUMENTY.</w:t>
      </w:r>
    </w:p>
    <w:p w14:paraId="33E9BC7B" w14:textId="77777777" w:rsidR="007655EF" w:rsidRPr="007C5EDD" w:rsidRDefault="00F14D7F" w:rsidP="00C317DF">
      <w:pPr>
        <w:pStyle w:val="Default"/>
        <w:pBdr>
          <w:top w:val="single" w:sz="2" w:space="1" w:color="000000"/>
          <w:left w:val="single" w:sz="2" w:space="1" w:color="000000"/>
          <w:bottom w:val="single" w:sz="2" w:space="1" w:color="000000"/>
          <w:right w:val="single" w:sz="2" w:space="1" w:color="000000"/>
        </w:pBdr>
        <w:ind w:left="284" w:hanging="284"/>
        <w:jc w:val="center"/>
        <w:rPr>
          <w:rFonts w:ascii="Arial" w:hAnsi="Arial" w:cs="Arial"/>
          <w:b/>
          <w:spacing w:val="2"/>
          <w:sz w:val="22"/>
          <w:szCs w:val="22"/>
        </w:rPr>
      </w:pPr>
      <w:r w:rsidRPr="007C5EDD">
        <w:rPr>
          <w:rFonts w:ascii="Arial" w:hAnsi="Arial" w:cs="Arial"/>
          <w:b/>
          <w:spacing w:val="2"/>
          <w:sz w:val="22"/>
          <w:szCs w:val="22"/>
        </w:rPr>
        <w:t>WYMAGANIA DOTYCZĄCE SKŁADANIA OFERT</w:t>
      </w:r>
    </w:p>
    <w:p w14:paraId="28F095CC" w14:textId="77777777" w:rsidR="007655EF" w:rsidRPr="007C5EDD" w:rsidRDefault="00F14D7F" w:rsidP="00C317DF">
      <w:pPr>
        <w:pStyle w:val="Default"/>
        <w:ind w:left="737" w:hanging="737"/>
        <w:jc w:val="both"/>
        <w:rPr>
          <w:rFonts w:ascii="Arial" w:hAnsi="Arial" w:cs="Arial"/>
          <w:b/>
          <w:bCs/>
          <w:i/>
          <w:iCs/>
          <w:spacing w:val="2"/>
          <w:sz w:val="22"/>
          <w:szCs w:val="22"/>
        </w:rPr>
      </w:pPr>
      <w:r w:rsidRPr="007C5EDD">
        <w:rPr>
          <w:rFonts w:ascii="Arial" w:hAnsi="Arial" w:cs="Arial"/>
          <w:b/>
          <w:bCs/>
          <w:i/>
          <w:iCs/>
          <w:spacing w:val="2"/>
          <w:sz w:val="22"/>
          <w:szCs w:val="22"/>
        </w:rPr>
        <w:t>Art.68. Ustawy Pzp</w:t>
      </w:r>
    </w:p>
    <w:p w14:paraId="30AF8827" w14:textId="77777777" w:rsidR="007655EF" w:rsidRPr="007C5EDD" w:rsidRDefault="00F14D7F" w:rsidP="00C317DF">
      <w:pPr>
        <w:pStyle w:val="Default"/>
        <w:ind w:left="283"/>
        <w:jc w:val="both"/>
        <w:rPr>
          <w:rFonts w:ascii="Arial" w:hAnsi="Arial" w:cs="Arial"/>
          <w:spacing w:val="2"/>
          <w:sz w:val="22"/>
          <w:szCs w:val="22"/>
        </w:rPr>
      </w:pPr>
      <w:r w:rsidRPr="007C5EDD">
        <w:rPr>
          <w:rFonts w:ascii="Arial" w:hAnsi="Arial" w:cs="Arial"/>
          <w:spacing w:val="2"/>
          <w:sz w:val="22"/>
          <w:szCs w:val="22"/>
        </w:rPr>
        <w:t>Przekazywanie ofert,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terminu na ich składanie.</w:t>
      </w:r>
    </w:p>
    <w:p w14:paraId="5907203A" w14:textId="08CF88C6" w:rsidR="007655EF" w:rsidRPr="007C5EDD" w:rsidRDefault="00EA201B" w:rsidP="00C317DF">
      <w:pPr>
        <w:pStyle w:val="Nagwek1"/>
        <w:spacing w:before="0" w:line="240" w:lineRule="auto"/>
        <w:rPr>
          <w:rFonts w:ascii="Arial" w:hAnsi="Arial" w:cs="Arial"/>
          <w:szCs w:val="22"/>
        </w:rPr>
      </w:pPr>
      <w:bookmarkStart w:id="33" w:name="_Toc177712164"/>
      <w:r w:rsidRPr="007C5EDD">
        <w:rPr>
          <w:rFonts w:ascii="Arial" w:hAnsi="Arial" w:cs="Arial"/>
          <w:szCs w:val="22"/>
        </w:rPr>
        <w:lastRenderedPageBreak/>
        <w:t>XIII Informacja o podmiotowych środkach dowodowych (PODMIOTOWE ŚRODKI DOWODOWE):</w:t>
      </w:r>
      <w:bookmarkEnd w:id="33"/>
    </w:p>
    <w:p w14:paraId="016C25AB" w14:textId="77777777" w:rsidR="007655EF" w:rsidRPr="007C5EDD" w:rsidRDefault="007655EF" w:rsidP="00C317DF">
      <w:pPr>
        <w:pStyle w:val="Default"/>
        <w:ind w:left="283"/>
        <w:jc w:val="both"/>
        <w:rPr>
          <w:rFonts w:ascii="Arial" w:hAnsi="Arial" w:cs="Arial"/>
          <w:spacing w:val="2"/>
          <w:sz w:val="22"/>
          <w:szCs w:val="22"/>
        </w:rPr>
      </w:pPr>
    </w:p>
    <w:p w14:paraId="2CEDC75F" w14:textId="77777777" w:rsidR="007655EF" w:rsidRPr="007C5EDD" w:rsidRDefault="00F14D7F" w:rsidP="00C317DF">
      <w:pPr>
        <w:pStyle w:val="ListParagraphL1Numerowanie2headingAwyliczenieK-PodwolanieAkapitzlist5mazwyliczenieopisdzialania"/>
        <w:numPr>
          <w:ilvl w:val="0"/>
          <w:numId w:val="73"/>
        </w:numPr>
        <w:suppressAutoHyphens/>
        <w:jc w:val="both"/>
        <w:rPr>
          <w:rFonts w:ascii="Arial" w:hAnsi="Arial" w:cs="Arial"/>
          <w:spacing w:val="2"/>
          <w:sz w:val="22"/>
          <w:szCs w:val="22"/>
        </w:rPr>
      </w:pPr>
      <w:r w:rsidRPr="007C5EDD">
        <w:rPr>
          <w:rFonts w:ascii="Arial" w:hAnsi="Arial" w:cs="Arial"/>
          <w:spacing w:val="2"/>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9064E79" w14:textId="77777777" w:rsidR="007655EF" w:rsidRPr="007C5EDD" w:rsidRDefault="00F14D7F" w:rsidP="00C317DF">
      <w:pPr>
        <w:pStyle w:val="Standard"/>
        <w:numPr>
          <w:ilvl w:val="1"/>
          <w:numId w:val="73"/>
        </w:numPr>
        <w:suppressAutoHyphens/>
        <w:autoSpaceDE w:val="0"/>
        <w:ind w:left="850" w:hanging="567"/>
        <w:jc w:val="both"/>
        <w:rPr>
          <w:rFonts w:ascii="Arial" w:hAnsi="Arial" w:cs="Arial"/>
          <w:color w:val="000000"/>
          <w:spacing w:val="2"/>
          <w:sz w:val="22"/>
          <w:szCs w:val="22"/>
        </w:rPr>
      </w:pPr>
      <w:r w:rsidRPr="007C5EDD">
        <w:rPr>
          <w:rFonts w:ascii="Arial" w:hAnsi="Arial" w:cs="Arial"/>
          <w:color w:val="000000"/>
          <w:spacing w:val="2"/>
          <w:sz w:val="22"/>
          <w:szCs w:val="22"/>
        </w:rPr>
        <w:t>Podmiotowe środki dowodowe wymagane od Wykonawcy obejmują:</w:t>
      </w:r>
    </w:p>
    <w:p w14:paraId="534098DC" w14:textId="7035178C" w:rsidR="007533A6" w:rsidRPr="007C5EDD" w:rsidRDefault="00F14D7F" w:rsidP="007533A6">
      <w:pPr>
        <w:pStyle w:val="Standard"/>
        <w:shd w:val="clear" w:color="auto" w:fill="EEEEEE"/>
        <w:suppressAutoHyphens/>
        <w:autoSpaceDE w:val="0"/>
        <w:ind w:left="850" w:hanging="567"/>
        <w:jc w:val="both"/>
        <w:rPr>
          <w:rFonts w:ascii="Arial" w:hAnsi="Arial" w:cs="Arial"/>
          <w:b/>
          <w:color w:val="000000"/>
          <w:spacing w:val="2"/>
          <w:sz w:val="22"/>
          <w:szCs w:val="22"/>
        </w:rPr>
      </w:pPr>
      <w:r w:rsidRPr="007C5EDD">
        <w:rPr>
          <w:rFonts w:ascii="Arial" w:hAnsi="Arial" w:cs="Arial"/>
          <w:b/>
          <w:color w:val="000000"/>
          <w:spacing w:val="2"/>
          <w:sz w:val="22"/>
          <w:szCs w:val="22"/>
        </w:rPr>
        <w:t>W celu potwierdzenia spełnienia przez Wykonawcę warunków udziału w postępowaniu:</w:t>
      </w:r>
    </w:p>
    <w:p w14:paraId="78AEE18E" w14:textId="77777777" w:rsidR="00B8338A" w:rsidRDefault="00B8338A" w:rsidP="00C317DF">
      <w:pPr>
        <w:pStyle w:val="Standard"/>
        <w:widowControl w:val="0"/>
        <w:suppressAutoHyphens/>
        <w:ind w:left="785"/>
        <w:jc w:val="both"/>
        <w:rPr>
          <w:rFonts w:ascii="Arial" w:hAnsi="Arial" w:cs="Arial"/>
          <w:sz w:val="22"/>
          <w:szCs w:val="22"/>
        </w:rPr>
      </w:pPr>
    </w:p>
    <w:p w14:paraId="71C74A02" w14:textId="1EDD6496" w:rsidR="007533A6" w:rsidRPr="007533A6" w:rsidRDefault="007533A6" w:rsidP="00C317DF">
      <w:pPr>
        <w:pStyle w:val="Standard"/>
        <w:widowControl w:val="0"/>
        <w:suppressAutoHyphens/>
        <w:ind w:left="785"/>
        <w:jc w:val="both"/>
        <w:rPr>
          <w:rFonts w:ascii="Arial" w:hAnsi="Arial" w:cs="Arial"/>
          <w:b/>
          <w:bCs/>
          <w:sz w:val="22"/>
          <w:szCs w:val="22"/>
        </w:rPr>
      </w:pPr>
      <w:r>
        <w:rPr>
          <w:rFonts w:ascii="Arial" w:hAnsi="Arial" w:cs="Arial"/>
          <w:sz w:val="22"/>
          <w:szCs w:val="22"/>
        </w:rPr>
        <w:t>1</w:t>
      </w:r>
      <w:r w:rsidRPr="007533A6">
        <w:rPr>
          <w:rFonts w:ascii="Arial" w:hAnsi="Arial" w:cs="Arial"/>
          <w:sz w:val="22"/>
          <w:szCs w:val="22"/>
        </w:rPr>
        <w:t>.1.</w:t>
      </w:r>
      <w:r>
        <w:rPr>
          <w:rFonts w:ascii="Arial" w:hAnsi="Arial" w:cs="Arial"/>
          <w:sz w:val="22"/>
          <w:szCs w:val="22"/>
        </w:rPr>
        <w:t>1)</w:t>
      </w:r>
      <w:r w:rsidRPr="007533A6">
        <w:rPr>
          <w:rFonts w:ascii="Arial" w:hAnsi="Arial" w:cs="Arial"/>
          <w:sz w:val="22"/>
          <w:szCs w:val="22"/>
        </w:rPr>
        <w:tab/>
      </w:r>
      <w:r w:rsidRPr="007533A6">
        <w:rPr>
          <w:rFonts w:ascii="Arial" w:hAnsi="Arial" w:cs="Arial"/>
          <w:b/>
          <w:bCs/>
          <w:sz w:val="22"/>
          <w:szCs w:val="22"/>
        </w:rPr>
        <w:t>wykaz osób</w:t>
      </w:r>
      <w:r w:rsidRPr="007533A6">
        <w:rPr>
          <w:rFonts w:ascii="Arial" w:hAnsi="Arial" w:cs="Arial"/>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7533A6">
        <w:rPr>
          <w:rFonts w:ascii="Arial" w:hAnsi="Arial" w:cs="Arial"/>
          <w:b/>
          <w:bCs/>
          <w:sz w:val="22"/>
          <w:szCs w:val="22"/>
        </w:rPr>
        <w:t xml:space="preserve">(sporządzonego zgodnie z Załącznikiem nr </w:t>
      </w:r>
      <w:r w:rsidR="00C10194">
        <w:rPr>
          <w:rFonts w:ascii="Arial" w:hAnsi="Arial" w:cs="Arial"/>
          <w:b/>
          <w:bCs/>
          <w:sz w:val="22"/>
          <w:szCs w:val="22"/>
        </w:rPr>
        <w:t>8</w:t>
      </w:r>
      <w:r w:rsidRPr="007533A6">
        <w:rPr>
          <w:rFonts w:ascii="Arial" w:hAnsi="Arial" w:cs="Arial"/>
          <w:b/>
          <w:bCs/>
          <w:sz w:val="22"/>
          <w:szCs w:val="22"/>
        </w:rPr>
        <w:t xml:space="preserve"> do SWZ);</w:t>
      </w:r>
    </w:p>
    <w:p w14:paraId="14965BBA" w14:textId="77777777" w:rsidR="007533A6" w:rsidRPr="007C5EDD" w:rsidRDefault="007533A6" w:rsidP="00C317DF">
      <w:pPr>
        <w:pStyle w:val="Standard"/>
        <w:widowControl w:val="0"/>
        <w:suppressAutoHyphens/>
        <w:ind w:left="785"/>
        <w:jc w:val="both"/>
        <w:rPr>
          <w:rFonts w:ascii="Arial" w:hAnsi="Arial" w:cs="Arial"/>
          <w:sz w:val="22"/>
          <w:szCs w:val="22"/>
        </w:rPr>
      </w:pPr>
    </w:p>
    <w:p w14:paraId="500F4BF1" w14:textId="77777777" w:rsidR="007655EF" w:rsidRPr="007C5EDD" w:rsidRDefault="00F14D7F" w:rsidP="00C317DF">
      <w:pPr>
        <w:pStyle w:val="Standard"/>
        <w:shd w:val="clear" w:color="auto" w:fill="EEEEEE"/>
        <w:suppressAutoHyphens/>
        <w:ind w:left="850" w:hanging="567"/>
        <w:jc w:val="both"/>
        <w:rPr>
          <w:rFonts w:ascii="Arial" w:hAnsi="Arial" w:cs="Arial"/>
          <w:sz w:val="22"/>
          <w:szCs w:val="22"/>
        </w:rPr>
      </w:pPr>
      <w:r w:rsidRPr="007C5EDD">
        <w:rPr>
          <w:rFonts w:ascii="Arial" w:eastAsia="Courier New" w:hAnsi="Arial" w:cs="Arial"/>
          <w:b/>
          <w:spacing w:val="2"/>
          <w:sz w:val="22"/>
          <w:szCs w:val="22"/>
        </w:rPr>
        <w:t>W celu potwierdzenia braku podstaw wykluczenia Wykonawcy z post</w:t>
      </w:r>
      <w:r w:rsidRPr="007C5EDD">
        <w:rPr>
          <w:rFonts w:ascii="Arial" w:hAnsi="Arial" w:cs="Arial"/>
          <w:b/>
          <w:color w:val="000000"/>
          <w:spacing w:val="2"/>
          <w:sz w:val="22"/>
          <w:szCs w:val="22"/>
        </w:rPr>
        <w:t>ępowania:</w:t>
      </w:r>
    </w:p>
    <w:p w14:paraId="746588AA" w14:textId="77777777" w:rsidR="007655EF" w:rsidRPr="007C5EDD" w:rsidRDefault="00F14D7F" w:rsidP="00C317DF">
      <w:pPr>
        <w:pStyle w:val="ListParagraphL1Numerowanie2headingAwyliczenieK-PodwolanieAkapitzlist5mazwyliczenieopisdzialania"/>
        <w:numPr>
          <w:ilvl w:val="3"/>
          <w:numId w:val="73"/>
        </w:numPr>
        <w:suppressAutoHyphens/>
        <w:jc w:val="both"/>
        <w:rPr>
          <w:rFonts w:ascii="Arial" w:hAnsi="Arial" w:cs="Arial"/>
          <w:sz w:val="22"/>
          <w:szCs w:val="22"/>
        </w:rPr>
      </w:pPr>
      <w:r w:rsidRPr="007C5EDD">
        <w:rPr>
          <w:rFonts w:ascii="Arial" w:hAnsi="Arial" w:cs="Arial"/>
          <w:color w:val="000000"/>
          <w:spacing w:val="2"/>
          <w:sz w:val="22"/>
          <w:szCs w:val="22"/>
        </w:rPr>
        <w:t>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r w:rsidRPr="007C5EDD">
        <w:rPr>
          <w:rStyle w:val="Odwoanieprzypisudolnego"/>
          <w:rFonts w:ascii="Arial" w:hAnsi="Arial" w:cs="Arial"/>
          <w:color w:val="000000"/>
          <w:spacing w:val="2"/>
          <w:sz w:val="22"/>
          <w:szCs w:val="22"/>
        </w:rPr>
        <w:footnoteReference w:id="2"/>
      </w:r>
      <w:r w:rsidRPr="007C5EDD">
        <w:rPr>
          <w:rFonts w:ascii="Arial" w:hAnsi="Arial" w:cs="Arial"/>
          <w:color w:val="000000"/>
          <w:spacing w:val="2"/>
          <w:sz w:val="22"/>
          <w:szCs w:val="22"/>
        </w:rPr>
        <w:t>;</w:t>
      </w:r>
    </w:p>
    <w:p w14:paraId="7638D931" w14:textId="77777777" w:rsidR="007655EF" w:rsidRPr="007C5EDD" w:rsidRDefault="00F14D7F" w:rsidP="00C317DF">
      <w:pPr>
        <w:pStyle w:val="ListParagraphL1Numerowanie2headingAwyliczenieK-PodwolanieAkapitzlist5mazwyliczenieopisdzialania"/>
        <w:numPr>
          <w:ilvl w:val="1"/>
          <w:numId w:val="73"/>
        </w:numPr>
        <w:tabs>
          <w:tab w:val="left" w:pos="1650"/>
        </w:tabs>
        <w:suppressAutoHyphens/>
        <w:ind w:left="850" w:hanging="567"/>
        <w:jc w:val="both"/>
        <w:rPr>
          <w:rFonts w:ascii="Arial" w:hAnsi="Arial" w:cs="Arial"/>
          <w:spacing w:val="2"/>
          <w:sz w:val="22"/>
          <w:szCs w:val="22"/>
        </w:rPr>
      </w:pPr>
      <w:r w:rsidRPr="007C5EDD">
        <w:rPr>
          <w:rFonts w:ascii="Arial" w:hAnsi="Arial" w:cs="Arial"/>
          <w:spacing w:val="2"/>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2023 r., poz. 57 z późn. zm,), o ile Wykonawca wskazał w oświadczeniu, o którym mowa w art. 125 ust. 1 Pzp dane umożliwiające dostęp do tych środków;</w:t>
      </w:r>
    </w:p>
    <w:p w14:paraId="7DF11B51" w14:textId="77777777" w:rsidR="007655EF" w:rsidRPr="007C5EDD" w:rsidRDefault="00F14D7F" w:rsidP="00C317DF">
      <w:pPr>
        <w:pStyle w:val="ListParagraphL1Numerowanie2headingAwyliczenieK-PodwolanieAkapitzlist5mazwyliczenieopisdzialania"/>
        <w:numPr>
          <w:ilvl w:val="1"/>
          <w:numId w:val="73"/>
        </w:numPr>
        <w:suppressAutoHyphens/>
        <w:ind w:left="850" w:hanging="567"/>
        <w:jc w:val="both"/>
        <w:rPr>
          <w:rFonts w:ascii="Arial" w:hAnsi="Arial" w:cs="Arial"/>
          <w:spacing w:val="2"/>
          <w:sz w:val="22"/>
          <w:szCs w:val="22"/>
        </w:rPr>
      </w:pPr>
      <w:r w:rsidRPr="007C5EDD">
        <w:rPr>
          <w:rFonts w:ascii="Arial" w:hAnsi="Arial" w:cs="Arial"/>
          <w:spacing w:val="2"/>
          <w:sz w:val="22"/>
          <w:szCs w:val="22"/>
        </w:rPr>
        <w:t>Podmiotowym środkiem dowodowym jest oświadczenie, którego treść odpowiada zakresowi oświadczenia, o którym mowa w art. 125 ust. 1 Pzp.</w:t>
      </w:r>
    </w:p>
    <w:p w14:paraId="25B1EFA2" w14:textId="77777777" w:rsidR="007655EF" w:rsidRPr="007C5EDD" w:rsidRDefault="00F14D7F" w:rsidP="00C317DF">
      <w:pPr>
        <w:pStyle w:val="ListParagraphL1Numerowanie2headingAwyliczenieK-PodwolanieAkapitzlist5mazwyliczenieopisdzialania"/>
        <w:numPr>
          <w:ilvl w:val="1"/>
          <w:numId w:val="73"/>
        </w:numPr>
        <w:suppressAutoHyphens/>
        <w:ind w:left="850" w:hanging="567"/>
        <w:jc w:val="both"/>
        <w:rPr>
          <w:rFonts w:ascii="Arial" w:hAnsi="Arial" w:cs="Arial"/>
          <w:spacing w:val="2"/>
          <w:sz w:val="22"/>
          <w:szCs w:val="22"/>
        </w:rPr>
      </w:pPr>
      <w:r w:rsidRPr="007C5EDD">
        <w:rPr>
          <w:rFonts w:ascii="Arial" w:hAnsi="Arial" w:cs="Arial"/>
          <w:spacing w:val="2"/>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w:t>
      </w:r>
      <w:r w:rsidRPr="007C5EDD">
        <w:rPr>
          <w:rFonts w:ascii="Arial" w:hAnsi="Arial" w:cs="Arial"/>
          <w:spacing w:val="2"/>
          <w:sz w:val="22"/>
          <w:szCs w:val="22"/>
        </w:rPr>
        <w:lastRenderedPageBreak/>
        <w:t>ogłoszeniu o zamówieniu lub dokumentach zamówienia, aktualnych na dzień ich złożenia, (art. 274 ust. 2 ustawy Pzp).</w:t>
      </w:r>
    </w:p>
    <w:p w14:paraId="3642E169" w14:textId="77777777" w:rsidR="007655EF" w:rsidRPr="007C5EDD" w:rsidRDefault="00F14D7F" w:rsidP="00C317DF">
      <w:pPr>
        <w:pStyle w:val="ListParagraphL1Numerowanie2headingAwyliczenieK-PodwolanieAkapitzlist5mazwyliczenieopisdzialania"/>
        <w:numPr>
          <w:ilvl w:val="1"/>
          <w:numId w:val="73"/>
        </w:numPr>
        <w:suppressAutoHyphens/>
        <w:ind w:left="850" w:hanging="567"/>
        <w:jc w:val="both"/>
        <w:rPr>
          <w:rFonts w:ascii="Arial" w:hAnsi="Arial" w:cs="Arial"/>
          <w:spacing w:val="2"/>
          <w:sz w:val="22"/>
          <w:szCs w:val="22"/>
        </w:rPr>
      </w:pPr>
      <w:r w:rsidRPr="007C5EDD">
        <w:rPr>
          <w:rFonts w:ascii="Arial" w:hAnsi="Arial" w:cs="Arial"/>
          <w:spacing w:val="2"/>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(art. 274 ust. 3 ustawy Pzp).</w:t>
      </w:r>
    </w:p>
    <w:p w14:paraId="3ECE3E87" w14:textId="77777777" w:rsidR="007655EF" w:rsidRPr="007C5EDD" w:rsidRDefault="00F14D7F" w:rsidP="00C317DF">
      <w:pPr>
        <w:pStyle w:val="ListParagraphL1Numerowanie2headingAwyliczenieK-PodwolanieAkapitzlist5mazwyliczenieopisdzialania"/>
        <w:numPr>
          <w:ilvl w:val="1"/>
          <w:numId w:val="73"/>
        </w:numPr>
        <w:suppressAutoHyphens/>
        <w:ind w:left="850" w:hanging="567"/>
        <w:jc w:val="both"/>
        <w:rPr>
          <w:rFonts w:ascii="Arial" w:hAnsi="Arial" w:cs="Arial"/>
          <w:spacing w:val="2"/>
          <w:sz w:val="22"/>
          <w:szCs w:val="22"/>
        </w:rPr>
      </w:pPr>
      <w:r w:rsidRPr="007C5EDD">
        <w:rPr>
          <w:rFonts w:ascii="Arial" w:hAnsi="Arial" w:cs="Arial"/>
          <w:spacing w:val="2"/>
          <w:sz w:val="22"/>
          <w:szCs w:val="22"/>
        </w:rPr>
        <w:t>Wykonawca nie jest zobowiązany do złożenia:</w:t>
      </w:r>
    </w:p>
    <w:p w14:paraId="0941A287" w14:textId="77777777" w:rsidR="007655EF" w:rsidRPr="007C5EDD" w:rsidRDefault="00F14D7F" w:rsidP="00C317DF">
      <w:pPr>
        <w:pStyle w:val="ListParagraphL1Numerowanie2headingAwyliczenieK-PodwolanieAkapitzlist5mazwyliczenieopisdzialania"/>
        <w:numPr>
          <w:ilvl w:val="3"/>
          <w:numId w:val="73"/>
        </w:numPr>
        <w:jc w:val="both"/>
        <w:rPr>
          <w:rFonts w:ascii="Arial" w:hAnsi="Arial" w:cs="Arial"/>
          <w:spacing w:val="2"/>
          <w:sz w:val="22"/>
          <w:szCs w:val="22"/>
        </w:rPr>
      </w:pPr>
      <w:r w:rsidRPr="007C5EDD">
        <w:rPr>
          <w:rFonts w:ascii="Arial" w:hAnsi="Arial" w:cs="Arial"/>
          <w:spacing w:val="2"/>
          <w:sz w:val="22"/>
          <w:szCs w:val="22"/>
        </w:rPr>
        <w:t>podmiotowych środków dowodowych, które zamawiający posiada, jeżeli wykonawca wskaże te środki oraz potwierdzi ich prawidłowość i aktualność (art. 127 ust. 2 ustawy Pzp).</w:t>
      </w:r>
    </w:p>
    <w:p w14:paraId="3604D495" w14:textId="77777777" w:rsidR="007655EF" w:rsidRPr="007C5EDD" w:rsidRDefault="00F14D7F" w:rsidP="00C317DF">
      <w:pPr>
        <w:pStyle w:val="ListParagraphL1Numerowanie2headingAwyliczenieK-PodwolanieAkapitzlist5mazwyliczenieopisdzialania"/>
        <w:numPr>
          <w:ilvl w:val="3"/>
          <w:numId w:val="73"/>
        </w:numPr>
        <w:jc w:val="both"/>
        <w:rPr>
          <w:rFonts w:ascii="Arial" w:hAnsi="Arial" w:cs="Arial"/>
          <w:spacing w:val="2"/>
          <w:sz w:val="22"/>
          <w:szCs w:val="22"/>
        </w:rPr>
      </w:pPr>
      <w:r w:rsidRPr="007C5EDD">
        <w:rPr>
          <w:rFonts w:ascii="Arial" w:hAnsi="Arial" w:cs="Arial"/>
          <w:spacing w:val="2"/>
          <w:sz w:val="22"/>
          <w:szCs w:val="22"/>
        </w:rPr>
        <w:t>odpisu lub informacji z Krajowego Rejestru Sądowego bądź Centralnej Ewidencji i Informacji o Działalności Gospodarczej jeżeli zamawiający może je uzyskać za pomocą bezpłatnych i ogólnodostępnych baz danych, o ile wykonawca dostarczył dane umożliwiające dostęp do tych dokumentów (§13 rozp. o którym mowa w art. 128 ust. 6 ustawy Pzp)</w:t>
      </w:r>
    </w:p>
    <w:p w14:paraId="725C332A" w14:textId="77777777" w:rsidR="007655EF" w:rsidRPr="007C5EDD" w:rsidRDefault="00F14D7F" w:rsidP="00C317DF">
      <w:pPr>
        <w:pStyle w:val="ListParagraphL1Numerowanie2headingAwyliczenieK-PodwolanieAkapitzlist5mazwyliczenieopisdzialania"/>
        <w:numPr>
          <w:ilvl w:val="1"/>
          <w:numId w:val="73"/>
        </w:numPr>
        <w:jc w:val="both"/>
        <w:rPr>
          <w:rFonts w:ascii="Arial" w:hAnsi="Arial" w:cs="Arial"/>
          <w:spacing w:val="2"/>
          <w:sz w:val="22"/>
          <w:szCs w:val="22"/>
        </w:rPr>
      </w:pPr>
      <w:r w:rsidRPr="007C5EDD">
        <w:rPr>
          <w:rFonts w:ascii="Arial" w:hAnsi="Arial" w:cs="Arial"/>
          <w:spacing w:val="2"/>
          <w:sz w:val="22"/>
          <w:szCs w:val="22"/>
        </w:rPr>
        <w:t>W przypadku wskazania przez wykonawcę dostępności podmiotowych środków dowodowych lub dokumentów, o których mowa w §13 ust. 1 rozp. o którym mowa w art. 128 ust. 6 ustawy Pzp,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5623C6B2" w14:textId="77777777" w:rsidR="007655EF" w:rsidRPr="007C5EDD" w:rsidRDefault="00F14D7F" w:rsidP="00C317DF">
      <w:pPr>
        <w:pStyle w:val="ListParagraphL1Numerowanie2headingAwyliczenieK-PodwolanieAkapitzlist5mazwyliczenieopisdzialania"/>
        <w:numPr>
          <w:ilvl w:val="1"/>
          <w:numId w:val="73"/>
        </w:numPr>
        <w:suppressAutoHyphens/>
        <w:jc w:val="both"/>
        <w:rPr>
          <w:rFonts w:ascii="Arial" w:hAnsi="Arial" w:cs="Arial"/>
          <w:spacing w:val="2"/>
          <w:sz w:val="22"/>
          <w:szCs w:val="22"/>
        </w:rPr>
      </w:pPr>
      <w:r w:rsidRPr="007C5EDD">
        <w:rPr>
          <w:rFonts w:ascii="Arial" w:hAnsi="Arial" w:cs="Arial"/>
          <w:spacing w:val="2"/>
          <w:sz w:val="22"/>
          <w:szCs w:val="22"/>
        </w:rPr>
        <w:t>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art. 70 ustawy Pzp</w:t>
      </w:r>
    </w:p>
    <w:p w14:paraId="358A7EFE" w14:textId="77777777" w:rsidR="007655EF" w:rsidRPr="007C5EDD" w:rsidRDefault="00F14D7F" w:rsidP="00C317DF">
      <w:pPr>
        <w:pStyle w:val="Standard"/>
        <w:numPr>
          <w:ilvl w:val="0"/>
          <w:numId w:val="73"/>
        </w:numPr>
        <w:suppressAutoHyphens/>
        <w:ind w:left="434" w:hanging="434"/>
        <w:jc w:val="both"/>
        <w:rPr>
          <w:rFonts w:ascii="Arial" w:hAnsi="Arial" w:cs="Arial"/>
          <w:sz w:val="22"/>
          <w:szCs w:val="22"/>
        </w:rPr>
      </w:pPr>
      <w:r w:rsidRPr="007C5EDD">
        <w:rPr>
          <w:rFonts w:ascii="Arial" w:hAnsi="Arial" w:cs="Arial"/>
          <w:spacing w:val="2"/>
          <w:sz w:val="22"/>
          <w:szCs w:val="22"/>
        </w:rPr>
        <w:t xml:space="preserve">Wykonawca nie jest zobowiązany do złożenia podmiotowych środków dowodowych, które Zamawiający posiada, </w:t>
      </w:r>
      <w:r w:rsidRPr="007C5EDD">
        <w:rPr>
          <w:rFonts w:ascii="Arial" w:hAnsi="Arial" w:cs="Arial"/>
          <w:spacing w:val="2"/>
          <w:sz w:val="22"/>
          <w:szCs w:val="22"/>
          <w:u w:val="single"/>
        </w:rPr>
        <w:t>jeżeli Wykonawca wskaże te środki oraz potwierdzi ich prawidłowość i aktualność.</w:t>
      </w:r>
    </w:p>
    <w:p w14:paraId="1D36B86F" w14:textId="77777777" w:rsidR="007655EF" w:rsidRPr="007C5EDD" w:rsidRDefault="00F14D7F" w:rsidP="00C317DF">
      <w:pPr>
        <w:pStyle w:val="Standard"/>
        <w:numPr>
          <w:ilvl w:val="0"/>
          <w:numId w:val="73"/>
        </w:numPr>
        <w:suppressAutoHyphens/>
        <w:ind w:left="434" w:hanging="434"/>
        <w:jc w:val="both"/>
        <w:rPr>
          <w:rFonts w:ascii="Arial" w:hAnsi="Arial" w:cs="Arial"/>
          <w:sz w:val="22"/>
          <w:szCs w:val="22"/>
        </w:rPr>
      </w:pPr>
      <w:r w:rsidRPr="007C5EDD">
        <w:rPr>
          <w:rFonts w:ascii="Arial" w:hAnsi="Arial" w:cs="Arial"/>
          <w:sz w:val="22"/>
          <w:szCs w:val="22"/>
        </w:rPr>
        <w:t>Informacja dla Wykonawców mających siedzibę lub miejsce zamieszkania poza terytorium RP:</w:t>
      </w:r>
    </w:p>
    <w:p w14:paraId="574E2BDA" w14:textId="77777777" w:rsidR="007655EF" w:rsidRPr="007C5EDD" w:rsidRDefault="00F14D7F" w:rsidP="00C317DF">
      <w:pPr>
        <w:pStyle w:val="Standard"/>
        <w:ind w:left="720"/>
        <w:jc w:val="both"/>
        <w:rPr>
          <w:rFonts w:ascii="Arial" w:hAnsi="Arial" w:cs="Arial"/>
          <w:sz w:val="22"/>
          <w:szCs w:val="22"/>
        </w:rPr>
      </w:pPr>
      <w:bookmarkStart w:id="35" w:name="_Hlk187135248"/>
      <w:r w:rsidRPr="007C5EDD">
        <w:rPr>
          <w:rFonts w:ascii="Arial" w:hAnsi="Arial" w:cs="Arial"/>
          <w:sz w:val="22"/>
          <w:szCs w:val="22"/>
        </w:rPr>
        <w:t>3.1.  Jeżeli wykonawca, podmiot udostępniający zasoby ma siedzibę lub miejsce zamieszkania poza granicami Rzeczypospolitej Polskiej, zamiast:</w:t>
      </w:r>
    </w:p>
    <w:p w14:paraId="13D31AAD" w14:textId="37AD8AC4" w:rsidR="007655EF" w:rsidRPr="007C5EDD" w:rsidRDefault="00F14D7F" w:rsidP="00C317DF">
      <w:pPr>
        <w:pStyle w:val="Standard"/>
        <w:ind w:left="720"/>
        <w:jc w:val="both"/>
        <w:rPr>
          <w:rFonts w:ascii="Arial" w:hAnsi="Arial" w:cs="Arial"/>
          <w:sz w:val="22"/>
          <w:szCs w:val="22"/>
        </w:rPr>
      </w:pPr>
      <w:r w:rsidRPr="007C5EDD">
        <w:rPr>
          <w:rFonts w:ascii="Arial" w:hAnsi="Arial" w:cs="Arial"/>
          <w:sz w:val="22"/>
          <w:szCs w:val="22"/>
        </w:rPr>
        <w:t xml:space="preserve"> a)</w:t>
      </w:r>
      <w:r w:rsidRPr="007C5EDD">
        <w:rPr>
          <w:rFonts w:ascii="Arial" w:hAnsi="Arial" w:cs="Arial"/>
          <w:sz w:val="22"/>
          <w:szCs w:val="22"/>
        </w:rPr>
        <w:tab/>
        <w:t xml:space="preserve">odpisu albo informacji z Krajowego Rejestru Sądowego lub z Centralnej Ewidencji i Informacji o Działalności Gospodarczej, o których mowa w pkt. 1.1 lit. </w:t>
      </w:r>
      <w:r w:rsidR="00DA1C3E" w:rsidRPr="007C5EDD">
        <w:rPr>
          <w:rFonts w:ascii="Arial" w:hAnsi="Arial" w:cs="Arial"/>
          <w:sz w:val="22"/>
          <w:szCs w:val="22"/>
        </w:rPr>
        <w:t>c</w:t>
      </w:r>
      <w:r w:rsidRPr="007C5EDD">
        <w:rPr>
          <w:rFonts w:ascii="Arial" w:hAnsi="Arial" w:cs="Arial"/>
          <w:sz w:val="22"/>
          <w:szCs w:val="22"/>
        </w:rPr>
        <w:t>) – składa dokument lub dokumenty wystawione w kraju, w którym wykonawca ma siedzibę lub miejsce zamieszkania, potwierdzające odpowiednio, że: wykonawca ma siedzibę lub miejsce zamieszkania, potwierdzające odpowiednio, że:</w:t>
      </w:r>
    </w:p>
    <w:p w14:paraId="07622E57" w14:textId="34B1FEE9" w:rsidR="007655EF" w:rsidRPr="007C5EDD" w:rsidRDefault="00F14D7F" w:rsidP="00C317DF">
      <w:pPr>
        <w:pStyle w:val="Standard"/>
        <w:ind w:left="720"/>
        <w:jc w:val="both"/>
        <w:rPr>
          <w:rFonts w:ascii="Arial" w:hAnsi="Arial" w:cs="Arial"/>
          <w:sz w:val="22"/>
          <w:szCs w:val="22"/>
        </w:rPr>
      </w:pPr>
      <w:r w:rsidRPr="007C5EDD">
        <w:rPr>
          <w:rFonts w:ascii="Arial" w:hAnsi="Arial" w:cs="Arial"/>
          <w:sz w:val="22"/>
          <w:szCs w:val="22"/>
        </w:rPr>
        <w:t>•</w:t>
      </w:r>
      <w:r w:rsidRPr="007C5EDD">
        <w:rPr>
          <w:rFonts w:ascii="Arial" w:hAnsi="Arial" w:cs="Arial"/>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C98861D" w14:textId="13F2C321" w:rsidR="007655EF" w:rsidRPr="007C5EDD" w:rsidRDefault="00F14D7F" w:rsidP="00C317DF">
      <w:pPr>
        <w:pStyle w:val="Standard"/>
        <w:ind w:left="720"/>
        <w:jc w:val="both"/>
        <w:rPr>
          <w:rFonts w:ascii="Arial" w:hAnsi="Arial" w:cs="Arial"/>
          <w:sz w:val="22"/>
          <w:szCs w:val="22"/>
        </w:rPr>
      </w:pPr>
      <w:r w:rsidRPr="007C5EDD">
        <w:rPr>
          <w:rFonts w:ascii="Arial" w:hAnsi="Arial" w:cs="Arial"/>
          <w:sz w:val="22"/>
          <w:szCs w:val="22"/>
        </w:rPr>
        <w:t xml:space="preserve">3.2. Dokumenty, o których mowa w pkt </w:t>
      </w:r>
      <w:r w:rsidR="006C1264" w:rsidRPr="007C5EDD">
        <w:rPr>
          <w:rFonts w:ascii="Arial" w:hAnsi="Arial" w:cs="Arial"/>
          <w:sz w:val="22"/>
          <w:szCs w:val="22"/>
        </w:rPr>
        <w:t>3</w:t>
      </w:r>
      <w:r w:rsidRPr="007C5EDD">
        <w:rPr>
          <w:rFonts w:ascii="Arial" w:hAnsi="Arial" w:cs="Arial"/>
          <w:sz w:val="22"/>
          <w:szCs w:val="22"/>
        </w:rPr>
        <w:t xml:space="preserve">.1 lit. </w:t>
      </w:r>
      <w:r w:rsidR="006C1264" w:rsidRPr="007C5EDD">
        <w:rPr>
          <w:rFonts w:ascii="Arial" w:hAnsi="Arial" w:cs="Arial"/>
          <w:sz w:val="22"/>
          <w:szCs w:val="22"/>
        </w:rPr>
        <w:t>a</w:t>
      </w:r>
      <w:r w:rsidRPr="007C5EDD">
        <w:rPr>
          <w:rFonts w:ascii="Arial" w:hAnsi="Arial" w:cs="Arial"/>
          <w:sz w:val="22"/>
          <w:szCs w:val="22"/>
        </w:rPr>
        <w:t>) powinny być wystawione nie wcześniej niż 3 miesiące przed ich złożeniem.</w:t>
      </w:r>
    </w:p>
    <w:p w14:paraId="625DDD73" w14:textId="2CF5F665" w:rsidR="007655EF" w:rsidRPr="007C5EDD" w:rsidRDefault="00F14D7F" w:rsidP="00C317DF">
      <w:pPr>
        <w:pStyle w:val="Standard"/>
        <w:ind w:left="720"/>
        <w:jc w:val="both"/>
        <w:rPr>
          <w:rFonts w:ascii="Arial" w:hAnsi="Arial" w:cs="Arial"/>
          <w:sz w:val="22"/>
          <w:szCs w:val="22"/>
        </w:rPr>
      </w:pPr>
      <w:r w:rsidRPr="007C5EDD">
        <w:rPr>
          <w:rFonts w:ascii="Arial" w:hAnsi="Arial" w:cs="Arial"/>
          <w:sz w:val="22"/>
          <w:szCs w:val="22"/>
        </w:rPr>
        <w:t xml:space="preserve">3.3.  </w:t>
      </w:r>
      <w:r w:rsidR="00FC25A4" w:rsidRPr="007C5EDD">
        <w:rPr>
          <w:rFonts w:ascii="Arial" w:hAnsi="Arial" w:cs="Arial"/>
          <w:sz w:val="22"/>
          <w:szCs w:val="22"/>
        </w:rPr>
        <w:t xml:space="preserve">Jeżeli w kraju, w którym wykonawca ma siedzibę lub miejsce zamieszkania lub miejsce zamieszkania ma osoba, której dokument dotyczy, nie wydaje się dokumentów, o których mowa w §3 ust. 1 rozporządzenia Ministra Rozwoju, Pracy i Technologii z dnia 23.12.2020 r. w sprawie podmiotowych środków dowodowych oraz innych dokumentów lub oświadczeń, jakich może żądać zamawiający od wykonawcy, lub gdy dokumenty te nie odnoszą się do wszystkich przypadków </w:t>
      </w:r>
      <w:r w:rsidR="00FC25A4" w:rsidRPr="007C5EDD">
        <w:rPr>
          <w:rFonts w:ascii="Arial" w:hAnsi="Arial" w:cs="Arial"/>
          <w:b/>
          <w:sz w:val="22"/>
          <w:szCs w:val="22"/>
        </w:rPr>
        <w:t>wskazanych w niniejszym SWZ (</w:t>
      </w:r>
      <w:r w:rsidR="00FC25A4" w:rsidRPr="007C5EDD">
        <w:rPr>
          <w:rFonts w:ascii="Arial" w:hAnsi="Arial" w:cs="Arial"/>
          <w:sz w:val="22"/>
          <w:szCs w:val="22"/>
        </w:rPr>
        <w:t xml:space="preserve">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w:t>
      </w:r>
      <w:r w:rsidR="00FC25A4" w:rsidRPr="007C5EDD">
        <w:rPr>
          <w:rFonts w:ascii="Arial" w:hAnsi="Arial" w:cs="Arial"/>
          <w:sz w:val="22"/>
          <w:szCs w:val="22"/>
        </w:rPr>
        <w:lastRenderedPageBreak/>
        <w:t>przed organem sądowym lub administracyjnym, notariuszem, organem samorządu zawodowego lub gospodarczego, właściwym ze względu na siedzibę lub miejsce zamieszkania wykonawcy lub miejsce zamieszkania osoby, której dokument miał dotyczyć</w:t>
      </w:r>
      <w:r w:rsidRPr="007C5EDD">
        <w:rPr>
          <w:rFonts w:ascii="Arial" w:hAnsi="Arial" w:cs="Arial"/>
          <w:sz w:val="22"/>
          <w:szCs w:val="22"/>
        </w:rPr>
        <w:t>. Treść pkt. 3.2. stosuje się.</w:t>
      </w:r>
    </w:p>
    <w:bookmarkEnd w:id="35"/>
    <w:p w14:paraId="46057997" w14:textId="77777777" w:rsidR="007655EF" w:rsidRPr="007C5EDD" w:rsidRDefault="00F14D7F" w:rsidP="00C317DF">
      <w:pPr>
        <w:pStyle w:val="Standard"/>
        <w:suppressAutoHyphens/>
        <w:ind w:left="720"/>
        <w:jc w:val="both"/>
        <w:rPr>
          <w:rFonts w:ascii="Arial" w:hAnsi="Arial" w:cs="Arial"/>
          <w:sz w:val="22"/>
          <w:szCs w:val="22"/>
        </w:rPr>
      </w:pPr>
      <w:r w:rsidRPr="007C5EDD">
        <w:rPr>
          <w:rFonts w:ascii="Arial" w:hAnsi="Arial" w:cs="Arial"/>
          <w:sz w:val="22"/>
          <w:szCs w:val="22"/>
        </w:rPr>
        <w:t>3.4.  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14:paraId="5B167683" w14:textId="0D42F037" w:rsidR="007655EF" w:rsidRPr="007C5EDD" w:rsidRDefault="00EA201B" w:rsidP="00C317DF">
      <w:pPr>
        <w:pStyle w:val="Nagwek1"/>
        <w:spacing w:before="0" w:line="240" w:lineRule="auto"/>
        <w:rPr>
          <w:rFonts w:ascii="Arial" w:hAnsi="Arial" w:cs="Arial"/>
          <w:szCs w:val="22"/>
        </w:rPr>
      </w:pPr>
      <w:bookmarkStart w:id="36" w:name="_Toc177712165"/>
      <w:r w:rsidRPr="007C5EDD">
        <w:rPr>
          <w:rFonts w:ascii="Arial" w:hAnsi="Arial" w:cs="Arial"/>
          <w:szCs w:val="22"/>
        </w:rPr>
        <w:t>XIV WADIUM</w:t>
      </w:r>
      <w:bookmarkEnd w:id="36"/>
    </w:p>
    <w:p w14:paraId="26209BE9" w14:textId="77777777" w:rsidR="00786075" w:rsidRPr="00786075" w:rsidRDefault="00786075" w:rsidP="00C317DF">
      <w:pPr>
        <w:pStyle w:val="Tekstwaciwy"/>
        <w:suppressAutoHyphens/>
        <w:ind w:left="283"/>
        <w:jc w:val="both"/>
        <w:rPr>
          <w:rFonts w:ascii="Arial" w:hAnsi="Arial" w:cs="Arial"/>
          <w:sz w:val="22"/>
          <w:szCs w:val="22"/>
        </w:rPr>
      </w:pPr>
    </w:p>
    <w:p w14:paraId="62480028" w14:textId="170C4455" w:rsidR="007655EF" w:rsidRPr="007C5EDD" w:rsidRDefault="00786075" w:rsidP="00C317DF">
      <w:pPr>
        <w:pStyle w:val="Tekstwaciwy"/>
        <w:suppressAutoHyphens/>
        <w:jc w:val="both"/>
        <w:rPr>
          <w:rFonts w:ascii="Arial" w:hAnsi="Arial" w:cs="Arial"/>
          <w:spacing w:val="2"/>
          <w:sz w:val="22"/>
          <w:szCs w:val="22"/>
        </w:rPr>
      </w:pPr>
      <w:r w:rsidRPr="00786075">
        <w:rPr>
          <w:rFonts w:ascii="Arial" w:hAnsi="Arial" w:cs="Arial"/>
          <w:sz w:val="22"/>
          <w:szCs w:val="22"/>
        </w:rPr>
        <w:t>Zamawiający nie żąda wniesienia wadium.</w:t>
      </w:r>
    </w:p>
    <w:p w14:paraId="7F3AF8E3" w14:textId="5192E694" w:rsidR="007655EF" w:rsidRPr="007C5EDD" w:rsidRDefault="00EA201B" w:rsidP="00C317DF">
      <w:pPr>
        <w:pStyle w:val="Nagwek1"/>
        <w:spacing w:before="0" w:line="240" w:lineRule="auto"/>
        <w:rPr>
          <w:rFonts w:ascii="Arial" w:hAnsi="Arial" w:cs="Arial"/>
          <w:szCs w:val="22"/>
        </w:rPr>
      </w:pPr>
      <w:bookmarkStart w:id="37" w:name="_Toc177712166"/>
      <w:r w:rsidRPr="007C5EDD">
        <w:rPr>
          <w:rFonts w:ascii="Arial" w:hAnsi="Arial" w:cs="Arial"/>
          <w:szCs w:val="22"/>
        </w:rPr>
        <w:t xml:space="preserve">XV TERMINY – </w:t>
      </w:r>
      <w:bookmarkStart w:id="38" w:name="_Toc110253619"/>
      <w:r w:rsidRPr="007C5EDD">
        <w:rPr>
          <w:rFonts w:ascii="Arial" w:hAnsi="Arial" w:cs="Arial"/>
          <w:szCs w:val="22"/>
        </w:rPr>
        <w:t>Termin związania ofertą</w:t>
      </w:r>
      <w:bookmarkEnd w:id="37"/>
      <w:bookmarkEnd w:id="38"/>
    </w:p>
    <w:p w14:paraId="146B0E0F" w14:textId="03F575B4" w:rsidR="007655EF" w:rsidRPr="007C5EDD" w:rsidRDefault="00F14D7F" w:rsidP="00C317DF">
      <w:pPr>
        <w:pStyle w:val="Standard"/>
        <w:numPr>
          <w:ilvl w:val="1"/>
          <w:numId w:val="70"/>
        </w:numPr>
        <w:suppressAutoHyphens/>
        <w:autoSpaceDE w:val="0"/>
        <w:ind w:left="284" w:hanging="284"/>
        <w:jc w:val="both"/>
        <w:textAlignment w:val="auto"/>
        <w:rPr>
          <w:rFonts w:ascii="Arial" w:hAnsi="Arial" w:cs="Arial"/>
          <w:sz w:val="22"/>
          <w:szCs w:val="22"/>
        </w:rPr>
      </w:pPr>
      <w:r w:rsidRPr="007C5EDD">
        <w:rPr>
          <w:rFonts w:ascii="Arial" w:hAnsi="Arial" w:cs="Arial"/>
          <w:sz w:val="22"/>
          <w:szCs w:val="22"/>
        </w:rPr>
        <w:t xml:space="preserve">Wykonawca jest związany ofertą do upływu terminu określonego datą w dokumentach zamówienia, jednak nie dłużej niż 30 dni od dnia upływu terminu składania ofert, przy czym pierwszym dniem terminu związania ofertą jest dzień, w którym upływa termin składania ofert. Termin związania ofertą upływa </w:t>
      </w:r>
      <w:r w:rsidR="00FC5235">
        <w:rPr>
          <w:rFonts w:ascii="Arial" w:hAnsi="Arial" w:cs="Arial"/>
          <w:sz w:val="22"/>
          <w:szCs w:val="22"/>
          <w:highlight w:val="cyan"/>
        </w:rPr>
        <w:t>28</w:t>
      </w:r>
      <w:r w:rsidRPr="007C5EDD">
        <w:rPr>
          <w:rFonts w:ascii="Arial" w:hAnsi="Arial" w:cs="Arial"/>
          <w:sz w:val="22"/>
          <w:szCs w:val="22"/>
          <w:highlight w:val="cyan"/>
        </w:rPr>
        <w:t>-</w:t>
      </w:r>
      <w:r w:rsidR="0053563D" w:rsidRPr="007C5EDD">
        <w:rPr>
          <w:rFonts w:ascii="Arial" w:hAnsi="Arial" w:cs="Arial"/>
          <w:sz w:val="22"/>
          <w:szCs w:val="22"/>
          <w:highlight w:val="cyan"/>
        </w:rPr>
        <w:t>0</w:t>
      </w:r>
      <w:r w:rsidR="009D2CAC">
        <w:rPr>
          <w:rFonts w:ascii="Arial" w:hAnsi="Arial" w:cs="Arial"/>
          <w:sz w:val="22"/>
          <w:szCs w:val="22"/>
          <w:highlight w:val="cyan"/>
        </w:rPr>
        <w:t>5</w:t>
      </w:r>
      <w:r w:rsidRPr="007C5EDD">
        <w:rPr>
          <w:rFonts w:ascii="Arial" w:hAnsi="Arial" w:cs="Arial"/>
          <w:sz w:val="22"/>
          <w:szCs w:val="22"/>
          <w:highlight w:val="cyan"/>
        </w:rPr>
        <w:t>-202</w:t>
      </w:r>
      <w:r w:rsidR="0053563D" w:rsidRPr="007C5EDD">
        <w:rPr>
          <w:rFonts w:ascii="Arial" w:hAnsi="Arial" w:cs="Arial"/>
          <w:sz w:val="22"/>
          <w:szCs w:val="22"/>
          <w:highlight w:val="cyan"/>
        </w:rPr>
        <w:t>5</w:t>
      </w:r>
      <w:r w:rsidRPr="007C5EDD">
        <w:rPr>
          <w:rFonts w:ascii="Arial" w:hAnsi="Arial" w:cs="Arial"/>
          <w:sz w:val="22"/>
          <w:szCs w:val="22"/>
          <w:highlight w:val="cyan"/>
        </w:rPr>
        <w:t xml:space="preserve"> roku (art. 307 ustawy Pzp)</w:t>
      </w:r>
    </w:p>
    <w:p w14:paraId="6A071702" w14:textId="77777777" w:rsidR="007655EF" w:rsidRPr="007C5EDD" w:rsidRDefault="00F14D7F" w:rsidP="00C317DF">
      <w:pPr>
        <w:pStyle w:val="Standard"/>
        <w:numPr>
          <w:ilvl w:val="1"/>
          <w:numId w:val="70"/>
        </w:numPr>
        <w:suppressAutoHyphens/>
        <w:autoSpaceDE w:val="0"/>
        <w:ind w:left="284" w:hanging="284"/>
        <w:jc w:val="both"/>
        <w:textAlignment w:val="auto"/>
        <w:rPr>
          <w:rFonts w:ascii="Arial" w:hAnsi="Arial" w:cs="Arial"/>
          <w:sz w:val="22"/>
          <w:szCs w:val="22"/>
        </w:rPr>
      </w:pPr>
      <w:r w:rsidRPr="007C5EDD">
        <w:rPr>
          <w:rFonts w:ascii="Arial" w:hAnsi="Arial" w:cs="Arial"/>
          <w:sz w:val="22"/>
          <w:szCs w:val="22"/>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2D0AA575" w14:textId="77777777" w:rsidR="007655EF" w:rsidRPr="007C5EDD" w:rsidRDefault="00F14D7F" w:rsidP="00C317DF">
      <w:pPr>
        <w:pStyle w:val="Standard"/>
        <w:numPr>
          <w:ilvl w:val="1"/>
          <w:numId w:val="70"/>
        </w:numPr>
        <w:suppressAutoHyphens/>
        <w:autoSpaceDE w:val="0"/>
        <w:ind w:left="284" w:hanging="284"/>
        <w:jc w:val="both"/>
        <w:textAlignment w:val="auto"/>
        <w:rPr>
          <w:rFonts w:ascii="Arial" w:hAnsi="Arial" w:cs="Arial"/>
          <w:sz w:val="22"/>
          <w:szCs w:val="22"/>
        </w:rPr>
      </w:pPr>
      <w:r w:rsidRPr="007C5EDD">
        <w:rPr>
          <w:rFonts w:ascii="Arial" w:hAnsi="Arial" w:cs="Arial"/>
          <w:sz w:val="22"/>
          <w:szCs w:val="22"/>
        </w:rPr>
        <w:t>Przedłużenie terminu związania ofertą, o którym mowa w ust. 2, wymaga złożenia przez wykonawcę pisemnego oświadczenia o wyrażeniu zgody na przedłużenie terminu związania ofertą.</w:t>
      </w:r>
    </w:p>
    <w:p w14:paraId="0C7A4B67" w14:textId="32AE0A36" w:rsidR="007655EF" w:rsidRPr="007C5EDD" w:rsidRDefault="00EA201B" w:rsidP="00C317DF">
      <w:pPr>
        <w:pStyle w:val="Nagwek1"/>
        <w:spacing w:before="0" w:line="240" w:lineRule="auto"/>
        <w:rPr>
          <w:rFonts w:ascii="Arial" w:hAnsi="Arial" w:cs="Arial"/>
          <w:szCs w:val="22"/>
        </w:rPr>
      </w:pPr>
      <w:bookmarkStart w:id="39" w:name="_Toc177712167"/>
      <w:r w:rsidRPr="007C5EDD">
        <w:rPr>
          <w:rFonts w:ascii="Arial" w:hAnsi="Arial" w:cs="Arial"/>
          <w:szCs w:val="22"/>
        </w:rPr>
        <w:t>XVI SPOSÓB KOMUNIKACJI ORAZ WYJAŚNIENIA TREŚCI SWZ</w:t>
      </w:r>
      <w:bookmarkEnd w:id="39"/>
    </w:p>
    <w:p w14:paraId="4AAB7659" w14:textId="77777777" w:rsidR="007655EF" w:rsidRPr="007C5EDD" w:rsidRDefault="00F14D7F" w:rsidP="00C317DF">
      <w:pPr>
        <w:pStyle w:val="Standard"/>
        <w:numPr>
          <w:ilvl w:val="0"/>
          <w:numId w:val="75"/>
        </w:numPr>
        <w:suppressAutoHyphens/>
        <w:ind w:left="283" w:hanging="283"/>
        <w:jc w:val="both"/>
        <w:rPr>
          <w:rFonts w:ascii="Arial" w:hAnsi="Arial" w:cs="Arial"/>
          <w:sz w:val="22"/>
          <w:szCs w:val="22"/>
        </w:rPr>
      </w:pPr>
      <w:r w:rsidRPr="007C5EDD">
        <w:rPr>
          <w:rFonts w:ascii="Arial" w:hAnsi="Arial" w:cs="Arial"/>
          <w:b/>
          <w:bCs/>
          <w:color w:val="000000"/>
          <w:spacing w:val="2"/>
          <w:sz w:val="22"/>
          <w:szCs w:val="22"/>
        </w:rPr>
        <w:t>Forma i zasady składania dokumentów i oświadczeń w tym dotyczących podmiotowych środków dowodowych (za wyjątkiem oferty i oświadczeń o spełnieniu warunków udziału w postępowaniu i oświadczeń o braku podstaw wykluczenia z postępowania), które składane są w oryginale .</w:t>
      </w:r>
    </w:p>
    <w:p w14:paraId="2EE81C8F" w14:textId="77777777" w:rsidR="007655EF" w:rsidRPr="007C5EDD" w:rsidRDefault="00F14D7F" w:rsidP="00C317DF">
      <w:pPr>
        <w:pStyle w:val="Default"/>
        <w:ind w:left="284"/>
        <w:jc w:val="both"/>
        <w:rPr>
          <w:rFonts w:ascii="Arial" w:hAnsi="Arial" w:cs="Arial"/>
          <w:sz w:val="22"/>
          <w:szCs w:val="22"/>
        </w:rPr>
      </w:pPr>
      <w:r w:rsidRPr="007C5EDD">
        <w:rPr>
          <w:rFonts w:ascii="Arial" w:hAnsi="Arial" w:cs="Arial"/>
          <w:bCs/>
          <w:spacing w:val="2"/>
          <w:sz w:val="22"/>
          <w:szCs w:val="22"/>
        </w:rPr>
        <w:t xml:space="preserve">Dokumenty lub oświadczenia, wykonawca składa w oryginale lub kopii poświadczonej za zgodność z oryginałem w formie elektronicznej, w postaci elektronicznej opatrzonej podpisem zaufanym lub podpisem osobistym. </w:t>
      </w:r>
      <w:r w:rsidRPr="007C5EDD">
        <w:rPr>
          <w:rFonts w:ascii="Arial" w:hAnsi="Arial" w:cs="Arial"/>
          <w:spacing w:val="2"/>
          <w:sz w:val="22"/>
          <w:szCs w:val="22"/>
        </w:rPr>
        <w:t>Jeżeli oryginał dokumentu lub oświadczenia, o których mowa powyżej nie zostały sporządzone w postaci dokumentu elektronicznego, wykonawca może sporządzić i przekazać elektroniczną kopię posiadanego dokumentu lub oświadczenia. W przypadku przekazywania przez wykonawcę elektronicznej kopii dokumentu lub oświadczenia, opatrzenie jej kwalifikowanym podpisem elektronicznym, podpisem zaufanym lub podpisem osobistym przez wykonawcę jest równoznaczne z poświadczeniem elektronicznej kopii dokumentu lub oświadczenia za zgodność z oryginałem.</w:t>
      </w:r>
    </w:p>
    <w:p w14:paraId="199C66D4" w14:textId="77777777" w:rsidR="007655EF" w:rsidRPr="007C5EDD" w:rsidRDefault="00F14D7F" w:rsidP="00C317DF">
      <w:pPr>
        <w:pStyle w:val="Tekstkomentarza"/>
        <w:ind w:left="284"/>
        <w:jc w:val="both"/>
        <w:rPr>
          <w:rFonts w:ascii="Arial" w:hAnsi="Arial" w:cs="Arial"/>
          <w:spacing w:val="2"/>
          <w:sz w:val="22"/>
          <w:szCs w:val="22"/>
        </w:rPr>
      </w:pPr>
      <w:r w:rsidRPr="007C5EDD">
        <w:rPr>
          <w:rFonts w:ascii="Arial" w:hAnsi="Arial" w:cs="Arial"/>
          <w:spacing w:val="2"/>
          <w:sz w:val="22"/>
          <w:szCs w:val="22"/>
        </w:rPr>
        <w:t>Zamawiający zapewnia, że ww. środki komunikacji elektronicznej będą dostępne, czynne i sprawnie działające przez cały okres trwania postępowania.</w:t>
      </w:r>
    </w:p>
    <w:p w14:paraId="2021946E" w14:textId="77777777" w:rsidR="007655EF" w:rsidRPr="007C5EDD" w:rsidRDefault="00F14D7F" w:rsidP="00C317DF">
      <w:pPr>
        <w:pStyle w:val="Tekstkomentarza"/>
        <w:ind w:left="284"/>
        <w:jc w:val="both"/>
        <w:rPr>
          <w:rFonts w:ascii="Arial" w:hAnsi="Arial" w:cs="Arial"/>
          <w:spacing w:val="2"/>
          <w:sz w:val="22"/>
          <w:szCs w:val="22"/>
        </w:rPr>
      </w:pPr>
      <w:r w:rsidRPr="007C5EDD">
        <w:rPr>
          <w:rFonts w:ascii="Arial" w:hAnsi="Arial" w:cs="Arial"/>
          <w:spacing w:val="2"/>
          <w:sz w:val="22"/>
          <w:szCs w:val="22"/>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3480964" w14:textId="77777777" w:rsidR="007655EF" w:rsidRPr="007C5EDD" w:rsidRDefault="00F14D7F" w:rsidP="00C317DF">
      <w:pPr>
        <w:pStyle w:val="Tekstkomentarza"/>
        <w:ind w:left="284"/>
        <w:jc w:val="both"/>
        <w:rPr>
          <w:rFonts w:ascii="Arial" w:hAnsi="Arial" w:cs="Arial"/>
          <w:sz w:val="22"/>
          <w:szCs w:val="22"/>
        </w:rPr>
      </w:pPr>
      <w:r w:rsidRPr="007C5EDD">
        <w:rPr>
          <w:rFonts w:ascii="Arial" w:hAnsi="Arial" w:cs="Arial"/>
          <w:spacing w:val="2"/>
          <w:sz w:val="22"/>
          <w:szCs w:val="22"/>
        </w:rPr>
        <w:t>Zamawiający dopuszcza kontakt poprzez środek komunikacji elektronicznej:</w:t>
      </w:r>
    </w:p>
    <w:p w14:paraId="3D9D1B78" w14:textId="77777777" w:rsidR="007655EF" w:rsidRPr="007C5EDD" w:rsidRDefault="00F14D7F" w:rsidP="00C317DF">
      <w:pPr>
        <w:pStyle w:val="Tekstkomentarza"/>
        <w:numPr>
          <w:ilvl w:val="0"/>
          <w:numId w:val="76"/>
        </w:numPr>
        <w:tabs>
          <w:tab w:val="left" w:pos="793"/>
        </w:tabs>
        <w:ind w:left="283" w:firstLine="283"/>
        <w:jc w:val="both"/>
        <w:rPr>
          <w:rFonts w:ascii="Arial" w:hAnsi="Arial" w:cs="Arial"/>
          <w:sz w:val="22"/>
          <w:szCs w:val="22"/>
        </w:rPr>
      </w:pPr>
      <w:r w:rsidRPr="007C5EDD">
        <w:rPr>
          <w:rFonts w:ascii="Arial" w:eastAsia="Calibri" w:hAnsi="Arial" w:cs="Arial"/>
          <w:spacing w:val="2"/>
          <w:sz w:val="22"/>
          <w:szCs w:val="22"/>
        </w:rPr>
        <w:t>drogą elektroniczną</w:t>
      </w:r>
      <w:r w:rsidRPr="007C5EDD">
        <w:rPr>
          <w:rFonts w:ascii="Arial" w:hAnsi="Arial" w:cs="Arial"/>
          <w:spacing w:val="2"/>
          <w:sz w:val="22"/>
          <w:szCs w:val="22"/>
        </w:rPr>
        <w:t xml:space="preserve">: </w:t>
      </w:r>
      <w:r w:rsidRPr="007C5EDD">
        <w:rPr>
          <w:rFonts w:ascii="Arial" w:hAnsi="Arial" w:cs="Arial"/>
          <w:b/>
          <w:bCs/>
          <w:spacing w:val="2"/>
          <w:sz w:val="22"/>
          <w:szCs w:val="22"/>
        </w:rPr>
        <w:t>zpubliczne@jablonka.pl</w:t>
      </w:r>
    </w:p>
    <w:p w14:paraId="4F3391C6" w14:textId="77777777" w:rsidR="007655EF" w:rsidRPr="007C5EDD" w:rsidRDefault="00F14D7F" w:rsidP="00C317DF">
      <w:pPr>
        <w:pStyle w:val="Tekstkomentarza"/>
        <w:numPr>
          <w:ilvl w:val="0"/>
          <w:numId w:val="76"/>
        </w:numPr>
        <w:ind w:left="794" w:hanging="227"/>
        <w:jc w:val="both"/>
        <w:rPr>
          <w:rFonts w:ascii="Arial" w:hAnsi="Arial" w:cs="Arial"/>
          <w:sz w:val="22"/>
          <w:szCs w:val="22"/>
        </w:rPr>
      </w:pPr>
      <w:r w:rsidRPr="007C5EDD">
        <w:rPr>
          <w:rFonts w:ascii="Arial" w:eastAsia="Calibri" w:hAnsi="Arial" w:cs="Arial"/>
          <w:spacing w:val="2"/>
          <w:sz w:val="22"/>
          <w:szCs w:val="22"/>
        </w:rPr>
        <w:t xml:space="preserve">poprzez Platformę, dostępną pod adresem: </w:t>
      </w:r>
      <w:r w:rsidRPr="007C5EDD">
        <w:rPr>
          <w:rFonts w:ascii="Arial" w:eastAsia="Calibri" w:hAnsi="Arial" w:cs="Arial"/>
          <w:b/>
          <w:bCs/>
          <w:i/>
          <w:iCs/>
          <w:spacing w:val="2"/>
          <w:sz w:val="22"/>
          <w:szCs w:val="22"/>
        </w:rPr>
        <w:t>https://platformazakupowa.pl/pn/jablonka</w:t>
      </w:r>
    </w:p>
    <w:p w14:paraId="086C4834" w14:textId="77777777" w:rsidR="007655EF" w:rsidRPr="007C5EDD" w:rsidRDefault="00F14D7F" w:rsidP="00C317DF">
      <w:pPr>
        <w:pStyle w:val="Tekstkomentarza"/>
        <w:ind w:left="283"/>
        <w:jc w:val="both"/>
        <w:rPr>
          <w:rFonts w:ascii="Arial" w:hAnsi="Arial" w:cs="Arial"/>
          <w:b/>
          <w:bCs/>
          <w:spacing w:val="2"/>
          <w:sz w:val="22"/>
          <w:szCs w:val="22"/>
        </w:rPr>
      </w:pPr>
      <w:r w:rsidRPr="007C5EDD">
        <w:rPr>
          <w:rFonts w:ascii="Arial" w:hAnsi="Arial" w:cs="Arial"/>
          <w:b/>
          <w:bCs/>
          <w:spacing w:val="2"/>
          <w:sz w:val="22"/>
          <w:szCs w:val="22"/>
        </w:rPr>
        <w:t>Wiadomości przekazywane droga elektroniczną powinny w sposób jednoznaczny wskazywać nr postępowania oraz dane identyfikujące wykonawcę.</w:t>
      </w:r>
    </w:p>
    <w:p w14:paraId="3D1A9C40" w14:textId="77777777" w:rsidR="007655EF" w:rsidRPr="007C5EDD" w:rsidRDefault="00F14D7F" w:rsidP="00C317DF">
      <w:pPr>
        <w:pStyle w:val="Tekstkomentarza"/>
        <w:numPr>
          <w:ilvl w:val="1"/>
          <w:numId w:val="77"/>
        </w:numPr>
        <w:jc w:val="both"/>
        <w:rPr>
          <w:rFonts w:ascii="Arial" w:hAnsi="Arial" w:cs="Arial"/>
          <w:sz w:val="22"/>
          <w:szCs w:val="22"/>
        </w:rPr>
      </w:pPr>
      <w:r w:rsidRPr="007C5EDD">
        <w:rPr>
          <w:rFonts w:ascii="Arial" w:hAnsi="Arial" w:cs="Arial"/>
          <w:sz w:val="22"/>
          <w:szCs w:val="22"/>
        </w:rPr>
        <w:t xml:space="preserve">Poświadczenia za zgodność z oryginałem dokonuje odpowiednio wykonawca, podmiot, na którego zdolnościach lub sytuacji polega wykonawca, wykonawcy wspólnie ubiegający </w:t>
      </w:r>
      <w:r w:rsidRPr="007C5EDD">
        <w:rPr>
          <w:rFonts w:ascii="Arial" w:hAnsi="Arial" w:cs="Arial"/>
          <w:sz w:val="22"/>
          <w:szCs w:val="22"/>
        </w:rPr>
        <w:lastRenderedPageBreak/>
        <w:t>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0E92748" w14:textId="4BA1D41E" w:rsidR="007655EF" w:rsidRPr="007C5EDD" w:rsidRDefault="00F14D7F" w:rsidP="00C317DF">
      <w:pPr>
        <w:pStyle w:val="Tekstkomentarza"/>
        <w:numPr>
          <w:ilvl w:val="1"/>
          <w:numId w:val="77"/>
        </w:numPr>
        <w:jc w:val="both"/>
        <w:rPr>
          <w:rFonts w:ascii="Arial" w:hAnsi="Arial" w:cs="Arial"/>
          <w:sz w:val="22"/>
          <w:szCs w:val="22"/>
        </w:rPr>
      </w:pPr>
      <w:r w:rsidRPr="007C5EDD">
        <w:rPr>
          <w:rFonts w:ascii="Arial" w:hAnsi="Arial" w:cs="Arial"/>
          <w:sz w:val="22"/>
          <w:szCs w:val="22"/>
        </w:rPr>
        <w:t xml:space="preserve">Podmiotowe środki dowodowe oraz inne dokumenty lub oświadczenia, o których mowa  w rozporządzeniu w sprawie podmiotowych środków dowodowych oraz innych dokumentów lub oświadczeń, jakich może żądać zamawiający od wykonawcy (Dz. U. z 2020 r. poz. 2415 z późn. zm), </w:t>
      </w:r>
      <w:r w:rsidR="000C51ED" w:rsidRPr="007C5EDD">
        <w:rPr>
          <w:rFonts w:ascii="Arial" w:hAnsi="Arial" w:cs="Arial"/>
          <w:sz w:val="22"/>
          <w:szCs w:val="22"/>
        </w:rPr>
        <w:t>składa się w formie elektronicznej, w postaci elektronicznej opatrzonej podpisem zaufanym lub podpisem osobistym, w formie pisemnej lub w formie dokumentowej, w zakresie i w sposób określony w przepisach wydanych na podstawie art. 70 ustawy</w:t>
      </w:r>
      <w:r w:rsidRPr="007C5EDD">
        <w:rPr>
          <w:rFonts w:ascii="Arial" w:hAnsi="Arial" w:cs="Arial"/>
          <w:sz w:val="22"/>
          <w:szCs w:val="22"/>
        </w:rPr>
        <w:t>.</w:t>
      </w:r>
    </w:p>
    <w:p w14:paraId="4B94BB70" w14:textId="77777777" w:rsidR="007655EF" w:rsidRPr="007C5EDD" w:rsidRDefault="00F14D7F" w:rsidP="00C317DF">
      <w:pPr>
        <w:pStyle w:val="Tekstkomentarza"/>
        <w:numPr>
          <w:ilvl w:val="1"/>
          <w:numId w:val="77"/>
        </w:numPr>
        <w:jc w:val="both"/>
        <w:rPr>
          <w:rFonts w:ascii="Arial" w:hAnsi="Arial" w:cs="Arial"/>
          <w:sz w:val="22"/>
          <w:szCs w:val="22"/>
        </w:rPr>
      </w:pPr>
      <w:r w:rsidRPr="007C5EDD">
        <w:rPr>
          <w:rFonts w:ascii="Arial" w:hAnsi="Arial" w:cs="Arial"/>
          <w:sz w:val="22"/>
          <w:szCs w:val="22"/>
        </w:rPr>
        <w:t>Oferty, oświadczenia o niepodleganiu wykluczeniu, spełnianiu warunków udziału w postępowaniu, podmiotowe środki dowodowe, w tym oświadczenie wykonawców wspólnie ubiegających się o udzielenie zamówienia, z którego wynika, które usługi wykonają poszczególni wykonawcy,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23E7A011" w14:textId="3FBCB122" w:rsidR="007655EF" w:rsidRPr="007C5EDD" w:rsidRDefault="00F14D7F" w:rsidP="00C317DF">
      <w:pPr>
        <w:pStyle w:val="Tekstkomentarza"/>
        <w:numPr>
          <w:ilvl w:val="1"/>
          <w:numId w:val="77"/>
        </w:numPr>
        <w:jc w:val="both"/>
        <w:rPr>
          <w:rFonts w:ascii="Arial" w:hAnsi="Arial" w:cs="Arial"/>
          <w:color w:val="auto"/>
          <w:sz w:val="22"/>
          <w:szCs w:val="22"/>
          <w:shd w:val="clear" w:color="auto" w:fill="00FFFF"/>
        </w:rPr>
      </w:pPr>
      <w:r w:rsidRPr="007C5EDD">
        <w:rPr>
          <w:rFonts w:ascii="Arial" w:hAnsi="Arial" w:cs="Arial"/>
          <w:color w:val="auto"/>
          <w:sz w:val="22"/>
          <w:szCs w:val="22"/>
        </w:rPr>
        <w:t xml:space="preserve">Informacje, oświadczenia lub dokumenty, inne niż określone w ust.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Rozdziale </w:t>
      </w:r>
      <w:r w:rsidR="00D1722A" w:rsidRPr="007C5EDD">
        <w:rPr>
          <w:rFonts w:ascii="Arial" w:hAnsi="Arial" w:cs="Arial"/>
          <w:color w:val="auto"/>
          <w:sz w:val="22"/>
          <w:szCs w:val="22"/>
        </w:rPr>
        <w:t>XVI</w:t>
      </w:r>
      <w:r w:rsidRPr="007C5EDD">
        <w:rPr>
          <w:rFonts w:ascii="Arial" w:hAnsi="Arial" w:cs="Arial"/>
          <w:color w:val="auto"/>
          <w:sz w:val="22"/>
          <w:szCs w:val="22"/>
        </w:rPr>
        <w:t xml:space="preserve"> SWZ.</w:t>
      </w:r>
    </w:p>
    <w:p w14:paraId="07F460A1" w14:textId="69C22D45" w:rsidR="007655EF" w:rsidRPr="007C5EDD" w:rsidRDefault="00F14D7F" w:rsidP="00C317DF">
      <w:pPr>
        <w:pStyle w:val="Tekstkomentarza"/>
        <w:numPr>
          <w:ilvl w:val="1"/>
          <w:numId w:val="77"/>
        </w:numPr>
        <w:jc w:val="both"/>
        <w:rPr>
          <w:rFonts w:ascii="Arial" w:hAnsi="Arial" w:cs="Arial"/>
          <w:sz w:val="22"/>
          <w:szCs w:val="22"/>
        </w:rPr>
      </w:pPr>
      <w:r w:rsidRPr="007C5EDD">
        <w:rPr>
          <w:rFonts w:ascii="Arial" w:hAnsi="Arial" w:cs="Arial"/>
          <w:sz w:val="22"/>
          <w:szCs w:val="22"/>
        </w:rPr>
        <w:t xml:space="preserve">Dokumenty elektroniczne przekazuje się w postępowaniu przy użyciu środków komunikacji elektronicznej wskazanych w Rozdziale </w:t>
      </w:r>
      <w:r w:rsidR="006C699C" w:rsidRPr="007C5EDD">
        <w:rPr>
          <w:rFonts w:ascii="Arial" w:hAnsi="Arial" w:cs="Arial"/>
          <w:sz w:val="22"/>
          <w:szCs w:val="22"/>
        </w:rPr>
        <w:t>XVI</w:t>
      </w:r>
      <w:r w:rsidRPr="007C5EDD">
        <w:rPr>
          <w:rFonts w:ascii="Arial" w:hAnsi="Arial" w:cs="Arial"/>
          <w:sz w:val="22"/>
          <w:szCs w:val="22"/>
        </w:rPr>
        <w:t xml:space="preserve"> SWZ.</w:t>
      </w:r>
    </w:p>
    <w:p w14:paraId="452BB9A9" w14:textId="77777777" w:rsidR="007655EF" w:rsidRPr="007C5EDD" w:rsidRDefault="00F14D7F" w:rsidP="00C317DF">
      <w:pPr>
        <w:pStyle w:val="Tekstkomentarza"/>
        <w:numPr>
          <w:ilvl w:val="1"/>
          <w:numId w:val="77"/>
        </w:numPr>
        <w:jc w:val="both"/>
        <w:rPr>
          <w:rFonts w:ascii="Arial" w:hAnsi="Arial" w:cs="Arial"/>
          <w:sz w:val="22"/>
          <w:szCs w:val="22"/>
        </w:rPr>
      </w:pPr>
      <w:r w:rsidRPr="007C5EDD">
        <w:rPr>
          <w:rFonts w:ascii="Arial" w:hAnsi="Arial" w:cs="Arial"/>
          <w:sz w:val="22"/>
          <w:szCs w:val="22"/>
        </w:rPr>
        <w:t>Podmiotowe środki dowodowe, przedmiotowe środki dowodowe oraz inne dokumenty lub oświadczenia, sporządzone w języku obcym przekazuje się wraz z tłumaczeniem na język polski.</w:t>
      </w:r>
    </w:p>
    <w:p w14:paraId="397E5293" w14:textId="77777777" w:rsidR="007655EF" w:rsidRPr="007C5EDD" w:rsidRDefault="00F14D7F" w:rsidP="00C317DF">
      <w:pPr>
        <w:pStyle w:val="Tekstkomentarza"/>
        <w:numPr>
          <w:ilvl w:val="1"/>
          <w:numId w:val="77"/>
        </w:numPr>
        <w:jc w:val="both"/>
        <w:rPr>
          <w:rFonts w:ascii="Arial" w:hAnsi="Arial" w:cs="Arial"/>
          <w:sz w:val="22"/>
          <w:szCs w:val="22"/>
        </w:rPr>
      </w:pPr>
      <w:r w:rsidRPr="007C5EDD">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14:paraId="3E32A480" w14:textId="77777777" w:rsidR="007655EF" w:rsidRPr="007C5EDD" w:rsidRDefault="00F14D7F" w:rsidP="00C317DF">
      <w:pPr>
        <w:pStyle w:val="Tekstkomentarza"/>
        <w:numPr>
          <w:ilvl w:val="1"/>
          <w:numId w:val="77"/>
        </w:numPr>
        <w:jc w:val="both"/>
        <w:rPr>
          <w:rFonts w:ascii="Arial" w:hAnsi="Arial" w:cs="Arial"/>
          <w:sz w:val="22"/>
          <w:szCs w:val="22"/>
        </w:rPr>
      </w:pPr>
      <w:r w:rsidRPr="007C5EDD">
        <w:rPr>
          <w:rFonts w:ascii="Arial" w:hAnsi="Arial" w:cs="Arial"/>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7DD86D6" w14:textId="77777777" w:rsidR="007655EF" w:rsidRPr="007C5EDD" w:rsidRDefault="00F14D7F" w:rsidP="00C317DF">
      <w:pPr>
        <w:pStyle w:val="Tekstkomentarza"/>
        <w:numPr>
          <w:ilvl w:val="1"/>
          <w:numId w:val="77"/>
        </w:numPr>
        <w:jc w:val="both"/>
        <w:rPr>
          <w:rFonts w:ascii="Arial" w:hAnsi="Arial" w:cs="Arial"/>
          <w:sz w:val="22"/>
          <w:szCs w:val="22"/>
        </w:rPr>
      </w:pPr>
      <w:r w:rsidRPr="007C5EDD">
        <w:rPr>
          <w:rFonts w:ascii="Arial" w:hAnsi="Arial" w:cs="Arial"/>
          <w:sz w:val="22"/>
          <w:szCs w:val="22"/>
        </w:rPr>
        <w:t>Poświadczenia zgodności cyfrowego odwzorowania z dokumentem w postaci papierowej, o którym mowa w pkt 1.8, dokonuje w przypadku:</w:t>
      </w:r>
    </w:p>
    <w:p w14:paraId="488A8C65" w14:textId="77777777" w:rsidR="007655EF" w:rsidRPr="007C5EDD" w:rsidRDefault="00F14D7F" w:rsidP="00C317DF">
      <w:pPr>
        <w:pStyle w:val="Tekstkomentarza"/>
        <w:numPr>
          <w:ilvl w:val="0"/>
          <w:numId w:val="78"/>
        </w:numPr>
        <w:jc w:val="both"/>
        <w:rPr>
          <w:rFonts w:ascii="Arial" w:hAnsi="Arial" w:cs="Arial"/>
          <w:sz w:val="22"/>
          <w:szCs w:val="22"/>
        </w:rPr>
      </w:pPr>
      <w:r w:rsidRPr="007C5EDD">
        <w:rPr>
          <w:rFonts w:ascii="Arial" w:hAnsi="Arial" w:cs="Arial"/>
          <w:sz w:val="22"/>
          <w:szCs w:val="22"/>
        </w:rPr>
        <w:t xml:space="preserve">podmiotowych środków dowodowych oraz dokumentów potwierdzających umocowanie do reprezentowania – odpowiednio wykonawca, wykonawca wspólnie ubiegający się o </w:t>
      </w:r>
      <w:r w:rsidRPr="007C5EDD">
        <w:rPr>
          <w:rFonts w:ascii="Arial" w:hAnsi="Arial" w:cs="Arial"/>
          <w:sz w:val="22"/>
          <w:szCs w:val="22"/>
        </w:rPr>
        <w:lastRenderedPageBreak/>
        <w:t>udzielenie zamówienia lub podmiot udostępniający zasoby, w zakresie podmiotowych środków dowodowych lub dokumentów potwierdzających umocowanie do reprezentowania, które każdego z nich dotyczą;</w:t>
      </w:r>
    </w:p>
    <w:p w14:paraId="0638D191" w14:textId="77777777" w:rsidR="007655EF" w:rsidRPr="007C5EDD" w:rsidRDefault="00F14D7F" w:rsidP="00C317DF">
      <w:pPr>
        <w:pStyle w:val="Tekstkomentarza"/>
        <w:numPr>
          <w:ilvl w:val="0"/>
          <w:numId w:val="78"/>
        </w:numPr>
        <w:jc w:val="both"/>
        <w:rPr>
          <w:rFonts w:ascii="Arial" w:hAnsi="Arial" w:cs="Arial"/>
          <w:sz w:val="22"/>
          <w:szCs w:val="22"/>
        </w:rPr>
      </w:pPr>
      <w:r w:rsidRPr="007C5EDD">
        <w:rPr>
          <w:rFonts w:ascii="Arial" w:hAnsi="Arial" w:cs="Arial"/>
          <w:sz w:val="22"/>
          <w:szCs w:val="22"/>
        </w:rPr>
        <w:t>innych dokumentów – odpowiednio wykonawca lub wykonawca wspólnie ubiegający się o udzielenie zamówienia, w zakresie dokumentów, które każdego z nich dotyczą.</w:t>
      </w:r>
    </w:p>
    <w:p w14:paraId="4CCC571B" w14:textId="77777777" w:rsidR="007655EF" w:rsidRPr="007C5EDD" w:rsidRDefault="00F14D7F" w:rsidP="00C317DF">
      <w:pPr>
        <w:pStyle w:val="Tekstkomentarza"/>
        <w:numPr>
          <w:ilvl w:val="1"/>
          <w:numId w:val="77"/>
        </w:numPr>
        <w:jc w:val="both"/>
        <w:rPr>
          <w:rFonts w:ascii="Arial" w:hAnsi="Arial" w:cs="Arial"/>
          <w:sz w:val="22"/>
          <w:szCs w:val="22"/>
        </w:rPr>
      </w:pPr>
      <w:r w:rsidRPr="007C5EDD">
        <w:rPr>
          <w:rFonts w:ascii="Arial" w:hAnsi="Arial" w:cs="Arial"/>
          <w:sz w:val="22"/>
          <w:szCs w:val="22"/>
        </w:rPr>
        <w:t>Poświadczenia zgodności cyfrowego odwzorowania z dokumentem w postaci papierowej, o którym mowa w pkt. 1.8. i pkt 1.13., może dokonać również notariusz.</w:t>
      </w:r>
    </w:p>
    <w:p w14:paraId="56367FD3" w14:textId="77777777" w:rsidR="007655EF" w:rsidRPr="007C5EDD" w:rsidRDefault="00F14D7F" w:rsidP="00C317DF">
      <w:pPr>
        <w:pStyle w:val="Tekstkomentarza"/>
        <w:numPr>
          <w:ilvl w:val="1"/>
          <w:numId w:val="77"/>
        </w:numPr>
        <w:jc w:val="both"/>
        <w:rPr>
          <w:rFonts w:ascii="Arial" w:hAnsi="Arial" w:cs="Arial"/>
          <w:sz w:val="22"/>
          <w:szCs w:val="22"/>
        </w:rPr>
      </w:pPr>
      <w:r w:rsidRPr="007C5EDD">
        <w:rPr>
          <w:rFonts w:ascii="Arial" w:hAnsi="Arial" w:cs="Arial"/>
          <w:sz w:val="22"/>
          <w:szCs w:val="22"/>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3D29367" w14:textId="77777777" w:rsidR="007655EF" w:rsidRPr="007C5EDD" w:rsidRDefault="00F14D7F" w:rsidP="00C317DF">
      <w:pPr>
        <w:pStyle w:val="Tekstkomentarza"/>
        <w:numPr>
          <w:ilvl w:val="1"/>
          <w:numId w:val="77"/>
        </w:numPr>
        <w:jc w:val="both"/>
        <w:rPr>
          <w:rFonts w:ascii="Arial" w:hAnsi="Arial" w:cs="Arial"/>
          <w:sz w:val="22"/>
          <w:szCs w:val="22"/>
        </w:rPr>
      </w:pPr>
      <w:r w:rsidRPr="007C5EDD">
        <w:rPr>
          <w:rFonts w:ascii="Arial" w:hAnsi="Arial" w:cs="Arial"/>
          <w:sz w:val="22"/>
          <w:szCs w:val="22"/>
        </w:rPr>
        <w:t>Podmiotowe środki dowodowe, w tym oświadczenie wykonawców wspólnie ubiegających się o udzielenie zamówienia, z którego wynika, które usługi wykonają poszczególni wykonawcy,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406D906A" w14:textId="77777777" w:rsidR="007655EF" w:rsidRPr="007C5EDD" w:rsidRDefault="00F14D7F" w:rsidP="00C317DF">
      <w:pPr>
        <w:pStyle w:val="Tekstkomentarza"/>
        <w:numPr>
          <w:ilvl w:val="1"/>
          <w:numId w:val="77"/>
        </w:numPr>
        <w:jc w:val="both"/>
        <w:rPr>
          <w:rFonts w:ascii="Arial" w:hAnsi="Arial" w:cs="Arial"/>
          <w:sz w:val="22"/>
          <w:szCs w:val="22"/>
        </w:rPr>
      </w:pPr>
      <w:r w:rsidRPr="007C5EDD">
        <w:rPr>
          <w:rFonts w:ascii="Arial" w:hAnsi="Arial" w:cs="Arial"/>
          <w:sz w:val="22"/>
          <w:szCs w:val="22"/>
        </w:rPr>
        <w:t>W przypadku gdy podmiotowe środki dowodowe, w tym oświadczenie wykonawców wspólnie ubiegający się o udzielenie zamówienia, z którego wynika, które usługi wykonają poszczególni wykonawcy,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649FC9D" w14:textId="77777777" w:rsidR="007655EF" w:rsidRPr="007C5EDD" w:rsidRDefault="00F14D7F" w:rsidP="00C317DF">
      <w:pPr>
        <w:pStyle w:val="Tekstkomentarza"/>
        <w:numPr>
          <w:ilvl w:val="1"/>
          <w:numId w:val="77"/>
        </w:numPr>
        <w:jc w:val="both"/>
        <w:rPr>
          <w:rFonts w:ascii="Arial" w:hAnsi="Arial" w:cs="Arial"/>
          <w:sz w:val="22"/>
          <w:szCs w:val="22"/>
        </w:rPr>
      </w:pPr>
      <w:r w:rsidRPr="007C5EDD">
        <w:rPr>
          <w:rFonts w:ascii="Arial" w:hAnsi="Arial" w:cs="Arial"/>
          <w:sz w:val="22"/>
          <w:szCs w:val="22"/>
        </w:rPr>
        <w:t>Poświadczenia zgodności cyfrowego odwzorowania z dokumentem w postaci papierowej, o którym mowa w pkt. ust. 1.13, dokonuje w przypadku:</w:t>
      </w:r>
    </w:p>
    <w:p w14:paraId="1F6CDF2A" w14:textId="77777777" w:rsidR="007655EF" w:rsidRPr="007C5EDD" w:rsidRDefault="00F14D7F" w:rsidP="00C317DF">
      <w:pPr>
        <w:pStyle w:val="Tekstkomentarza"/>
        <w:ind w:left="283"/>
        <w:jc w:val="both"/>
        <w:rPr>
          <w:rFonts w:ascii="Arial" w:hAnsi="Arial" w:cs="Arial"/>
          <w:sz w:val="22"/>
          <w:szCs w:val="22"/>
        </w:rPr>
      </w:pPr>
      <w:r w:rsidRPr="007C5EDD">
        <w:rPr>
          <w:rFonts w:ascii="Arial" w:hAnsi="Arial" w:cs="Arial"/>
          <w:sz w:val="22"/>
          <w:szCs w:val="22"/>
        </w:rPr>
        <w:t>podmiotowych środków dowodowych – odpowiednio wykonawca, wykonawca wspólnie ubiegający się o udzielenie zamówienia lub podmiot udostępniający zasoby, w zakresie podmiotowych środków dowodowych, które każdego z nich dotyczą;</w:t>
      </w:r>
    </w:p>
    <w:p w14:paraId="2EBA16B7" w14:textId="77777777" w:rsidR="007655EF" w:rsidRPr="007C5EDD" w:rsidRDefault="00F14D7F" w:rsidP="00C317DF">
      <w:pPr>
        <w:pStyle w:val="Tekstkomentarza"/>
        <w:numPr>
          <w:ilvl w:val="0"/>
          <w:numId w:val="79"/>
        </w:numPr>
        <w:jc w:val="both"/>
        <w:rPr>
          <w:rFonts w:ascii="Arial" w:hAnsi="Arial" w:cs="Arial"/>
          <w:sz w:val="22"/>
          <w:szCs w:val="22"/>
        </w:rPr>
      </w:pPr>
      <w:r w:rsidRPr="007C5EDD">
        <w:rPr>
          <w:rFonts w:ascii="Arial" w:hAnsi="Arial" w:cs="Arial"/>
          <w:sz w:val="22"/>
          <w:szCs w:val="22"/>
        </w:rPr>
        <w:t>przedmiotowego środka dowodowego, oświadczenia wykonawców wspólnie ubiegających się o udzielenie zamówienia, z którego wynika, które usługi wykonają poszczególni wykonawcy, lub zobowiązania podmiotu udostępniającego zasoby – odpowiednio wykonawca lub wykonawca wspólnie ubiegający się o udzielenie zamówienia;</w:t>
      </w:r>
    </w:p>
    <w:p w14:paraId="340636C2" w14:textId="77777777" w:rsidR="007655EF" w:rsidRPr="007C5EDD" w:rsidRDefault="00F14D7F" w:rsidP="00C317DF">
      <w:pPr>
        <w:pStyle w:val="Tekstkomentarza"/>
        <w:numPr>
          <w:ilvl w:val="0"/>
          <w:numId w:val="79"/>
        </w:numPr>
        <w:jc w:val="both"/>
        <w:rPr>
          <w:rFonts w:ascii="Arial" w:hAnsi="Arial" w:cs="Arial"/>
          <w:sz w:val="22"/>
          <w:szCs w:val="22"/>
        </w:rPr>
      </w:pPr>
      <w:r w:rsidRPr="007C5EDD">
        <w:rPr>
          <w:rFonts w:ascii="Arial" w:hAnsi="Arial" w:cs="Arial"/>
          <w:sz w:val="22"/>
          <w:szCs w:val="22"/>
        </w:rPr>
        <w:t>pełnomocnictwa – mocodawca.</w:t>
      </w:r>
    </w:p>
    <w:p w14:paraId="6D6F86DE" w14:textId="77777777" w:rsidR="007655EF" w:rsidRPr="007C5EDD" w:rsidRDefault="00F14D7F" w:rsidP="00C317DF">
      <w:pPr>
        <w:pStyle w:val="Tekstkomentarza"/>
        <w:numPr>
          <w:ilvl w:val="1"/>
          <w:numId w:val="77"/>
        </w:numPr>
        <w:jc w:val="both"/>
        <w:rPr>
          <w:rFonts w:ascii="Arial" w:hAnsi="Arial" w:cs="Arial"/>
          <w:sz w:val="22"/>
          <w:szCs w:val="22"/>
        </w:rPr>
      </w:pPr>
      <w:r w:rsidRPr="007C5EDD">
        <w:rPr>
          <w:rFonts w:ascii="Arial" w:hAnsi="Arial" w:cs="Arial"/>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 podpisem zaufanym lub podpisem osobistym, jest równoznaczne z opatrzeniem wszystkich dokumentów zawartych w tym pliku odpowiednio kwalifikowanym, podpisem elektronicznym, podpisem zaufanym lub podpisem osobistym.</w:t>
      </w:r>
    </w:p>
    <w:p w14:paraId="6A95DD0B" w14:textId="77777777" w:rsidR="007655EF" w:rsidRPr="007C5EDD" w:rsidRDefault="00F14D7F" w:rsidP="00C317DF">
      <w:pPr>
        <w:pStyle w:val="Tekstwaciwy"/>
        <w:numPr>
          <w:ilvl w:val="0"/>
          <w:numId w:val="75"/>
        </w:numPr>
        <w:suppressAutoHyphens/>
        <w:ind w:left="283" w:hanging="283"/>
        <w:rPr>
          <w:rFonts w:ascii="Arial" w:hAnsi="Arial" w:cs="Arial"/>
          <w:b/>
          <w:bCs/>
          <w:spacing w:val="2"/>
          <w:sz w:val="22"/>
          <w:szCs w:val="22"/>
        </w:rPr>
      </w:pPr>
      <w:r w:rsidRPr="007C5EDD">
        <w:rPr>
          <w:rFonts w:ascii="Arial" w:hAnsi="Arial" w:cs="Arial"/>
          <w:b/>
          <w:bCs/>
          <w:spacing w:val="2"/>
          <w:sz w:val="22"/>
          <w:szCs w:val="22"/>
        </w:rPr>
        <w:t>Formaty plików muszą być zgodne z krajowymi Ramami Interoperacyjności.</w:t>
      </w:r>
    </w:p>
    <w:p w14:paraId="124DEC81" w14:textId="77777777" w:rsidR="007655EF" w:rsidRPr="007C5EDD" w:rsidRDefault="00F14D7F" w:rsidP="00C317DF">
      <w:pPr>
        <w:pStyle w:val="Default"/>
        <w:ind w:firstLine="284"/>
        <w:jc w:val="both"/>
        <w:rPr>
          <w:rFonts w:ascii="Arial" w:hAnsi="Arial" w:cs="Arial"/>
          <w:bCs/>
          <w:spacing w:val="2"/>
          <w:sz w:val="22"/>
          <w:szCs w:val="22"/>
        </w:rPr>
      </w:pPr>
      <w:r w:rsidRPr="007C5EDD">
        <w:rPr>
          <w:rFonts w:ascii="Arial" w:hAnsi="Arial" w:cs="Arial"/>
          <w:bCs/>
          <w:spacing w:val="2"/>
          <w:sz w:val="22"/>
          <w:szCs w:val="22"/>
        </w:rPr>
        <w:t>Zamawiający nie dopuszcza przesyłania plików w następujących formatach:</w:t>
      </w:r>
    </w:p>
    <w:p w14:paraId="5276CDDB" w14:textId="77777777" w:rsidR="00700B08" w:rsidRPr="007C5EDD" w:rsidRDefault="00700B08" w:rsidP="00C317DF">
      <w:pPr>
        <w:spacing w:after="0"/>
        <w:rPr>
          <w:rFonts w:ascii="Arial" w:hAnsi="Arial" w:cs="Arial"/>
          <w:szCs w:val="22"/>
        </w:rPr>
        <w:sectPr w:rsidR="00700B08" w:rsidRPr="007C5EDD">
          <w:footerReference w:type="default" r:id="rId16"/>
          <w:headerReference w:type="first" r:id="rId17"/>
          <w:pgSz w:w="11906" w:h="16838"/>
          <w:pgMar w:top="1333" w:right="1155" w:bottom="1492" w:left="1162" w:header="1163" w:footer="1163" w:gutter="0"/>
          <w:pgBorders>
            <w:top w:val="single" w:sz="2" w:space="1" w:color="000000"/>
            <w:bottom w:val="single" w:sz="2" w:space="1" w:color="000000"/>
          </w:pgBorders>
          <w:cols w:space="708"/>
          <w:titlePg/>
        </w:sectPr>
      </w:pPr>
    </w:p>
    <w:p w14:paraId="32C41EDB" w14:textId="77777777" w:rsidR="007655EF" w:rsidRPr="007C5EDD" w:rsidRDefault="00F14D7F" w:rsidP="00C317DF">
      <w:pPr>
        <w:pStyle w:val="Default"/>
        <w:ind w:firstLine="284"/>
        <w:jc w:val="both"/>
        <w:rPr>
          <w:rFonts w:ascii="Arial" w:hAnsi="Arial" w:cs="Arial"/>
          <w:bCs/>
          <w:spacing w:val="2"/>
          <w:sz w:val="22"/>
          <w:szCs w:val="22"/>
        </w:rPr>
      </w:pPr>
      <w:r w:rsidRPr="007C5EDD">
        <w:rPr>
          <w:rFonts w:ascii="Arial" w:hAnsi="Arial" w:cs="Arial"/>
          <w:bCs/>
          <w:spacing w:val="2"/>
          <w:sz w:val="22"/>
          <w:szCs w:val="22"/>
        </w:rPr>
        <w:t>- .com</w:t>
      </w:r>
    </w:p>
    <w:p w14:paraId="28E0784C" w14:textId="77777777" w:rsidR="007655EF" w:rsidRPr="007C5EDD" w:rsidRDefault="00F14D7F" w:rsidP="00C317DF">
      <w:pPr>
        <w:pStyle w:val="Default"/>
        <w:ind w:firstLine="284"/>
        <w:jc w:val="both"/>
        <w:rPr>
          <w:rFonts w:ascii="Arial" w:hAnsi="Arial" w:cs="Arial"/>
          <w:bCs/>
          <w:spacing w:val="2"/>
          <w:sz w:val="22"/>
          <w:szCs w:val="22"/>
        </w:rPr>
      </w:pPr>
      <w:r w:rsidRPr="007C5EDD">
        <w:rPr>
          <w:rFonts w:ascii="Arial" w:hAnsi="Arial" w:cs="Arial"/>
          <w:bCs/>
          <w:spacing w:val="2"/>
          <w:sz w:val="22"/>
          <w:szCs w:val="22"/>
        </w:rPr>
        <w:t>- .exe</w:t>
      </w:r>
    </w:p>
    <w:p w14:paraId="4673D30D" w14:textId="77777777" w:rsidR="007655EF" w:rsidRPr="007C5EDD" w:rsidRDefault="00F14D7F" w:rsidP="00C317DF">
      <w:pPr>
        <w:pStyle w:val="Default"/>
        <w:ind w:firstLine="284"/>
        <w:jc w:val="both"/>
        <w:rPr>
          <w:rFonts w:ascii="Arial" w:hAnsi="Arial" w:cs="Arial"/>
          <w:bCs/>
          <w:i/>
          <w:spacing w:val="2"/>
          <w:sz w:val="22"/>
          <w:szCs w:val="22"/>
        </w:rPr>
      </w:pPr>
      <w:r w:rsidRPr="007C5EDD">
        <w:rPr>
          <w:rFonts w:ascii="Arial" w:hAnsi="Arial" w:cs="Arial"/>
          <w:bCs/>
          <w:i/>
          <w:spacing w:val="2"/>
          <w:sz w:val="22"/>
          <w:szCs w:val="22"/>
        </w:rPr>
        <w:t>- .bat</w:t>
      </w:r>
    </w:p>
    <w:p w14:paraId="64747296" w14:textId="77777777" w:rsidR="007655EF" w:rsidRPr="007C5EDD" w:rsidRDefault="00F14D7F" w:rsidP="00C317DF">
      <w:pPr>
        <w:pStyle w:val="Default"/>
        <w:ind w:firstLine="284"/>
        <w:jc w:val="both"/>
        <w:rPr>
          <w:rFonts w:ascii="Arial" w:hAnsi="Arial" w:cs="Arial"/>
          <w:bCs/>
          <w:i/>
          <w:spacing w:val="2"/>
          <w:sz w:val="22"/>
          <w:szCs w:val="22"/>
        </w:rPr>
      </w:pPr>
      <w:r w:rsidRPr="007C5EDD">
        <w:rPr>
          <w:rFonts w:ascii="Arial" w:hAnsi="Arial" w:cs="Arial"/>
          <w:bCs/>
          <w:i/>
          <w:spacing w:val="2"/>
          <w:sz w:val="22"/>
          <w:szCs w:val="22"/>
        </w:rPr>
        <w:t>- .msi</w:t>
      </w:r>
    </w:p>
    <w:p w14:paraId="625CCEAA" w14:textId="77777777" w:rsidR="007655EF" w:rsidRPr="007C5EDD" w:rsidRDefault="00F14D7F" w:rsidP="00C317DF">
      <w:pPr>
        <w:pStyle w:val="Default"/>
        <w:ind w:firstLine="284"/>
        <w:jc w:val="both"/>
        <w:rPr>
          <w:rFonts w:ascii="Arial" w:hAnsi="Arial" w:cs="Arial"/>
          <w:bCs/>
          <w:i/>
          <w:spacing w:val="2"/>
          <w:sz w:val="22"/>
          <w:szCs w:val="22"/>
        </w:rPr>
      </w:pPr>
      <w:r w:rsidRPr="007C5EDD">
        <w:rPr>
          <w:rFonts w:ascii="Arial" w:hAnsi="Arial" w:cs="Arial"/>
          <w:bCs/>
          <w:i/>
          <w:spacing w:val="2"/>
          <w:sz w:val="22"/>
          <w:szCs w:val="22"/>
        </w:rPr>
        <w:t>- .ps1</w:t>
      </w:r>
    </w:p>
    <w:p w14:paraId="1D71385C" w14:textId="77777777" w:rsidR="007655EF" w:rsidRPr="007C5EDD" w:rsidRDefault="00F14D7F" w:rsidP="00C317DF">
      <w:pPr>
        <w:pStyle w:val="Default"/>
        <w:ind w:firstLine="284"/>
        <w:jc w:val="both"/>
        <w:rPr>
          <w:rFonts w:ascii="Arial" w:hAnsi="Arial" w:cs="Arial"/>
          <w:bCs/>
          <w:i/>
          <w:spacing w:val="2"/>
          <w:sz w:val="22"/>
          <w:szCs w:val="22"/>
        </w:rPr>
      </w:pPr>
      <w:r w:rsidRPr="007C5EDD">
        <w:rPr>
          <w:rFonts w:ascii="Arial" w:hAnsi="Arial" w:cs="Arial"/>
          <w:bCs/>
          <w:i/>
          <w:spacing w:val="2"/>
          <w:sz w:val="22"/>
          <w:szCs w:val="22"/>
        </w:rPr>
        <w:t>- .cmd</w:t>
      </w:r>
    </w:p>
    <w:p w14:paraId="61BAA776" w14:textId="77777777" w:rsidR="007655EF" w:rsidRPr="007C5EDD" w:rsidRDefault="00F14D7F" w:rsidP="00C317DF">
      <w:pPr>
        <w:pStyle w:val="Default"/>
        <w:ind w:left="284"/>
        <w:jc w:val="both"/>
        <w:rPr>
          <w:rFonts w:ascii="Arial" w:hAnsi="Arial" w:cs="Arial"/>
          <w:bCs/>
          <w:spacing w:val="2"/>
          <w:sz w:val="22"/>
          <w:szCs w:val="22"/>
        </w:rPr>
      </w:pPr>
      <w:r w:rsidRPr="007C5EDD">
        <w:rPr>
          <w:rFonts w:ascii="Arial" w:hAnsi="Arial" w:cs="Arial"/>
          <w:bCs/>
          <w:spacing w:val="2"/>
          <w:sz w:val="22"/>
          <w:szCs w:val="22"/>
        </w:rPr>
        <w:t>W przypadku podpisania dokumenty elektronicznego kwalifikowanym podpisem elektronicznym, podpisem zaufanym lub podpisem osobistym osoba składająca taki podpis musi być umocowana w imieniu wykonawcy zgodnie z obowiązującymi przepisami.</w:t>
      </w:r>
    </w:p>
    <w:p w14:paraId="50B74B88" w14:textId="77777777" w:rsidR="007655EF" w:rsidRPr="007C5EDD" w:rsidRDefault="00F14D7F" w:rsidP="00C317DF">
      <w:pPr>
        <w:pStyle w:val="Default"/>
        <w:ind w:left="283"/>
        <w:jc w:val="both"/>
        <w:rPr>
          <w:rFonts w:ascii="Arial" w:hAnsi="Arial" w:cs="Arial"/>
          <w:sz w:val="22"/>
          <w:szCs w:val="22"/>
        </w:rPr>
      </w:pPr>
      <w:r w:rsidRPr="007C5EDD">
        <w:rPr>
          <w:rFonts w:ascii="Arial" w:hAnsi="Arial" w:cs="Arial"/>
          <w:spacing w:val="2"/>
          <w:sz w:val="22"/>
          <w:szCs w:val="22"/>
        </w:rPr>
        <w:lastRenderedPageBreak/>
        <w:t>Zamawiający dopuszcza także – przed terminem składania ofert zadawanie pytań/żądanie wyjaśnień do SWZ czy prowadzonego postępowania poprzez środek komunikacji elektronicznej.</w:t>
      </w:r>
    </w:p>
    <w:p w14:paraId="22D98F4D" w14:textId="77777777" w:rsidR="007655EF" w:rsidRPr="007C5EDD" w:rsidRDefault="00F14D7F" w:rsidP="00C317DF">
      <w:pPr>
        <w:pStyle w:val="Default"/>
        <w:numPr>
          <w:ilvl w:val="0"/>
          <w:numId w:val="75"/>
        </w:numPr>
        <w:ind w:left="426" w:hanging="426"/>
        <w:jc w:val="both"/>
        <w:rPr>
          <w:rFonts w:ascii="Arial" w:hAnsi="Arial" w:cs="Arial"/>
          <w:sz w:val="22"/>
          <w:szCs w:val="22"/>
        </w:rPr>
      </w:pPr>
      <w:r w:rsidRPr="007C5EDD">
        <w:rPr>
          <w:rFonts w:ascii="Arial" w:hAnsi="Arial" w:cs="Arial"/>
          <w:b/>
          <w:bCs/>
          <w:spacing w:val="2"/>
          <w:sz w:val="22"/>
          <w:szCs w:val="22"/>
        </w:rPr>
        <w:t xml:space="preserve">Zamawiający zamieszcza na stronie:   </w:t>
      </w:r>
      <w:hyperlink r:id="rId18" w:history="1">
        <w:r w:rsidR="007655EF" w:rsidRPr="007C5EDD">
          <w:rPr>
            <w:rStyle w:val="Hipercze"/>
            <w:rFonts w:ascii="Arial" w:eastAsia="Calibri" w:hAnsi="Arial" w:cs="Arial"/>
            <w:b/>
            <w:bCs/>
            <w:i/>
            <w:iCs/>
            <w:spacing w:val="2"/>
            <w:sz w:val="22"/>
            <w:szCs w:val="22"/>
          </w:rPr>
          <w:t>https://platformazakupowa.pl/pn/jablonka</w:t>
        </w:r>
      </w:hyperlink>
      <w:r w:rsidRPr="007C5EDD">
        <w:rPr>
          <w:rFonts w:ascii="Arial" w:eastAsia="Calibri" w:hAnsi="Arial" w:cs="Arial"/>
          <w:b/>
          <w:bCs/>
          <w:i/>
          <w:iCs/>
          <w:spacing w:val="2"/>
          <w:sz w:val="22"/>
          <w:szCs w:val="22"/>
        </w:rPr>
        <w:t xml:space="preserve"> </w:t>
      </w:r>
    </w:p>
    <w:p w14:paraId="0F5B5039" w14:textId="77777777" w:rsidR="007655EF" w:rsidRPr="007C5EDD" w:rsidRDefault="00F14D7F" w:rsidP="00C317DF">
      <w:pPr>
        <w:pStyle w:val="Default"/>
        <w:numPr>
          <w:ilvl w:val="1"/>
          <w:numId w:val="75"/>
        </w:numPr>
        <w:ind w:left="567" w:hanging="283"/>
        <w:jc w:val="both"/>
        <w:rPr>
          <w:rFonts w:ascii="Arial" w:hAnsi="Arial" w:cs="Arial"/>
          <w:spacing w:val="2"/>
          <w:sz w:val="22"/>
          <w:szCs w:val="22"/>
        </w:rPr>
      </w:pPr>
      <w:r w:rsidRPr="007C5EDD">
        <w:rPr>
          <w:rFonts w:ascii="Arial" w:hAnsi="Arial" w:cs="Arial"/>
          <w:spacing w:val="2"/>
          <w:sz w:val="22"/>
          <w:szCs w:val="22"/>
        </w:rPr>
        <w:t>specyfikację warunków zamówienia - od dnia zamieszczenia ogłoszenia w Biuletynie Zamówień Publicznych,</w:t>
      </w:r>
    </w:p>
    <w:p w14:paraId="3D21469E" w14:textId="77777777" w:rsidR="007655EF" w:rsidRPr="007C5EDD" w:rsidRDefault="00F14D7F" w:rsidP="00C317DF">
      <w:pPr>
        <w:pStyle w:val="Default"/>
        <w:numPr>
          <w:ilvl w:val="1"/>
          <w:numId w:val="75"/>
        </w:numPr>
        <w:ind w:left="567" w:hanging="283"/>
        <w:jc w:val="both"/>
        <w:rPr>
          <w:rFonts w:ascii="Arial" w:hAnsi="Arial" w:cs="Arial"/>
          <w:spacing w:val="2"/>
          <w:sz w:val="22"/>
          <w:szCs w:val="22"/>
        </w:rPr>
      </w:pPr>
      <w:r w:rsidRPr="007C5EDD">
        <w:rPr>
          <w:rFonts w:ascii="Arial" w:hAnsi="Arial" w:cs="Arial"/>
          <w:spacing w:val="2"/>
          <w:sz w:val="22"/>
          <w:szCs w:val="22"/>
        </w:rPr>
        <w:t>informację o zmianie treści ogłoszenia o zamówieniu zamieszczonego w Biuletynie Zamówień Publicznych,</w:t>
      </w:r>
    </w:p>
    <w:p w14:paraId="409EDFCF" w14:textId="77777777" w:rsidR="007655EF" w:rsidRPr="007C5EDD" w:rsidRDefault="00F14D7F" w:rsidP="00C317DF">
      <w:pPr>
        <w:pStyle w:val="Default"/>
        <w:numPr>
          <w:ilvl w:val="1"/>
          <w:numId w:val="75"/>
        </w:numPr>
        <w:ind w:left="567" w:hanging="283"/>
        <w:jc w:val="both"/>
        <w:rPr>
          <w:rFonts w:ascii="Arial" w:hAnsi="Arial" w:cs="Arial"/>
          <w:spacing w:val="2"/>
          <w:sz w:val="22"/>
          <w:szCs w:val="22"/>
        </w:rPr>
      </w:pPr>
      <w:r w:rsidRPr="007C5EDD">
        <w:rPr>
          <w:rFonts w:ascii="Arial" w:hAnsi="Arial" w:cs="Arial"/>
          <w:spacing w:val="2"/>
          <w:sz w:val="22"/>
          <w:szCs w:val="22"/>
        </w:rPr>
        <w:t>informację o kwocie jaką zamierza przeznaczyć na realizację zamówienia,                                                  o której mowa w art. art. 222 ust. 4 ustawy Pzp</w:t>
      </w:r>
    </w:p>
    <w:p w14:paraId="29FCDBD2" w14:textId="77777777" w:rsidR="007655EF" w:rsidRPr="007C5EDD" w:rsidRDefault="00F14D7F" w:rsidP="00C317DF">
      <w:pPr>
        <w:pStyle w:val="Default"/>
        <w:numPr>
          <w:ilvl w:val="1"/>
          <w:numId w:val="75"/>
        </w:numPr>
        <w:ind w:left="567" w:hanging="283"/>
        <w:jc w:val="both"/>
        <w:rPr>
          <w:rFonts w:ascii="Arial" w:hAnsi="Arial" w:cs="Arial"/>
          <w:sz w:val="22"/>
          <w:szCs w:val="22"/>
        </w:rPr>
      </w:pPr>
      <w:r w:rsidRPr="007C5EDD">
        <w:rPr>
          <w:rFonts w:ascii="Arial" w:hAnsi="Arial" w:cs="Arial"/>
          <w:spacing w:val="2"/>
          <w:sz w:val="22"/>
          <w:szCs w:val="22"/>
        </w:rPr>
        <w:t xml:space="preserve">informację z otwarcia ofert, o której mowa w art. art. 222 ust. 5 ustawy Pzp - </w:t>
      </w:r>
      <w:r w:rsidRPr="007C5EDD">
        <w:rPr>
          <w:rFonts w:ascii="Arial" w:hAnsi="Arial" w:cs="Arial"/>
          <w:b/>
          <w:spacing w:val="2"/>
          <w:sz w:val="22"/>
          <w:szCs w:val="22"/>
        </w:rPr>
        <w:t>niezwłocznie po otwarciu ofert,</w:t>
      </w:r>
    </w:p>
    <w:p w14:paraId="6489D609" w14:textId="77777777" w:rsidR="007655EF" w:rsidRPr="007C5EDD" w:rsidRDefault="00F14D7F" w:rsidP="00C317DF">
      <w:pPr>
        <w:pStyle w:val="Default"/>
        <w:numPr>
          <w:ilvl w:val="1"/>
          <w:numId w:val="75"/>
        </w:numPr>
        <w:ind w:left="567" w:hanging="283"/>
        <w:jc w:val="both"/>
        <w:rPr>
          <w:rFonts w:ascii="Arial" w:hAnsi="Arial" w:cs="Arial"/>
          <w:spacing w:val="2"/>
          <w:sz w:val="22"/>
          <w:szCs w:val="22"/>
        </w:rPr>
      </w:pPr>
      <w:r w:rsidRPr="007C5EDD">
        <w:rPr>
          <w:rFonts w:ascii="Arial" w:hAnsi="Arial" w:cs="Arial"/>
          <w:spacing w:val="2"/>
          <w:sz w:val="22"/>
          <w:szCs w:val="22"/>
        </w:rPr>
        <w:t>treść zapytań wraz z wyjaśnieniami do zamieszczonej na stronie SWZ,</w:t>
      </w:r>
    </w:p>
    <w:p w14:paraId="16E513CE" w14:textId="77777777" w:rsidR="007655EF" w:rsidRPr="007C5EDD" w:rsidRDefault="00F14D7F" w:rsidP="00C317DF">
      <w:pPr>
        <w:pStyle w:val="Default"/>
        <w:numPr>
          <w:ilvl w:val="1"/>
          <w:numId w:val="75"/>
        </w:numPr>
        <w:ind w:left="567" w:hanging="283"/>
        <w:jc w:val="both"/>
        <w:rPr>
          <w:rFonts w:ascii="Arial" w:hAnsi="Arial" w:cs="Arial"/>
          <w:spacing w:val="2"/>
          <w:sz w:val="22"/>
          <w:szCs w:val="22"/>
        </w:rPr>
      </w:pPr>
      <w:r w:rsidRPr="007C5EDD">
        <w:rPr>
          <w:rFonts w:ascii="Arial" w:hAnsi="Arial" w:cs="Arial"/>
          <w:spacing w:val="2"/>
          <w:sz w:val="22"/>
          <w:szCs w:val="22"/>
        </w:rPr>
        <w:t>zmiany dotyczące SWZ,</w:t>
      </w:r>
    </w:p>
    <w:p w14:paraId="6D3574F7" w14:textId="77777777" w:rsidR="007655EF" w:rsidRPr="007C5EDD" w:rsidRDefault="00F14D7F" w:rsidP="00C317DF">
      <w:pPr>
        <w:pStyle w:val="Default"/>
        <w:numPr>
          <w:ilvl w:val="1"/>
          <w:numId w:val="75"/>
        </w:numPr>
        <w:ind w:left="567" w:hanging="283"/>
        <w:jc w:val="both"/>
        <w:rPr>
          <w:rFonts w:ascii="Arial" w:hAnsi="Arial" w:cs="Arial"/>
          <w:sz w:val="22"/>
          <w:szCs w:val="22"/>
        </w:rPr>
      </w:pPr>
      <w:r w:rsidRPr="007C5EDD">
        <w:rPr>
          <w:rFonts w:ascii="Arial" w:hAnsi="Arial" w:cs="Arial"/>
          <w:b/>
          <w:spacing w:val="2"/>
          <w:sz w:val="22"/>
          <w:szCs w:val="22"/>
        </w:rPr>
        <w:t>informacje zgodnie z art. 253 ustawy Pzp - po wyborze oferty.</w:t>
      </w:r>
    </w:p>
    <w:p w14:paraId="36D50B3C" w14:textId="77777777" w:rsidR="007655EF" w:rsidRPr="007C5EDD" w:rsidRDefault="00F14D7F" w:rsidP="00C317DF">
      <w:pPr>
        <w:pStyle w:val="Default"/>
        <w:numPr>
          <w:ilvl w:val="0"/>
          <w:numId w:val="75"/>
        </w:numPr>
        <w:ind w:left="284" w:hanging="284"/>
        <w:jc w:val="both"/>
        <w:rPr>
          <w:rFonts w:ascii="Arial" w:hAnsi="Arial" w:cs="Arial"/>
          <w:spacing w:val="2"/>
          <w:sz w:val="22"/>
          <w:szCs w:val="22"/>
        </w:rPr>
      </w:pPr>
      <w:r w:rsidRPr="007C5EDD">
        <w:rPr>
          <w:rFonts w:ascii="Arial" w:hAnsi="Arial" w:cs="Arial"/>
          <w:spacing w:val="2"/>
          <w:sz w:val="22"/>
          <w:szCs w:val="22"/>
        </w:rPr>
        <w:t>Postępowanie o udzielenie zamówienia publicznego prowadzi się pisemnie także poprzez przekazywanie dokumentów elektronicznych środkiem komunikacji elektronicznej.</w:t>
      </w:r>
    </w:p>
    <w:p w14:paraId="261CDF08" w14:textId="77777777" w:rsidR="007655EF" w:rsidRPr="007C5EDD" w:rsidRDefault="00F14D7F" w:rsidP="00C317DF">
      <w:pPr>
        <w:pStyle w:val="Default"/>
        <w:numPr>
          <w:ilvl w:val="0"/>
          <w:numId w:val="75"/>
        </w:numPr>
        <w:ind w:left="283" w:hanging="283"/>
        <w:jc w:val="both"/>
        <w:rPr>
          <w:rFonts w:ascii="Arial" w:hAnsi="Arial" w:cs="Arial"/>
          <w:spacing w:val="2"/>
          <w:sz w:val="22"/>
          <w:szCs w:val="22"/>
        </w:rPr>
      </w:pPr>
      <w:r w:rsidRPr="007C5EDD">
        <w:rPr>
          <w:rFonts w:ascii="Arial" w:hAnsi="Arial" w:cs="Arial"/>
          <w:spacing w:val="2"/>
          <w:sz w:val="22"/>
          <w:szCs w:val="22"/>
        </w:rPr>
        <w:t>Zamawiający nie dopuszcza niżej wymienione środki porozumiewania się czy komunikacji:</w:t>
      </w:r>
    </w:p>
    <w:p w14:paraId="3CA4EE67" w14:textId="77777777" w:rsidR="007655EF" w:rsidRPr="007C5EDD" w:rsidRDefault="00F14D7F" w:rsidP="00C317DF">
      <w:pPr>
        <w:pStyle w:val="Default"/>
        <w:ind w:left="567" w:hanging="283"/>
        <w:jc w:val="both"/>
        <w:rPr>
          <w:rFonts w:ascii="Arial" w:hAnsi="Arial" w:cs="Arial"/>
          <w:sz w:val="22"/>
          <w:szCs w:val="22"/>
        </w:rPr>
      </w:pPr>
      <w:r w:rsidRPr="007C5EDD">
        <w:rPr>
          <w:rFonts w:ascii="Arial" w:hAnsi="Arial" w:cs="Arial"/>
          <w:spacing w:val="2"/>
          <w:sz w:val="22"/>
          <w:szCs w:val="22"/>
        </w:rPr>
        <w:t xml:space="preserve">- za pośrednictwem operatora pocztowego w rozumieniu ustawy z dnia 23 listopada 2012r.  Prawo pocztowe (tj. Dz.U. z 2023 r, poz. 1640 z późn. zm.),   </w:t>
      </w:r>
    </w:p>
    <w:p w14:paraId="1E5ABD9C" w14:textId="77777777" w:rsidR="007655EF" w:rsidRPr="007C5EDD" w:rsidRDefault="00F14D7F" w:rsidP="00C317DF">
      <w:pPr>
        <w:pStyle w:val="Default"/>
        <w:ind w:left="567" w:hanging="283"/>
        <w:jc w:val="both"/>
        <w:rPr>
          <w:rFonts w:ascii="Arial" w:hAnsi="Arial" w:cs="Arial"/>
          <w:spacing w:val="2"/>
          <w:sz w:val="22"/>
          <w:szCs w:val="22"/>
        </w:rPr>
      </w:pPr>
      <w:r w:rsidRPr="007C5EDD">
        <w:rPr>
          <w:rFonts w:ascii="Arial" w:hAnsi="Arial" w:cs="Arial"/>
          <w:spacing w:val="2"/>
          <w:sz w:val="22"/>
          <w:szCs w:val="22"/>
        </w:rPr>
        <w:t>- za pośrednictwem posłańca,</w:t>
      </w:r>
    </w:p>
    <w:p w14:paraId="1A28DB7F" w14:textId="77777777" w:rsidR="007655EF" w:rsidRPr="007C5EDD" w:rsidRDefault="00F14D7F" w:rsidP="00C317DF">
      <w:pPr>
        <w:pStyle w:val="Default"/>
        <w:ind w:left="567" w:hanging="283"/>
        <w:jc w:val="both"/>
        <w:rPr>
          <w:rFonts w:ascii="Arial" w:hAnsi="Arial" w:cs="Arial"/>
          <w:spacing w:val="2"/>
          <w:sz w:val="22"/>
          <w:szCs w:val="22"/>
        </w:rPr>
      </w:pPr>
      <w:r w:rsidRPr="007C5EDD">
        <w:rPr>
          <w:rFonts w:ascii="Arial" w:hAnsi="Arial" w:cs="Arial"/>
          <w:spacing w:val="2"/>
          <w:sz w:val="22"/>
          <w:szCs w:val="22"/>
        </w:rPr>
        <w:t>- osobistego doręczenia przesyłki, zapytania, dokumentów, oświadczeń, wyjaśnień lub oferty.</w:t>
      </w:r>
    </w:p>
    <w:p w14:paraId="2C79581A" w14:textId="77777777" w:rsidR="007655EF" w:rsidRPr="007C5EDD" w:rsidRDefault="00F14D7F" w:rsidP="00C317DF">
      <w:pPr>
        <w:pStyle w:val="Tekstkomentarza"/>
        <w:numPr>
          <w:ilvl w:val="0"/>
          <w:numId w:val="75"/>
        </w:numPr>
        <w:ind w:left="284" w:hanging="284"/>
        <w:jc w:val="both"/>
        <w:rPr>
          <w:rFonts w:ascii="Arial" w:hAnsi="Arial" w:cs="Arial"/>
          <w:sz w:val="22"/>
          <w:szCs w:val="22"/>
        </w:rPr>
      </w:pPr>
      <w:r w:rsidRPr="007C5EDD">
        <w:rPr>
          <w:rFonts w:ascii="Arial" w:eastAsia="Calibri" w:hAnsi="Arial" w:cs="Arial"/>
          <w:spacing w:val="2"/>
          <w:sz w:val="22"/>
          <w:szCs w:val="22"/>
        </w:rPr>
        <w:t xml:space="preserve">W przypadku składania przez wykonawcę oferty i oświadczeń z art. 125 ust. 1 ustawy Pzp, lub art. 7 </w:t>
      </w:r>
      <w:r w:rsidRPr="007C5EDD">
        <w:rPr>
          <w:rFonts w:ascii="Arial" w:eastAsia="Calibri" w:hAnsi="Arial" w:cs="Arial"/>
          <w:spacing w:val="2"/>
          <w:sz w:val="22"/>
          <w:szCs w:val="22"/>
          <w:lang w:eastAsia="en-US"/>
        </w:rPr>
        <w:t>ust.  1 ustawy o </w:t>
      </w:r>
      <w:r w:rsidRPr="007C5EDD">
        <w:rPr>
          <w:rStyle w:val="Uwydatnienie"/>
          <w:rFonts w:ascii="Arial" w:eastAsia="Calibri" w:hAnsi="Arial" w:cs="Arial"/>
          <w:i w:val="0"/>
          <w:iCs w:val="0"/>
          <w:spacing w:val="2"/>
          <w:sz w:val="22"/>
          <w:szCs w:val="22"/>
          <w:lang w:eastAsia="en-US"/>
        </w:rPr>
        <w:t>szczególnych rozwiązaniach</w:t>
      </w:r>
      <w:r w:rsidRPr="007C5EDD">
        <w:rPr>
          <w:rFonts w:ascii="Arial" w:eastAsia="Calibri" w:hAnsi="Arial" w:cs="Arial"/>
          <w:spacing w:val="2"/>
          <w:sz w:val="22"/>
          <w:szCs w:val="22"/>
          <w:lang w:eastAsia="en-US"/>
        </w:rPr>
        <w:t xml:space="preserve"> w </w:t>
      </w:r>
      <w:r w:rsidRPr="007C5EDD">
        <w:rPr>
          <w:rStyle w:val="Uwydatnienie"/>
          <w:rFonts w:ascii="Arial" w:eastAsia="Calibri" w:hAnsi="Arial" w:cs="Arial"/>
          <w:i w:val="0"/>
          <w:iCs w:val="0"/>
          <w:spacing w:val="2"/>
          <w:sz w:val="22"/>
          <w:szCs w:val="22"/>
          <w:lang w:eastAsia="en-US"/>
        </w:rPr>
        <w:t>zakresie przeciwdziałania wspieraniu agresji</w:t>
      </w:r>
      <w:r w:rsidRPr="007C5EDD">
        <w:rPr>
          <w:rFonts w:ascii="Arial" w:eastAsia="Calibri" w:hAnsi="Arial" w:cs="Arial"/>
          <w:spacing w:val="2"/>
          <w:sz w:val="22"/>
          <w:szCs w:val="22"/>
          <w:lang w:eastAsia="en-US"/>
        </w:rPr>
        <w:t xml:space="preserve"> na Ukrainę oraz służących ochronie bezpieczeństwa narodowego z dn. 13.04.2022 r. (Dz.U. 2023 poz. 1497 z późn. zm.)</w:t>
      </w:r>
      <w:r w:rsidRPr="007C5EDD">
        <w:rPr>
          <w:rFonts w:ascii="Arial" w:eastAsia="Calibri" w:hAnsi="Arial" w:cs="Arial"/>
          <w:spacing w:val="2"/>
          <w:sz w:val="22"/>
          <w:szCs w:val="22"/>
        </w:rPr>
        <w:t xml:space="preserve"> ich uzupełnień czy poprawy, pełnomocnictwa, zobowiązania podmiotu udostępniającego zasoby sporządza się w postaci elektronicznej.</w:t>
      </w:r>
      <w:r w:rsidRPr="007C5EDD">
        <w:rPr>
          <w:rFonts w:ascii="Arial" w:hAnsi="Arial" w:cs="Arial"/>
          <w:spacing w:val="2"/>
          <w:sz w:val="22"/>
          <w:szCs w:val="22"/>
        </w:rPr>
        <w:t xml:space="preserve"> </w:t>
      </w:r>
      <w:r w:rsidRPr="007C5EDD">
        <w:rPr>
          <w:rFonts w:ascii="Arial" w:hAnsi="Arial" w:cs="Arial"/>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Zamawiający rekomenduje wykorzystanie formatów:</w:t>
      </w:r>
    </w:p>
    <w:p w14:paraId="4635A36E" w14:textId="77777777" w:rsidR="00700B08" w:rsidRPr="007C5EDD" w:rsidRDefault="00700B08" w:rsidP="00C317DF">
      <w:pPr>
        <w:spacing w:after="0"/>
        <w:rPr>
          <w:rFonts w:ascii="Arial" w:hAnsi="Arial" w:cs="Arial"/>
          <w:szCs w:val="22"/>
        </w:rPr>
        <w:sectPr w:rsidR="00700B08" w:rsidRPr="007C5EDD">
          <w:type w:val="continuous"/>
          <w:pgSz w:w="11906" w:h="16838"/>
          <w:pgMar w:top="1333" w:right="1155" w:bottom="1492" w:left="1162" w:header="1163" w:footer="1163" w:gutter="0"/>
          <w:pgBorders>
            <w:top w:val="single" w:sz="2" w:space="1" w:color="000000"/>
            <w:bottom w:val="single" w:sz="2" w:space="1" w:color="000000"/>
          </w:pgBorders>
          <w:cols w:space="708"/>
          <w:titlePg/>
        </w:sectPr>
      </w:pPr>
    </w:p>
    <w:p w14:paraId="12CB7F77" w14:textId="77777777" w:rsidR="007655EF" w:rsidRPr="007C5EDD" w:rsidRDefault="00F14D7F" w:rsidP="00C317DF">
      <w:pPr>
        <w:pStyle w:val="Tekstkomentarza"/>
        <w:numPr>
          <w:ilvl w:val="3"/>
          <w:numId w:val="80"/>
        </w:numPr>
        <w:ind w:left="567" w:hanging="283"/>
        <w:jc w:val="both"/>
        <w:rPr>
          <w:rFonts w:ascii="Arial" w:hAnsi="Arial" w:cs="Arial"/>
          <w:sz w:val="22"/>
          <w:szCs w:val="22"/>
        </w:rPr>
      </w:pPr>
      <w:r w:rsidRPr="007C5EDD">
        <w:rPr>
          <w:rFonts w:ascii="Arial" w:hAnsi="Arial" w:cs="Arial"/>
          <w:sz w:val="22"/>
          <w:szCs w:val="22"/>
        </w:rPr>
        <w:t>.pdf (</w:t>
      </w:r>
      <w:r w:rsidRPr="007C5EDD">
        <w:rPr>
          <w:rFonts w:ascii="Arial" w:hAnsi="Arial" w:cs="Arial"/>
          <w:b/>
          <w:sz w:val="22"/>
          <w:szCs w:val="22"/>
        </w:rPr>
        <w:t>ze szczególnym wskazaniem na .pdf )</w:t>
      </w:r>
    </w:p>
    <w:p w14:paraId="23E5BD2B" w14:textId="77777777" w:rsidR="007655EF" w:rsidRPr="007C5EDD" w:rsidRDefault="00F14D7F" w:rsidP="00C317DF">
      <w:pPr>
        <w:pStyle w:val="Tekstkomentarza"/>
        <w:numPr>
          <w:ilvl w:val="3"/>
          <w:numId w:val="75"/>
        </w:numPr>
        <w:ind w:left="567" w:hanging="283"/>
        <w:jc w:val="both"/>
        <w:rPr>
          <w:rFonts w:ascii="Arial" w:hAnsi="Arial" w:cs="Arial"/>
          <w:sz w:val="22"/>
          <w:szCs w:val="22"/>
        </w:rPr>
      </w:pPr>
      <w:r w:rsidRPr="007C5EDD">
        <w:rPr>
          <w:rFonts w:ascii="Arial" w:hAnsi="Arial" w:cs="Arial"/>
          <w:sz w:val="22"/>
          <w:szCs w:val="22"/>
        </w:rPr>
        <w:t>.txt,</w:t>
      </w:r>
    </w:p>
    <w:p w14:paraId="3F96D24B" w14:textId="77777777" w:rsidR="007655EF" w:rsidRPr="007C5EDD" w:rsidRDefault="00F14D7F" w:rsidP="00C317DF">
      <w:pPr>
        <w:pStyle w:val="Tekstkomentarza"/>
        <w:numPr>
          <w:ilvl w:val="3"/>
          <w:numId w:val="75"/>
        </w:numPr>
        <w:ind w:left="567" w:hanging="283"/>
        <w:jc w:val="both"/>
        <w:rPr>
          <w:rFonts w:ascii="Arial" w:hAnsi="Arial" w:cs="Arial"/>
          <w:sz w:val="22"/>
          <w:szCs w:val="22"/>
        </w:rPr>
      </w:pPr>
      <w:r w:rsidRPr="007C5EDD">
        <w:rPr>
          <w:rFonts w:ascii="Arial" w:hAnsi="Arial" w:cs="Arial"/>
          <w:sz w:val="22"/>
          <w:szCs w:val="22"/>
        </w:rPr>
        <w:t>.rtf,</w:t>
      </w:r>
    </w:p>
    <w:p w14:paraId="180E5F84" w14:textId="77777777" w:rsidR="007655EF" w:rsidRPr="007C5EDD" w:rsidRDefault="00F14D7F" w:rsidP="00C317DF">
      <w:pPr>
        <w:pStyle w:val="Tekstkomentarza"/>
        <w:numPr>
          <w:ilvl w:val="3"/>
          <w:numId w:val="75"/>
        </w:numPr>
        <w:ind w:left="567" w:hanging="283"/>
        <w:jc w:val="both"/>
        <w:rPr>
          <w:rFonts w:ascii="Arial" w:hAnsi="Arial" w:cs="Arial"/>
          <w:sz w:val="22"/>
          <w:szCs w:val="22"/>
        </w:rPr>
      </w:pPr>
      <w:r w:rsidRPr="007C5EDD">
        <w:rPr>
          <w:rFonts w:ascii="Arial" w:hAnsi="Arial" w:cs="Arial"/>
          <w:sz w:val="22"/>
          <w:szCs w:val="22"/>
        </w:rPr>
        <w:t>.doc</w:t>
      </w:r>
    </w:p>
    <w:p w14:paraId="7A72FD60" w14:textId="77777777" w:rsidR="007655EF" w:rsidRPr="007C5EDD" w:rsidRDefault="00F14D7F" w:rsidP="00C317DF">
      <w:pPr>
        <w:pStyle w:val="ListParagraphL1Numerowanie2headingAwyliczenieK-PodwolanieAkapitzlist5mazwyliczenieopisdzialania"/>
        <w:numPr>
          <w:ilvl w:val="3"/>
          <w:numId w:val="75"/>
        </w:numPr>
        <w:suppressAutoHyphens/>
        <w:ind w:left="624" w:hanging="340"/>
        <w:jc w:val="both"/>
        <w:rPr>
          <w:rFonts w:ascii="Arial" w:hAnsi="Arial" w:cs="Arial"/>
          <w:bCs/>
          <w:color w:val="000000"/>
          <w:spacing w:val="2"/>
          <w:sz w:val="22"/>
          <w:szCs w:val="22"/>
        </w:rPr>
      </w:pPr>
      <w:r w:rsidRPr="007C5EDD">
        <w:rPr>
          <w:rFonts w:ascii="Arial" w:hAnsi="Arial" w:cs="Arial"/>
          <w:bCs/>
          <w:color w:val="000000"/>
          <w:spacing w:val="2"/>
          <w:sz w:val="22"/>
          <w:szCs w:val="22"/>
        </w:rPr>
        <w:t>.docx,</w:t>
      </w:r>
    </w:p>
    <w:p w14:paraId="286F5572" w14:textId="77777777" w:rsidR="007655EF" w:rsidRPr="007C5EDD" w:rsidRDefault="00F14D7F" w:rsidP="00C317DF">
      <w:pPr>
        <w:pStyle w:val="ListParagraphL1Numerowanie2headingAwyliczenieK-PodwolanieAkapitzlist5mazwyliczenieopisdzialania"/>
        <w:numPr>
          <w:ilvl w:val="3"/>
          <w:numId w:val="75"/>
        </w:numPr>
        <w:suppressAutoHyphens/>
        <w:ind w:left="624" w:hanging="340"/>
        <w:jc w:val="both"/>
        <w:rPr>
          <w:rFonts w:ascii="Arial" w:hAnsi="Arial" w:cs="Arial"/>
          <w:bCs/>
          <w:color w:val="000000"/>
          <w:spacing w:val="2"/>
          <w:sz w:val="22"/>
          <w:szCs w:val="22"/>
        </w:rPr>
      </w:pPr>
      <w:r w:rsidRPr="007C5EDD">
        <w:rPr>
          <w:rFonts w:ascii="Arial" w:hAnsi="Arial" w:cs="Arial"/>
          <w:bCs/>
          <w:color w:val="000000"/>
          <w:spacing w:val="2"/>
          <w:sz w:val="22"/>
          <w:szCs w:val="22"/>
        </w:rPr>
        <w:t>.odt.</w:t>
      </w:r>
    </w:p>
    <w:p w14:paraId="522DBCC5" w14:textId="77777777" w:rsidR="007655EF" w:rsidRPr="007C5EDD" w:rsidRDefault="00F14D7F" w:rsidP="00C317DF">
      <w:pPr>
        <w:pStyle w:val="Tekstkomentarza"/>
        <w:numPr>
          <w:ilvl w:val="3"/>
          <w:numId w:val="75"/>
        </w:numPr>
        <w:ind w:left="567" w:hanging="283"/>
        <w:jc w:val="both"/>
        <w:rPr>
          <w:rFonts w:ascii="Arial" w:hAnsi="Arial" w:cs="Arial"/>
          <w:sz w:val="22"/>
          <w:szCs w:val="22"/>
        </w:rPr>
      </w:pPr>
      <w:r w:rsidRPr="007C5EDD">
        <w:rPr>
          <w:rFonts w:ascii="Arial" w:hAnsi="Arial" w:cs="Arial"/>
          <w:sz w:val="22"/>
          <w:szCs w:val="22"/>
        </w:rPr>
        <w:t>.jpg (.jpeg)</w:t>
      </w:r>
    </w:p>
    <w:p w14:paraId="3FAFC0E9" w14:textId="77777777" w:rsidR="00700B08" w:rsidRPr="007C5EDD" w:rsidRDefault="00700B08" w:rsidP="00C317DF">
      <w:pPr>
        <w:spacing w:after="0"/>
        <w:rPr>
          <w:rFonts w:ascii="Arial" w:hAnsi="Arial" w:cs="Arial"/>
          <w:szCs w:val="22"/>
        </w:rPr>
        <w:sectPr w:rsidR="00700B08" w:rsidRPr="007C5EDD">
          <w:type w:val="continuous"/>
          <w:pgSz w:w="11906" w:h="16838"/>
          <w:pgMar w:top="1333" w:right="1155" w:bottom="1492" w:left="1162" w:header="1163" w:footer="1163" w:gutter="0"/>
          <w:pgBorders>
            <w:top w:val="single" w:sz="2" w:space="1" w:color="000000"/>
            <w:bottom w:val="single" w:sz="2" w:space="1" w:color="000000"/>
          </w:pgBorders>
          <w:cols w:num="2" w:space="708" w:equalWidth="0">
            <w:col w:w="4653" w:space="282"/>
            <w:col w:w="4654" w:space="0"/>
          </w:cols>
          <w:titlePg/>
        </w:sectPr>
      </w:pPr>
    </w:p>
    <w:p w14:paraId="54888156" w14:textId="77777777" w:rsidR="007655EF" w:rsidRPr="007C5EDD" w:rsidRDefault="00F14D7F" w:rsidP="00C317DF">
      <w:pPr>
        <w:pStyle w:val="Default"/>
        <w:numPr>
          <w:ilvl w:val="0"/>
          <w:numId w:val="75"/>
        </w:numPr>
        <w:ind w:left="283" w:hanging="283"/>
        <w:jc w:val="both"/>
        <w:rPr>
          <w:rFonts w:ascii="Arial" w:hAnsi="Arial" w:cs="Arial"/>
          <w:sz w:val="22"/>
          <w:szCs w:val="22"/>
        </w:rPr>
      </w:pPr>
      <w:r w:rsidRPr="007C5EDD">
        <w:rPr>
          <w:rFonts w:ascii="Arial" w:hAnsi="Arial" w:cs="Arial"/>
          <w:sz w:val="22"/>
          <w:szCs w:val="22"/>
        </w:rPr>
        <w:t>W celu ewentualnej kompresji danych Zamawiający rekomenduje wykorzystanie jednego z formatów:</w:t>
      </w:r>
    </w:p>
    <w:p w14:paraId="13D6A027" w14:textId="77777777" w:rsidR="007655EF" w:rsidRPr="007C5EDD" w:rsidRDefault="00F14D7F" w:rsidP="00C317DF">
      <w:pPr>
        <w:pStyle w:val="Standard"/>
        <w:numPr>
          <w:ilvl w:val="0"/>
          <w:numId w:val="81"/>
        </w:numPr>
        <w:suppressAutoHyphens/>
        <w:ind w:left="567" w:hanging="283"/>
        <w:jc w:val="both"/>
        <w:rPr>
          <w:rFonts w:ascii="Arial" w:hAnsi="Arial" w:cs="Arial"/>
          <w:spacing w:val="2"/>
          <w:sz w:val="22"/>
          <w:szCs w:val="22"/>
        </w:rPr>
      </w:pPr>
      <w:r w:rsidRPr="007C5EDD">
        <w:rPr>
          <w:rFonts w:ascii="Arial" w:hAnsi="Arial" w:cs="Arial"/>
          <w:spacing w:val="2"/>
          <w:sz w:val="22"/>
          <w:szCs w:val="22"/>
        </w:rPr>
        <w:t>.zip,</w:t>
      </w:r>
    </w:p>
    <w:p w14:paraId="2BCABED4" w14:textId="77777777" w:rsidR="007655EF" w:rsidRPr="007C5EDD" w:rsidRDefault="00F14D7F" w:rsidP="00C317DF">
      <w:pPr>
        <w:pStyle w:val="Standard"/>
        <w:numPr>
          <w:ilvl w:val="0"/>
          <w:numId w:val="81"/>
        </w:numPr>
        <w:suppressAutoHyphens/>
        <w:ind w:left="567" w:hanging="227"/>
        <w:jc w:val="both"/>
        <w:rPr>
          <w:rFonts w:ascii="Arial" w:hAnsi="Arial" w:cs="Arial"/>
          <w:spacing w:val="2"/>
          <w:sz w:val="22"/>
          <w:szCs w:val="22"/>
        </w:rPr>
      </w:pPr>
      <w:r w:rsidRPr="007C5EDD">
        <w:rPr>
          <w:rFonts w:ascii="Arial" w:hAnsi="Arial" w:cs="Arial"/>
          <w:spacing w:val="2"/>
          <w:sz w:val="22"/>
          <w:szCs w:val="22"/>
        </w:rPr>
        <w:t>.7zip.</w:t>
      </w:r>
    </w:p>
    <w:p w14:paraId="1C078982" w14:textId="77777777" w:rsidR="007655EF" w:rsidRPr="007C5EDD" w:rsidRDefault="00F14D7F" w:rsidP="00C317DF">
      <w:pPr>
        <w:pStyle w:val="Default"/>
        <w:numPr>
          <w:ilvl w:val="0"/>
          <w:numId w:val="75"/>
        </w:numPr>
        <w:jc w:val="both"/>
        <w:rPr>
          <w:rFonts w:ascii="Arial" w:hAnsi="Arial" w:cs="Arial"/>
          <w:b/>
          <w:bCs/>
          <w:sz w:val="22"/>
          <w:szCs w:val="22"/>
          <w:u w:val="single"/>
        </w:rPr>
      </w:pPr>
      <w:r w:rsidRPr="007C5EDD">
        <w:rPr>
          <w:rFonts w:ascii="Arial" w:hAnsi="Arial" w:cs="Arial"/>
          <w:b/>
          <w:bCs/>
          <w:sz w:val="22"/>
          <w:szCs w:val="22"/>
          <w:u w:val="single"/>
        </w:rPr>
        <w:t>Wśród formatów powszechnych a NIE występujących w rozporządzeniu występują: .rar .gif .bmp .numbers .pages. Dokumenty złożone w takich plikach zostaną uznane za złożone nieskutecznie.</w:t>
      </w:r>
    </w:p>
    <w:p w14:paraId="6833066F" w14:textId="77777777" w:rsidR="007655EF" w:rsidRPr="007C5EDD" w:rsidRDefault="00F14D7F" w:rsidP="00C317DF">
      <w:pPr>
        <w:pStyle w:val="Default"/>
        <w:numPr>
          <w:ilvl w:val="0"/>
          <w:numId w:val="75"/>
        </w:numPr>
        <w:rPr>
          <w:rFonts w:ascii="Arial" w:hAnsi="Arial" w:cs="Arial"/>
          <w:sz w:val="22"/>
          <w:szCs w:val="22"/>
        </w:rPr>
      </w:pPr>
      <w:r w:rsidRPr="007C5EDD">
        <w:rPr>
          <w:rFonts w:ascii="Arial"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88AB1BC" w14:textId="77777777" w:rsidR="007655EF" w:rsidRPr="007C5EDD" w:rsidRDefault="00F14D7F" w:rsidP="00C317DF">
      <w:pPr>
        <w:pStyle w:val="Default"/>
        <w:numPr>
          <w:ilvl w:val="0"/>
          <w:numId w:val="75"/>
        </w:numPr>
        <w:ind w:left="283" w:hanging="283"/>
        <w:rPr>
          <w:rFonts w:ascii="Arial" w:hAnsi="Arial" w:cs="Arial"/>
          <w:sz w:val="22"/>
          <w:szCs w:val="22"/>
        </w:rPr>
      </w:pPr>
      <w:r w:rsidRPr="007C5EDD">
        <w:rPr>
          <w:rFonts w:ascii="Arial" w:hAnsi="Arial" w:cs="Arial"/>
          <w:sz w:val="22"/>
          <w:szCs w:val="22"/>
        </w:rPr>
        <w:t>Ze względu na niskie ryzyko naruszenia integralnośc i pliku oraz łatwiejszą weryfikację podpisu, Zamawiający zaleca, w miarę możliwości, przekonwertowanie plików składających się na ofertę na format .pdf i opatrzenie ich podpisem kwalifikowanym PAdES.</w:t>
      </w:r>
    </w:p>
    <w:p w14:paraId="4BD131DE" w14:textId="77777777" w:rsidR="007655EF" w:rsidRPr="007C5EDD" w:rsidRDefault="00F14D7F" w:rsidP="00C317DF">
      <w:pPr>
        <w:pStyle w:val="Standard"/>
        <w:numPr>
          <w:ilvl w:val="0"/>
          <w:numId w:val="75"/>
        </w:numPr>
        <w:ind w:left="283" w:hanging="283"/>
        <w:jc w:val="both"/>
        <w:rPr>
          <w:rFonts w:ascii="Arial" w:hAnsi="Arial" w:cs="Arial"/>
          <w:color w:val="000000"/>
          <w:spacing w:val="2"/>
          <w:sz w:val="22"/>
          <w:szCs w:val="22"/>
        </w:rPr>
      </w:pPr>
      <w:r w:rsidRPr="007C5EDD">
        <w:rPr>
          <w:rFonts w:ascii="Arial" w:hAnsi="Arial" w:cs="Arial"/>
          <w:color w:val="000000"/>
          <w:spacing w:val="2"/>
          <w:sz w:val="22"/>
          <w:szCs w:val="22"/>
        </w:rPr>
        <w:t>W przypadku podpisu jakiegokolwiek dokumentu kwalifikowanym podpisem elektronicznym formatu XAdES (zewnętrzny podpis), niezbędne jest by prócz podpisywanego dokumentu był do niego dołączony również plik z tym podpisem.</w:t>
      </w:r>
    </w:p>
    <w:p w14:paraId="3372F0CF" w14:textId="77777777" w:rsidR="007655EF" w:rsidRPr="007C5EDD" w:rsidRDefault="00F14D7F" w:rsidP="00C317DF">
      <w:pPr>
        <w:pStyle w:val="Standard"/>
        <w:numPr>
          <w:ilvl w:val="0"/>
          <w:numId w:val="75"/>
        </w:numPr>
        <w:ind w:left="283" w:hanging="283"/>
        <w:jc w:val="both"/>
        <w:rPr>
          <w:rFonts w:ascii="Arial" w:hAnsi="Arial" w:cs="Arial"/>
          <w:color w:val="000000"/>
          <w:spacing w:val="2"/>
          <w:sz w:val="22"/>
          <w:szCs w:val="22"/>
        </w:rPr>
      </w:pPr>
      <w:r w:rsidRPr="007C5EDD">
        <w:rPr>
          <w:rFonts w:ascii="Arial" w:hAnsi="Arial" w:cs="Arial"/>
          <w:color w:val="000000"/>
          <w:spacing w:val="2"/>
          <w:sz w:val="22"/>
          <w:szCs w:val="22"/>
        </w:rPr>
        <w:lastRenderedPageBreak/>
        <w:t>Pliki w innych formatach niż PDF zaleca się opatrzyć zewnętrznym podpisem XAdES. Wykonawca powinien pamiętać, aby plik z podpisem przekazywać łącznie z dokumentem podpisywanym.</w:t>
      </w:r>
    </w:p>
    <w:p w14:paraId="5B8D02E6" w14:textId="77777777" w:rsidR="007655EF" w:rsidRPr="007C5EDD" w:rsidRDefault="00F14D7F" w:rsidP="00C317DF">
      <w:pPr>
        <w:pStyle w:val="Standard"/>
        <w:numPr>
          <w:ilvl w:val="0"/>
          <w:numId w:val="75"/>
        </w:numPr>
        <w:jc w:val="both"/>
        <w:rPr>
          <w:rFonts w:ascii="Arial" w:hAnsi="Arial" w:cs="Arial"/>
          <w:color w:val="000000"/>
          <w:spacing w:val="2"/>
          <w:sz w:val="22"/>
          <w:szCs w:val="22"/>
        </w:rPr>
      </w:pPr>
      <w:r w:rsidRPr="007C5EDD">
        <w:rPr>
          <w:rFonts w:ascii="Arial" w:hAnsi="Arial" w:cs="Arial"/>
          <w:color w:val="000000"/>
          <w:spacing w:val="2"/>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B51941" w14:textId="77777777" w:rsidR="007655EF" w:rsidRPr="007C5EDD" w:rsidRDefault="00F14D7F" w:rsidP="00C317DF">
      <w:pPr>
        <w:pStyle w:val="Standard"/>
        <w:numPr>
          <w:ilvl w:val="0"/>
          <w:numId w:val="75"/>
        </w:numPr>
        <w:jc w:val="both"/>
        <w:rPr>
          <w:rFonts w:ascii="Arial" w:hAnsi="Arial" w:cs="Arial"/>
          <w:color w:val="000000"/>
          <w:spacing w:val="2"/>
          <w:sz w:val="22"/>
          <w:szCs w:val="22"/>
        </w:rPr>
      </w:pPr>
      <w:r w:rsidRPr="007C5EDD">
        <w:rPr>
          <w:rFonts w:ascii="Arial" w:hAnsi="Arial" w:cs="Arial"/>
          <w:color w:val="000000"/>
          <w:spacing w:val="2"/>
          <w:sz w:val="22"/>
          <w:szCs w:val="22"/>
        </w:rPr>
        <w:t>Zamawiający zaleca, aby Wykonawca z odpowiednim wyprzedzeniem przetestował możliwość prawidłowego wykorzystania wybranej metody podpisania plików oferty.</w:t>
      </w:r>
    </w:p>
    <w:p w14:paraId="7D96BB6F" w14:textId="77777777" w:rsidR="007655EF" w:rsidRPr="007C5EDD" w:rsidRDefault="00F14D7F" w:rsidP="00C317DF">
      <w:pPr>
        <w:pStyle w:val="Standard"/>
        <w:numPr>
          <w:ilvl w:val="0"/>
          <w:numId w:val="75"/>
        </w:numPr>
        <w:jc w:val="both"/>
        <w:rPr>
          <w:rFonts w:ascii="Arial" w:hAnsi="Arial" w:cs="Arial"/>
          <w:color w:val="000000"/>
          <w:spacing w:val="2"/>
          <w:sz w:val="22"/>
          <w:szCs w:val="22"/>
        </w:rPr>
      </w:pPr>
      <w:r w:rsidRPr="007C5EDD">
        <w:rPr>
          <w:rFonts w:ascii="Arial" w:hAnsi="Arial" w:cs="Arial"/>
          <w:color w:val="000000"/>
          <w:spacing w:val="2"/>
          <w:sz w:val="22"/>
          <w:szCs w:val="22"/>
        </w:rPr>
        <w:t>Zaleca się, aby komunikacja z wykonawcami odbywała się tylko na Platformie za pośrednictwem formularza “Wyślij wiadomość do zamawiającego”, nie za pośrednictwem adresu email.</w:t>
      </w:r>
    </w:p>
    <w:p w14:paraId="1AA195F3" w14:textId="77777777" w:rsidR="007655EF" w:rsidRPr="007C5EDD" w:rsidRDefault="00F14D7F" w:rsidP="00C317DF">
      <w:pPr>
        <w:pStyle w:val="Standard"/>
        <w:numPr>
          <w:ilvl w:val="0"/>
          <w:numId w:val="75"/>
        </w:numPr>
        <w:jc w:val="both"/>
        <w:rPr>
          <w:rFonts w:ascii="Arial" w:hAnsi="Arial" w:cs="Arial"/>
          <w:color w:val="000000"/>
          <w:spacing w:val="2"/>
          <w:sz w:val="22"/>
          <w:szCs w:val="22"/>
        </w:rPr>
      </w:pPr>
      <w:r w:rsidRPr="007C5EDD">
        <w:rPr>
          <w:rFonts w:ascii="Arial" w:hAnsi="Arial" w:cs="Arial"/>
          <w:color w:val="000000"/>
          <w:spacing w:val="2"/>
          <w:sz w:val="22"/>
          <w:szCs w:val="22"/>
        </w:rPr>
        <w:t>Osobą składającą ofertę powinna być osoba kontaktowa podawana w dokumentacji.</w:t>
      </w:r>
    </w:p>
    <w:p w14:paraId="4402523C" w14:textId="77777777" w:rsidR="007655EF" w:rsidRPr="007C5EDD" w:rsidRDefault="00F14D7F" w:rsidP="00C317DF">
      <w:pPr>
        <w:pStyle w:val="Standard"/>
        <w:numPr>
          <w:ilvl w:val="0"/>
          <w:numId w:val="75"/>
        </w:numPr>
        <w:jc w:val="both"/>
        <w:rPr>
          <w:rFonts w:ascii="Arial" w:hAnsi="Arial" w:cs="Arial"/>
          <w:color w:val="000000"/>
          <w:spacing w:val="2"/>
          <w:sz w:val="22"/>
          <w:szCs w:val="22"/>
        </w:rPr>
      </w:pPr>
      <w:r w:rsidRPr="007C5EDD">
        <w:rPr>
          <w:rFonts w:ascii="Arial" w:hAnsi="Arial" w:cs="Arial"/>
          <w:color w:val="000000"/>
          <w:spacing w:val="2"/>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819A22A" w14:textId="77777777" w:rsidR="007655EF" w:rsidRPr="007C5EDD" w:rsidRDefault="00F14D7F" w:rsidP="00C317DF">
      <w:pPr>
        <w:pStyle w:val="Standard"/>
        <w:numPr>
          <w:ilvl w:val="0"/>
          <w:numId w:val="75"/>
        </w:numPr>
        <w:jc w:val="both"/>
        <w:rPr>
          <w:rFonts w:ascii="Arial" w:hAnsi="Arial" w:cs="Arial"/>
          <w:color w:val="000000"/>
          <w:spacing w:val="2"/>
          <w:sz w:val="22"/>
          <w:szCs w:val="22"/>
        </w:rPr>
      </w:pPr>
      <w:r w:rsidRPr="007C5EDD">
        <w:rPr>
          <w:rFonts w:ascii="Arial" w:hAnsi="Arial" w:cs="Arial"/>
          <w:color w:val="000000"/>
          <w:spacing w:val="2"/>
          <w:sz w:val="22"/>
          <w:szCs w:val="22"/>
        </w:rPr>
        <w:t xml:space="preserve">Podczas podpisywania plików zaleca się stosowanie algorytmu skrótu SHA2 zamiast SHA1.  </w:t>
      </w:r>
    </w:p>
    <w:p w14:paraId="7A6EDAFA" w14:textId="77777777" w:rsidR="007655EF" w:rsidRPr="007C5EDD" w:rsidRDefault="00F14D7F" w:rsidP="00C317DF">
      <w:pPr>
        <w:pStyle w:val="Standard"/>
        <w:numPr>
          <w:ilvl w:val="0"/>
          <w:numId w:val="75"/>
        </w:numPr>
        <w:jc w:val="both"/>
        <w:rPr>
          <w:rFonts w:ascii="Arial" w:hAnsi="Arial" w:cs="Arial"/>
          <w:color w:val="000000"/>
          <w:spacing w:val="2"/>
          <w:sz w:val="22"/>
          <w:szCs w:val="22"/>
        </w:rPr>
      </w:pPr>
      <w:r w:rsidRPr="007C5EDD">
        <w:rPr>
          <w:rFonts w:ascii="Arial" w:hAnsi="Arial" w:cs="Arial"/>
          <w:color w:val="000000"/>
          <w:spacing w:val="2"/>
          <w:sz w:val="22"/>
          <w:szCs w:val="22"/>
        </w:rPr>
        <w:t xml:space="preserve">Jeśli wykonawca pakuje dokumenty np. w plik ZIP zalecamy wcześniejsze podpisanie każdego ze skompresowanych plików. </w:t>
      </w:r>
    </w:p>
    <w:p w14:paraId="09D3B218" w14:textId="77777777" w:rsidR="007655EF" w:rsidRPr="007C5EDD" w:rsidRDefault="00F14D7F" w:rsidP="00C317DF">
      <w:pPr>
        <w:pStyle w:val="Standard"/>
        <w:numPr>
          <w:ilvl w:val="0"/>
          <w:numId w:val="75"/>
        </w:numPr>
        <w:jc w:val="both"/>
        <w:rPr>
          <w:rFonts w:ascii="Arial" w:hAnsi="Arial" w:cs="Arial"/>
          <w:color w:val="000000"/>
          <w:spacing w:val="2"/>
          <w:sz w:val="22"/>
          <w:szCs w:val="22"/>
        </w:rPr>
      </w:pPr>
      <w:r w:rsidRPr="007C5EDD">
        <w:rPr>
          <w:rFonts w:ascii="Arial" w:hAnsi="Arial" w:cs="Arial"/>
          <w:color w:val="000000"/>
          <w:spacing w:val="2"/>
          <w:sz w:val="22"/>
          <w:szCs w:val="22"/>
        </w:rPr>
        <w:t>Zamawiający rekomenduje wykorzystanie podpisu z kwalifikowanym znacznikiem czasu.</w:t>
      </w:r>
    </w:p>
    <w:p w14:paraId="1963ED35" w14:textId="77777777" w:rsidR="007655EF" w:rsidRPr="007C5EDD" w:rsidRDefault="00F14D7F" w:rsidP="00C317DF">
      <w:pPr>
        <w:pStyle w:val="Standard"/>
        <w:numPr>
          <w:ilvl w:val="0"/>
          <w:numId w:val="75"/>
        </w:numPr>
        <w:ind w:left="283" w:hanging="283"/>
        <w:jc w:val="both"/>
        <w:rPr>
          <w:rFonts w:ascii="Arial" w:hAnsi="Arial" w:cs="Arial"/>
          <w:sz w:val="22"/>
          <w:szCs w:val="22"/>
        </w:rPr>
      </w:pPr>
      <w:bookmarkStart w:id="40" w:name="page69R_mcid6"/>
      <w:bookmarkEnd w:id="40"/>
      <w:r w:rsidRPr="007C5EDD">
        <w:rPr>
          <w:rFonts w:ascii="Arial" w:hAnsi="Arial" w:cs="Arial"/>
          <w:color w:val="000000"/>
          <w:spacing w:val="2"/>
          <w:sz w:val="22"/>
          <w:szCs w:val="22"/>
        </w:rPr>
        <w:t xml:space="preserve">Zamawiający zaleca aby </w:t>
      </w:r>
      <w:r w:rsidRPr="007C5EDD">
        <w:rPr>
          <w:rFonts w:ascii="Arial" w:hAnsi="Arial" w:cs="Arial"/>
          <w:color w:val="000000"/>
          <w:spacing w:val="2"/>
          <w:sz w:val="22"/>
          <w:szCs w:val="22"/>
          <w:u w:val="single"/>
        </w:rPr>
        <w:t>nie wprowadzać</w:t>
      </w:r>
      <w:r w:rsidRPr="007C5EDD">
        <w:rPr>
          <w:rFonts w:ascii="Arial" w:hAnsi="Arial" w:cs="Arial"/>
          <w:color w:val="000000"/>
          <w:spacing w:val="2"/>
          <w:sz w:val="22"/>
          <w:szCs w:val="22"/>
        </w:rPr>
        <w:t xml:space="preserve"> jakichkolwiek zmian w plikach po ich podpisaniu wymaganym podpisem. Może to skutkować naruszeniem integralności plików co równoznaczne będzie z koniecznością odrzucenia oferty w postępowaniu.</w:t>
      </w:r>
    </w:p>
    <w:p w14:paraId="298FBD5B" w14:textId="77777777" w:rsidR="007655EF" w:rsidRPr="007C5EDD" w:rsidRDefault="00F14D7F" w:rsidP="00C317DF">
      <w:pPr>
        <w:pStyle w:val="Standard"/>
        <w:numPr>
          <w:ilvl w:val="0"/>
          <w:numId w:val="75"/>
        </w:numPr>
        <w:suppressAutoHyphens/>
        <w:ind w:left="283" w:hanging="340"/>
        <w:jc w:val="both"/>
        <w:rPr>
          <w:rFonts w:ascii="Arial" w:hAnsi="Arial" w:cs="Arial"/>
          <w:sz w:val="22"/>
          <w:szCs w:val="22"/>
        </w:rPr>
      </w:pPr>
      <w:r w:rsidRPr="007C5EDD">
        <w:rPr>
          <w:rFonts w:ascii="Arial" w:hAnsi="Arial" w:cs="Arial"/>
          <w:spacing w:val="2"/>
          <w:sz w:val="22"/>
          <w:szCs w:val="22"/>
        </w:rPr>
        <w:t>Wykonawca może zwrócić się do Zamawiającego z prośbą - wnioskiem o wyjaśnienie treści Specyfikacji Warunków Zamówienia. Zamawiający udzieli wyjaśnień niezwłocznie, nie później niż na 2 dni przed upływem terminu składania ofert. Zamawiający umieści taką informację na własnej stronie internetowej, podanej w pkt 1 (</w:t>
      </w:r>
      <w:hyperlink r:id="rId19" w:history="1">
        <w:r w:rsidR="007655EF" w:rsidRPr="007C5EDD">
          <w:rPr>
            <w:rStyle w:val="Hipercze"/>
            <w:rFonts w:ascii="Arial" w:hAnsi="Arial" w:cs="Arial"/>
            <w:spacing w:val="2"/>
            <w:sz w:val="22"/>
            <w:szCs w:val="22"/>
          </w:rPr>
          <w:t>https://platformazakupowa.pl/pn/jablonka</w:t>
        </w:r>
      </w:hyperlink>
      <w:r w:rsidRPr="007C5EDD">
        <w:rPr>
          <w:rFonts w:ascii="Arial" w:hAnsi="Arial" w:cs="Arial"/>
          <w:spacing w:val="2"/>
          <w:sz w:val="22"/>
          <w:szCs w:val="22"/>
        </w:rPr>
        <w:t xml:space="preserve"> ) niniejszej SWZ, pod warunkiem, że wniosek o wyjaśnienie treści specyfikacji wpłynął do zamawiającego nie później niż na 4 dni przed upływem terminu składania ofert.</w:t>
      </w:r>
    </w:p>
    <w:p w14:paraId="0A602141" w14:textId="77777777" w:rsidR="007655EF" w:rsidRPr="007C5EDD" w:rsidRDefault="00F14D7F" w:rsidP="00C317DF">
      <w:pPr>
        <w:pStyle w:val="Default"/>
        <w:numPr>
          <w:ilvl w:val="0"/>
          <w:numId w:val="75"/>
        </w:numPr>
        <w:ind w:left="283" w:hanging="397"/>
        <w:jc w:val="both"/>
        <w:rPr>
          <w:rFonts w:ascii="Arial" w:hAnsi="Arial" w:cs="Arial"/>
          <w:sz w:val="22"/>
          <w:szCs w:val="22"/>
        </w:rPr>
      </w:pPr>
      <w:r w:rsidRPr="007C5EDD">
        <w:rPr>
          <w:rFonts w:ascii="Arial" w:hAnsi="Arial" w:cs="Arial"/>
          <w:spacing w:val="2"/>
          <w:sz w:val="22"/>
          <w:szCs w:val="22"/>
        </w:rPr>
        <w:t>Jeżeli zamawiający nie udzieli wyjaśnień w terminie, o którym mowa w pkt 22, przedłuża termin składania odpowiednio ofert o czas niezbędny do zapoznania się wszystkich zainteresowanych wykonawców z wyjaśnieniami niezbędnymi do należytego przygotowania i złożenia odpowiednio ofert.</w:t>
      </w:r>
    </w:p>
    <w:p w14:paraId="24E8823F" w14:textId="77777777" w:rsidR="007655EF" w:rsidRPr="007C5EDD" w:rsidRDefault="00F14D7F" w:rsidP="00C317DF">
      <w:pPr>
        <w:pStyle w:val="Default"/>
        <w:numPr>
          <w:ilvl w:val="0"/>
          <w:numId w:val="75"/>
        </w:numPr>
        <w:ind w:left="283" w:hanging="340"/>
        <w:jc w:val="both"/>
        <w:rPr>
          <w:rFonts w:ascii="Arial" w:hAnsi="Arial" w:cs="Arial"/>
          <w:sz w:val="22"/>
          <w:szCs w:val="22"/>
        </w:rPr>
      </w:pPr>
      <w:r w:rsidRPr="007C5EDD">
        <w:rPr>
          <w:rFonts w:ascii="Arial" w:hAnsi="Arial" w:cs="Arial"/>
          <w:spacing w:val="2"/>
          <w:sz w:val="22"/>
          <w:szCs w:val="22"/>
          <w:u w:val="single"/>
        </w:rPr>
        <w:t>W przypadku gdy wniosek o wyjaśnienie treści SWZ nie wpłynął w terminie</w:t>
      </w:r>
      <w:r w:rsidRPr="007C5EDD">
        <w:rPr>
          <w:rFonts w:ascii="Arial" w:hAnsi="Arial" w:cs="Arial"/>
          <w:spacing w:val="2"/>
          <w:sz w:val="22"/>
          <w:szCs w:val="22"/>
        </w:rPr>
        <w:t>, o którym mowa w pkt 22, zamawiający</w:t>
      </w:r>
      <w:r w:rsidRPr="007C5EDD">
        <w:rPr>
          <w:rFonts w:ascii="Arial" w:hAnsi="Arial" w:cs="Arial"/>
          <w:spacing w:val="2"/>
          <w:sz w:val="22"/>
          <w:szCs w:val="22"/>
          <w:u w:val="single"/>
        </w:rPr>
        <w:t xml:space="preserve"> nie ma obowiązku udzielania wyjaśnień SWZ</w:t>
      </w:r>
      <w:r w:rsidRPr="007C5EDD">
        <w:rPr>
          <w:rFonts w:ascii="Arial" w:hAnsi="Arial" w:cs="Arial"/>
          <w:spacing w:val="2"/>
          <w:sz w:val="22"/>
          <w:szCs w:val="22"/>
        </w:rPr>
        <w:t xml:space="preserve"> oraz obowiązku przedłużenia terminu składania ofert.</w:t>
      </w:r>
    </w:p>
    <w:p w14:paraId="06D9773E" w14:textId="77777777" w:rsidR="007655EF" w:rsidRPr="007C5EDD" w:rsidRDefault="00F14D7F" w:rsidP="00C317DF">
      <w:pPr>
        <w:pStyle w:val="Default"/>
        <w:numPr>
          <w:ilvl w:val="0"/>
          <w:numId w:val="75"/>
        </w:numPr>
        <w:ind w:left="283" w:hanging="340"/>
        <w:jc w:val="both"/>
        <w:rPr>
          <w:rFonts w:ascii="Arial" w:hAnsi="Arial" w:cs="Arial"/>
          <w:sz w:val="22"/>
          <w:szCs w:val="22"/>
        </w:rPr>
      </w:pPr>
      <w:r w:rsidRPr="007C5EDD">
        <w:rPr>
          <w:rFonts w:ascii="Arial" w:hAnsi="Arial" w:cs="Arial"/>
          <w:spacing w:val="2"/>
          <w:sz w:val="22"/>
          <w:szCs w:val="22"/>
        </w:rPr>
        <w:t>Przedłużenie terminu składania ofert, o którym mowa w pkt 23, nie wpływa na bieg terminu składania wniosku o wyjaśnienie treści SWZ.</w:t>
      </w:r>
    </w:p>
    <w:p w14:paraId="5FC03C85" w14:textId="77777777" w:rsidR="007655EF" w:rsidRPr="007C5EDD" w:rsidRDefault="00F14D7F" w:rsidP="00C317DF">
      <w:pPr>
        <w:pStyle w:val="Default"/>
        <w:numPr>
          <w:ilvl w:val="0"/>
          <w:numId w:val="75"/>
        </w:numPr>
        <w:tabs>
          <w:tab w:val="left" w:pos="628"/>
        </w:tabs>
        <w:ind w:left="283" w:hanging="340"/>
        <w:jc w:val="both"/>
        <w:rPr>
          <w:rFonts w:ascii="Arial" w:hAnsi="Arial" w:cs="Arial"/>
          <w:sz w:val="22"/>
          <w:szCs w:val="22"/>
        </w:rPr>
      </w:pPr>
      <w:r w:rsidRPr="007C5EDD">
        <w:rPr>
          <w:rFonts w:ascii="Arial" w:hAnsi="Arial" w:cs="Arial"/>
          <w:spacing w:val="2"/>
          <w:sz w:val="22"/>
          <w:szCs w:val="22"/>
        </w:rPr>
        <w:t>Treść zapytań wraz z wyjaśnieniami zamawiający udostępnia, bez ujawniania źródła zapytania, na stronie internetowej prowadzonego postępowania.</w:t>
      </w:r>
    </w:p>
    <w:p w14:paraId="6CDEA097" w14:textId="77777777" w:rsidR="007655EF" w:rsidRPr="007C5EDD" w:rsidRDefault="00F14D7F" w:rsidP="00C317DF">
      <w:pPr>
        <w:pStyle w:val="Default"/>
        <w:numPr>
          <w:ilvl w:val="0"/>
          <w:numId w:val="75"/>
        </w:numPr>
        <w:ind w:left="283" w:hanging="340"/>
        <w:jc w:val="both"/>
        <w:rPr>
          <w:rFonts w:ascii="Arial" w:hAnsi="Arial" w:cs="Arial"/>
          <w:spacing w:val="2"/>
          <w:sz w:val="22"/>
          <w:szCs w:val="22"/>
        </w:rPr>
      </w:pPr>
      <w:r w:rsidRPr="007C5EDD">
        <w:rPr>
          <w:rFonts w:ascii="Arial" w:hAnsi="Arial" w:cs="Arial"/>
          <w:spacing w:val="2"/>
          <w:sz w:val="22"/>
          <w:szCs w:val="22"/>
        </w:rPr>
        <w:t>Zamawiający nie ma obowiązku udzielania odpowiedzi na wszelkie pisma i zapytania niebędące wnioskami o wyjaśnienie treści SWZ, o których mowa w pkt 22. W przypadku gdy Zamawiający uzna to za stosowne, może udzielić odpowiedzi na złożone przez Wykonawców pisma i zapytania, o których mowa w zdaniu poprzednim.</w:t>
      </w:r>
    </w:p>
    <w:p w14:paraId="33C3BEBC" w14:textId="77777777" w:rsidR="007655EF" w:rsidRPr="007C5EDD" w:rsidRDefault="00F14D7F" w:rsidP="00C317DF">
      <w:pPr>
        <w:pStyle w:val="Default"/>
        <w:numPr>
          <w:ilvl w:val="0"/>
          <w:numId w:val="75"/>
        </w:numPr>
        <w:tabs>
          <w:tab w:val="left" w:pos="628"/>
        </w:tabs>
        <w:ind w:left="283" w:hanging="340"/>
        <w:jc w:val="both"/>
        <w:rPr>
          <w:rFonts w:ascii="Arial" w:hAnsi="Arial" w:cs="Arial"/>
          <w:bCs/>
          <w:spacing w:val="2"/>
          <w:sz w:val="22"/>
          <w:szCs w:val="22"/>
        </w:rPr>
      </w:pPr>
      <w:r w:rsidRPr="007C5EDD">
        <w:rPr>
          <w:rFonts w:ascii="Arial" w:hAnsi="Arial" w:cs="Arial"/>
          <w:bCs/>
          <w:spacing w:val="2"/>
          <w:sz w:val="22"/>
          <w:szCs w:val="22"/>
        </w:rPr>
        <w:t>W uzasadnionych przypadkach zamawiający może przed upływem terminu składania ofert zmienić treść Specyfikacji Warunków Zamówienia. Dokonaną zmianę treści specyfikacji zamawiający udostępnia na stronie internetowej prowadzonego postępowania.</w:t>
      </w:r>
    </w:p>
    <w:p w14:paraId="77791221" w14:textId="77777777" w:rsidR="007655EF" w:rsidRPr="007C5EDD" w:rsidRDefault="00F14D7F" w:rsidP="00C317DF">
      <w:pPr>
        <w:pStyle w:val="Default"/>
        <w:numPr>
          <w:ilvl w:val="0"/>
          <w:numId w:val="75"/>
        </w:numPr>
        <w:tabs>
          <w:tab w:val="left" w:pos="-2252"/>
        </w:tabs>
        <w:jc w:val="both"/>
        <w:rPr>
          <w:rFonts w:ascii="Arial" w:hAnsi="Arial" w:cs="Arial"/>
          <w:bCs/>
          <w:spacing w:val="2"/>
          <w:sz w:val="22"/>
          <w:szCs w:val="22"/>
        </w:rPr>
      </w:pPr>
      <w:r w:rsidRPr="007C5EDD">
        <w:rPr>
          <w:rFonts w:ascii="Arial" w:hAnsi="Arial" w:cs="Arial"/>
          <w:bCs/>
          <w:spacing w:val="2"/>
          <w:sz w:val="22"/>
          <w:szCs w:val="22"/>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7AB9620A" w14:textId="77777777" w:rsidR="007655EF" w:rsidRPr="007C5EDD" w:rsidRDefault="00F14D7F" w:rsidP="00C317DF">
      <w:pPr>
        <w:pStyle w:val="Default"/>
        <w:numPr>
          <w:ilvl w:val="0"/>
          <w:numId w:val="75"/>
        </w:numPr>
        <w:tabs>
          <w:tab w:val="left" w:pos="-2252"/>
        </w:tabs>
        <w:jc w:val="both"/>
        <w:rPr>
          <w:rFonts w:ascii="Arial" w:hAnsi="Arial" w:cs="Arial"/>
          <w:bCs/>
          <w:spacing w:val="2"/>
          <w:sz w:val="22"/>
          <w:szCs w:val="22"/>
        </w:rPr>
      </w:pPr>
      <w:r w:rsidRPr="007C5EDD">
        <w:rPr>
          <w:rFonts w:ascii="Arial" w:hAnsi="Arial" w:cs="Arial"/>
          <w:bCs/>
          <w:spacing w:val="2"/>
          <w:sz w:val="22"/>
          <w:szCs w:val="22"/>
        </w:rPr>
        <w:lastRenderedPageBreak/>
        <w:t>Zamawiający informuje wykonawców o przedłużonym terminie składania ofert przez zamieszczenie informacji na stronie internetowej prowadzonego postępowania, na której została odpowiednio udostępniona SWZ.</w:t>
      </w:r>
    </w:p>
    <w:p w14:paraId="34F302C2" w14:textId="77777777" w:rsidR="007655EF" w:rsidRPr="007C5EDD" w:rsidRDefault="00F14D7F" w:rsidP="00C317DF">
      <w:pPr>
        <w:pStyle w:val="Default"/>
        <w:numPr>
          <w:ilvl w:val="0"/>
          <w:numId w:val="75"/>
        </w:numPr>
        <w:tabs>
          <w:tab w:val="left" w:pos="-2252"/>
        </w:tabs>
        <w:jc w:val="both"/>
        <w:rPr>
          <w:rFonts w:ascii="Arial" w:hAnsi="Arial" w:cs="Arial"/>
          <w:bCs/>
          <w:spacing w:val="2"/>
          <w:sz w:val="22"/>
          <w:szCs w:val="22"/>
        </w:rPr>
      </w:pPr>
      <w:r w:rsidRPr="007C5EDD">
        <w:rPr>
          <w:rFonts w:ascii="Arial" w:hAnsi="Arial" w:cs="Arial"/>
          <w:bCs/>
          <w:spacing w:val="2"/>
          <w:sz w:val="22"/>
          <w:szCs w:val="22"/>
        </w:rPr>
        <w:t>Informację o przedłużonym terminie składania ofert zamawiający zamieszcza w ogłoszeniu, o którym mowa w art. 267 ust. 2 pkt 6 ustawy Pzp</w:t>
      </w:r>
    </w:p>
    <w:p w14:paraId="69BDA052" w14:textId="77777777" w:rsidR="007655EF" w:rsidRPr="007C5EDD" w:rsidRDefault="00F14D7F" w:rsidP="00C317DF">
      <w:pPr>
        <w:pStyle w:val="Default"/>
        <w:numPr>
          <w:ilvl w:val="0"/>
          <w:numId w:val="75"/>
        </w:numPr>
        <w:tabs>
          <w:tab w:val="left" w:pos="-2252"/>
        </w:tabs>
        <w:jc w:val="both"/>
        <w:rPr>
          <w:rFonts w:ascii="Arial" w:hAnsi="Arial" w:cs="Arial"/>
          <w:bCs/>
          <w:spacing w:val="2"/>
          <w:sz w:val="22"/>
          <w:szCs w:val="22"/>
        </w:rPr>
      </w:pPr>
      <w:r w:rsidRPr="007C5EDD">
        <w:rPr>
          <w:rFonts w:ascii="Arial" w:hAnsi="Arial" w:cs="Arial"/>
          <w:bCs/>
          <w:spacing w:val="2"/>
          <w:sz w:val="22"/>
          <w:szCs w:val="22"/>
        </w:rPr>
        <w:t>Dokonaną zmianę treści SWZ zamawiający udostępnia na stronie internetowej prowadzonego postępowania.</w:t>
      </w:r>
    </w:p>
    <w:p w14:paraId="2ABC4D72" w14:textId="77777777" w:rsidR="007655EF" w:rsidRPr="007C5EDD" w:rsidRDefault="00F14D7F" w:rsidP="00C317DF">
      <w:pPr>
        <w:pStyle w:val="Default"/>
        <w:numPr>
          <w:ilvl w:val="0"/>
          <w:numId w:val="75"/>
        </w:numPr>
        <w:tabs>
          <w:tab w:val="left" w:pos="-2252"/>
        </w:tabs>
        <w:jc w:val="both"/>
        <w:rPr>
          <w:rFonts w:ascii="Arial" w:hAnsi="Arial" w:cs="Arial"/>
          <w:bCs/>
          <w:spacing w:val="2"/>
          <w:sz w:val="22"/>
          <w:szCs w:val="22"/>
        </w:rPr>
      </w:pPr>
      <w:r w:rsidRPr="007C5EDD">
        <w:rPr>
          <w:rFonts w:ascii="Arial" w:hAnsi="Arial" w:cs="Arial"/>
          <w:bCs/>
          <w:spacing w:val="2"/>
          <w:sz w:val="22"/>
          <w:szCs w:val="22"/>
        </w:rPr>
        <w:t>Jeżeli zmiana dotyczy części SWZ, które nie zostały udostępnione na stronie internetowej prowadzonego postępowania, zgodnie z art. 280 ust. 2 i 3 ustawy Pzp, dokonaną zmianę treści SWZ przekazuje w inny sposób wskazany w ogłoszeniu o zamówieniu.</w:t>
      </w:r>
    </w:p>
    <w:p w14:paraId="14F3D839" w14:textId="77777777" w:rsidR="007655EF" w:rsidRPr="007C5EDD" w:rsidRDefault="00F14D7F" w:rsidP="00C317DF">
      <w:pPr>
        <w:pStyle w:val="Default"/>
        <w:numPr>
          <w:ilvl w:val="0"/>
          <w:numId w:val="75"/>
        </w:numPr>
        <w:tabs>
          <w:tab w:val="left" w:pos="-2252"/>
        </w:tabs>
        <w:jc w:val="both"/>
        <w:rPr>
          <w:rFonts w:ascii="Arial" w:hAnsi="Arial" w:cs="Arial"/>
          <w:bCs/>
          <w:spacing w:val="2"/>
          <w:sz w:val="22"/>
          <w:szCs w:val="22"/>
        </w:rPr>
      </w:pPr>
      <w:r w:rsidRPr="007C5EDD">
        <w:rPr>
          <w:rFonts w:ascii="Arial" w:hAnsi="Arial" w:cs="Arial"/>
          <w:bCs/>
          <w:spacing w:val="2"/>
          <w:sz w:val="22"/>
          <w:szCs w:val="22"/>
        </w:rPr>
        <w:t>W przypadku gdy zmiana treści  SWZ prowadzi do zmiany treści ogłoszenia o zamówieniu, zamawiający zamieszcza w Biuletynie Zamówień Publicznych ogłoszenie, o którym mowa w art. 267 ust. 2 pkt 6 ustawy Pzp.</w:t>
      </w:r>
    </w:p>
    <w:p w14:paraId="69BAB2F5" w14:textId="77777777" w:rsidR="007655EF" w:rsidRPr="007C5EDD" w:rsidRDefault="00F14D7F" w:rsidP="00C317DF">
      <w:pPr>
        <w:pStyle w:val="Default"/>
        <w:numPr>
          <w:ilvl w:val="0"/>
          <w:numId w:val="75"/>
        </w:numPr>
        <w:tabs>
          <w:tab w:val="left" w:pos="628"/>
        </w:tabs>
        <w:ind w:left="283" w:hanging="340"/>
        <w:jc w:val="both"/>
        <w:rPr>
          <w:rFonts w:ascii="Arial" w:hAnsi="Arial" w:cs="Arial"/>
          <w:bCs/>
          <w:spacing w:val="2"/>
          <w:sz w:val="22"/>
          <w:szCs w:val="22"/>
        </w:rPr>
      </w:pPr>
      <w:r w:rsidRPr="007C5EDD">
        <w:rPr>
          <w:rFonts w:ascii="Arial" w:hAnsi="Arial" w:cs="Arial"/>
          <w:bCs/>
          <w:spacing w:val="2"/>
          <w:sz w:val="22"/>
          <w:szCs w:val="22"/>
        </w:rPr>
        <w:t xml:space="preserve">  W celu skrócenia czasu udzielenia odpowiedzi na pytania komunikacja między zamawiającym a wykonawcami w zakresie:</w:t>
      </w:r>
    </w:p>
    <w:p w14:paraId="3A70604F" w14:textId="7777777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 przesyłania Zamawiającemu pytań do treści SWZ;</w:t>
      </w:r>
    </w:p>
    <w:p w14:paraId="042B817B" w14:textId="7777777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 przesyłania odpowiedzi na wezwanie Zamawiającego do złożenia podmiotowych środków dowodowych;</w:t>
      </w:r>
    </w:p>
    <w:p w14:paraId="141309CD" w14:textId="7777777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 xml:space="preserve">- przesyłania odpowiedzi na wezwanie Zamawiającego do złożenia/poprawienia/uzupełnienia oświadczenia, o którym mowa w art. 125 ust. 1, podmiotowych środków dowodowych, innych </w:t>
      </w:r>
      <w:r w:rsidRPr="007C5EDD">
        <w:rPr>
          <w:rFonts w:ascii="Arial" w:hAnsi="Arial" w:cs="Arial"/>
          <w:bCs/>
          <w:spacing w:val="2"/>
          <w:sz w:val="22"/>
          <w:szCs w:val="22"/>
        </w:rPr>
        <w:tab/>
        <w:t>dokumentów lub oświadczeń składanych w postępowaniu;</w:t>
      </w:r>
    </w:p>
    <w:p w14:paraId="396BC734" w14:textId="7777777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 xml:space="preserve">- przesyłania odpowiedzi na wezwanie Zamawiającego do złożenia wyjaśnień dotyczących treści </w:t>
      </w:r>
      <w:r w:rsidRPr="007C5EDD">
        <w:rPr>
          <w:rFonts w:ascii="Arial" w:hAnsi="Arial" w:cs="Arial"/>
          <w:bCs/>
          <w:spacing w:val="2"/>
          <w:sz w:val="22"/>
          <w:szCs w:val="22"/>
        </w:rPr>
        <w:tab/>
        <w:t>oświadczenia, o którym mowa w art. 125 ust. 1 lub złożonych podmiotowych środków dowodowych lub innych dokumentów lub oświadczeń składanych w postępowaniu;</w:t>
      </w:r>
    </w:p>
    <w:p w14:paraId="76C5E589" w14:textId="7777777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 xml:space="preserve">- przesyłania odpowiedzi na wezwanie Zamawiającego do złożenia wyjaśnień dot. treści </w:t>
      </w:r>
      <w:r w:rsidRPr="007C5EDD">
        <w:rPr>
          <w:rFonts w:ascii="Arial" w:hAnsi="Arial" w:cs="Arial"/>
          <w:bCs/>
          <w:spacing w:val="2"/>
          <w:sz w:val="22"/>
          <w:szCs w:val="22"/>
        </w:rPr>
        <w:tab/>
        <w:t>przedmiotowych środków dowodowych;</w:t>
      </w:r>
    </w:p>
    <w:p w14:paraId="2103BC32" w14:textId="7777777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 xml:space="preserve">- przesłania odpowiedzi na inne wezwania Zamawiającego wynikające z ustawy - Prawo zamówień </w:t>
      </w:r>
      <w:r w:rsidRPr="007C5EDD">
        <w:rPr>
          <w:rFonts w:ascii="Arial" w:hAnsi="Arial" w:cs="Arial"/>
          <w:bCs/>
          <w:spacing w:val="2"/>
          <w:sz w:val="22"/>
          <w:szCs w:val="22"/>
        </w:rPr>
        <w:tab/>
        <w:t>publicznych;</w:t>
      </w:r>
    </w:p>
    <w:p w14:paraId="275794B8" w14:textId="7777777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 przesyłania wniosków, informacji, oświadczeń Wykonawcy;</w:t>
      </w:r>
    </w:p>
    <w:p w14:paraId="65F1266A" w14:textId="7777777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 przesyłania odwołania/inne</w:t>
      </w:r>
    </w:p>
    <w:p w14:paraId="6F5BACF6" w14:textId="7777777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 xml:space="preserve">odbywa się za pośrednictwem platformazakupowa.pl i formularza „Wyślij wiadomość do zamawiającego”. </w:t>
      </w:r>
    </w:p>
    <w:p w14:paraId="2B074E42" w14:textId="77777777" w:rsidR="007655EF" w:rsidRPr="007C5EDD" w:rsidRDefault="00F14D7F" w:rsidP="00C317DF">
      <w:pPr>
        <w:pStyle w:val="Default"/>
        <w:numPr>
          <w:ilvl w:val="0"/>
          <w:numId w:val="75"/>
        </w:numPr>
        <w:tabs>
          <w:tab w:val="left" w:pos="-2252"/>
        </w:tabs>
        <w:jc w:val="both"/>
        <w:rPr>
          <w:rFonts w:ascii="Arial" w:hAnsi="Arial" w:cs="Arial"/>
          <w:bCs/>
          <w:spacing w:val="2"/>
          <w:sz w:val="22"/>
          <w:szCs w:val="22"/>
        </w:rPr>
      </w:pPr>
      <w:r w:rsidRPr="007C5EDD">
        <w:rPr>
          <w:rFonts w:ascii="Arial" w:hAnsi="Arial" w:cs="Arial"/>
          <w:bCs/>
          <w:spacing w:val="2"/>
          <w:sz w:val="22"/>
          <w:szCs w:val="22"/>
        </w:rPr>
        <w:t xml:space="preserve"> Za datę przekazania (wpływu) oświadczeń, wniosków, zawiadomień oraz informacji przyjmuje się datę </w:t>
      </w:r>
      <w:r w:rsidRPr="007C5EDD">
        <w:rPr>
          <w:rFonts w:ascii="Arial" w:hAnsi="Arial" w:cs="Arial"/>
          <w:bCs/>
          <w:spacing w:val="2"/>
          <w:sz w:val="22"/>
          <w:szCs w:val="22"/>
        </w:rPr>
        <w:tab/>
        <w:t xml:space="preserve">ich przesłania za pośrednictwem platformazakupowa.pl poprzez kliknięcie przycisku  „Wyślij wiadomość </w:t>
      </w:r>
      <w:r w:rsidRPr="007C5EDD">
        <w:rPr>
          <w:rFonts w:ascii="Arial" w:hAnsi="Arial" w:cs="Arial"/>
          <w:bCs/>
          <w:spacing w:val="2"/>
          <w:sz w:val="22"/>
          <w:szCs w:val="22"/>
        </w:rPr>
        <w:tab/>
        <w:t>do zamawiającego” po których pojawi się komunikat, że wiadomość została wysłana do zamawiającego.</w:t>
      </w:r>
    </w:p>
    <w:p w14:paraId="5251FB3D" w14:textId="77777777" w:rsidR="007655EF" w:rsidRPr="007C5EDD" w:rsidRDefault="00F14D7F" w:rsidP="00C317DF">
      <w:pPr>
        <w:pStyle w:val="Default"/>
        <w:numPr>
          <w:ilvl w:val="0"/>
          <w:numId w:val="75"/>
        </w:numPr>
        <w:tabs>
          <w:tab w:val="left" w:pos="-2252"/>
        </w:tabs>
        <w:jc w:val="both"/>
        <w:rPr>
          <w:rFonts w:ascii="Arial" w:hAnsi="Arial" w:cs="Arial"/>
          <w:bCs/>
          <w:spacing w:val="2"/>
          <w:sz w:val="22"/>
          <w:szCs w:val="22"/>
        </w:rPr>
      </w:pPr>
      <w:r w:rsidRPr="007C5EDD">
        <w:rPr>
          <w:rFonts w:ascii="Arial" w:hAnsi="Arial" w:cs="Arial"/>
          <w:bCs/>
          <w:spacing w:val="2"/>
          <w:sz w:val="22"/>
          <w:szCs w:val="22"/>
        </w:rPr>
        <w:t xml:space="preserve">Zamawiający będzie przekazywał wykonawcom informacje za pośrednictwem platformazakupowa.pl. </w:t>
      </w:r>
      <w:r w:rsidRPr="007C5EDD">
        <w:rPr>
          <w:rFonts w:ascii="Arial" w:hAnsi="Arial" w:cs="Arial"/>
          <w:bCs/>
          <w:spacing w:val="2"/>
          <w:sz w:val="22"/>
          <w:szCs w:val="22"/>
        </w:rPr>
        <w:tab/>
        <w:t xml:space="preserve">Informacje dotyczące odpowiedzi na pytania, zmiany specyfikacji, zmiany terminu składania i otwarcia ofert Zamawiający będzie zamieszczał na platformie w sekcji “Komunikaty”. Korespondencja, której </w:t>
      </w:r>
      <w:r w:rsidRPr="007C5EDD">
        <w:rPr>
          <w:rFonts w:ascii="Arial" w:hAnsi="Arial" w:cs="Arial"/>
          <w:bCs/>
          <w:spacing w:val="2"/>
          <w:sz w:val="22"/>
          <w:szCs w:val="22"/>
        </w:rPr>
        <w:tab/>
        <w:t xml:space="preserve">zgodnie z obowiązującymi przepisami adresatem jest konkretny wykonawca, będzie przekazywana za </w:t>
      </w:r>
      <w:r w:rsidRPr="007C5EDD">
        <w:rPr>
          <w:rFonts w:ascii="Arial" w:hAnsi="Arial" w:cs="Arial"/>
          <w:bCs/>
          <w:spacing w:val="2"/>
          <w:sz w:val="22"/>
          <w:szCs w:val="22"/>
        </w:rPr>
        <w:tab/>
        <w:t>pośrednictwem platformazakupowa.pl do konkretnego wykonawcy.</w:t>
      </w:r>
    </w:p>
    <w:p w14:paraId="2E203505" w14:textId="77777777" w:rsidR="007655EF" w:rsidRPr="007C5EDD" w:rsidRDefault="00F14D7F" w:rsidP="00C317DF">
      <w:pPr>
        <w:pStyle w:val="Default"/>
        <w:numPr>
          <w:ilvl w:val="0"/>
          <w:numId w:val="75"/>
        </w:numPr>
        <w:tabs>
          <w:tab w:val="left" w:pos="-2252"/>
        </w:tabs>
        <w:jc w:val="both"/>
        <w:rPr>
          <w:rFonts w:ascii="Arial" w:hAnsi="Arial" w:cs="Arial"/>
          <w:bCs/>
          <w:spacing w:val="2"/>
          <w:sz w:val="22"/>
          <w:szCs w:val="22"/>
        </w:rPr>
      </w:pPr>
      <w:r w:rsidRPr="007C5EDD">
        <w:rPr>
          <w:rFonts w:ascii="Arial" w:hAnsi="Arial" w:cs="Arial"/>
          <w:bCs/>
          <w:spacing w:val="2"/>
          <w:sz w:val="22"/>
          <w:szCs w:val="22"/>
        </w:rPr>
        <w:t xml:space="preserve">Wykonawca jako podmiot profesjonalny ma obowiązek sprawdzania komunikatów i wiadomości </w:t>
      </w:r>
      <w:r w:rsidRPr="007C5EDD">
        <w:rPr>
          <w:rFonts w:ascii="Arial" w:hAnsi="Arial" w:cs="Arial"/>
          <w:bCs/>
          <w:spacing w:val="2"/>
          <w:sz w:val="22"/>
          <w:szCs w:val="22"/>
        </w:rPr>
        <w:tab/>
        <w:t xml:space="preserve">bezpośrednio na platformazakupowa.pl przesłanych przez zamawiającego, gdyż system powiadomień </w:t>
      </w:r>
      <w:r w:rsidRPr="007C5EDD">
        <w:rPr>
          <w:rFonts w:ascii="Arial" w:hAnsi="Arial" w:cs="Arial"/>
          <w:bCs/>
          <w:spacing w:val="2"/>
          <w:sz w:val="22"/>
          <w:szCs w:val="22"/>
        </w:rPr>
        <w:tab/>
        <w:t>może ulec awarii lub powiadomienie może trafić do folderu SPAM.</w:t>
      </w:r>
    </w:p>
    <w:p w14:paraId="249EBCD6" w14:textId="77777777" w:rsidR="007655EF" w:rsidRPr="007C5EDD" w:rsidRDefault="00F14D7F" w:rsidP="00C317DF">
      <w:pPr>
        <w:pStyle w:val="Default"/>
        <w:numPr>
          <w:ilvl w:val="0"/>
          <w:numId w:val="75"/>
        </w:numPr>
        <w:tabs>
          <w:tab w:val="left" w:pos="-2252"/>
        </w:tabs>
        <w:jc w:val="both"/>
        <w:rPr>
          <w:rFonts w:ascii="Arial" w:hAnsi="Arial" w:cs="Arial"/>
          <w:bCs/>
          <w:spacing w:val="2"/>
          <w:sz w:val="22"/>
          <w:szCs w:val="22"/>
        </w:rPr>
      </w:pPr>
      <w:r w:rsidRPr="007C5EDD">
        <w:rPr>
          <w:rFonts w:ascii="Arial" w:hAnsi="Arial" w:cs="Arial"/>
          <w:bCs/>
          <w:spacing w:val="2"/>
          <w:sz w:val="22"/>
          <w:szCs w:val="22"/>
        </w:rPr>
        <w:t xml:space="preserve">Zamawiający, zgodnie z Rozporządzeniem Prezesa Rady Ministrów z dnia 30 grudnia 2020r. w sprawie </w:t>
      </w:r>
      <w:r w:rsidRPr="007C5EDD">
        <w:rPr>
          <w:rFonts w:ascii="Arial" w:hAnsi="Arial" w:cs="Arial"/>
          <w:bCs/>
          <w:spacing w:val="2"/>
          <w:sz w:val="22"/>
          <w:szCs w:val="22"/>
        </w:rPr>
        <w:tab/>
        <w:t xml:space="preserve">sposobu sporządzania i przekazywania informacji oraz wymagań technicznych dla dokumentów </w:t>
      </w:r>
      <w:r w:rsidRPr="007C5EDD">
        <w:rPr>
          <w:rFonts w:ascii="Arial" w:hAnsi="Arial" w:cs="Arial"/>
          <w:bCs/>
          <w:spacing w:val="2"/>
          <w:sz w:val="22"/>
          <w:szCs w:val="22"/>
        </w:rPr>
        <w:tab/>
        <w:t xml:space="preserve">elektronicznych oraz środków komunikacji elektronicznej w postępowaniu o udzielenie zamówienia </w:t>
      </w:r>
      <w:r w:rsidRPr="007C5EDD">
        <w:rPr>
          <w:rFonts w:ascii="Arial" w:hAnsi="Arial" w:cs="Arial"/>
          <w:bCs/>
          <w:spacing w:val="2"/>
          <w:sz w:val="22"/>
          <w:szCs w:val="22"/>
        </w:rPr>
        <w:tab/>
        <w:t>publicznego lub konkursie (Dz. U. z 2020r. poz. 2452), określa niezbędne wymagania sprzętowo - aplikacyjne umożliwiające pracę na platformazakupowa.pl, tj.:</w:t>
      </w:r>
    </w:p>
    <w:p w14:paraId="78BF242C" w14:textId="7777777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lastRenderedPageBreak/>
        <w:t>a) stały dostęp do sieci Internet o gwarantowanej przepustowości nie mniejszej niż 512 kb/s,</w:t>
      </w:r>
    </w:p>
    <w:p w14:paraId="57DBA24C" w14:textId="009E8BE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 xml:space="preserve">b) komputer klasy PC lub MAC o następującej konfiguracji: pamięć min. 2 GB Ram, procesor Intel IV 2 GHZ lub jego nowsza wersja, jeden z systemów operacyjnych - MS Windows 7, Mac Os x 10 4, </w:t>
      </w:r>
      <w:r w:rsidRPr="007C5EDD">
        <w:rPr>
          <w:rFonts w:ascii="Arial" w:hAnsi="Arial" w:cs="Arial"/>
          <w:bCs/>
          <w:spacing w:val="2"/>
          <w:sz w:val="22"/>
          <w:szCs w:val="22"/>
        </w:rPr>
        <w:tab/>
        <w:t>Linux, lub ich nowsze wersje,</w:t>
      </w:r>
    </w:p>
    <w:p w14:paraId="1FEE1042" w14:textId="7777777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c) zainstalowana dowolna, inna przeglądarka internetowa niż Internet Explorer,</w:t>
      </w:r>
    </w:p>
    <w:p w14:paraId="0AF274DE" w14:textId="7777777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d) włączona obsługa JavaScript,</w:t>
      </w:r>
    </w:p>
    <w:p w14:paraId="127A27AB" w14:textId="7777777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e) zainstalowany program Adobe Acrobat Reader lub inny obsługujący format plików .pdf,</w:t>
      </w:r>
    </w:p>
    <w:p w14:paraId="73507561" w14:textId="7777777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f) Szyfrowanie na platformazakupowa.pl odbywa się za pomocą protokołu TLS 1.3.</w:t>
      </w:r>
    </w:p>
    <w:p w14:paraId="70B3F529" w14:textId="44E42CFC"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g) Oznaczenie czasu odbioru danych przez platformę zakupową stanowi datę oraz dokładny czas (hh:mm:ss) generowany wg. czasu lokalnego serwera synchronizowanego z zegarem Głównego Urzędu Miar.</w:t>
      </w:r>
    </w:p>
    <w:p w14:paraId="42D10787" w14:textId="77777777" w:rsidR="007655EF" w:rsidRPr="007C5EDD" w:rsidRDefault="00F14D7F" w:rsidP="00C317DF">
      <w:pPr>
        <w:pStyle w:val="Default"/>
        <w:numPr>
          <w:ilvl w:val="0"/>
          <w:numId w:val="75"/>
        </w:numPr>
        <w:tabs>
          <w:tab w:val="left" w:pos="-2252"/>
        </w:tabs>
        <w:jc w:val="both"/>
        <w:rPr>
          <w:rFonts w:ascii="Arial" w:hAnsi="Arial" w:cs="Arial"/>
          <w:bCs/>
          <w:spacing w:val="2"/>
          <w:sz w:val="22"/>
          <w:szCs w:val="22"/>
        </w:rPr>
      </w:pPr>
      <w:r w:rsidRPr="007C5EDD">
        <w:rPr>
          <w:rFonts w:ascii="Arial" w:hAnsi="Arial" w:cs="Arial"/>
          <w:bCs/>
          <w:spacing w:val="2"/>
          <w:sz w:val="22"/>
          <w:szCs w:val="22"/>
        </w:rPr>
        <w:t>Wykonawca, przystępując do niniejszego postępowania o udzielenie zamówienia publicznego:</w:t>
      </w:r>
    </w:p>
    <w:p w14:paraId="681A9397" w14:textId="7777777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 xml:space="preserve">a) akceptuje warunki korzystania z platformazakupowa.pl określone w Regulaminie zamieszczonym na stronie internetowej pod linkiem  w zakładce „Regulamin" oraz uznaje go za </w:t>
      </w:r>
      <w:r w:rsidRPr="007C5EDD">
        <w:rPr>
          <w:rFonts w:ascii="Arial" w:hAnsi="Arial" w:cs="Arial"/>
          <w:bCs/>
          <w:spacing w:val="2"/>
          <w:sz w:val="22"/>
          <w:szCs w:val="22"/>
        </w:rPr>
        <w:tab/>
        <w:t>wiążący,</w:t>
      </w:r>
    </w:p>
    <w:p w14:paraId="5E9D07FB" w14:textId="77777777" w:rsidR="007655EF" w:rsidRPr="007C5EDD" w:rsidRDefault="00F14D7F" w:rsidP="00C317DF">
      <w:pPr>
        <w:pStyle w:val="Default"/>
        <w:tabs>
          <w:tab w:val="left" w:pos="628"/>
        </w:tabs>
        <w:ind w:left="720"/>
        <w:jc w:val="both"/>
        <w:rPr>
          <w:rFonts w:ascii="Arial" w:hAnsi="Arial" w:cs="Arial"/>
          <w:bCs/>
          <w:spacing w:val="2"/>
          <w:sz w:val="22"/>
          <w:szCs w:val="22"/>
        </w:rPr>
      </w:pPr>
      <w:r w:rsidRPr="007C5EDD">
        <w:rPr>
          <w:rFonts w:ascii="Arial" w:hAnsi="Arial" w:cs="Arial"/>
          <w:bCs/>
          <w:spacing w:val="2"/>
          <w:sz w:val="22"/>
          <w:szCs w:val="22"/>
        </w:rPr>
        <w:t xml:space="preserve">b) zapoznał i stosuje się do Instrukcji składania ofert/wniosków dostępnej pod linkiem. </w:t>
      </w:r>
    </w:p>
    <w:p w14:paraId="49481940" w14:textId="77777777" w:rsidR="007655EF" w:rsidRPr="007C5EDD" w:rsidRDefault="00F14D7F" w:rsidP="00C317DF">
      <w:pPr>
        <w:pStyle w:val="Default"/>
        <w:numPr>
          <w:ilvl w:val="0"/>
          <w:numId w:val="75"/>
        </w:numPr>
        <w:tabs>
          <w:tab w:val="left" w:pos="-2252"/>
        </w:tabs>
        <w:jc w:val="both"/>
        <w:rPr>
          <w:rFonts w:ascii="Arial" w:hAnsi="Arial" w:cs="Arial"/>
          <w:bCs/>
          <w:spacing w:val="2"/>
          <w:sz w:val="22"/>
          <w:szCs w:val="22"/>
        </w:rPr>
      </w:pPr>
      <w:r w:rsidRPr="007C5EDD">
        <w:rPr>
          <w:rFonts w:ascii="Arial" w:hAnsi="Arial" w:cs="Arial"/>
          <w:bCs/>
          <w:spacing w:val="2"/>
          <w:sz w:val="22"/>
          <w:szCs w:val="22"/>
        </w:rPr>
        <w:t xml:space="preserve"> Zamawiający nie ponosi odpowiedzialności za złożenie oferty w sposób niezgodny z Instrukcją </w:t>
      </w:r>
      <w:r w:rsidRPr="007C5EDD">
        <w:rPr>
          <w:rFonts w:ascii="Arial" w:hAnsi="Arial" w:cs="Arial"/>
          <w:bCs/>
          <w:spacing w:val="2"/>
          <w:sz w:val="22"/>
          <w:szCs w:val="22"/>
        </w:rPr>
        <w:tab/>
        <w:t xml:space="preserve">korzystania z platformazakupowa.pl, w szczególności za sytuację, gdy zamawiający zapozna się z </w:t>
      </w:r>
      <w:r w:rsidRPr="007C5EDD">
        <w:rPr>
          <w:rFonts w:ascii="Arial" w:hAnsi="Arial" w:cs="Arial"/>
          <w:bCs/>
          <w:spacing w:val="2"/>
          <w:sz w:val="22"/>
          <w:szCs w:val="22"/>
        </w:rPr>
        <w:tab/>
        <w:t xml:space="preserve">treścią oferty przed upływem terminu składania ofert (np. złożenie oferty w zakładce „Wyślij wiadomość </w:t>
      </w:r>
      <w:r w:rsidRPr="007C5EDD">
        <w:rPr>
          <w:rFonts w:ascii="Arial" w:hAnsi="Arial" w:cs="Arial"/>
          <w:bCs/>
          <w:spacing w:val="2"/>
          <w:sz w:val="22"/>
          <w:szCs w:val="22"/>
        </w:rPr>
        <w:tab/>
        <w:t xml:space="preserve">do zamawiającego”). </w:t>
      </w:r>
    </w:p>
    <w:p w14:paraId="6DFD89C2" w14:textId="77777777" w:rsidR="007655EF" w:rsidRPr="007C5EDD" w:rsidRDefault="00F14D7F" w:rsidP="00C317DF">
      <w:pPr>
        <w:pStyle w:val="Default"/>
        <w:numPr>
          <w:ilvl w:val="0"/>
          <w:numId w:val="75"/>
        </w:numPr>
        <w:tabs>
          <w:tab w:val="left" w:pos="-2252"/>
        </w:tabs>
        <w:jc w:val="both"/>
        <w:rPr>
          <w:rFonts w:ascii="Arial" w:hAnsi="Arial" w:cs="Arial"/>
          <w:bCs/>
          <w:spacing w:val="2"/>
          <w:sz w:val="22"/>
          <w:szCs w:val="22"/>
        </w:rPr>
      </w:pPr>
      <w:r w:rsidRPr="007C5EDD">
        <w:rPr>
          <w:rFonts w:ascii="Arial" w:hAnsi="Arial" w:cs="Arial"/>
          <w:bCs/>
          <w:spacing w:val="2"/>
          <w:sz w:val="22"/>
          <w:szCs w:val="22"/>
        </w:rPr>
        <w:t xml:space="preserve"> Taka oferta zostanie uznana przez Zamawiającego za ofertę handlową i nie będzie brana pod uwagę w </w:t>
      </w:r>
      <w:r w:rsidRPr="007C5EDD">
        <w:rPr>
          <w:rFonts w:ascii="Arial" w:hAnsi="Arial" w:cs="Arial"/>
          <w:bCs/>
          <w:spacing w:val="2"/>
          <w:sz w:val="22"/>
          <w:szCs w:val="22"/>
        </w:rPr>
        <w:tab/>
        <w:t xml:space="preserve">przedmiotowym postępowaniu ponieważ nie został spełniony obowiązek narzucony w art. 221 Ustawy </w:t>
      </w:r>
      <w:r w:rsidRPr="007C5EDD">
        <w:rPr>
          <w:rFonts w:ascii="Arial" w:hAnsi="Arial" w:cs="Arial"/>
          <w:bCs/>
          <w:spacing w:val="2"/>
          <w:sz w:val="22"/>
          <w:szCs w:val="22"/>
        </w:rPr>
        <w:tab/>
        <w:t>Prawo Zamówień Publicznych.</w:t>
      </w:r>
    </w:p>
    <w:p w14:paraId="329ACBB1" w14:textId="77777777" w:rsidR="007655EF" w:rsidRPr="007C5EDD" w:rsidRDefault="00F14D7F" w:rsidP="00C317DF">
      <w:pPr>
        <w:pStyle w:val="Default"/>
        <w:numPr>
          <w:ilvl w:val="0"/>
          <w:numId w:val="75"/>
        </w:numPr>
        <w:tabs>
          <w:tab w:val="left" w:pos="-2252"/>
        </w:tabs>
        <w:jc w:val="both"/>
        <w:rPr>
          <w:rFonts w:ascii="Arial" w:hAnsi="Arial" w:cs="Arial"/>
          <w:sz w:val="22"/>
          <w:szCs w:val="22"/>
        </w:rPr>
      </w:pPr>
      <w:r w:rsidRPr="007C5EDD">
        <w:rPr>
          <w:rFonts w:ascii="Arial" w:hAnsi="Arial" w:cs="Arial"/>
          <w:bCs/>
          <w:spacing w:val="2"/>
          <w:sz w:val="22"/>
          <w:szCs w:val="22"/>
        </w:rPr>
        <w:t xml:space="preserve"> Zamawiający informuje, że instrukcje korzystania z platformazakupowa.pl dotyczące w szczególności </w:t>
      </w:r>
      <w:r w:rsidRPr="007C5EDD">
        <w:rPr>
          <w:rFonts w:ascii="Arial" w:hAnsi="Arial" w:cs="Arial"/>
          <w:bCs/>
          <w:spacing w:val="2"/>
          <w:sz w:val="22"/>
          <w:szCs w:val="22"/>
        </w:rPr>
        <w:tab/>
        <w:t xml:space="preserve">logowania, składania wniosków o wyjaśnienie treści SWZ, składania ofert oraz innych czynności </w:t>
      </w:r>
      <w:r w:rsidRPr="007C5EDD">
        <w:rPr>
          <w:rFonts w:ascii="Arial" w:hAnsi="Arial" w:cs="Arial"/>
          <w:bCs/>
          <w:spacing w:val="2"/>
          <w:sz w:val="22"/>
          <w:szCs w:val="22"/>
        </w:rPr>
        <w:tab/>
        <w:t xml:space="preserve">podejmowanych w niniejszym postępowaniu przy użyciu platformazakupowa.pl znajdują się w zakładce </w:t>
      </w:r>
      <w:r w:rsidRPr="007C5EDD">
        <w:rPr>
          <w:rFonts w:ascii="Arial" w:hAnsi="Arial" w:cs="Arial"/>
          <w:bCs/>
          <w:spacing w:val="2"/>
          <w:sz w:val="22"/>
          <w:szCs w:val="22"/>
        </w:rPr>
        <w:tab/>
        <w:t xml:space="preserve">„Instrukcje dla Wykonawców" na stronie internetowej pod adresem: </w:t>
      </w:r>
      <w:r w:rsidRPr="007C5EDD">
        <w:rPr>
          <w:rFonts w:ascii="Arial" w:hAnsi="Arial" w:cs="Arial"/>
          <w:bCs/>
          <w:spacing w:val="2"/>
          <w:sz w:val="22"/>
          <w:szCs w:val="22"/>
        </w:rPr>
        <w:tab/>
      </w:r>
      <w:hyperlink r:id="rId20" w:history="1">
        <w:r w:rsidR="007655EF" w:rsidRPr="007C5EDD">
          <w:rPr>
            <w:rStyle w:val="Hipercze"/>
            <w:rFonts w:ascii="Arial" w:hAnsi="Arial" w:cs="Arial"/>
            <w:bCs/>
            <w:spacing w:val="2"/>
            <w:sz w:val="22"/>
            <w:szCs w:val="22"/>
          </w:rPr>
          <w:t>https://platformazakupowa.pl/strona/45-instrukcje</w:t>
        </w:r>
      </w:hyperlink>
    </w:p>
    <w:p w14:paraId="778514A6" w14:textId="77777777" w:rsidR="007655EF" w:rsidRPr="007C5EDD" w:rsidRDefault="00F14D7F" w:rsidP="00C317DF">
      <w:pPr>
        <w:pStyle w:val="Default"/>
        <w:numPr>
          <w:ilvl w:val="0"/>
          <w:numId w:val="75"/>
        </w:numPr>
        <w:tabs>
          <w:tab w:val="left" w:pos="628"/>
        </w:tabs>
        <w:ind w:left="283" w:hanging="340"/>
        <w:rPr>
          <w:rFonts w:ascii="Arial" w:hAnsi="Arial" w:cs="Arial"/>
          <w:sz w:val="22"/>
          <w:szCs w:val="22"/>
        </w:rPr>
      </w:pPr>
      <w:r w:rsidRPr="007C5EDD">
        <w:rPr>
          <w:rFonts w:ascii="Arial" w:hAnsi="Arial" w:cs="Arial"/>
          <w:spacing w:val="2"/>
          <w:sz w:val="22"/>
          <w:szCs w:val="22"/>
        </w:rPr>
        <w:t xml:space="preserve">Osobą do kontaktu i porozumiewania się z wykonawcami w sprawie przedmiotowego postępowania jest:  </w:t>
      </w:r>
    </w:p>
    <w:p w14:paraId="5E1C9185" w14:textId="77777777" w:rsidR="00033AFC" w:rsidRPr="007C5EDD" w:rsidRDefault="00033AFC" w:rsidP="00C317DF">
      <w:pPr>
        <w:pStyle w:val="Default"/>
        <w:numPr>
          <w:ilvl w:val="1"/>
          <w:numId w:val="75"/>
        </w:numPr>
        <w:tabs>
          <w:tab w:val="left" w:pos="-3692"/>
        </w:tabs>
        <w:rPr>
          <w:rFonts w:ascii="Arial" w:hAnsi="Arial" w:cs="Arial"/>
          <w:sz w:val="22"/>
          <w:szCs w:val="22"/>
        </w:rPr>
      </w:pPr>
      <w:r w:rsidRPr="007C5EDD">
        <w:rPr>
          <w:rFonts w:ascii="Arial" w:hAnsi="Arial" w:cs="Arial"/>
          <w:b/>
          <w:bCs/>
          <w:spacing w:val="2"/>
          <w:sz w:val="22"/>
          <w:szCs w:val="22"/>
          <w:u w:val="single"/>
        </w:rPr>
        <w:t>Pod względem merytorycznym w zakresie przedmiotu zamówienia:</w:t>
      </w:r>
    </w:p>
    <w:p w14:paraId="5B710C8B" w14:textId="65A7B801" w:rsidR="00033AFC" w:rsidRPr="007C5EDD" w:rsidRDefault="00ED0826" w:rsidP="00C317DF">
      <w:pPr>
        <w:pStyle w:val="Default"/>
        <w:tabs>
          <w:tab w:val="left" w:pos="-3692"/>
        </w:tabs>
        <w:ind w:left="1080"/>
        <w:rPr>
          <w:rFonts w:ascii="Arial" w:hAnsi="Arial" w:cs="Arial"/>
          <w:b/>
          <w:bCs/>
          <w:spacing w:val="2"/>
          <w:sz w:val="22"/>
          <w:szCs w:val="22"/>
          <w:u w:val="single"/>
        </w:rPr>
      </w:pPr>
      <w:r>
        <w:rPr>
          <w:rFonts w:ascii="Arial" w:hAnsi="Arial" w:cs="Arial"/>
          <w:b/>
          <w:bCs/>
          <w:spacing w:val="2"/>
          <w:sz w:val="22"/>
          <w:szCs w:val="22"/>
        </w:rPr>
        <w:t>Damian Kowalczyk</w:t>
      </w:r>
      <w:r w:rsidR="00033AFC" w:rsidRPr="007C5EDD">
        <w:rPr>
          <w:rFonts w:ascii="Arial" w:hAnsi="Arial" w:cs="Arial"/>
          <w:b/>
          <w:bCs/>
          <w:spacing w:val="2"/>
          <w:sz w:val="22"/>
          <w:szCs w:val="22"/>
        </w:rPr>
        <w:t>,</w:t>
      </w:r>
      <w:r w:rsidR="0045426D">
        <w:rPr>
          <w:rFonts w:ascii="Arial" w:hAnsi="Arial" w:cs="Arial"/>
          <w:b/>
          <w:bCs/>
          <w:spacing w:val="2"/>
          <w:sz w:val="22"/>
          <w:szCs w:val="22"/>
        </w:rPr>
        <w:t xml:space="preserve"> Sylwia Obrochta</w:t>
      </w:r>
      <w:r w:rsidR="00033AFC" w:rsidRPr="007C5EDD">
        <w:rPr>
          <w:rFonts w:ascii="Arial" w:hAnsi="Arial" w:cs="Arial"/>
          <w:b/>
          <w:bCs/>
          <w:spacing w:val="2"/>
          <w:sz w:val="22"/>
          <w:szCs w:val="22"/>
        </w:rPr>
        <w:t xml:space="preserve"> </w:t>
      </w:r>
      <w:r w:rsidR="0045426D">
        <w:rPr>
          <w:rFonts w:ascii="Arial" w:hAnsi="Arial" w:cs="Arial"/>
          <w:b/>
          <w:bCs/>
          <w:spacing w:val="2"/>
          <w:sz w:val="22"/>
          <w:szCs w:val="22"/>
        </w:rPr>
        <w:t>t</w:t>
      </w:r>
      <w:r w:rsidR="00033AFC" w:rsidRPr="007C5EDD">
        <w:rPr>
          <w:rFonts w:ascii="Arial" w:hAnsi="Arial" w:cs="Arial"/>
          <w:b/>
          <w:bCs/>
          <w:spacing w:val="2"/>
          <w:sz w:val="22"/>
          <w:szCs w:val="22"/>
        </w:rPr>
        <w:t>elefon Kontaktowy +48-182-611-1</w:t>
      </w:r>
      <w:r>
        <w:rPr>
          <w:rFonts w:ascii="Arial" w:hAnsi="Arial" w:cs="Arial"/>
          <w:b/>
          <w:bCs/>
          <w:spacing w:val="2"/>
          <w:sz w:val="22"/>
          <w:szCs w:val="22"/>
        </w:rPr>
        <w:t>56</w:t>
      </w:r>
      <w:r w:rsidR="00033AFC" w:rsidRPr="007C5EDD">
        <w:rPr>
          <w:rFonts w:ascii="Arial" w:hAnsi="Arial" w:cs="Arial"/>
          <w:b/>
          <w:bCs/>
          <w:spacing w:val="2"/>
          <w:sz w:val="22"/>
          <w:szCs w:val="22"/>
          <w:u w:val="single"/>
        </w:rPr>
        <w:t xml:space="preserve"> </w:t>
      </w:r>
    </w:p>
    <w:p w14:paraId="59EE91B9" w14:textId="3FF39E49" w:rsidR="00033AFC" w:rsidRPr="007C5EDD" w:rsidRDefault="00033AFC" w:rsidP="00C317DF">
      <w:pPr>
        <w:pStyle w:val="Default"/>
        <w:tabs>
          <w:tab w:val="left" w:pos="-3692"/>
        </w:tabs>
        <w:ind w:left="1080"/>
        <w:rPr>
          <w:rFonts w:ascii="Arial" w:hAnsi="Arial" w:cs="Arial"/>
          <w:b/>
          <w:bCs/>
          <w:spacing w:val="2"/>
          <w:sz w:val="22"/>
          <w:szCs w:val="22"/>
        </w:rPr>
      </w:pPr>
      <w:r w:rsidRPr="007C5EDD">
        <w:rPr>
          <w:rFonts w:ascii="Arial" w:hAnsi="Arial" w:cs="Arial"/>
          <w:b/>
          <w:bCs/>
          <w:spacing w:val="2"/>
          <w:sz w:val="22"/>
          <w:szCs w:val="22"/>
        </w:rPr>
        <w:t>w godzinach pracy Urzędu Gminy Jabłonka (pokój 21</w:t>
      </w:r>
      <w:r w:rsidR="00D1722A" w:rsidRPr="007C5EDD">
        <w:rPr>
          <w:rFonts w:ascii="Arial" w:hAnsi="Arial" w:cs="Arial"/>
          <w:b/>
          <w:bCs/>
          <w:spacing w:val="2"/>
          <w:sz w:val="22"/>
          <w:szCs w:val="22"/>
        </w:rPr>
        <w:t>A</w:t>
      </w:r>
      <w:r w:rsidRPr="007C5EDD">
        <w:rPr>
          <w:rFonts w:ascii="Arial" w:hAnsi="Arial" w:cs="Arial"/>
          <w:b/>
          <w:bCs/>
          <w:spacing w:val="2"/>
          <w:sz w:val="22"/>
          <w:szCs w:val="22"/>
        </w:rPr>
        <w:t>),</w:t>
      </w:r>
    </w:p>
    <w:p w14:paraId="47760BDB" w14:textId="11FBF62A" w:rsidR="007655EF" w:rsidRDefault="00033AFC" w:rsidP="00C317DF">
      <w:pPr>
        <w:pStyle w:val="Default"/>
        <w:tabs>
          <w:tab w:val="left" w:pos="-3692"/>
        </w:tabs>
        <w:ind w:left="1080"/>
      </w:pPr>
      <w:r w:rsidRPr="007C5EDD">
        <w:rPr>
          <w:rFonts w:ascii="Arial" w:hAnsi="Arial" w:cs="Arial"/>
          <w:b/>
          <w:bCs/>
          <w:spacing w:val="2"/>
          <w:sz w:val="22"/>
          <w:szCs w:val="22"/>
        </w:rPr>
        <w:t xml:space="preserve">Adres mailowy </w:t>
      </w:r>
      <w:hyperlink r:id="rId21" w:history="1">
        <w:r w:rsidR="00ED0826" w:rsidRPr="00983E29">
          <w:rPr>
            <w:rStyle w:val="Hipercze"/>
            <w:rFonts w:ascii="Arial" w:hAnsi="Arial" w:cs="Arial"/>
            <w:b/>
            <w:bCs/>
            <w:spacing w:val="2"/>
            <w:sz w:val="22"/>
            <w:szCs w:val="22"/>
          </w:rPr>
          <w:t>drogi@jablonka.pl</w:t>
        </w:r>
      </w:hyperlink>
      <w:r w:rsidR="007533A6">
        <w:t xml:space="preserve">, </w:t>
      </w:r>
      <w:hyperlink r:id="rId22" w:history="1">
        <w:r w:rsidR="007533A6" w:rsidRPr="00EF5017">
          <w:rPr>
            <w:rStyle w:val="Hipercze"/>
            <w:rFonts w:ascii="Arial" w:hAnsi="Arial" w:cs="Arial"/>
            <w:b/>
            <w:bCs/>
            <w:sz w:val="22"/>
            <w:szCs w:val="22"/>
          </w:rPr>
          <w:t>drogi2@jablonka.pl</w:t>
        </w:r>
      </w:hyperlink>
    </w:p>
    <w:p w14:paraId="195ED611" w14:textId="77777777" w:rsidR="007533A6" w:rsidRPr="007C5EDD" w:rsidRDefault="007533A6" w:rsidP="00C317DF">
      <w:pPr>
        <w:pStyle w:val="Default"/>
        <w:tabs>
          <w:tab w:val="left" w:pos="-3692"/>
        </w:tabs>
        <w:ind w:left="1080"/>
        <w:rPr>
          <w:rFonts w:ascii="Arial" w:hAnsi="Arial" w:cs="Arial"/>
          <w:sz w:val="22"/>
          <w:szCs w:val="22"/>
        </w:rPr>
      </w:pPr>
    </w:p>
    <w:p w14:paraId="1CD6A405" w14:textId="6BCA9919" w:rsidR="00033AFC" w:rsidRPr="007C5EDD" w:rsidRDefault="00033AFC" w:rsidP="00C317DF">
      <w:pPr>
        <w:pStyle w:val="Default"/>
        <w:numPr>
          <w:ilvl w:val="1"/>
          <w:numId w:val="75"/>
        </w:numPr>
        <w:tabs>
          <w:tab w:val="left" w:pos="-3692"/>
        </w:tabs>
        <w:rPr>
          <w:rFonts w:ascii="Arial" w:hAnsi="Arial" w:cs="Arial"/>
          <w:sz w:val="22"/>
          <w:szCs w:val="22"/>
        </w:rPr>
      </w:pPr>
      <w:r w:rsidRPr="007C5EDD">
        <w:rPr>
          <w:rFonts w:ascii="Arial" w:hAnsi="Arial" w:cs="Arial"/>
          <w:b/>
          <w:bCs/>
          <w:spacing w:val="2"/>
          <w:sz w:val="22"/>
          <w:szCs w:val="22"/>
          <w:u w:val="single"/>
        </w:rPr>
        <w:t xml:space="preserve">Pod względem proceduralnym </w:t>
      </w:r>
      <w:r w:rsidR="0045426D">
        <w:rPr>
          <w:rFonts w:ascii="Arial" w:hAnsi="Arial" w:cs="Arial"/>
          <w:b/>
          <w:bCs/>
          <w:spacing w:val="2"/>
          <w:sz w:val="22"/>
          <w:szCs w:val="22"/>
          <w:u w:val="single"/>
        </w:rPr>
        <w:t>i f</w:t>
      </w:r>
      <w:r w:rsidRPr="007C5EDD">
        <w:rPr>
          <w:rFonts w:ascii="Arial" w:hAnsi="Arial" w:cs="Arial"/>
          <w:b/>
          <w:bCs/>
          <w:spacing w:val="2"/>
          <w:sz w:val="22"/>
          <w:szCs w:val="22"/>
          <w:u w:val="single"/>
        </w:rPr>
        <w:t xml:space="preserve">ormalnym: </w:t>
      </w:r>
    </w:p>
    <w:p w14:paraId="6933F10C" w14:textId="043FE382" w:rsidR="00033AFC" w:rsidRPr="007C5EDD" w:rsidRDefault="00033AFC" w:rsidP="00C317DF">
      <w:pPr>
        <w:pStyle w:val="Default"/>
        <w:tabs>
          <w:tab w:val="left" w:pos="-3692"/>
        </w:tabs>
        <w:ind w:left="1080"/>
        <w:rPr>
          <w:rFonts w:ascii="Arial" w:hAnsi="Arial" w:cs="Arial"/>
          <w:b/>
          <w:bCs/>
          <w:spacing w:val="2"/>
          <w:sz w:val="22"/>
          <w:szCs w:val="22"/>
        </w:rPr>
      </w:pPr>
      <w:r w:rsidRPr="007C5EDD">
        <w:rPr>
          <w:rFonts w:ascii="Arial" w:hAnsi="Arial" w:cs="Arial"/>
          <w:b/>
          <w:bCs/>
          <w:spacing w:val="2"/>
          <w:sz w:val="22"/>
          <w:szCs w:val="22"/>
        </w:rPr>
        <w:t xml:space="preserve">Marcelina Machaj, </w:t>
      </w:r>
      <w:r w:rsidR="00820509">
        <w:rPr>
          <w:rFonts w:ascii="Arial" w:hAnsi="Arial" w:cs="Arial"/>
          <w:b/>
          <w:bCs/>
          <w:spacing w:val="2"/>
          <w:sz w:val="22"/>
          <w:szCs w:val="22"/>
        </w:rPr>
        <w:t>t</w:t>
      </w:r>
      <w:r w:rsidRPr="007C5EDD">
        <w:rPr>
          <w:rFonts w:ascii="Arial" w:hAnsi="Arial" w:cs="Arial"/>
          <w:b/>
          <w:bCs/>
          <w:spacing w:val="2"/>
          <w:sz w:val="22"/>
          <w:szCs w:val="22"/>
        </w:rPr>
        <w:t xml:space="preserve">elefon </w:t>
      </w:r>
      <w:r w:rsidR="00820509">
        <w:rPr>
          <w:rFonts w:ascii="Arial" w:hAnsi="Arial" w:cs="Arial"/>
          <w:b/>
          <w:bCs/>
          <w:spacing w:val="2"/>
          <w:sz w:val="22"/>
          <w:szCs w:val="22"/>
        </w:rPr>
        <w:t>k</w:t>
      </w:r>
      <w:r w:rsidRPr="007C5EDD">
        <w:rPr>
          <w:rFonts w:ascii="Arial" w:hAnsi="Arial" w:cs="Arial"/>
          <w:b/>
          <w:bCs/>
          <w:spacing w:val="2"/>
          <w:sz w:val="22"/>
          <w:szCs w:val="22"/>
        </w:rPr>
        <w:t xml:space="preserve">ontaktowy: +48-182-611-146, </w:t>
      </w:r>
    </w:p>
    <w:p w14:paraId="71D5652E" w14:textId="1A6453D9" w:rsidR="00033AFC" w:rsidRPr="007C5EDD" w:rsidRDefault="00033AFC" w:rsidP="00C317DF">
      <w:pPr>
        <w:pStyle w:val="Default"/>
        <w:tabs>
          <w:tab w:val="left" w:pos="-3692"/>
        </w:tabs>
        <w:ind w:left="1080"/>
        <w:rPr>
          <w:rFonts w:ascii="Arial" w:hAnsi="Arial" w:cs="Arial"/>
          <w:b/>
          <w:bCs/>
          <w:spacing w:val="2"/>
          <w:sz w:val="22"/>
          <w:szCs w:val="22"/>
        </w:rPr>
      </w:pPr>
      <w:r w:rsidRPr="007C5EDD">
        <w:rPr>
          <w:rFonts w:ascii="Arial" w:hAnsi="Arial" w:cs="Arial"/>
          <w:b/>
          <w:bCs/>
          <w:spacing w:val="2"/>
          <w:sz w:val="22"/>
          <w:szCs w:val="22"/>
        </w:rPr>
        <w:t>w godzinach pracy Urzędu Gminy Jabłonka (pokój 2</w:t>
      </w:r>
      <w:r w:rsidR="00D1722A" w:rsidRPr="007C5EDD">
        <w:rPr>
          <w:rFonts w:ascii="Arial" w:hAnsi="Arial" w:cs="Arial"/>
          <w:b/>
          <w:bCs/>
          <w:spacing w:val="2"/>
          <w:sz w:val="22"/>
          <w:szCs w:val="22"/>
        </w:rPr>
        <w:t>1A</w:t>
      </w:r>
      <w:r w:rsidRPr="007C5EDD">
        <w:rPr>
          <w:rFonts w:ascii="Arial" w:hAnsi="Arial" w:cs="Arial"/>
          <w:b/>
          <w:bCs/>
          <w:spacing w:val="2"/>
          <w:sz w:val="22"/>
          <w:szCs w:val="22"/>
        </w:rPr>
        <w:t xml:space="preserve">), </w:t>
      </w:r>
    </w:p>
    <w:p w14:paraId="16B1AB99" w14:textId="7A9E2569" w:rsidR="007655EF" w:rsidRPr="007C5EDD" w:rsidRDefault="00033AFC" w:rsidP="00C317DF">
      <w:pPr>
        <w:pStyle w:val="Default"/>
        <w:tabs>
          <w:tab w:val="left" w:pos="-3692"/>
        </w:tabs>
        <w:ind w:left="1080"/>
        <w:rPr>
          <w:rFonts w:ascii="Arial" w:hAnsi="Arial" w:cs="Arial"/>
          <w:sz w:val="22"/>
          <w:szCs w:val="22"/>
        </w:rPr>
      </w:pPr>
      <w:r w:rsidRPr="007C5EDD">
        <w:rPr>
          <w:rFonts w:ascii="Arial" w:hAnsi="Arial" w:cs="Arial"/>
          <w:b/>
          <w:bCs/>
          <w:spacing w:val="2"/>
          <w:sz w:val="22"/>
          <w:szCs w:val="22"/>
        </w:rPr>
        <w:t xml:space="preserve">e-mail: </w:t>
      </w:r>
      <w:hyperlink r:id="rId23" w:history="1">
        <w:r w:rsidR="00AE1AC2" w:rsidRPr="007C5EDD">
          <w:rPr>
            <w:rStyle w:val="Hipercze"/>
            <w:rFonts w:ascii="Arial" w:hAnsi="Arial" w:cs="Arial"/>
            <w:b/>
            <w:bCs/>
            <w:spacing w:val="2"/>
            <w:sz w:val="22"/>
            <w:szCs w:val="22"/>
          </w:rPr>
          <w:t>zpubliczne@jablonka.</w:t>
        </w:r>
      </w:hyperlink>
      <w:r w:rsidR="00AE1AC2" w:rsidRPr="007C5EDD">
        <w:rPr>
          <w:rFonts w:ascii="Arial" w:hAnsi="Arial" w:cs="Arial"/>
          <w:b/>
          <w:bCs/>
          <w:spacing w:val="2"/>
          <w:sz w:val="22"/>
          <w:szCs w:val="22"/>
        </w:rPr>
        <w:t>pl</w:t>
      </w:r>
      <w:r w:rsidRPr="007C5EDD">
        <w:rPr>
          <w:rFonts w:ascii="Arial" w:hAnsi="Arial" w:cs="Arial"/>
          <w:b/>
          <w:bCs/>
          <w:spacing w:val="2"/>
          <w:sz w:val="22"/>
          <w:szCs w:val="22"/>
        </w:rPr>
        <w:t xml:space="preserve"> </w:t>
      </w:r>
    </w:p>
    <w:p w14:paraId="3910DAA8" w14:textId="27081919" w:rsidR="007655EF" w:rsidRPr="007C5EDD" w:rsidRDefault="00D1722A" w:rsidP="00C317DF">
      <w:pPr>
        <w:pStyle w:val="Default"/>
        <w:tabs>
          <w:tab w:val="left" w:pos="628"/>
        </w:tabs>
        <w:ind w:left="1080"/>
        <w:rPr>
          <w:rFonts w:ascii="Arial" w:hAnsi="Arial" w:cs="Arial"/>
          <w:b/>
          <w:bCs/>
          <w:caps/>
          <w:spacing w:val="2"/>
          <w:sz w:val="22"/>
          <w:szCs w:val="22"/>
        </w:rPr>
      </w:pPr>
      <w:r w:rsidRPr="007C5EDD">
        <w:rPr>
          <w:rFonts w:ascii="Arial" w:hAnsi="Arial" w:cs="Arial"/>
          <w:b/>
          <w:bCs/>
          <w:spacing w:val="2"/>
          <w:sz w:val="22"/>
          <w:szCs w:val="22"/>
        </w:rPr>
        <w:t>l</w:t>
      </w:r>
      <w:r w:rsidR="00033AFC" w:rsidRPr="007C5EDD">
        <w:rPr>
          <w:rFonts w:ascii="Arial" w:hAnsi="Arial" w:cs="Arial"/>
          <w:b/>
          <w:bCs/>
          <w:spacing w:val="2"/>
          <w:sz w:val="22"/>
          <w:szCs w:val="22"/>
        </w:rPr>
        <w:t xml:space="preserve">ub </w:t>
      </w:r>
    </w:p>
    <w:p w14:paraId="20DD7E7A" w14:textId="26C3BAF0" w:rsidR="00AE1AC2" w:rsidRPr="007C5EDD" w:rsidRDefault="00033AFC" w:rsidP="00C317DF">
      <w:pPr>
        <w:pStyle w:val="Default"/>
        <w:numPr>
          <w:ilvl w:val="1"/>
          <w:numId w:val="75"/>
        </w:numPr>
        <w:tabs>
          <w:tab w:val="left" w:pos="-3692"/>
        </w:tabs>
        <w:rPr>
          <w:rFonts w:ascii="Arial" w:hAnsi="Arial" w:cs="Arial"/>
          <w:sz w:val="22"/>
          <w:szCs w:val="22"/>
        </w:rPr>
      </w:pPr>
      <w:r w:rsidRPr="007C5EDD">
        <w:rPr>
          <w:rFonts w:ascii="Arial" w:hAnsi="Arial" w:cs="Arial"/>
          <w:b/>
          <w:bCs/>
          <w:spacing w:val="2"/>
          <w:sz w:val="22"/>
          <w:szCs w:val="22"/>
        </w:rPr>
        <w:t xml:space="preserve">Lidia Czerwonka, </w:t>
      </w:r>
      <w:r w:rsidR="00820509">
        <w:rPr>
          <w:rFonts w:ascii="Arial" w:hAnsi="Arial" w:cs="Arial"/>
          <w:b/>
          <w:bCs/>
          <w:spacing w:val="2"/>
          <w:sz w:val="22"/>
          <w:szCs w:val="22"/>
        </w:rPr>
        <w:t>t</w:t>
      </w:r>
      <w:r w:rsidRPr="007C5EDD">
        <w:rPr>
          <w:rFonts w:ascii="Arial" w:hAnsi="Arial" w:cs="Arial"/>
          <w:b/>
          <w:bCs/>
          <w:spacing w:val="2"/>
          <w:sz w:val="22"/>
          <w:szCs w:val="22"/>
        </w:rPr>
        <w:t xml:space="preserve">elefon </w:t>
      </w:r>
      <w:r w:rsidR="00820509">
        <w:rPr>
          <w:rFonts w:ascii="Arial" w:hAnsi="Arial" w:cs="Arial"/>
          <w:b/>
          <w:bCs/>
          <w:spacing w:val="2"/>
          <w:sz w:val="22"/>
          <w:szCs w:val="22"/>
        </w:rPr>
        <w:t>k</w:t>
      </w:r>
      <w:r w:rsidRPr="007C5EDD">
        <w:rPr>
          <w:rFonts w:ascii="Arial" w:hAnsi="Arial" w:cs="Arial"/>
          <w:b/>
          <w:bCs/>
          <w:spacing w:val="2"/>
          <w:sz w:val="22"/>
          <w:szCs w:val="22"/>
        </w:rPr>
        <w:t xml:space="preserve">ontaktowy: +48-182-611-146 </w:t>
      </w:r>
    </w:p>
    <w:p w14:paraId="2E8AC9E2" w14:textId="34DE33A5" w:rsidR="00AE1AC2" w:rsidRPr="007C5EDD" w:rsidRDefault="00AE1AC2" w:rsidP="00C317DF">
      <w:pPr>
        <w:pStyle w:val="Default"/>
        <w:tabs>
          <w:tab w:val="left" w:pos="-3692"/>
        </w:tabs>
        <w:ind w:left="1080"/>
        <w:rPr>
          <w:rFonts w:ascii="Arial" w:hAnsi="Arial" w:cs="Arial"/>
          <w:b/>
          <w:bCs/>
          <w:spacing w:val="2"/>
          <w:sz w:val="22"/>
          <w:szCs w:val="22"/>
        </w:rPr>
      </w:pPr>
      <w:r w:rsidRPr="007C5EDD">
        <w:rPr>
          <w:rFonts w:ascii="Arial" w:hAnsi="Arial" w:cs="Arial"/>
          <w:b/>
          <w:bCs/>
          <w:spacing w:val="2"/>
          <w:sz w:val="22"/>
          <w:szCs w:val="22"/>
        </w:rPr>
        <w:t>w</w:t>
      </w:r>
      <w:r w:rsidR="00033AFC" w:rsidRPr="007C5EDD">
        <w:rPr>
          <w:rFonts w:ascii="Arial" w:hAnsi="Arial" w:cs="Arial"/>
          <w:b/>
          <w:bCs/>
          <w:spacing w:val="2"/>
          <w:sz w:val="22"/>
          <w:szCs w:val="22"/>
        </w:rPr>
        <w:t xml:space="preserve"> </w:t>
      </w:r>
      <w:r w:rsidRPr="007C5EDD">
        <w:rPr>
          <w:rFonts w:ascii="Arial" w:hAnsi="Arial" w:cs="Arial"/>
          <w:b/>
          <w:bCs/>
          <w:spacing w:val="2"/>
          <w:sz w:val="22"/>
          <w:szCs w:val="22"/>
        </w:rPr>
        <w:t>g</w:t>
      </w:r>
      <w:r w:rsidR="00033AFC" w:rsidRPr="007C5EDD">
        <w:rPr>
          <w:rFonts w:ascii="Arial" w:hAnsi="Arial" w:cs="Arial"/>
          <w:b/>
          <w:bCs/>
          <w:spacing w:val="2"/>
          <w:sz w:val="22"/>
          <w:szCs w:val="22"/>
        </w:rPr>
        <w:t xml:space="preserve">odzinach </w:t>
      </w:r>
      <w:r w:rsidR="00D1722A" w:rsidRPr="007C5EDD">
        <w:rPr>
          <w:rFonts w:ascii="Arial" w:hAnsi="Arial" w:cs="Arial"/>
          <w:b/>
          <w:bCs/>
          <w:spacing w:val="2"/>
          <w:sz w:val="22"/>
          <w:szCs w:val="22"/>
        </w:rPr>
        <w:t>p</w:t>
      </w:r>
      <w:r w:rsidR="00033AFC" w:rsidRPr="007C5EDD">
        <w:rPr>
          <w:rFonts w:ascii="Arial" w:hAnsi="Arial" w:cs="Arial"/>
          <w:b/>
          <w:bCs/>
          <w:spacing w:val="2"/>
          <w:sz w:val="22"/>
          <w:szCs w:val="22"/>
        </w:rPr>
        <w:t>racy Urzędu Gminy Jabłonka (Pokój 2</w:t>
      </w:r>
      <w:r w:rsidR="00D1722A" w:rsidRPr="007C5EDD">
        <w:rPr>
          <w:rFonts w:ascii="Arial" w:hAnsi="Arial" w:cs="Arial"/>
          <w:b/>
          <w:bCs/>
          <w:spacing w:val="2"/>
          <w:sz w:val="22"/>
          <w:szCs w:val="22"/>
        </w:rPr>
        <w:t>1A</w:t>
      </w:r>
      <w:r w:rsidR="00033AFC" w:rsidRPr="007C5EDD">
        <w:rPr>
          <w:rFonts w:ascii="Arial" w:hAnsi="Arial" w:cs="Arial"/>
          <w:b/>
          <w:bCs/>
          <w:spacing w:val="2"/>
          <w:sz w:val="22"/>
          <w:szCs w:val="22"/>
        </w:rPr>
        <w:t xml:space="preserve">), </w:t>
      </w:r>
    </w:p>
    <w:p w14:paraId="56A14336" w14:textId="02EFAAC6" w:rsidR="007655EF" w:rsidRPr="007C5EDD" w:rsidRDefault="00AE1AC2" w:rsidP="00C317DF">
      <w:pPr>
        <w:pStyle w:val="Default"/>
        <w:tabs>
          <w:tab w:val="left" w:pos="-3692"/>
        </w:tabs>
        <w:ind w:left="1080"/>
        <w:rPr>
          <w:rFonts w:ascii="Arial" w:hAnsi="Arial" w:cs="Arial"/>
          <w:sz w:val="22"/>
          <w:szCs w:val="22"/>
        </w:rPr>
      </w:pPr>
      <w:r w:rsidRPr="007C5EDD">
        <w:rPr>
          <w:rFonts w:ascii="Arial" w:hAnsi="Arial" w:cs="Arial"/>
          <w:b/>
          <w:bCs/>
          <w:spacing w:val="2"/>
          <w:sz w:val="22"/>
          <w:szCs w:val="22"/>
        </w:rPr>
        <w:t>e</w:t>
      </w:r>
      <w:r w:rsidR="00033AFC" w:rsidRPr="007C5EDD">
        <w:rPr>
          <w:rFonts w:ascii="Arial" w:hAnsi="Arial" w:cs="Arial"/>
          <w:b/>
          <w:bCs/>
          <w:spacing w:val="2"/>
          <w:sz w:val="22"/>
          <w:szCs w:val="22"/>
        </w:rPr>
        <w:t>-</w:t>
      </w:r>
      <w:r w:rsidRPr="007C5EDD">
        <w:rPr>
          <w:rFonts w:ascii="Arial" w:hAnsi="Arial" w:cs="Arial"/>
          <w:b/>
          <w:bCs/>
          <w:spacing w:val="2"/>
          <w:sz w:val="22"/>
          <w:szCs w:val="22"/>
        </w:rPr>
        <w:t>m</w:t>
      </w:r>
      <w:r w:rsidR="00033AFC" w:rsidRPr="007C5EDD">
        <w:rPr>
          <w:rFonts w:ascii="Arial" w:hAnsi="Arial" w:cs="Arial"/>
          <w:b/>
          <w:bCs/>
          <w:spacing w:val="2"/>
          <w:sz w:val="22"/>
          <w:szCs w:val="22"/>
        </w:rPr>
        <w:t xml:space="preserve">ail: </w:t>
      </w:r>
      <w:hyperlink r:id="rId24" w:history="1">
        <w:r w:rsidRPr="007C5EDD">
          <w:rPr>
            <w:rStyle w:val="Hipercze"/>
            <w:rFonts w:ascii="Arial" w:hAnsi="Arial" w:cs="Arial"/>
            <w:b/>
            <w:bCs/>
            <w:spacing w:val="2"/>
            <w:sz w:val="22"/>
            <w:szCs w:val="22"/>
          </w:rPr>
          <w:t>zpubliczne@jablonka.pl</w:t>
        </w:r>
      </w:hyperlink>
    </w:p>
    <w:p w14:paraId="039C42D7" w14:textId="7E7AA4F1" w:rsidR="007655EF" w:rsidRPr="007C5EDD" w:rsidRDefault="000B2A38" w:rsidP="00C317DF">
      <w:pPr>
        <w:pStyle w:val="Styl1"/>
        <w:spacing w:after="0" w:line="240" w:lineRule="auto"/>
        <w:rPr>
          <w:rFonts w:ascii="Arial" w:hAnsi="Arial" w:cs="Arial"/>
          <w:b/>
          <w:bCs w:val="0"/>
          <w:szCs w:val="22"/>
        </w:rPr>
      </w:pPr>
      <w:r w:rsidRPr="007C5EDD">
        <w:rPr>
          <w:rFonts w:ascii="Arial" w:hAnsi="Arial" w:cs="Arial"/>
          <w:b/>
          <w:bCs w:val="0"/>
          <w:szCs w:val="22"/>
        </w:rPr>
        <w:t>WIZJA LOKALNA / ZEBRANIE WYKONAWCÓW -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(ART. 281 UST 2 PKT 12 USTAWY PZP)</w:t>
      </w:r>
    </w:p>
    <w:p w14:paraId="1CBCEBE1" w14:textId="2CFDC6CA" w:rsidR="007655EF" w:rsidRPr="007C5EDD" w:rsidRDefault="00F14D7F" w:rsidP="00C317DF">
      <w:pPr>
        <w:pStyle w:val="Standarduser"/>
        <w:widowControl/>
        <w:numPr>
          <w:ilvl w:val="0"/>
          <w:numId w:val="75"/>
        </w:numPr>
        <w:tabs>
          <w:tab w:val="left" w:pos="911"/>
        </w:tabs>
        <w:ind w:left="283" w:hanging="340"/>
        <w:jc w:val="both"/>
        <w:textAlignment w:val="auto"/>
        <w:rPr>
          <w:rFonts w:ascii="Arial" w:hAnsi="Arial" w:cs="Arial"/>
          <w:sz w:val="22"/>
          <w:szCs w:val="22"/>
        </w:rPr>
      </w:pPr>
      <w:r w:rsidRPr="007C5EDD">
        <w:rPr>
          <w:rFonts w:ascii="Arial" w:hAnsi="Arial" w:cs="Arial"/>
          <w:color w:val="auto"/>
          <w:spacing w:val="2"/>
          <w:sz w:val="22"/>
          <w:szCs w:val="22"/>
        </w:rPr>
        <w:t xml:space="preserve">Zamawiający przed przygotowaniem i złożeniem oferty </w:t>
      </w:r>
      <w:r w:rsidRPr="007C5EDD">
        <w:rPr>
          <w:rFonts w:ascii="Arial" w:hAnsi="Arial" w:cs="Arial"/>
          <w:color w:val="auto"/>
          <w:spacing w:val="2"/>
          <w:sz w:val="22"/>
          <w:szCs w:val="22"/>
          <w:u w:val="single"/>
        </w:rPr>
        <w:t>nie wymaga</w:t>
      </w:r>
      <w:r w:rsidR="002909F4" w:rsidRPr="007C5EDD">
        <w:rPr>
          <w:rFonts w:ascii="Arial" w:hAnsi="Arial" w:cs="Arial"/>
          <w:color w:val="auto"/>
          <w:spacing w:val="2"/>
          <w:sz w:val="22"/>
          <w:szCs w:val="22"/>
          <w:u w:val="single"/>
        </w:rPr>
        <w:t xml:space="preserve"> </w:t>
      </w:r>
      <w:r w:rsidRPr="007C5EDD">
        <w:rPr>
          <w:rFonts w:ascii="Arial" w:hAnsi="Arial" w:cs="Arial"/>
          <w:color w:val="auto"/>
          <w:spacing w:val="2"/>
          <w:sz w:val="22"/>
          <w:szCs w:val="22"/>
        </w:rPr>
        <w:t>wizji lokalnej.</w:t>
      </w:r>
    </w:p>
    <w:p w14:paraId="16B1CBF1" w14:textId="77777777" w:rsidR="007655EF" w:rsidRPr="007C5EDD" w:rsidRDefault="00F14D7F" w:rsidP="00C317DF">
      <w:pPr>
        <w:pStyle w:val="Standard"/>
        <w:numPr>
          <w:ilvl w:val="0"/>
          <w:numId w:val="75"/>
        </w:numPr>
        <w:tabs>
          <w:tab w:val="left" w:pos="911"/>
        </w:tabs>
        <w:suppressAutoHyphens/>
        <w:ind w:left="283" w:hanging="340"/>
        <w:jc w:val="both"/>
        <w:textAlignment w:val="auto"/>
        <w:rPr>
          <w:rFonts w:ascii="Arial" w:hAnsi="Arial" w:cs="Arial"/>
          <w:sz w:val="22"/>
          <w:szCs w:val="22"/>
        </w:rPr>
      </w:pPr>
      <w:r w:rsidRPr="007C5EDD">
        <w:rPr>
          <w:rFonts w:ascii="Arial" w:eastAsia="Courier New" w:hAnsi="Arial" w:cs="Arial"/>
          <w:bCs/>
          <w:spacing w:val="2"/>
          <w:sz w:val="22"/>
          <w:szCs w:val="22"/>
        </w:rPr>
        <w:t>Zamawiaj</w:t>
      </w:r>
      <w:r w:rsidRPr="007C5EDD">
        <w:rPr>
          <w:rFonts w:ascii="Arial" w:hAnsi="Arial" w:cs="Arial"/>
          <w:bCs/>
          <w:color w:val="000000"/>
          <w:spacing w:val="2"/>
          <w:sz w:val="22"/>
          <w:szCs w:val="22"/>
        </w:rPr>
        <w:t>ący nie przewiduje zebrania wykonawców.</w:t>
      </w:r>
    </w:p>
    <w:p w14:paraId="3DE98EAE" w14:textId="77777777" w:rsidR="007655EF" w:rsidRPr="007C5EDD" w:rsidRDefault="00F14D7F" w:rsidP="00C317DF">
      <w:pPr>
        <w:pStyle w:val="Standard"/>
        <w:numPr>
          <w:ilvl w:val="0"/>
          <w:numId w:val="75"/>
        </w:numPr>
        <w:tabs>
          <w:tab w:val="left" w:pos="911"/>
        </w:tabs>
        <w:suppressAutoHyphens/>
        <w:ind w:left="283" w:hanging="340"/>
        <w:jc w:val="both"/>
        <w:textAlignment w:val="auto"/>
        <w:rPr>
          <w:rFonts w:ascii="Arial" w:hAnsi="Arial" w:cs="Arial"/>
          <w:sz w:val="22"/>
          <w:szCs w:val="22"/>
        </w:rPr>
      </w:pPr>
      <w:r w:rsidRPr="007C5EDD">
        <w:rPr>
          <w:rFonts w:ascii="Arial" w:hAnsi="Arial" w:cs="Arial"/>
          <w:sz w:val="22"/>
          <w:szCs w:val="22"/>
        </w:rPr>
        <w:lastRenderedPageBreak/>
        <w:t>Zamawiający nie wymaga sprawdzenia przez wykonawcę dokumentów niezbędnych do realizacji zamówienia dostępnych na miejscu u zamawiającego.</w:t>
      </w:r>
    </w:p>
    <w:p w14:paraId="4413708B" w14:textId="789D4E3D" w:rsidR="007655EF" w:rsidRPr="007C5EDD" w:rsidRDefault="000B2A38" w:rsidP="00C317DF">
      <w:pPr>
        <w:pStyle w:val="Styl1"/>
        <w:spacing w:after="0" w:line="240" w:lineRule="auto"/>
        <w:rPr>
          <w:rFonts w:ascii="Arial" w:hAnsi="Arial" w:cs="Arial"/>
          <w:b/>
          <w:bCs w:val="0"/>
          <w:szCs w:val="22"/>
        </w:rPr>
      </w:pPr>
      <w:r w:rsidRPr="007C5EDD">
        <w:rPr>
          <w:rFonts w:ascii="Arial" w:hAnsi="Arial" w:cs="Arial"/>
          <w:b/>
          <w:bCs w:val="0"/>
          <w:szCs w:val="22"/>
        </w:rPr>
        <w:t>INFORMACJE DOTYCZĄCE ZWROTU KOSZTÓW UDZIAŁU W POSTĘPOWANIU, JEŻELI ZAMAWIAJĄCY PRZEWIDUJE ICH ZWROT (ART. 281 UST 2 PKT 14 USTAWY PZP)</w:t>
      </w:r>
    </w:p>
    <w:p w14:paraId="38D15B57" w14:textId="77777777" w:rsidR="007655EF" w:rsidRPr="007C5EDD" w:rsidRDefault="00F14D7F" w:rsidP="00C317DF">
      <w:pPr>
        <w:pStyle w:val="Standard"/>
        <w:numPr>
          <w:ilvl w:val="0"/>
          <w:numId w:val="75"/>
        </w:numPr>
        <w:tabs>
          <w:tab w:val="left" w:pos="-1969"/>
        </w:tabs>
        <w:jc w:val="both"/>
        <w:textAlignment w:val="auto"/>
        <w:rPr>
          <w:rFonts w:ascii="Arial" w:hAnsi="Arial" w:cs="Arial"/>
          <w:sz w:val="22"/>
          <w:szCs w:val="22"/>
        </w:rPr>
      </w:pPr>
      <w:r w:rsidRPr="007C5EDD">
        <w:rPr>
          <w:rFonts w:ascii="Arial" w:hAnsi="Arial" w:cs="Arial"/>
          <w:sz w:val="22"/>
          <w:szCs w:val="22"/>
        </w:rPr>
        <w:t>Wykonawca ponosi koszty związane z przygotowaniem i złożeniem oferty.</w:t>
      </w:r>
    </w:p>
    <w:p w14:paraId="52A9E016" w14:textId="77777777" w:rsidR="007655EF" w:rsidRPr="007C5EDD" w:rsidRDefault="00F14D7F" w:rsidP="00C317DF">
      <w:pPr>
        <w:pStyle w:val="Standard"/>
        <w:numPr>
          <w:ilvl w:val="0"/>
          <w:numId w:val="75"/>
        </w:numPr>
        <w:tabs>
          <w:tab w:val="left" w:pos="-1969"/>
        </w:tabs>
        <w:suppressAutoHyphens/>
        <w:jc w:val="both"/>
        <w:textAlignment w:val="auto"/>
        <w:rPr>
          <w:rFonts w:ascii="Arial" w:hAnsi="Arial" w:cs="Arial"/>
          <w:sz w:val="22"/>
          <w:szCs w:val="22"/>
        </w:rPr>
      </w:pPr>
      <w:r w:rsidRPr="007C5EDD">
        <w:rPr>
          <w:rFonts w:ascii="Arial" w:hAnsi="Arial" w:cs="Arial"/>
          <w:sz w:val="22"/>
          <w:szCs w:val="22"/>
        </w:rPr>
        <w:t>Zamawiający nie przewiduje zwrotu kosztów udziału w niniejszym postępowaniu o udzielenie zamówienia publicznego z zastrzeżeniem art. 261 ustawy pzp.</w:t>
      </w:r>
    </w:p>
    <w:p w14:paraId="11AB8881" w14:textId="6C158C6D" w:rsidR="007B5769" w:rsidRPr="007C5EDD" w:rsidRDefault="007B5769" w:rsidP="00C317DF">
      <w:pPr>
        <w:pStyle w:val="Styl1"/>
        <w:spacing w:after="0" w:line="240" w:lineRule="auto"/>
        <w:rPr>
          <w:rFonts w:ascii="Arial" w:hAnsi="Arial" w:cs="Arial"/>
          <w:b/>
          <w:bCs w:val="0"/>
          <w:szCs w:val="22"/>
        </w:rPr>
      </w:pPr>
      <w:r w:rsidRPr="007C5EDD">
        <w:rPr>
          <w:rFonts w:ascii="Arial" w:hAnsi="Arial" w:cs="Arial"/>
          <w:b/>
          <w:bCs w:val="0"/>
          <w:szCs w:val="22"/>
        </w:rPr>
        <w:t>Informacje o sposobie komunikowania się zamawiającego z wykonawcami w inny sposób niż przy użyciu środków komunikacji elektronicznej w przypadku zaistnienia jednej z sytuacji określonych w art. 65 ust. 1, art. 66 i art. 69 ustawy Pzp (art. 281 ust 1 pkt 9 ustawy Pzp</w:t>
      </w:r>
    </w:p>
    <w:p w14:paraId="31B4EEC5" w14:textId="62BD03F5" w:rsidR="007B5769" w:rsidRPr="007C5EDD" w:rsidRDefault="007B5769" w:rsidP="00C317DF">
      <w:pPr>
        <w:spacing w:after="0"/>
        <w:rPr>
          <w:rFonts w:ascii="Arial" w:hAnsi="Arial" w:cs="Arial"/>
          <w:b w:val="0"/>
          <w:bCs/>
          <w:szCs w:val="22"/>
        </w:rPr>
      </w:pPr>
      <w:r w:rsidRPr="007C5EDD">
        <w:rPr>
          <w:rFonts w:ascii="Arial" w:hAnsi="Arial" w:cs="Arial"/>
          <w:b w:val="0"/>
          <w:bCs/>
          <w:szCs w:val="22"/>
          <w:u w:val="single"/>
        </w:rPr>
        <w:t xml:space="preserve">Nie dotyczy. </w:t>
      </w:r>
      <w:r w:rsidRPr="007C5EDD">
        <w:rPr>
          <w:rFonts w:ascii="Arial" w:hAnsi="Arial" w:cs="Arial"/>
          <w:b w:val="0"/>
          <w:bCs/>
          <w:szCs w:val="22"/>
        </w:rPr>
        <w:t>Nie zachodzą okoliczności, o których mowa w art. 65 ust 1, art. 66 i art. 69 ustawy Pzp.</w:t>
      </w:r>
    </w:p>
    <w:p w14:paraId="5A0690C5" w14:textId="5F5D4EFB" w:rsidR="007655EF" w:rsidRPr="007C5EDD" w:rsidRDefault="00F9153B" w:rsidP="00C317DF">
      <w:pPr>
        <w:pStyle w:val="Nagwek1"/>
        <w:spacing w:before="0" w:line="240" w:lineRule="auto"/>
        <w:rPr>
          <w:rFonts w:ascii="Arial" w:hAnsi="Arial" w:cs="Arial"/>
          <w:szCs w:val="22"/>
        </w:rPr>
      </w:pPr>
      <w:bookmarkStart w:id="41" w:name="_Toc177712168"/>
      <w:r w:rsidRPr="007C5EDD">
        <w:rPr>
          <w:rFonts w:ascii="Arial" w:hAnsi="Arial" w:cs="Arial"/>
          <w:szCs w:val="22"/>
        </w:rPr>
        <w:t>XVII OFERTA – WYMAGANE DOKUMENTY I OŚWIADCZENIA, JAKIE ZOBOWIĄZANI SĄ DOSTARCZYĆ WYKONAWCY W CELU POTWIERDZENIA SPEŁNIENIA WARUNKÓW UDZIAŁU W POSTĘPOWANIU ORAZ WYKAZANIA BRAKU PODSTAW WYKLUCZENIA (PODMIOTOWE ŚRODKI DOWODOWE):</w:t>
      </w:r>
      <w:bookmarkEnd w:id="41"/>
    </w:p>
    <w:p w14:paraId="48ECBB2B" w14:textId="77777777" w:rsidR="007655EF" w:rsidRPr="007C5EDD" w:rsidRDefault="00F14D7F" w:rsidP="00C317DF">
      <w:pPr>
        <w:pStyle w:val="Default"/>
        <w:numPr>
          <w:ilvl w:val="0"/>
          <w:numId w:val="82"/>
        </w:numPr>
        <w:ind w:left="283" w:hanging="283"/>
        <w:jc w:val="both"/>
        <w:rPr>
          <w:rFonts w:ascii="Arial" w:hAnsi="Arial" w:cs="Arial"/>
          <w:sz w:val="22"/>
          <w:szCs w:val="22"/>
        </w:rPr>
      </w:pPr>
      <w:r w:rsidRPr="007C5EDD">
        <w:rPr>
          <w:rFonts w:ascii="Arial" w:hAnsi="Arial" w:cs="Arial"/>
          <w:spacing w:val="2"/>
          <w:sz w:val="22"/>
          <w:szCs w:val="22"/>
        </w:rPr>
        <w:t xml:space="preserve">Ofertę (wypełniony formularz oferty) oraz oświadczenia o spełnieniu warunków udziału w postępowaniu oraz o braku podstaw wykluczenia z postępowania </w:t>
      </w:r>
      <w:r w:rsidRPr="007C5EDD">
        <w:rPr>
          <w:rFonts w:ascii="Arial" w:hAnsi="Arial" w:cs="Arial"/>
          <w:b/>
          <w:bCs/>
          <w:spacing w:val="2"/>
          <w:sz w:val="22"/>
          <w:szCs w:val="22"/>
        </w:rPr>
        <w:t>składa się pod rygorem nieważności w formie elektronicznej lub w postaci elektronicznej opatrzonej podpisem zaufanym lub podpisem osobistym.</w:t>
      </w:r>
    </w:p>
    <w:p w14:paraId="3CD54626" w14:textId="77777777" w:rsidR="007655EF" w:rsidRPr="007C5EDD" w:rsidRDefault="00F14D7F" w:rsidP="00C317DF">
      <w:pPr>
        <w:pStyle w:val="Default"/>
        <w:numPr>
          <w:ilvl w:val="0"/>
          <w:numId w:val="82"/>
        </w:numPr>
        <w:ind w:left="283" w:hanging="283"/>
        <w:jc w:val="both"/>
        <w:rPr>
          <w:rFonts w:ascii="Arial" w:hAnsi="Arial" w:cs="Arial"/>
          <w:sz w:val="22"/>
          <w:szCs w:val="22"/>
        </w:rPr>
      </w:pPr>
      <w:r w:rsidRPr="007C5EDD">
        <w:rPr>
          <w:rFonts w:ascii="Arial" w:hAnsi="Arial" w:cs="Arial"/>
          <w:sz w:val="22"/>
          <w:szCs w:val="22"/>
        </w:rPr>
        <w:t>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Jeżeli osoba podpisująca ofertę działa na podstawie pełnomocnictwa - patrz: pkt. 3.4 ppkt a) SWZ, to pełnomocnictwo to musi obejmować uprawnienie do podpisania oferty. Pełnomocnictwo musi zostać złożone wraz z ofertą w oryginale lub notarialnie poświadczonej kopii.</w:t>
      </w:r>
    </w:p>
    <w:p w14:paraId="5CF0FE5D" w14:textId="77777777" w:rsidR="007655EF" w:rsidRPr="007C5EDD" w:rsidRDefault="00F14D7F" w:rsidP="00C317DF">
      <w:pPr>
        <w:pStyle w:val="Default"/>
        <w:numPr>
          <w:ilvl w:val="0"/>
          <w:numId w:val="82"/>
        </w:numPr>
        <w:jc w:val="both"/>
        <w:rPr>
          <w:rFonts w:ascii="Arial" w:hAnsi="Arial" w:cs="Arial"/>
          <w:sz w:val="22"/>
          <w:szCs w:val="22"/>
        </w:rPr>
      </w:pPr>
      <w:r w:rsidRPr="007C5EDD">
        <w:rPr>
          <w:rFonts w:ascii="Arial" w:hAnsi="Arial" w:cs="Arial"/>
          <w:b/>
          <w:spacing w:val="2"/>
          <w:sz w:val="22"/>
          <w:szCs w:val="22"/>
        </w:rPr>
        <w:t>Dokumenty, jakie należy dołączyć do oferty:</w:t>
      </w:r>
    </w:p>
    <w:p w14:paraId="245B1878" w14:textId="77777777" w:rsidR="007655EF" w:rsidRPr="007C5EDD" w:rsidRDefault="00F14D7F" w:rsidP="00C317DF">
      <w:pPr>
        <w:pStyle w:val="Standard"/>
        <w:numPr>
          <w:ilvl w:val="4"/>
          <w:numId w:val="82"/>
        </w:numPr>
        <w:suppressAutoHyphens/>
        <w:autoSpaceDE w:val="0"/>
        <w:jc w:val="both"/>
        <w:rPr>
          <w:rFonts w:ascii="Arial" w:hAnsi="Arial" w:cs="Arial"/>
          <w:sz w:val="22"/>
          <w:szCs w:val="22"/>
        </w:rPr>
      </w:pPr>
      <w:r w:rsidRPr="007C5EDD">
        <w:rPr>
          <w:rFonts w:ascii="Arial" w:hAnsi="Arial" w:cs="Arial"/>
          <w:b/>
          <w:spacing w:val="2"/>
          <w:sz w:val="22"/>
          <w:szCs w:val="22"/>
        </w:rPr>
        <w:t>wypełniony formularz ofertowy - załącznik nr 1 do SWZ. Niezłożenie tego dokumentu skutkować będzie odrzuceniem oferty.</w:t>
      </w:r>
    </w:p>
    <w:p w14:paraId="55C66F89" w14:textId="77777777" w:rsidR="007655EF" w:rsidRPr="007C5EDD" w:rsidRDefault="00F14D7F" w:rsidP="00C317DF">
      <w:pPr>
        <w:pStyle w:val="Standard"/>
        <w:numPr>
          <w:ilvl w:val="4"/>
          <w:numId w:val="82"/>
        </w:numPr>
        <w:suppressAutoHyphens/>
        <w:autoSpaceDE w:val="0"/>
        <w:jc w:val="both"/>
        <w:rPr>
          <w:rFonts w:ascii="Arial" w:hAnsi="Arial" w:cs="Arial"/>
          <w:sz w:val="22"/>
          <w:szCs w:val="22"/>
        </w:rPr>
      </w:pPr>
      <w:r w:rsidRPr="007C5EDD">
        <w:rPr>
          <w:rFonts w:ascii="Arial" w:hAnsi="Arial" w:cs="Arial"/>
          <w:spacing w:val="2"/>
          <w:sz w:val="22"/>
          <w:szCs w:val="22"/>
        </w:rPr>
        <w:t xml:space="preserve">Na okoliczność braku podstaw wykluczenia z postępowania, Wykonawca składa oświadczenie dotyczące braku podstaw wykluczenia z postępowania, na podstawie art. 125 ust. 1 ustawy Pzp, oraz art. 7  ustawy z dnia 13 kwietnia 2022 r.  o szczególnych rozwiązaniach w zakresie przeciwdziałania wspieraniu agresji na Ukrainę oraz służących ochronie bezpieczeństwa narodowego (Dz.U. z 2023 r. poz. 1497) zgodnie z treścią </w:t>
      </w:r>
      <w:r w:rsidRPr="007C5EDD">
        <w:rPr>
          <w:rFonts w:ascii="Arial" w:hAnsi="Arial" w:cs="Arial"/>
          <w:b/>
          <w:bCs/>
          <w:spacing w:val="2"/>
          <w:sz w:val="22"/>
          <w:szCs w:val="22"/>
        </w:rPr>
        <w:t>załącznika nr 3 do SWZ.</w:t>
      </w:r>
    </w:p>
    <w:p w14:paraId="38B1C099" w14:textId="77777777" w:rsidR="007655EF" w:rsidRPr="007C5EDD" w:rsidRDefault="00F14D7F" w:rsidP="00C317DF">
      <w:pPr>
        <w:pStyle w:val="Standard"/>
        <w:numPr>
          <w:ilvl w:val="4"/>
          <w:numId w:val="82"/>
        </w:numPr>
        <w:suppressAutoHyphens/>
        <w:autoSpaceDE w:val="0"/>
        <w:jc w:val="both"/>
        <w:rPr>
          <w:rFonts w:ascii="Arial" w:hAnsi="Arial" w:cs="Arial"/>
          <w:sz w:val="22"/>
          <w:szCs w:val="22"/>
        </w:rPr>
      </w:pPr>
      <w:r w:rsidRPr="007C5EDD">
        <w:rPr>
          <w:rFonts w:ascii="Arial" w:hAnsi="Arial" w:cs="Arial"/>
          <w:spacing w:val="2"/>
          <w:sz w:val="22"/>
          <w:szCs w:val="22"/>
        </w:rPr>
        <w:t xml:space="preserve">Na okoliczność wykazania spełniania warunków udziału w postępowaniu Wykonawca składa oświadczenie dotyczące spełnienia warunków udziału w postępowaniu, na podstawie art. 125 ust. 1 ustawy Pzp, zgodnie z treścią </w:t>
      </w:r>
      <w:r w:rsidRPr="007C5EDD">
        <w:rPr>
          <w:rFonts w:ascii="Arial" w:hAnsi="Arial" w:cs="Arial"/>
          <w:b/>
          <w:bCs/>
          <w:spacing w:val="2"/>
          <w:sz w:val="22"/>
          <w:szCs w:val="22"/>
        </w:rPr>
        <w:t>załącznika nr 2 do SWZ.</w:t>
      </w:r>
    </w:p>
    <w:p w14:paraId="163681A8" w14:textId="15BF08B2" w:rsidR="007655EF" w:rsidRPr="007C5EDD" w:rsidRDefault="00F14D7F" w:rsidP="00C317DF">
      <w:pPr>
        <w:pStyle w:val="Standard"/>
        <w:numPr>
          <w:ilvl w:val="4"/>
          <w:numId w:val="82"/>
        </w:numPr>
        <w:suppressAutoHyphens/>
        <w:autoSpaceDE w:val="0"/>
        <w:jc w:val="both"/>
        <w:rPr>
          <w:rFonts w:ascii="Arial" w:hAnsi="Arial" w:cs="Arial"/>
          <w:sz w:val="22"/>
          <w:szCs w:val="22"/>
        </w:rPr>
      </w:pPr>
      <w:r w:rsidRPr="007C5EDD">
        <w:rPr>
          <w:rFonts w:ascii="Arial" w:hAnsi="Arial" w:cs="Arial"/>
          <w:spacing w:val="2"/>
          <w:sz w:val="22"/>
          <w:szCs w:val="22"/>
        </w:rPr>
        <w:t xml:space="preserve">W przypadku Wykonawców wspólnie ubiegających się o zamówienie </w:t>
      </w:r>
      <w:r w:rsidRPr="007C5EDD">
        <w:rPr>
          <w:rFonts w:ascii="Arial" w:hAnsi="Arial" w:cs="Arial"/>
          <w:bCs/>
          <w:iCs/>
          <w:spacing w:val="2"/>
          <w:sz w:val="22"/>
          <w:szCs w:val="22"/>
        </w:rPr>
        <w:t>oświadczenia, o których mowa w pkt. 2 i 3 składa każdy z Wykonawców. Oświadczenia te potwierdzają brak podstaw wykluczenia oraz spełnianie warunków udziału w zakresie, w jakim każdy z wykonawców wykazuje spełnianie warunków udziału w postępowaniu</w:t>
      </w:r>
      <w:r w:rsidRPr="007C5EDD">
        <w:rPr>
          <w:rFonts w:ascii="Arial" w:hAnsi="Arial" w:cs="Arial"/>
          <w:spacing w:val="2"/>
          <w:sz w:val="22"/>
          <w:szCs w:val="22"/>
        </w:rPr>
        <w:t xml:space="preserve"> </w:t>
      </w:r>
      <w:r w:rsidRPr="007C5EDD">
        <w:rPr>
          <w:rFonts w:ascii="Arial" w:hAnsi="Arial" w:cs="Arial"/>
          <w:b/>
          <w:spacing w:val="2"/>
          <w:sz w:val="22"/>
          <w:szCs w:val="22"/>
        </w:rPr>
        <w:t>– wymagania dotyczące podpisania dokumentu elektronicznego wg pkt 1.</w:t>
      </w:r>
    </w:p>
    <w:p w14:paraId="48202CC5" w14:textId="77777777" w:rsidR="00475B46" w:rsidRPr="007C5EDD" w:rsidRDefault="00F14D7F" w:rsidP="00C317DF">
      <w:pPr>
        <w:pStyle w:val="Standard"/>
        <w:numPr>
          <w:ilvl w:val="4"/>
          <w:numId w:val="82"/>
        </w:numPr>
        <w:suppressAutoHyphens/>
        <w:autoSpaceDE w:val="0"/>
        <w:jc w:val="both"/>
        <w:rPr>
          <w:rFonts w:ascii="Arial" w:hAnsi="Arial" w:cs="Arial"/>
          <w:sz w:val="22"/>
          <w:szCs w:val="22"/>
        </w:rPr>
      </w:pPr>
      <w:r w:rsidRPr="007C5EDD">
        <w:rPr>
          <w:rFonts w:ascii="Arial" w:hAnsi="Arial" w:cs="Arial"/>
          <w:spacing w:val="2"/>
          <w:sz w:val="22"/>
          <w:szCs w:val="22"/>
        </w:rPr>
        <w:t xml:space="preserve">dokument określający zasady reprezentacji oraz osoby uprawnione do reprezentacji wykonawcy/pełnomocnictwo. Pełnomocnictwo(a) - umocowanie do reprezentacji wykonawcy w przypadku, gdy upoważnienie do podpisania oferty nie wynika bezpośrednio z odpisu z właściwego rejestru, albo z centralnej ewidencji informacji o działalności gospodarczej (przykładowo: KRS, CEIDG) ogólnie dostępnego na stronach internetowych ogólnodostępnych baz danych. </w:t>
      </w:r>
      <w:r w:rsidRPr="007C5EDD">
        <w:rPr>
          <w:rFonts w:ascii="Arial" w:hAnsi="Arial" w:cs="Arial"/>
          <w:sz w:val="22"/>
          <w:szCs w:val="22"/>
        </w:rPr>
        <w:t>PEŁNOMOCNICTWA</w:t>
      </w:r>
    </w:p>
    <w:p w14:paraId="0305C318" w14:textId="06070295" w:rsidR="007655EF" w:rsidRPr="007C5EDD" w:rsidRDefault="00F14D7F" w:rsidP="00C317DF">
      <w:pPr>
        <w:pStyle w:val="Standard"/>
        <w:suppressAutoHyphens/>
        <w:autoSpaceDE w:val="0"/>
        <w:ind w:left="640"/>
        <w:jc w:val="both"/>
        <w:rPr>
          <w:rFonts w:ascii="Arial" w:hAnsi="Arial" w:cs="Arial"/>
          <w:sz w:val="22"/>
          <w:szCs w:val="22"/>
        </w:rPr>
      </w:pPr>
      <w:r w:rsidRPr="007C5EDD">
        <w:rPr>
          <w:rFonts w:ascii="Arial" w:hAnsi="Arial" w:cs="Arial"/>
          <w:sz w:val="22"/>
          <w:szCs w:val="22"/>
        </w:rPr>
        <w:t>Mają być złożone w formie oryginału lub kopii poświadczonej notarialnie (jeżeli dotyczy):</w:t>
      </w:r>
    </w:p>
    <w:p w14:paraId="0F1A211A" w14:textId="77777777" w:rsidR="007655EF" w:rsidRPr="007C5EDD" w:rsidRDefault="00F14D7F" w:rsidP="00C317DF">
      <w:pPr>
        <w:pStyle w:val="Standard"/>
        <w:numPr>
          <w:ilvl w:val="0"/>
          <w:numId w:val="104"/>
        </w:numPr>
        <w:suppressAutoHyphens/>
        <w:autoSpaceDE w:val="0"/>
        <w:jc w:val="both"/>
        <w:rPr>
          <w:rFonts w:ascii="Arial" w:hAnsi="Arial" w:cs="Arial"/>
          <w:sz w:val="22"/>
          <w:szCs w:val="22"/>
        </w:rPr>
      </w:pPr>
      <w:r w:rsidRPr="007C5EDD">
        <w:rPr>
          <w:rFonts w:ascii="Arial" w:hAnsi="Arial" w:cs="Arial"/>
          <w:sz w:val="22"/>
          <w:szCs w:val="22"/>
        </w:rPr>
        <w:t>w przypadku podpisania oferty przez osoby nie wymienione w odpisie z właściwego rejestru - pełnomocnictwo do podpisania oferty lub podpisania oferty i zawarcia umowy</w:t>
      </w:r>
    </w:p>
    <w:p w14:paraId="78748A75" w14:textId="77777777" w:rsidR="007655EF" w:rsidRPr="007C5EDD" w:rsidRDefault="00F14D7F" w:rsidP="00C317DF">
      <w:pPr>
        <w:pStyle w:val="Standard"/>
        <w:numPr>
          <w:ilvl w:val="0"/>
          <w:numId w:val="104"/>
        </w:numPr>
        <w:suppressAutoHyphens/>
        <w:autoSpaceDE w:val="0"/>
        <w:jc w:val="both"/>
        <w:rPr>
          <w:rFonts w:ascii="Arial" w:hAnsi="Arial" w:cs="Arial"/>
          <w:sz w:val="22"/>
          <w:szCs w:val="22"/>
        </w:rPr>
      </w:pPr>
      <w:r w:rsidRPr="007C5EDD">
        <w:rPr>
          <w:rFonts w:ascii="Arial" w:hAnsi="Arial" w:cs="Arial"/>
          <w:sz w:val="22"/>
          <w:szCs w:val="22"/>
        </w:rPr>
        <w:lastRenderedPageBreak/>
        <w:t>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załącznik nr 5 do SWZ. </w:t>
      </w:r>
    </w:p>
    <w:p w14:paraId="29F09B33" w14:textId="77777777" w:rsidR="007655EF" w:rsidRPr="007C5EDD" w:rsidRDefault="00F14D7F" w:rsidP="00C317DF">
      <w:pPr>
        <w:pStyle w:val="Standard"/>
        <w:numPr>
          <w:ilvl w:val="0"/>
          <w:numId w:val="83"/>
        </w:numPr>
        <w:suppressAutoHyphens/>
        <w:autoSpaceDE w:val="0"/>
        <w:jc w:val="both"/>
        <w:rPr>
          <w:rFonts w:ascii="Arial" w:hAnsi="Arial" w:cs="Arial"/>
          <w:spacing w:val="2"/>
          <w:sz w:val="22"/>
          <w:szCs w:val="22"/>
        </w:rPr>
      </w:pPr>
      <w:r w:rsidRPr="007C5EDD">
        <w:rPr>
          <w:rFonts w:ascii="Arial" w:hAnsi="Arial" w:cs="Arial"/>
          <w:spacing w:val="2"/>
          <w:sz w:val="22"/>
          <w:szCs w:val="22"/>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powyżej, jeżeli zamawiający może je uzyskać za pomocą bezpłatnych i ogólnodostępnych baz danych, o ile wykonawca wskazał w ofercie dane umożliwiające dostęp do tych dokumentów. Jeżeli w imieniu wykonawcy działa osoba, której umocowanie do jego reprezentowania nie wynika z dokumentów, o których mowa powyżej, zamawiający może żądać od wykonawcy pełnomocnictwa lub innego dokumentu potwierdzającego umocowanie do reprezentowania wykonawcy. Powyższe wymagania stosuje się odpowiednio do osoby działającej w imieniu wykonawców wspólnie ubiegających się o udzielenie zamówienia publicznego.</w:t>
      </w:r>
    </w:p>
    <w:p w14:paraId="0E7EAE33" w14:textId="77777777" w:rsidR="007655EF" w:rsidRPr="007C5EDD" w:rsidRDefault="00F14D7F" w:rsidP="00C317DF">
      <w:pPr>
        <w:pStyle w:val="Standard"/>
        <w:numPr>
          <w:ilvl w:val="0"/>
          <w:numId w:val="83"/>
        </w:numPr>
        <w:suppressAutoHyphens/>
        <w:autoSpaceDE w:val="0"/>
        <w:jc w:val="both"/>
        <w:rPr>
          <w:rFonts w:ascii="Arial" w:hAnsi="Arial" w:cs="Arial"/>
          <w:sz w:val="22"/>
          <w:szCs w:val="22"/>
        </w:rPr>
      </w:pPr>
      <w:r w:rsidRPr="007C5EDD">
        <w:rPr>
          <w:rFonts w:ascii="Arial" w:hAnsi="Arial" w:cs="Arial"/>
          <w:color w:val="000000"/>
          <w:spacing w:val="2"/>
          <w:sz w:val="22"/>
          <w:szCs w:val="22"/>
        </w:rPr>
        <w:t xml:space="preserve">W przypadku oferty wspólnej należy do oferty załączyć dokument ustanawiający pełnomocnika do reprezentowania wykonawców wspólnie ubiegających się o udzielenie niniejszego zamówienia albo reprezentowania w postępowaniu i zawarcia umowy w sprawie niniejszego zamówienia publicznego </w:t>
      </w:r>
      <w:r w:rsidRPr="007C5EDD">
        <w:rPr>
          <w:rFonts w:ascii="Arial" w:hAnsi="Arial" w:cs="Arial"/>
          <w:b/>
          <w:color w:val="000000"/>
          <w:spacing w:val="2"/>
          <w:sz w:val="22"/>
          <w:szCs w:val="22"/>
        </w:rPr>
        <w:t>– wymagania dotyczące podpisania dokumentu elektronicznego wg pkt 1.</w:t>
      </w:r>
    </w:p>
    <w:p w14:paraId="2CED969F" w14:textId="6561A060" w:rsidR="007655EF" w:rsidRPr="007C5EDD" w:rsidRDefault="00F9153B" w:rsidP="00C317DF">
      <w:pPr>
        <w:pStyle w:val="Nagwek1"/>
        <w:spacing w:before="0" w:line="240" w:lineRule="auto"/>
        <w:rPr>
          <w:rFonts w:ascii="Arial" w:hAnsi="Arial" w:cs="Arial"/>
          <w:szCs w:val="22"/>
        </w:rPr>
      </w:pPr>
      <w:bookmarkStart w:id="42" w:name="_Toc177712169"/>
      <w:r w:rsidRPr="007C5EDD">
        <w:rPr>
          <w:rFonts w:ascii="Arial" w:hAnsi="Arial" w:cs="Arial"/>
          <w:szCs w:val="22"/>
        </w:rPr>
        <w:t>XVIII OPIS SPOSOBU PRZYGOTOWANIA OFERT ORAZ WYMAGANIA FORMALNE DOTYCZĄCE SKŁADANYCH OŚWIADCZEŃ I DOKUMENTÓW</w:t>
      </w:r>
      <w:bookmarkEnd w:id="42"/>
    </w:p>
    <w:p w14:paraId="31B81F2A" w14:textId="5D4D6C61" w:rsidR="007655EF" w:rsidRPr="007C5EDD" w:rsidRDefault="00F9153B" w:rsidP="00C317DF">
      <w:pPr>
        <w:pStyle w:val="Nagwek2"/>
        <w:spacing w:before="0" w:line="240" w:lineRule="auto"/>
        <w:rPr>
          <w:rFonts w:ascii="Arial" w:hAnsi="Arial" w:cs="Arial"/>
          <w:szCs w:val="22"/>
        </w:rPr>
      </w:pPr>
      <w:bookmarkStart w:id="43" w:name="_Toc177712170"/>
      <w:r w:rsidRPr="007C5EDD">
        <w:rPr>
          <w:rFonts w:ascii="Arial" w:hAnsi="Arial" w:cs="Arial"/>
          <w:szCs w:val="22"/>
        </w:rPr>
        <w:t>1. Sposób przygotowania oferty</w:t>
      </w:r>
      <w:bookmarkEnd w:id="43"/>
    </w:p>
    <w:p w14:paraId="7F905A15" w14:textId="77777777" w:rsidR="007655EF" w:rsidRPr="007C5EDD" w:rsidRDefault="00F14D7F" w:rsidP="00C317DF">
      <w:pPr>
        <w:pStyle w:val="Tekstwaciwy"/>
        <w:numPr>
          <w:ilvl w:val="1"/>
          <w:numId w:val="84"/>
        </w:numPr>
        <w:suppressAutoHyphens/>
        <w:ind w:left="850" w:hanging="567"/>
        <w:jc w:val="both"/>
        <w:rPr>
          <w:rFonts w:ascii="Arial" w:hAnsi="Arial" w:cs="Arial"/>
          <w:spacing w:val="2"/>
          <w:sz w:val="22"/>
          <w:szCs w:val="22"/>
        </w:rPr>
      </w:pPr>
      <w:r w:rsidRPr="007C5EDD">
        <w:rPr>
          <w:rFonts w:ascii="Arial" w:hAnsi="Arial" w:cs="Arial"/>
          <w:spacing w:val="2"/>
          <w:sz w:val="22"/>
          <w:szCs w:val="22"/>
        </w:rPr>
        <w:t>Wykonawca może złożyć tylko jedną ofertę.</w:t>
      </w:r>
    </w:p>
    <w:p w14:paraId="5FDCD0F0" w14:textId="77777777" w:rsidR="007655EF" w:rsidRPr="007C5EDD" w:rsidRDefault="00F14D7F" w:rsidP="00C317DF">
      <w:pPr>
        <w:pStyle w:val="Tekstwaciwy"/>
        <w:numPr>
          <w:ilvl w:val="1"/>
          <w:numId w:val="84"/>
        </w:numPr>
        <w:suppressAutoHyphens/>
        <w:ind w:left="850" w:hanging="567"/>
        <w:jc w:val="both"/>
        <w:rPr>
          <w:rFonts w:ascii="Arial" w:hAnsi="Arial" w:cs="Arial"/>
          <w:spacing w:val="2"/>
          <w:sz w:val="22"/>
          <w:szCs w:val="22"/>
        </w:rPr>
      </w:pPr>
      <w:r w:rsidRPr="007C5EDD">
        <w:rPr>
          <w:rFonts w:ascii="Arial" w:hAnsi="Arial" w:cs="Arial"/>
          <w:spacing w:val="2"/>
          <w:sz w:val="22"/>
          <w:szCs w:val="22"/>
        </w:rPr>
        <w:t>Treść oferty musi odpowiadać treści SWZ.</w:t>
      </w:r>
    </w:p>
    <w:p w14:paraId="35486406" w14:textId="77777777" w:rsidR="007655EF" w:rsidRPr="007C5EDD" w:rsidRDefault="00F14D7F" w:rsidP="00C317DF">
      <w:pPr>
        <w:pStyle w:val="Tekstwaciwy"/>
        <w:numPr>
          <w:ilvl w:val="1"/>
          <w:numId w:val="84"/>
        </w:numPr>
        <w:suppressAutoHyphens/>
        <w:ind w:left="850" w:hanging="567"/>
        <w:jc w:val="both"/>
        <w:rPr>
          <w:rFonts w:ascii="Arial" w:hAnsi="Arial" w:cs="Arial"/>
          <w:sz w:val="22"/>
          <w:szCs w:val="22"/>
        </w:rPr>
      </w:pPr>
      <w:r w:rsidRPr="007C5EDD">
        <w:rPr>
          <w:rFonts w:ascii="Arial" w:hAnsi="Arial" w:cs="Arial"/>
          <w:spacing w:val="2"/>
          <w:sz w:val="22"/>
          <w:szCs w:val="22"/>
        </w:rPr>
        <w:t xml:space="preserve">Ofertę składa się na Formularzu Ofertowym – zgodnie z </w:t>
      </w:r>
      <w:r w:rsidRPr="007C5EDD">
        <w:rPr>
          <w:rFonts w:ascii="Arial" w:hAnsi="Arial" w:cs="Arial"/>
          <w:b/>
          <w:spacing w:val="2"/>
          <w:sz w:val="22"/>
          <w:szCs w:val="22"/>
        </w:rPr>
        <w:t>załącznikiem nr 1 do SWZ</w:t>
      </w:r>
      <w:r w:rsidRPr="007C5EDD">
        <w:rPr>
          <w:rFonts w:ascii="Arial" w:hAnsi="Arial" w:cs="Arial"/>
          <w:spacing w:val="2"/>
          <w:sz w:val="22"/>
          <w:szCs w:val="22"/>
        </w:rPr>
        <w:t>. Wraz z ofertą Wykonawca jest zobowiązany złożyć:</w:t>
      </w:r>
    </w:p>
    <w:p w14:paraId="3532160B" w14:textId="79254157" w:rsidR="007655EF" w:rsidRPr="007C5EDD" w:rsidRDefault="00572666" w:rsidP="00C317DF">
      <w:pPr>
        <w:pStyle w:val="Standard"/>
        <w:suppressAutoHyphens/>
        <w:jc w:val="both"/>
        <w:rPr>
          <w:rFonts w:ascii="Arial" w:hAnsi="Arial" w:cs="Arial"/>
          <w:color w:val="000000"/>
          <w:spacing w:val="2"/>
          <w:sz w:val="22"/>
          <w:szCs w:val="22"/>
        </w:rPr>
      </w:pPr>
      <w:r w:rsidRPr="007C5EDD">
        <w:rPr>
          <w:rFonts w:ascii="Arial" w:hAnsi="Arial" w:cs="Arial"/>
          <w:color w:val="000000"/>
          <w:spacing w:val="2"/>
          <w:sz w:val="22"/>
          <w:szCs w:val="22"/>
        </w:rPr>
        <w:t>1.3.1. oświadczenia, o których mowa w Rozdziale XVII ust. 3 pkt 2 i pkt 3.</w:t>
      </w:r>
    </w:p>
    <w:p w14:paraId="5D8471FF" w14:textId="7A3B072C" w:rsidR="007655EF" w:rsidRPr="007C5EDD" w:rsidRDefault="00572666" w:rsidP="00C317DF">
      <w:pPr>
        <w:pStyle w:val="Standard"/>
        <w:suppressAutoHyphens/>
        <w:jc w:val="both"/>
        <w:rPr>
          <w:rFonts w:ascii="Arial" w:hAnsi="Arial" w:cs="Arial"/>
          <w:color w:val="000000"/>
          <w:spacing w:val="2"/>
          <w:sz w:val="22"/>
          <w:szCs w:val="22"/>
        </w:rPr>
      </w:pPr>
      <w:r w:rsidRPr="007C5EDD">
        <w:rPr>
          <w:rFonts w:ascii="Arial" w:hAnsi="Arial" w:cs="Arial"/>
          <w:color w:val="000000"/>
          <w:spacing w:val="2"/>
          <w:sz w:val="22"/>
          <w:szCs w:val="22"/>
        </w:rPr>
        <w:t>1.3.2. zobowiązanie innego podmiotu oraz oświadczenie o których mowa w Rozdziale XIX ust. 3 i ust. 7 SWZ (jeżeli dotyczy);</w:t>
      </w:r>
    </w:p>
    <w:p w14:paraId="3D1620D9" w14:textId="0D030E6B" w:rsidR="007655EF" w:rsidRPr="007C5EDD" w:rsidRDefault="00572666" w:rsidP="00C317DF">
      <w:pPr>
        <w:pStyle w:val="Standard"/>
        <w:suppressAutoHyphens/>
        <w:jc w:val="both"/>
        <w:rPr>
          <w:rFonts w:ascii="Arial" w:hAnsi="Arial" w:cs="Arial"/>
          <w:color w:val="000000"/>
          <w:spacing w:val="2"/>
          <w:sz w:val="22"/>
          <w:szCs w:val="22"/>
        </w:rPr>
      </w:pPr>
      <w:r w:rsidRPr="007C5EDD">
        <w:rPr>
          <w:rFonts w:ascii="Arial" w:hAnsi="Arial" w:cs="Arial"/>
          <w:color w:val="000000"/>
          <w:spacing w:val="2"/>
          <w:sz w:val="22"/>
          <w:szCs w:val="22"/>
        </w:rPr>
        <w:t>1.3.3. oświadczenie, z którego wynika, które usługi/roboty wykonają poszczególni Wykonawcy, o którym mowa w Rozdziale X ust. 3 SWZ (jeżeli dotyczy);</w:t>
      </w:r>
    </w:p>
    <w:p w14:paraId="14F6FD2D" w14:textId="22C9F212" w:rsidR="007655EF" w:rsidRPr="007C5EDD" w:rsidRDefault="00F14D7F" w:rsidP="00C317DF">
      <w:pPr>
        <w:pStyle w:val="Tekstwaciwy"/>
        <w:numPr>
          <w:ilvl w:val="2"/>
          <w:numId w:val="106"/>
        </w:numPr>
        <w:suppressAutoHyphens/>
        <w:jc w:val="both"/>
        <w:rPr>
          <w:rFonts w:ascii="Arial" w:hAnsi="Arial" w:cs="Arial"/>
          <w:color w:val="000000"/>
          <w:spacing w:val="2"/>
          <w:sz w:val="22"/>
          <w:szCs w:val="22"/>
        </w:rPr>
      </w:pPr>
      <w:r w:rsidRPr="007C5EDD">
        <w:rPr>
          <w:rFonts w:ascii="Arial" w:hAnsi="Arial" w:cs="Arial"/>
          <w:color w:val="000000"/>
          <w:spacing w:val="2"/>
          <w:sz w:val="22"/>
          <w:szCs w:val="22"/>
        </w:rPr>
        <w:t>dokumenty, z których wynika prawo do podpisania oferty; odpowiednie pełnomocnictwa (jeżeli dotyczy);</w:t>
      </w:r>
    </w:p>
    <w:p w14:paraId="625B60BE" w14:textId="71E43C1B" w:rsidR="007655EF" w:rsidRPr="007C5EDD" w:rsidRDefault="00F14D7F" w:rsidP="00C317DF">
      <w:pPr>
        <w:pStyle w:val="NormalnyWeb"/>
        <w:numPr>
          <w:ilvl w:val="2"/>
          <w:numId w:val="106"/>
        </w:numPr>
        <w:tabs>
          <w:tab w:val="left" w:pos="-5913"/>
        </w:tabs>
        <w:spacing w:before="0" w:after="0"/>
        <w:jc w:val="both"/>
        <w:rPr>
          <w:rFonts w:ascii="Arial" w:hAnsi="Arial" w:cs="Arial"/>
          <w:sz w:val="22"/>
          <w:szCs w:val="22"/>
        </w:rPr>
      </w:pPr>
      <w:r w:rsidRPr="007C5EDD">
        <w:rPr>
          <w:rFonts w:ascii="Arial" w:eastAsia="Calibri" w:hAnsi="Arial" w:cs="Arial"/>
          <w:color w:val="000000"/>
          <w:spacing w:val="2"/>
          <w:sz w:val="22"/>
          <w:szCs w:val="22"/>
        </w:rPr>
        <w:t xml:space="preserve">wadium wniesione w innej formie niż pieniądz - zgodnie z </w:t>
      </w:r>
      <w:r w:rsidRPr="007C5EDD">
        <w:rPr>
          <w:rFonts w:ascii="Arial" w:eastAsia="Calibri" w:hAnsi="Arial" w:cs="Arial"/>
          <w:b/>
          <w:color w:val="000000"/>
          <w:spacing w:val="2"/>
          <w:sz w:val="22"/>
          <w:szCs w:val="22"/>
        </w:rPr>
        <w:t>Rozdziałem XIV</w:t>
      </w:r>
      <w:r w:rsidR="00786075">
        <w:rPr>
          <w:rFonts w:ascii="Arial" w:eastAsia="Calibri" w:hAnsi="Arial" w:cs="Arial"/>
          <w:b/>
          <w:color w:val="000000"/>
          <w:spacing w:val="2"/>
          <w:sz w:val="22"/>
          <w:szCs w:val="22"/>
        </w:rPr>
        <w:t xml:space="preserve"> (jeżeli było wymagane)</w:t>
      </w:r>
      <w:r w:rsidRPr="007C5EDD">
        <w:rPr>
          <w:rFonts w:ascii="Arial" w:eastAsia="Calibri" w:hAnsi="Arial" w:cs="Arial"/>
          <w:b/>
          <w:color w:val="000000"/>
          <w:spacing w:val="2"/>
          <w:sz w:val="22"/>
          <w:szCs w:val="22"/>
        </w:rPr>
        <w:t>.</w:t>
      </w:r>
    </w:p>
    <w:p w14:paraId="669B381B" w14:textId="77777777" w:rsidR="007655EF" w:rsidRPr="007C5EDD" w:rsidRDefault="00F14D7F" w:rsidP="00C317DF">
      <w:pPr>
        <w:pStyle w:val="Tekstwaciwy"/>
        <w:numPr>
          <w:ilvl w:val="1"/>
          <w:numId w:val="84"/>
        </w:numPr>
        <w:suppressAutoHyphens/>
        <w:ind w:left="850" w:hanging="567"/>
        <w:jc w:val="both"/>
        <w:rPr>
          <w:rFonts w:ascii="Arial" w:hAnsi="Arial" w:cs="Arial"/>
          <w:spacing w:val="2"/>
          <w:sz w:val="22"/>
          <w:szCs w:val="22"/>
        </w:rPr>
      </w:pPr>
      <w:r w:rsidRPr="007C5EDD">
        <w:rPr>
          <w:rFonts w:ascii="Arial" w:hAnsi="Arial" w:cs="Arial"/>
          <w:spacing w:val="2"/>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6BC450E7" w14:textId="77777777" w:rsidR="007655EF" w:rsidRPr="007C5EDD" w:rsidRDefault="00F14D7F" w:rsidP="00C317DF">
      <w:pPr>
        <w:pStyle w:val="Tekstwaciwy"/>
        <w:numPr>
          <w:ilvl w:val="1"/>
          <w:numId w:val="84"/>
        </w:numPr>
        <w:suppressAutoHyphens/>
        <w:ind w:left="850" w:hanging="567"/>
        <w:jc w:val="both"/>
        <w:rPr>
          <w:rFonts w:ascii="Arial" w:hAnsi="Arial" w:cs="Arial"/>
          <w:spacing w:val="2"/>
          <w:sz w:val="22"/>
          <w:szCs w:val="22"/>
        </w:rPr>
      </w:pPr>
      <w:r w:rsidRPr="007C5EDD">
        <w:rPr>
          <w:rFonts w:ascii="Arial" w:hAnsi="Arial" w:cs="Arial"/>
          <w:spacing w:val="2"/>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14:paraId="656099BD" w14:textId="77777777" w:rsidR="007655EF" w:rsidRPr="007C5EDD" w:rsidRDefault="00F14D7F" w:rsidP="00C317DF">
      <w:pPr>
        <w:pStyle w:val="Tekstwaciwy"/>
        <w:numPr>
          <w:ilvl w:val="1"/>
          <w:numId w:val="84"/>
        </w:numPr>
        <w:suppressAutoHyphens/>
        <w:ind w:left="850" w:hanging="567"/>
        <w:jc w:val="both"/>
        <w:rPr>
          <w:rFonts w:ascii="Arial" w:hAnsi="Arial" w:cs="Arial"/>
          <w:spacing w:val="2"/>
          <w:sz w:val="22"/>
          <w:szCs w:val="22"/>
        </w:rPr>
      </w:pPr>
      <w:r w:rsidRPr="007C5EDD">
        <w:rPr>
          <w:rFonts w:ascii="Arial" w:hAnsi="Arial" w:cs="Arial"/>
          <w:spacing w:val="2"/>
          <w:sz w:val="22"/>
          <w:szCs w:val="22"/>
        </w:rPr>
        <w:t>Ofertę składa się pod rygorem nieważności w formie elektronicznej lub w postaci elektronicznej opatrzonej podpisem zaufanym lub podpisem osobistym.</w:t>
      </w:r>
    </w:p>
    <w:p w14:paraId="45F6D02F" w14:textId="77777777" w:rsidR="007655EF" w:rsidRPr="007C5EDD" w:rsidRDefault="00F14D7F" w:rsidP="00C317DF">
      <w:pPr>
        <w:pStyle w:val="Tekstwaciwy"/>
        <w:numPr>
          <w:ilvl w:val="1"/>
          <w:numId w:val="84"/>
        </w:numPr>
        <w:suppressAutoHyphens/>
        <w:ind w:left="850" w:hanging="567"/>
        <w:jc w:val="both"/>
        <w:rPr>
          <w:rFonts w:ascii="Arial" w:hAnsi="Arial" w:cs="Arial"/>
          <w:spacing w:val="2"/>
          <w:sz w:val="22"/>
          <w:szCs w:val="22"/>
        </w:rPr>
      </w:pPr>
      <w:r w:rsidRPr="007C5EDD">
        <w:rPr>
          <w:rFonts w:ascii="Arial" w:hAnsi="Arial" w:cs="Arial"/>
          <w:spacing w:val="2"/>
          <w:sz w:val="22"/>
          <w:szCs w:val="22"/>
        </w:rPr>
        <w:t>Oferta powinna być sporządzona w języku polskim. Każdy dokument składający się na ofertę powinien być czytelny.</w:t>
      </w:r>
    </w:p>
    <w:p w14:paraId="289D83D3" w14:textId="77777777" w:rsidR="007655EF" w:rsidRPr="007C5EDD" w:rsidRDefault="00F14D7F" w:rsidP="00C317DF">
      <w:pPr>
        <w:pStyle w:val="Tekstwaciwy"/>
        <w:numPr>
          <w:ilvl w:val="1"/>
          <w:numId w:val="84"/>
        </w:numPr>
        <w:suppressAutoHyphens/>
        <w:ind w:left="850" w:hanging="567"/>
        <w:jc w:val="both"/>
        <w:rPr>
          <w:rFonts w:ascii="Arial" w:hAnsi="Arial" w:cs="Arial"/>
          <w:spacing w:val="2"/>
          <w:sz w:val="22"/>
          <w:szCs w:val="22"/>
        </w:rPr>
      </w:pPr>
      <w:r w:rsidRPr="007C5EDD">
        <w:rPr>
          <w:rFonts w:ascii="Arial" w:hAnsi="Arial" w:cs="Arial"/>
          <w:spacing w:val="2"/>
          <w:sz w:val="22"/>
          <w:szCs w:val="22"/>
        </w:rPr>
        <w:t>Dokumenty winny być sporządzone zgodnie z zaleceniami oraz przedstawionymi przez zamawiającego wzorcami (załącznikami), zawierać informacje i dane określone w tych dokumentach.</w:t>
      </w:r>
    </w:p>
    <w:p w14:paraId="3DD70CF2" w14:textId="77777777" w:rsidR="007655EF" w:rsidRPr="007C5EDD" w:rsidRDefault="00F14D7F" w:rsidP="00C317DF">
      <w:pPr>
        <w:pStyle w:val="Tekstwaciwy"/>
        <w:numPr>
          <w:ilvl w:val="1"/>
          <w:numId w:val="84"/>
        </w:numPr>
        <w:suppressAutoHyphens/>
        <w:ind w:left="850" w:hanging="567"/>
        <w:jc w:val="both"/>
        <w:rPr>
          <w:rFonts w:ascii="Arial" w:hAnsi="Arial" w:cs="Arial"/>
          <w:spacing w:val="2"/>
          <w:sz w:val="22"/>
          <w:szCs w:val="22"/>
        </w:rPr>
      </w:pPr>
      <w:r w:rsidRPr="007C5EDD">
        <w:rPr>
          <w:rFonts w:ascii="Arial" w:hAnsi="Arial" w:cs="Arial"/>
          <w:spacing w:val="2"/>
          <w:sz w:val="22"/>
          <w:szCs w:val="22"/>
        </w:rPr>
        <w:t>Oferta oraz oświadczenie muszą być czytelne.</w:t>
      </w:r>
    </w:p>
    <w:p w14:paraId="7E186AD7" w14:textId="77777777" w:rsidR="007655EF" w:rsidRPr="007C5EDD" w:rsidRDefault="00F14D7F" w:rsidP="00C317DF">
      <w:pPr>
        <w:pStyle w:val="Tekstwaciwy"/>
        <w:numPr>
          <w:ilvl w:val="1"/>
          <w:numId w:val="84"/>
        </w:numPr>
        <w:suppressAutoHyphens/>
        <w:ind w:left="850" w:hanging="567"/>
        <w:jc w:val="both"/>
        <w:rPr>
          <w:rFonts w:ascii="Arial" w:hAnsi="Arial" w:cs="Arial"/>
          <w:spacing w:val="2"/>
          <w:sz w:val="22"/>
          <w:szCs w:val="22"/>
        </w:rPr>
      </w:pPr>
      <w:r w:rsidRPr="007C5EDD">
        <w:rPr>
          <w:rFonts w:ascii="Arial" w:hAnsi="Arial" w:cs="Arial"/>
          <w:spacing w:val="2"/>
          <w:sz w:val="22"/>
          <w:szCs w:val="22"/>
        </w:rPr>
        <w:lastRenderedPageBreak/>
        <w:t>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w:t>
      </w:r>
    </w:p>
    <w:p w14:paraId="09C7AC86" w14:textId="77777777" w:rsidR="007655EF" w:rsidRPr="007C5EDD" w:rsidRDefault="00F14D7F" w:rsidP="00C317DF">
      <w:pPr>
        <w:pStyle w:val="Tekstwaciwy"/>
        <w:numPr>
          <w:ilvl w:val="1"/>
          <w:numId w:val="84"/>
        </w:numPr>
        <w:suppressAutoHyphens/>
        <w:ind w:left="850" w:hanging="567"/>
        <w:jc w:val="both"/>
        <w:rPr>
          <w:rFonts w:ascii="Arial" w:hAnsi="Arial" w:cs="Arial"/>
          <w:spacing w:val="2"/>
          <w:sz w:val="22"/>
          <w:szCs w:val="22"/>
        </w:rPr>
      </w:pPr>
      <w:r w:rsidRPr="007C5EDD">
        <w:rPr>
          <w:rFonts w:ascii="Arial" w:hAnsi="Arial" w:cs="Arial"/>
          <w:spacing w:val="2"/>
          <w:sz w:val="22"/>
          <w:szCs w:val="22"/>
        </w:rPr>
        <w:t>Oferta wraz z załącznikami musi być podpisana przez wykonawcę tj. osobę (osoby) reprezentującą(e) wykonawcę, zgodnie z zasadami reprezentacji wskazanymi we właściwym rejestrze lub osobę (osoby) upoważnioną(e) do reprezentowania wykonawcy. </w:t>
      </w:r>
    </w:p>
    <w:p w14:paraId="4C32523E" w14:textId="77777777" w:rsidR="007655EF" w:rsidRPr="007C5EDD" w:rsidRDefault="00F14D7F" w:rsidP="00C317DF">
      <w:pPr>
        <w:pStyle w:val="Tekstwaciwy"/>
        <w:numPr>
          <w:ilvl w:val="1"/>
          <w:numId w:val="84"/>
        </w:numPr>
        <w:suppressAutoHyphens/>
        <w:ind w:left="850" w:hanging="567"/>
        <w:jc w:val="both"/>
        <w:rPr>
          <w:rFonts w:ascii="Arial" w:hAnsi="Arial" w:cs="Arial"/>
          <w:spacing w:val="2"/>
          <w:sz w:val="22"/>
          <w:szCs w:val="22"/>
        </w:rPr>
      </w:pPr>
      <w:r w:rsidRPr="007C5EDD">
        <w:rPr>
          <w:rFonts w:ascii="Arial" w:hAnsi="Arial" w:cs="Arial"/>
          <w:spacing w:val="2"/>
          <w:sz w:val="22"/>
          <w:szCs w:val="22"/>
        </w:rPr>
        <w:t>Jeżeli do podpisania oferty upoważnione są łącznie dwie lub więcej osób, elektroniczne kopie dokumentów muszą być potwierdzone za zgodność z oryginałem przez wszystkie te osoby.</w:t>
      </w:r>
    </w:p>
    <w:p w14:paraId="4189EBE4" w14:textId="77777777" w:rsidR="007655EF" w:rsidRPr="007C5EDD" w:rsidRDefault="00F14D7F" w:rsidP="00C317DF">
      <w:pPr>
        <w:pStyle w:val="Tekstwaciwy"/>
        <w:numPr>
          <w:ilvl w:val="1"/>
          <w:numId w:val="84"/>
        </w:numPr>
        <w:suppressAutoHyphens/>
        <w:ind w:left="850" w:hanging="567"/>
        <w:jc w:val="both"/>
        <w:rPr>
          <w:rFonts w:ascii="Arial" w:hAnsi="Arial" w:cs="Arial"/>
          <w:spacing w:val="2"/>
          <w:sz w:val="22"/>
          <w:szCs w:val="22"/>
        </w:rPr>
      </w:pPr>
      <w:r w:rsidRPr="007C5EDD">
        <w:rPr>
          <w:rFonts w:ascii="Arial" w:hAnsi="Arial" w:cs="Arial"/>
          <w:spacing w:val="2"/>
          <w:sz w:val="22"/>
          <w:szCs w:val="22"/>
        </w:rPr>
        <w:t>Do formularza dołączyć należy prawidłowo wypełnione dokumenty, załączniki i oświadczenia wymagane zapisami niniejszej SWZ.</w:t>
      </w:r>
    </w:p>
    <w:p w14:paraId="632B5BB9" w14:textId="77777777" w:rsidR="007655EF" w:rsidRPr="007C5EDD" w:rsidRDefault="00F14D7F" w:rsidP="00C317DF">
      <w:pPr>
        <w:pStyle w:val="Tekstwaciwy"/>
        <w:numPr>
          <w:ilvl w:val="1"/>
          <w:numId w:val="84"/>
        </w:numPr>
        <w:suppressAutoHyphens/>
        <w:ind w:left="850" w:hanging="567"/>
        <w:jc w:val="both"/>
        <w:rPr>
          <w:rFonts w:ascii="Arial" w:hAnsi="Arial" w:cs="Arial"/>
          <w:spacing w:val="2"/>
          <w:sz w:val="22"/>
          <w:szCs w:val="22"/>
        </w:rPr>
      </w:pPr>
      <w:r w:rsidRPr="007C5EDD">
        <w:rPr>
          <w:rFonts w:ascii="Arial" w:hAnsi="Arial" w:cs="Arial"/>
          <w:spacing w:val="2"/>
          <w:sz w:val="22"/>
          <w:szCs w:val="22"/>
        </w:rPr>
        <w:t>Oferta winna być złożona przed upływem terminu składania ofert.</w:t>
      </w:r>
    </w:p>
    <w:p w14:paraId="116AB681" w14:textId="77777777" w:rsidR="007655EF" w:rsidRPr="007C5EDD" w:rsidRDefault="00F14D7F" w:rsidP="00C317DF">
      <w:pPr>
        <w:pStyle w:val="Tekstwaciwy"/>
        <w:numPr>
          <w:ilvl w:val="1"/>
          <w:numId w:val="84"/>
        </w:numPr>
        <w:suppressAutoHyphens/>
        <w:ind w:left="850" w:hanging="567"/>
        <w:jc w:val="both"/>
        <w:rPr>
          <w:rFonts w:ascii="Arial" w:hAnsi="Arial" w:cs="Arial"/>
          <w:spacing w:val="2"/>
          <w:sz w:val="22"/>
          <w:szCs w:val="22"/>
        </w:rPr>
      </w:pPr>
      <w:r w:rsidRPr="007C5EDD">
        <w:rPr>
          <w:rFonts w:ascii="Arial" w:hAnsi="Arial" w:cs="Arial"/>
          <w:spacing w:val="2"/>
          <w:sz w:val="22"/>
          <w:szCs w:val="22"/>
        </w:rPr>
        <w:t>Zasady złożenia oferty i dokumentów określa instrukcja oprogramowania dostępna na stronie:</w:t>
      </w:r>
    </w:p>
    <w:p w14:paraId="45E834BA" w14:textId="77777777" w:rsidR="007655EF" w:rsidRPr="007C5EDD" w:rsidRDefault="007655EF" w:rsidP="00C317DF">
      <w:pPr>
        <w:pStyle w:val="Standard"/>
        <w:suppressAutoHyphens/>
        <w:autoSpaceDE w:val="0"/>
        <w:ind w:left="283" w:hanging="283"/>
        <w:jc w:val="center"/>
        <w:rPr>
          <w:rFonts w:ascii="Arial" w:hAnsi="Arial" w:cs="Arial"/>
          <w:sz w:val="22"/>
          <w:szCs w:val="22"/>
        </w:rPr>
      </w:pPr>
      <w:hyperlink r:id="rId25" w:history="1">
        <w:r w:rsidRPr="007C5EDD">
          <w:rPr>
            <w:rStyle w:val="Hipercze"/>
            <w:rFonts w:ascii="Arial" w:hAnsi="Arial" w:cs="Arial"/>
            <w:b/>
            <w:bCs/>
            <w:spacing w:val="2"/>
            <w:sz w:val="22"/>
            <w:szCs w:val="22"/>
          </w:rPr>
          <w:t>https://platformazakupowa.pl/strona/45-instrukcje</w:t>
        </w:r>
      </w:hyperlink>
      <w:r w:rsidRPr="007C5EDD">
        <w:rPr>
          <w:rFonts w:ascii="Arial" w:hAnsi="Arial" w:cs="Arial"/>
          <w:b/>
          <w:bCs/>
          <w:spacing w:val="2"/>
          <w:sz w:val="22"/>
          <w:szCs w:val="22"/>
        </w:rPr>
        <w:t xml:space="preserve"> </w:t>
      </w:r>
    </w:p>
    <w:p w14:paraId="783B9072" w14:textId="77777777" w:rsidR="007655EF" w:rsidRPr="007C5EDD" w:rsidRDefault="00F14D7F" w:rsidP="00C317DF">
      <w:pPr>
        <w:pStyle w:val="Tekstwaciwy"/>
        <w:numPr>
          <w:ilvl w:val="1"/>
          <w:numId w:val="84"/>
        </w:numPr>
        <w:suppressAutoHyphens/>
        <w:jc w:val="both"/>
        <w:rPr>
          <w:rFonts w:ascii="Arial" w:hAnsi="Arial" w:cs="Arial"/>
          <w:sz w:val="22"/>
          <w:szCs w:val="22"/>
        </w:rPr>
      </w:pPr>
      <w:r w:rsidRPr="007C5EDD">
        <w:rPr>
          <w:rFonts w:ascii="Arial" w:hAnsi="Arial" w:cs="Arial"/>
          <w:spacing w:val="2"/>
          <w:sz w:val="22"/>
          <w:szCs w:val="22"/>
        </w:rPr>
        <w:t xml:space="preserve">Zmiana i wycofanie oferty: Wykonawca może przed upływem terminu do składania ofert zmienić lub wycofać ofertę. Wykonawca, za pośrednictwem </w:t>
      </w:r>
      <w:hyperlink r:id="rId26" w:history="1">
        <w:r w:rsidR="007655EF" w:rsidRPr="007C5EDD">
          <w:rPr>
            <w:rStyle w:val="Hipercze"/>
            <w:rFonts w:ascii="Arial" w:hAnsi="Arial" w:cs="Arial"/>
            <w:spacing w:val="2"/>
            <w:sz w:val="22"/>
            <w:szCs w:val="22"/>
          </w:rPr>
          <w:t>https://platformazakupowa.pl</w:t>
        </w:r>
      </w:hyperlink>
      <w:r w:rsidRPr="007C5EDD">
        <w:rPr>
          <w:rFonts w:ascii="Arial" w:hAnsi="Arial" w:cs="Arial"/>
          <w:spacing w:val="2"/>
          <w:sz w:val="22"/>
          <w:szCs w:val="22"/>
        </w:rPr>
        <w:t xml:space="preserve"> może przed upływem terminu składania ofert wycofać ofertę. Sposób dokonywania wycofania oferty zamieszczono w instrukcji zamieszczonej na stronie internetowej pod adresem: </w:t>
      </w:r>
      <w:hyperlink r:id="rId27" w:history="1">
        <w:r w:rsidR="007655EF" w:rsidRPr="007C5EDD">
          <w:rPr>
            <w:rStyle w:val="Hipercze"/>
            <w:rFonts w:ascii="Arial" w:hAnsi="Arial" w:cs="Arial"/>
            <w:spacing w:val="2"/>
            <w:sz w:val="22"/>
            <w:szCs w:val="22"/>
          </w:rPr>
          <w:t>https://platformazakupowa.pl/strona/45-instrukcje</w:t>
        </w:r>
      </w:hyperlink>
      <w:r w:rsidRPr="007C5EDD">
        <w:rPr>
          <w:rFonts w:ascii="Arial" w:hAnsi="Arial" w:cs="Arial"/>
          <w:spacing w:val="2"/>
          <w:sz w:val="22"/>
          <w:szCs w:val="22"/>
        </w:rPr>
        <w:t xml:space="preserve"> </w:t>
      </w:r>
    </w:p>
    <w:p w14:paraId="20214D31" w14:textId="77777777" w:rsidR="007655EF" w:rsidRPr="007C5EDD" w:rsidRDefault="00F14D7F" w:rsidP="00C317DF">
      <w:pPr>
        <w:pStyle w:val="Tekstwaciwy"/>
        <w:numPr>
          <w:ilvl w:val="1"/>
          <w:numId w:val="84"/>
        </w:numPr>
        <w:suppressAutoHyphens/>
        <w:ind w:left="850" w:hanging="567"/>
        <w:jc w:val="both"/>
        <w:rPr>
          <w:rFonts w:ascii="Arial" w:hAnsi="Arial" w:cs="Arial"/>
          <w:spacing w:val="2"/>
          <w:sz w:val="22"/>
          <w:szCs w:val="22"/>
        </w:rPr>
      </w:pPr>
      <w:r w:rsidRPr="007C5EDD">
        <w:rPr>
          <w:rFonts w:ascii="Arial" w:hAnsi="Arial" w:cs="Arial"/>
          <w:spacing w:val="2"/>
          <w:sz w:val="22"/>
          <w:szCs w:val="22"/>
        </w:rPr>
        <w:t>Podmiotowe środki dowodowe lub inne dokumenty, w tym dokumenty potwierdzające umocowanie do reprezentowania, sporządzone w języku obcym przekazuje się wraz z tłumaczeniem na język polski.</w:t>
      </w:r>
    </w:p>
    <w:p w14:paraId="389B1A4E" w14:textId="77777777" w:rsidR="007655EF" w:rsidRPr="007C5EDD" w:rsidRDefault="00F14D7F" w:rsidP="00C317DF">
      <w:pPr>
        <w:pStyle w:val="Standarduser"/>
        <w:numPr>
          <w:ilvl w:val="1"/>
          <w:numId w:val="84"/>
        </w:numPr>
        <w:autoSpaceDE w:val="0"/>
        <w:ind w:left="850" w:hanging="567"/>
        <w:jc w:val="both"/>
        <w:rPr>
          <w:rFonts w:ascii="Arial" w:hAnsi="Arial" w:cs="Arial"/>
          <w:sz w:val="22"/>
          <w:szCs w:val="22"/>
        </w:rPr>
      </w:pPr>
      <w:r w:rsidRPr="007C5EDD">
        <w:rPr>
          <w:rFonts w:ascii="Arial" w:hAnsi="Arial" w:cs="Arial"/>
          <w:spacing w:val="2"/>
          <w:sz w:val="22"/>
          <w:szCs w:val="22"/>
        </w:rPr>
        <w:t>W zakresie nieuregulowanym ustawą Pzp lub niniejszą SWZ do oświadczeń</w:t>
      </w:r>
      <w:r w:rsidRPr="007C5EDD">
        <w:rPr>
          <w:rFonts w:ascii="Arial" w:hAnsi="Arial" w:cs="Arial"/>
          <w:spacing w:val="2"/>
          <w:sz w:val="22"/>
          <w:szCs w:val="22"/>
        </w:rPr>
        <w:br/>
        <w:t>i dokumentów składanych przez Wykonawcę w postępowaniu zastosowanie mają</w:t>
      </w:r>
      <w:r w:rsidRPr="007C5EDD">
        <w:rPr>
          <w:rFonts w:ascii="Arial" w:hAnsi="Arial" w:cs="Arial"/>
          <w:spacing w:val="2"/>
          <w:sz w:val="22"/>
          <w:szCs w:val="22"/>
        </w:rPr>
        <w:br/>
        <w:t>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w:t>
      </w:r>
      <w:r w:rsidRPr="007C5EDD">
        <w:rPr>
          <w:rFonts w:ascii="Arial" w:hAnsi="Arial" w:cs="Arial"/>
          <w:caps/>
          <w:spacing w:val="2"/>
          <w:sz w:val="22"/>
          <w:szCs w:val="22"/>
        </w:rPr>
        <w:t xml:space="preserve"> </w:t>
      </w:r>
      <w:r w:rsidRPr="007C5EDD">
        <w:rPr>
          <w:rFonts w:ascii="Arial" w:hAnsi="Arial" w:cs="Arial"/>
          <w:spacing w:val="2"/>
          <w:sz w:val="22"/>
          <w:szCs w:val="22"/>
        </w:rPr>
        <w:t>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314D0372" w14:textId="77777777" w:rsidR="007655EF" w:rsidRPr="00D82217" w:rsidRDefault="00F14D7F" w:rsidP="00C317DF">
      <w:pPr>
        <w:pStyle w:val="Standarduser"/>
        <w:numPr>
          <w:ilvl w:val="1"/>
          <w:numId w:val="84"/>
        </w:numPr>
        <w:ind w:left="850" w:hanging="567"/>
        <w:jc w:val="both"/>
        <w:rPr>
          <w:rFonts w:ascii="Arial" w:hAnsi="Arial" w:cs="Arial"/>
          <w:spacing w:val="2"/>
          <w:sz w:val="22"/>
          <w:szCs w:val="22"/>
        </w:rPr>
      </w:pPr>
      <w:r w:rsidRPr="007C5EDD">
        <w:rPr>
          <w:rFonts w:ascii="Arial" w:hAnsi="Arial" w:cs="Arial"/>
          <w:spacing w:val="2"/>
          <w:sz w:val="22"/>
          <w:szCs w:val="22"/>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w:t>
      </w:r>
      <w:r w:rsidRPr="00D82217">
        <w:rPr>
          <w:rFonts w:ascii="Arial" w:hAnsi="Arial" w:cs="Arial"/>
          <w:spacing w:val="2"/>
          <w:sz w:val="22"/>
          <w:szCs w:val="22"/>
        </w:rPr>
        <w:t>mowa w art. 222 ust. 5 Pzp.</w:t>
      </w:r>
    </w:p>
    <w:p w14:paraId="7289EF79" w14:textId="77777777" w:rsidR="007655EF" w:rsidRPr="00D82217" w:rsidRDefault="00F14D7F" w:rsidP="00C317DF">
      <w:pPr>
        <w:pStyle w:val="Standard"/>
        <w:tabs>
          <w:tab w:val="left" w:pos="1705"/>
        </w:tabs>
        <w:suppressAutoHyphens/>
        <w:ind w:left="850" w:hanging="283"/>
        <w:jc w:val="both"/>
        <w:rPr>
          <w:rFonts w:ascii="Arial" w:hAnsi="Arial" w:cs="Arial"/>
          <w:spacing w:val="2"/>
          <w:sz w:val="22"/>
          <w:szCs w:val="22"/>
        </w:rPr>
      </w:pPr>
      <w:r w:rsidRPr="00D82217">
        <w:rPr>
          <w:rFonts w:ascii="Arial" w:hAnsi="Arial" w:cs="Arial"/>
          <w:spacing w:val="2"/>
          <w:sz w:val="22"/>
          <w:szCs w:val="22"/>
        </w:rPr>
        <w:t>Zamawiający informuje o zmianie definicji tajemnicy przedsiębiorstwa zawartej w ustawie o zwalczaniu nieuczciwej konkurencji.</w:t>
      </w:r>
    </w:p>
    <w:p w14:paraId="30B4E49A" w14:textId="77777777" w:rsidR="007655EF" w:rsidRPr="00D82217" w:rsidRDefault="00F14D7F" w:rsidP="00C317DF">
      <w:pPr>
        <w:pStyle w:val="Standard"/>
        <w:suppressAutoHyphens/>
        <w:ind w:left="284" w:hanging="284"/>
        <w:jc w:val="center"/>
        <w:rPr>
          <w:rFonts w:ascii="Arial" w:hAnsi="Arial" w:cs="Arial"/>
          <w:sz w:val="22"/>
          <w:szCs w:val="22"/>
        </w:rPr>
      </w:pPr>
      <w:r w:rsidRPr="00D82217">
        <w:rPr>
          <w:rFonts w:ascii="Arial" w:hAnsi="Arial" w:cs="Arial"/>
          <w:spacing w:val="2"/>
          <w:sz w:val="22"/>
          <w:szCs w:val="22"/>
        </w:rPr>
        <w:t>Link do strony:</w:t>
      </w:r>
      <w:r w:rsidRPr="00D82217">
        <w:rPr>
          <w:rFonts w:ascii="Arial" w:hAnsi="Arial" w:cs="Arial"/>
          <w:color w:val="000000"/>
          <w:spacing w:val="2"/>
          <w:sz w:val="22"/>
          <w:szCs w:val="22"/>
        </w:rPr>
        <w:t xml:space="preserve"> </w:t>
      </w:r>
      <w:hyperlink r:id="rId28" w:history="1">
        <w:r w:rsidR="007655EF" w:rsidRPr="00D82217">
          <w:rPr>
            <w:rStyle w:val="Hipercze"/>
            <w:rFonts w:ascii="Arial" w:hAnsi="Arial" w:cs="Arial"/>
            <w:spacing w:val="2"/>
            <w:sz w:val="22"/>
            <w:szCs w:val="22"/>
          </w:rPr>
          <w:t>http://www.dziennikustaw.gov.pl/du/2018/1637/1</w:t>
        </w:r>
      </w:hyperlink>
      <w:r w:rsidRPr="00D82217">
        <w:rPr>
          <w:rStyle w:val="Internetlink"/>
          <w:rFonts w:ascii="Arial" w:hAnsi="Arial" w:cs="Arial"/>
          <w:color w:val="000000"/>
          <w:spacing w:val="2"/>
          <w:sz w:val="22"/>
          <w:szCs w:val="22"/>
        </w:rPr>
        <w:t xml:space="preserve"> </w:t>
      </w:r>
    </w:p>
    <w:p w14:paraId="26B2B44D" w14:textId="22578C52" w:rsidR="007655EF" w:rsidRPr="00D82217" w:rsidRDefault="00F9153B" w:rsidP="00C317DF">
      <w:pPr>
        <w:pStyle w:val="Nagwek2"/>
        <w:spacing w:before="0" w:line="240" w:lineRule="auto"/>
        <w:rPr>
          <w:rFonts w:ascii="Arial" w:hAnsi="Arial" w:cs="Arial"/>
          <w:szCs w:val="22"/>
        </w:rPr>
      </w:pPr>
      <w:bookmarkStart w:id="44" w:name="_Toc177712171"/>
      <w:r w:rsidRPr="00D82217">
        <w:rPr>
          <w:rFonts w:ascii="Arial" w:hAnsi="Arial" w:cs="Arial"/>
          <w:szCs w:val="22"/>
        </w:rPr>
        <w:t>2. Opis sposobu obliczenia ceny</w:t>
      </w:r>
      <w:bookmarkEnd w:id="44"/>
    </w:p>
    <w:p w14:paraId="30BBA4F9" w14:textId="3BB79746" w:rsidR="007655EF" w:rsidRPr="00D82217" w:rsidRDefault="00F14D7F" w:rsidP="00C317DF">
      <w:pPr>
        <w:pStyle w:val="Standard"/>
        <w:numPr>
          <w:ilvl w:val="1"/>
          <w:numId w:val="98"/>
        </w:numPr>
        <w:suppressAutoHyphens/>
        <w:jc w:val="both"/>
        <w:rPr>
          <w:rFonts w:ascii="Arial" w:hAnsi="Arial" w:cs="Arial"/>
          <w:sz w:val="22"/>
          <w:szCs w:val="22"/>
        </w:rPr>
      </w:pPr>
      <w:r w:rsidRPr="00D82217">
        <w:rPr>
          <w:rFonts w:ascii="Arial" w:hAnsi="Arial" w:cs="Arial"/>
          <w:spacing w:val="2"/>
          <w:sz w:val="22"/>
          <w:szCs w:val="22"/>
        </w:rPr>
        <w:t xml:space="preserve">Wykonawca podaje cenę ryczałtową za realizację przedmiotu zamówienia zgodnie ze wzorem Formularza Ofertowego, stanowiącego </w:t>
      </w:r>
      <w:r w:rsidRPr="00D82217">
        <w:rPr>
          <w:rFonts w:ascii="Arial" w:hAnsi="Arial" w:cs="Arial"/>
          <w:b/>
          <w:spacing w:val="2"/>
          <w:sz w:val="22"/>
          <w:szCs w:val="22"/>
        </w:rPr>
        <w:t>załącznik nr 1 do SWZ.</w:t>
      </w:r>
      <w:r w:rsidRPr="00D82217">
        <w:rPr>
          <w:rFonts w:ascii="Arial" w:hAnsi="Arial" w:cs="Arial"/>
          <w:spacing w:val="2"/>
          <w:sz w:val="22"/>
          <w:szCs w:val="22"/>
        </w:rPr>
        <w:t xml:space="preserve"> Każda wymieniona pozycja, opisująca przedmiot zamówienia musi być wyceniona. Cena podana w ofercie powinna być ceną kompletną, jednoznaczną i ostateczną oraz powinna stanowić całkowite wynagrodzenie wykonawcy za wykonanie obowiązków umownych w pełnym zakresie. Podana cena w ofercie musi uwzględniać wszystkie wymagania niniejszej specyfikacji warunków zamówienia oraz obejmować wszelkie koszty, jakie poniesie wykonawca z tytułu należytej oraz zgodnej z obowiązującymi przepisami realizacji przedmiotu zamówienia.</w:t>
      </w:r>
    </w:p>
    <w:p w14:paraId="65076DE9" w14:textId="1FD7B9CD" w:rsidR="004C2C20" w:rsidRPr="00D82217" w:rsidRDefault="004C2C20" w:rsidP="00ED0826">
      <w:pPr>
        <w:pStyle w:val="Standard"/>
        <w:numPr>
          <w:ilvl w:val="1"/>
          <w:numId w:val="98"/>
        </w:numPr>
        <w:jc w:val="both"/>
        <w:rPr>
          <w:rFonts w:ascii="Arial" w:hAnsi="Arial" w:cs="Arial"/>
          <w:sz w:val="22"/>
          <w:szCs w:val="22"/>
        </w:rPr>
      </w:pPr>
      <w:r w:rsidRPr="00D82217">
        <w:rPr>
          <w:rFonts w:ascii="Arial" w:hAnsi="Arial" w:cs="Arial"/>
          <w:sz w:val="22"/>
          <w:szCs w:val="22"/>
        </w:rPr>
        <w:lastRenderedPageBreak/>
        <w:t xml:space="preserve"> Podane w ofercie ceny ofertowe muszą uwzględniać wszystkie wymagania niniejszej SWZ oraz obejmować wszelkie koszty, jakie poniesie </w:t>
      </w:r>
      <w:r w:rsidR="00ED0826">
        <w:rPr>
          <w:rFonts w:ascii="Arial" w:hAnsi="Arial" w:cs="Arial"/>
          <w:sz w:val="22"/>
          <w:szCs w:val="22"/>
        </w:rPr>
        <w:t xml:space="preserve">Wykonawca </w:t>
      </w:r>
      <w:r w:rsidRPr="00D82217">
        <w:rPr>
          <w:rFonts w:ascii="Arial" w:hAnsi="Arial" w:cs="Arial"/>
          <w:sz w:val="22"/>
          <w:szCs w:val="22"/>
        </w:rPr>
        <w:t xml:space="preserve"> z tytułu należytej oraz zgodnej w obowiązującymi przepisami realizacji zamówienia (tzn. podatki, ubezpieczenie, transport, itp.)</w:t>
      </w:r>
    </w:p>
    <w:p w14:paraId="69106D37" w14:textId="537AB9C3" w:rsidR="004C2C20" w:rsidRPr="00D82217" w:rsidRDefault="004C2C20" w:rsidP="00ED0826">
      <w:pPr>
        <w:pStyle w:val="Standard"/>
        <w:numPr>
          <w:ilvl w:val="1"/>
          <w:numId w:val="98"/>
        </w:numPr>
        <w:jc w:val="both"/>
        <w:rPr>
          <w:rFonts w:ascii="Arial" w:hAnsi="Arial" w:cs="Arial"/>
          <w:sz w:val="22"/>
          <w:szCs w:val="22"/>
        </w:rPr>
      </w:pPr>
      <w:r w:rsidRPr="00D82217">
        <w:rPr>
          <w:rFonts w:ascii="Arial" w:hAnsi="Arial" w:cs="Arial"/>
          <w:sz w:val="22"/>
          <w:szCs w:val="22"/>
        </w:rPr>
        <w:t xml:space="preserve"> Wykonawca powinien przewidzieć wszystkie okoliczności, które mogą wpłynąć na cenę jego oferty.</w:t>
      </w:r>
    </w:p>
    <w:p w14:paraId="21A80D04" w14:textId="7BE6EC9B" w:rsidR="00ED0826" w:rsidRPr="00ED0826" w:rsidRDefault="004C2C20" w:rsidP="00ED0826">
      <w:pPr>
        <w:pStyle w:val="Standard"/>
        <w:numPr>
          <w:ilvl w:val="1"/>
          <w:numId w:val="98"/>
        </w:numPr>
        <w:jc w:val="both"/>
        <w:rPr>
          <w:rFonts w:ascii="Arial" w:hAnsi="Arial" w:cs="Arial"/>
          <w:sz w:val="22"/>
          <w:szCs w:val="22"/>
        </w:rPr>
      </w:pPr>
      <w:r w:rsidRPr="00D82217">
        <w:rPr>
          <w:rFonts w:ascii="Arial" w:hAnsi="Arial" w:cs="Arial"/>
          <w:sz w:val="22"/>
          <w:szCs w:val="22"/>
        </w:rPr>
        <w:t xml:space="preserve"> </w:t>
      </w:r>
      <w:r w:rsidR="00ED0826" w:rsidRPr="00ED0826">
        <w:rPr>
          <w:rFonts w:ascii="Arial" w:hAnsi="Arial" w:cs="Arial"/>
          <w:sz w:val="22"/>
          <w:szCs w:val="22"/>
        </w:rPr>
        <w:t>Cena podana w ofercie powinna być ceną kompletną, jednoznaczną i ostateczną oraz powinna stanowić całkowite wynagrodzenie wykonawcy za wykonanie obowiązków umownych w pełnym zakresie. Podana cena w ofercie musi uwzględniać wszystkie wymagania niniejszej specyfikacji warunków zamówienia oraz obejmować wszelkie koszty, jakie poniesie wykonawca z tytułu należytej oraz zgodnej z obowiązującymi przepisami realizacji przedmiotu zamówienia.</w:t>
      </w:r>
    </w:p>
    <w:p w14:paraId="47081E21" w14:textId="1086BA52" w:rsidR="00ED0826" w:rsidRPr="00ED0826" w:rsidRDefault="00ED0826" w:rsidP="00ED0826">
      <w:pPr>
        <w:pStyle w:val="Standard"/>
        <w:numPr>
          <w:ilvl w:val="1"/>
          <w:numId w:val="98"/>
        </w:numPr>
        <w:jc w:val="both"/>
        <w:rPr>
          <w:rFonts w:ascii="Arial" w:hAnsi="Arial" w:cs="Arial"/>
          <w:sz w:val="22"/>
          <w:szCs w:val="22"/>
        </w:rPr>
      </w:pPr>
      <w:r>
        <w:rPr>
          <w:rFonts w:ascii="Arial" w:hAnsi="Arial" w:cs="Arial"/>
          <w:sz w:val="22"/>
          <w:szCs w:val="22"/>
        </w:rPr>
        <w:t xml:space="preserve"> </w:t>
      </w:r>
      <w:r w:rsidRPr="00ED0826">
        <w:rPr>
          <w:rFonts w:ascii="Arial" w:hAnsi="Arial" w:cs="Arial"/>
          <w:sz w:val="22"/>
          <w:szCs w:val="22"/>
        </w:rPr>
        <w:t>Wykonawca winien określić cenę brutto oferty poprzez wycenę wszystkich elementów zgodnie z załącznikiem nr 1 formularz oferty. W cenie oferty należy ująć wszystkie koszty i czynności uznane przez wykonawcę jako niezbędne do prawidłowego wykonania pełnego zakresu.</w:t>
      </w:r>
    </w:p>
    <w:p w14:paraId="1D78C35D" w14:textId="4B3457C3" w:rsidR="00ED0826" w:rsidRPr="00ED0826" w:rsidRDefault="00ED0826" w:rsidP="00ED0826">
      <w:pPr>
        <w:pStyle w:val="Standard"/>
        <w:numPr>
          <w:ilvl w:val="1"/>
          <w:numId w:val="98"/>
        </w:numPr>
        <w:jc w:val="both"/>
        <w:rPr>
          <w:rFonts w:ascii="Arial" w:hAnsi="Arial" w:cs="Arial"/>
          <w:sz w:val="22"/>
          <w:szCs w:val="22"/>
        </w:rPr>
      </w:pPr>
      <w:r>
        <w:rPr>
          <w:rFonts w:ascii="Arial" w:hAnsi="Arial" w:cs="Arial"/>
          <w:sz w:val="22"/>
          <w:szCs w:val="22"/>
        </w:rPr>
        <w:t xml:space="preserve"> </w:t>
      </w:r>
      <w:r w:rsidRPr="00ED0826">
        <w:rPr>
          <w:rFonts w:ascii="Arial" w:hAnsi="Arial" w:cs="Arial"/>
          <w:sz w:val="22"/>
          <w:szCs w:val="22"/>
        </w:rPr>
        <w:t xml:space="preserve">Cena oferty musi być wyrażona w złotych polskich, wraz z wyodrębnieniem, z dokładnością do drugiego miejsca po przecinku, z uwzględnieniem obowiązujących stawek podatku VAT. </w:t>
      </w:r>
    </w:p>
    <w:p w14:paraId="3CEB856D" w14:textId="4D8C1E23" w:rsidR="00ED0826" w:rsidRPr="00ED0826" w:rsidRDefault="00ED0826" w:rsidP="00ED0826">
      <w:pPr>
        <w:pStyle w:val="Standard"/>
        <w:numPr>
          <w:ilvl w:val="1"/>
          <w:numId w:val="98"/>
        </w:numPr>
        <w:jc w:val="both"/>
        <w:rPr>
          <w:rFonts w:ascii="Arial" w:hAnsi="Arial" w:cs="Arial"/>
          <w:sz w:val="22"/>
          <w:szCs w:val="22"/>
        </w:rPr>
      </w:pPr>
      <w:r w:rsidRPr="00ED0826">
        <w:rPr>
          <w:rFonts w:ascii="Arial" w:hAnsi="Arial" w:cs="Arial"/>
          <w:sz w:val="22"/>
          <w:szCs w:val="22"/>
        </w:rPr>
        <w:t>W trakcie wyboru najkorzystniejszej oferty będzie brana pod uwagę cena ofertowa brutto za wykonanie przedmiotu zamówienia w całości, przedstawiona w formularzu ofertowym.</w:t>
      </w:r>
    </w:p>
    <w:p w14:paraId="326A7ABE" w14:textId="503B0F85" w:rsidR="00ED0826" w:rsidRPr="00ED0826" w:rsidRDefault="00ED0826" w:rsidP="00ED0826">
      <w:pPr>
        <w:pStyle w:val="Standard"/>
        <w:numPr>
          <w:ilvl w:val="1"/>
          <w:numId w:val="98"/>
        </w:numPr>
        <w:rPr>
          <w:rFonts w:ascii="Arial" w:hAnsi="Arial" w:cs="Arial"/>
          <w:sz w:val="22"/>
          <w:szCs w:val="22"/>
        </w:rPr>
      </w:pPr>
      <w:r w:rsidRPr="00ED0826">
        <w:rPr>
          <w:rFonts w:ascii="Arial" w:hAnsi="Arial" w:cs="Arial"/>
          <w:sz w:val="22"/>
          <w:szCs w:val="22"/>
        </w:rPr>
        <w:t>Zamawiający nie dopuszcza przedstawienia ceny ryczałtowej w kilku wariantach, w zależności od zastosowanych rozwiązań.</w:t>
      </w:r>
    </w:p>
    <w:p w14:paraId="39F3A430" w14:textId="7DCCB45B" w:rsidR="00ED0826" w:rsidRPr="00ED0826" w:rsidRDefault="00ED0826" w:rsidP="00ED0826">
      <w:pPr>
        <w:pStyle w:val="Standard"/>
        <w:numPr>
          <w:ilvl w:val="1"/>
          <w:numId w:val="98"/>
        </w:numPr>
        <w:rPr>
          <w:rFonts w:ascii="Arial" w:hAnsi="Arial" w:cs="Arial"/>
          <w:sz w:val="22"/>
          <w:szCs w:val="22"/>
        </w:rPr>
      </w:pPr>
      <w:r>
        <w:rPr>
          <w:rFonts w:ascii="Arial" w:hAnsi="Arial" w:cs="Arial"/>
          <w:sz w:val="22"/>
          <w:szCs w:val="22"/>
        </w:rPr>
        <w:t xml:space="preserve"> </w:t>
      </w:r>
      <w:r w:rsidRPr="00ED0826">
        <w:rPr>
          <w:rFonts w:ascii="Arial" w:hAnsi="Arial" w:cs="Arial"/>
          <w:sz w:val="22"/>
          <w:szCs w:val="22"/>
        </w:rPr>
        <w:t>Zastosowanie prawidłowej stawki podatku VAT, zgodnie z obowiązującymi przepisami, leży po stronie Wykonawcy</w:t>
      </w:r>
    </w:p>
    <w:p w14:paraId="52EEA51F" w14:textId="10873744" w:rsidR="00ED0826" w:rsidRPr="00ED0826" w:rsidRDefault="00ED0826" w:rsidP="00ED0826">
      <w:pPr>
        <w:pStyle w:val="Standard"/>
        <w:numPr>
          <w:ilvl w:val="1"/>
          <w:numId w:val="98"/>
        </w:numPr>
        <w:rPr>
          <w:rFonts w:ascii="Arial" w:hAnsi="Arial" w:cs="Arial"/>
          <w:sz w:val="22"/>
          <w:szCs w:val="22"/>
        </w:rPr>
      </w:pPr>
      <w:r w:rsidRPr="00ED0826">
        <w:rPr>
          <w:rFonts w:ascii="Arial" w:hAnsi="Arial" w:cs="Arial"/>
          <w:sz w:val="22"/>
          <w:szCs w:val="22"/>
        </w:rPr>
        <w:t>Wykonawca określi cenę oferty brutto (razem z podatkiem VAT), która stanowić będzie wynagrodzenie ryczałtowe za realizację całego przedmiotu zamówienia, Ceną oferty jest cena brutto podana w Formularzu ofertowym.</w:t>
      </w:r>
    </w:p>
    <w:p w14:paraId="28416E61" w14:textId="020A7136" w:rsidR="00ED0826" w:rsidRPr="00ED0826" w:rsidRDefault="00ED0826" w:rsidP="00ED0826">
      <w:pPr>
        <w:pStyle w:val="Standard"/>
        <w:numPr>
          <w:ilvl w:val="1"/>
          <w:numId w:val="98"/>
        </w:numPr>
        <w:rPr>
          <w:rFonts w:ascii="Arial" w:hAnsi="Arial" w:cs="Arial"/>
          <w:sz w:val="22"/>
          <w:szCs w:val="22"/>
        </w:rPr>
      </w:pPr>
      <w:r w:rsidRPr="00ED0826">
        <w:rPr>
          <w:rFonts w:ascii="Arial" w:hAnsi="Arial" w:cs="Arial"/>
          <w:sz w:val="22"/>
          <w:szCs w:val="22"/>
        </w:rPr>
        <w:t>Cenę należy podać z dokładnością do dwóch miejsc po przecinku. Zaoferowane ceny powinny być zaokrąglone według ogólnych zasad tj. jeśli trzecia cyfra po przecinku wynosi 5 lub więcej zaokrągla się „w górę”, w przeciwnym przypadku zaokrągla się „w dół”.</w:t>
      </w:r>
    </w:p>
    <w:p w14:paraId="71344A17" w14:textId="68EA31C4" w:rsidR="00ED0826" w:rsidRPr="00ED0826" w:rsidRDefault="00ED0826" w:rsidP="00ED0826">
      <w:pPr>
        <w:pStyle w:val="Standard"/>
        <w:numPr>
          <w:ilvl w:val="1"/>
          <w:numId w:val="98"/>
        </w:numPr>
        <w:rPr>
          <w:rFonts w:ascii="Arial" w:hAnsi="Arial" w:cs="Arial"/>
          <w:sz w:val="22"/>
          <w:szCs w:val="22"/>
        </w:rPr>
      </w:pPr>
      <w:r w:rsidRPr="00ED0826">
        <w:rPr>
          <w:rFonts w:ascii="Arial" w:hAnsi="Arial" w:cs="Arial"/>
          <w:sz w:val="22"/>
          <w:szCs w:val="22"/>
        </w:rPr>
        <w:t>Podane w ofercie ceny ofertowe muszą uwzględniać wszystkie wymagania niniejszej SWZ oraz obejmować wszelkie koszty, jakie poniesie Wykonawca z tytułu należytej oraz zgodnej w obowiązującymi przepisami realizacji zamówienia.</w:t>
      </w:r>
    </w:p>
    <w:p w14:paraId="7E0B3FCD" w14:textId="2B260CEA" w:rsidR="00ED0826" w:rsidRPr="00ED0826" w:rsidRDefault="00ED0826" w:rsidP="00ED0826">
      <w:pPr>
        <w:pStyle w:val="Standard"/>
        <w:numPr>
          <w:ilvl w:val="1"/>
          <w:numId w:val="98"/>
        </w:numPr>
        <w:rPr>
          <w:rFonts w:ascii="Arial" w:hAnsi="Arial" w:cs="Arial"/>
          <w:sz w:val="22"/>
          <w:szCs w:val="22"/>
        </w:rPr>
      </w:pPr>
      <w:r w:rsidRPr="00ED0826">
        <w:rPr>
          <w:rFonts w:ascii="Arial" w:hAnsi="Arial" w:cs="Arial"/>
          <w:sz w:val="22"/>
          <w:szCs w:val="22"/>
        </w:rPr>
        <w:t>Wykonawca powinien przewidzieć wszystkie okoliczności, które mogą wpłynąć na cenę jego oferty.</w:t>
      </w:r>
    </w:p>
    <w:p w14:paraId="109B8799" w14:textId="1245AE6E" w:rsidR="00ED0826" w:rsidRPr="00ED0826" w:rsidRDefault="00ED0826" w:rsidP="00ED0826">
      <w:pPr>
        <w:pStyle w:val="Standard"/>
        <w:numPr>
          <w:ilvl w:val="1"/>
          <w:numId w:val="98"/>
        </w:numPr>
        <w:rPr>
          <w:rFonts w:ascii="Arial" w:hAnsi="Arial" w:cs="Arial"/>
          <w:sz w:val="22"/>
          <w:szCs w:val="22"/>
        </w:rPr>
      </w:pPr>
      <w:r w:rsidRPr="00ED0826">
        <w:rPr>
          <w:rFonts w:ascii="Arial" w:hAnsi="Arial" w:cs="Arial"/>
          <w:sz w:val="22"/>
          <w:szCs w:val="22"/>
        </w:rPr>
        <w:t>Podane w ofercie ceny ofertowe muszą uwzględniać wszystkie wymagania niniejszej SWZ oraz obejmować wszelkie koszty, jakie poniesie Wykonawca z tytułu należytej oraz zgodnej w obowiązującymi przepisami realizacji zamówienia.</w:t>
      </w:r>
    </w:p>
    <w:p w14:paraId="39ADB041" w14:textId="3DA5ADF6" w:rsidR="00ED0826" w:rsidRPr="00ED0826" w:rsidRDefault="00ED0826" w:rsidP="00ED0826">
      <w:pPr>
        <w:pStyle w:val="Standard"/>
        <w:numPr>
          <w:ilvl w:val="1"/>
          <w:numId w:val="98"/>
        </w:numPr>
        <w:rPr>
          <w:rFonts w:ascii="Arial" w:hAnsi="Arial" w:cs="Arial"/>
          <w:sz w:val="22"/>
          <w:szCs w:val="22"/>
        </w:rPr>
      </w:pPr>
      <w:r w:rsidRPr="00ED0826">
        <w:rPr>
          <w:rFonts w:ascii="Arial" w:hAnsi="Arial" w:cs="Arial"/>
          <w:sz w:val="22"/>
          <w:szCs w:val="22"/>
        </w:rPr>
        <w:t>Cena brutto zostanie wyliczona przez Wykonawcę na Formularzu ofertowym .</w:t>
      </w:r>
    </w:p>
    <w:p w14:paraId="3E55B99A" w14:textId="6E19279A" w:rsidR="004C2C20" w:rsidRPr="00D82217" w:rsidRDefault="00ED0826" w:rsidP="00ED0826">
      <w:pPr>
        <w:pStyle w:val="Standard"/>
        <w:numPr>
          <w:ilvl w:val="1"/>
          <w:numId w:val="98"/>
        </w:numPr>
        <w:jc w:val="both"/>
        <w:rPr>
          <w:rFonts w:ascii="Arial" w:hAnsi="Arial" w:cs="Arial"/>
          <w:sz w:val="22"/>
          <w:szCs w:val="22"/>
        </w:rPr>
      </w:pPr>
      <w:r w:rsidRPr="00ED0826">
        <w:rPr>
          <w:rFonts w:ascii="Arial" w:hAnsi="Arial" w:cs="Arial"/>
          <w:sz w:val="22"/>
          <w:szCs w:val="22"/>
        </w:rPr>
        <w:t>Ceną oferty jest kwota brutto wymieniona w Formularzu Oferty.</w:t>
      </w:r>
      <w:r w:rsidR="004C2C20" w:rsidRPr="00D82217">
        <w:rPr>
          <w:rFonts w:ascii="Arial" w:hAnsi="Arial" w:cs="Arial"/>
          <w:sz w:val="22"/>
          <w:szCs w:val="22"/>
        </w:rPr>
        <w:t>.</w:t>
      </w:r>
    </w:p>
    <w:p w14:paraId="10547328" w14:textId="17F000D5" w:rsidR="004C2C20" w:rsidRPr="00D82217" w:rsidRDefault="00E93A1B" w:rsidP="00C317DF">
      <w:pPr>
        <w:pStyle w:val="Standard"/>
        <w:numPr>
          <w:ilvl w:val="1"/>
          <w:numId w:val="98"/>
        </w:numPr>
        <w:jc w:val="both"/>
        <w:rPr>
          <w:rFonts w:ascii="Arial" w:hAnsi="Arial" w:cs="Arial"/>
          <w:sz w:val="22"/>
          <w:szCs w:val="22"/>
        </w:rPr>
      </w:pPr>
      <w:r w:rsidRPr="00D82217">
        <w:rPr>
          <w:rFonts w:ascii="Arial" w:hAnsi="Arial" w:cs="Arial"/>
          <w:sz w:val="22"/>
          <w:szCs w:val="22"/>
        </w:rPr>
        <w:t xml:space="preserve"> </w:t>
      </w:r>
      <w:r w:rsidR="004C2C20" w:rsidRPr="00D82217">
        <w:rPr>
          <w:rFonts w:ascii="Arial" w:hAnsi="Arial" w:cs="Arial"/>
          <w:sz w:val="22"/>
          <w:szCs w:val="22"/>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 </w:t>
      </w:r>
    </w:p>
    <w:p w14:paraId="12D289CB" w14:textId="597DF0E1" w:rsidR="004C2C20" w:rsidRPr="00D82217" w:rsidRDefault="00E93A1B" w:rsidP="00C317DF">
      <w:pPr>
        <w:pStyle w:val="Standard"/>
        <w:numPr>
          <w:ilvl w:val="1"/>
          <w:numId w:val="98"/>
        </w:numPr>
        <w:jc w:val="both"/>
        <w:rPr>
          <w:rFonts w:ascii="Arial" w:hAnsi="Arial" w:cs="Arial"/>
          <w:sz w:val="22"/>
          <w:szCs w:val="22"/>
        </w:rPr>
      </w:pPr>
      <w:r w:rsidRPr="00D82217">
        <w:rPr>
          <w:rFonts w:ascii="Arial" w:hAnsi="Arial" w:cs="Arial"/>
          <w:sz w:val="22"/>
          <w:szCs w:val="22"/>
        </w:rPr>
        <w:t xml:space="preserve"> </w:t>
      </w:r>
      <w:r w:rsidR="004C2C20" w:rsidRPr="00D82217">
        <w:rPr>
          <w:rFonts w:ascii="Arial" w:hAnsi="Arial" w:cs="Arial"/>
          <w:sz w:val="22"/>
          <w:szCs w:val="22"/>
        </w:rPr>
        <w:t xml:space="preserve">Zgodnie z zapisami art. 91 ust. 3a Ustawy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t>
      </w:r>
      <w:r w:rsidR="004C2C20" w:rsidRPr="00D82217">
        <w:rPr>
          <w:rFonts w:ascii="Arial" w:hAnsi="Arial" w:cs="Arial"/>
          <w:sz w:val="22"/>
          <w:szCs w:val="22"/>
        </w:rPr>
        <w:lastRenderedPageBreak/>
        <w:t xml:space="preserve">wskazując nazwę (rodzaj) towaru lub usługi, których dostawa lub świadczenie będzie prowadzić do jego powstania, oraz wskazując ich wartość bez kwoty podatku. </w:t>
      </w:r>
    </w:p>
    <w:p w14:paraId="31FCF66E" w14:textId="6D394B30" w:rsidR="004C2C20" w:rsidRPr="00D82217" w:rsidRDefault="004C2C20" w:rsidP="00C317DF">
      <w:pPr>
        <w:pStyle w:val="Standard"/>
        <w:numPr>
          <w:ilvl w:val="1"/>
          <w:numId w:val="98"/>
        </w:numPr>
        <w:jc w:val="both"/>
        <w:rPr>
          <w:rFonts w:ascii="Arial" w:hAnsi="Arial" w:cs="Arial"/>
          <w:sz w:val="22"/>
          <w:szCs w:val="22"/>
        </w:rPr>
      </w:pPr>
      <w:r w:rsidRPr="00D82217">
        <w:rPr>
          <w:rFonts w:ascii="Arial" w:hAnsi="Arial" w:cs="Arial"/>
          <w:sz w:val="22"/>
          <w:szCs w:val="22"/>
        </w:rPr>
        <w:t xml:space="preserve">Do obliczania ceny brutto oferty Wykonawca powinien zastosować stawkę podatku </w:t>
      </w:r>
      <w:r w:rsidR="00E93A1B" w:rsidRPr="00D82217">
        <w:rPr>
          <w:rFonts w:ascii="Arial" w:hAnsi="Arial" w:cs="Arial"/>
          <w:sz w:val="22"/>
          <w:szCs w:val="22"/>
        </w:rPr>
        <w:t>V</w:t>
      </w:r>
      <w:r w:rsidRPr="00D82217">
        <w:rPr>
          <w:rFonts w:ascii="Arial" w:hAnsi="Arial" w:cs="Arial"/>
          <w:sz w:val="22"/>
          <w:szCs w:val="22"/>
        </w:rPr>
        <w:t>AT od towarów i usług zgodną z obowiązującymi przepisami.</w:t>
      </w:r>
    </w:p>
    <w:p w14:paraId="5086B0F4" w14:textId="77777777" w:rsidR="004C2C20" w:rsidRPr="00D82217" w:rsidRDefault="004C2C20" w:rsidP="00C317DF">
      <w:pPr>
        <w:pStyle w:val="Standard"/>
        <w:numPr>
          <w:ilvl w:val="1"/>
          <w:numId w:val="98"/>
        </w:numPr>
        <w:jc w:val="both"/>
        <w:rPr>
          <w:rFonts w:ascii="Arial" w:hAnsi="Arial" w:cs="Arial"/>
          <w:sz w:val="22"/>
          <w:szCs w:val="22"/>
        </w:rPr>
      </w:pPr>
      <w:r w:rsidRPr="00D82217">
        <w:rPr>
          <w:rFonts w:ascii="Arial" w:hAnsi="Arial" w:cs="Arial"/>
          <w:sz w:val="22"/>
          <w:szCs w:val="22"/>
        </w:rPr>
        <w:t>Ceną oferty jest kwota brutto wymieniona w Formularzu Oferty.</w:t>
      </w:r>
    </w:p>
    <w:p w14:paraId="546DB1E7" w14:textId="1DE10395" w:rsidR="00D744D1" w:rsidRPr="00D82217" w:rsidRDefault="00D744D1" w:rsidP="00C317DF">
      <w:pPr>
        <w:pStyle w:val="Standard"/>
        <w:numPr>
          <w:ilvl w:val="1"/>
          <w:numId w:val="98"/>
        </w:numPr>
        <w:jc w:val="both"/>
        <w:rPr>
          <w:rFonts w:ascii="Arial" w:hAnsi="Arial" w:cs="Arial"/>
          <w:sz w:val="22"/>
          <w:szCs w:val="22"/>
        </w:rPr>
      </w:pPr>
      <w:r w:rsidRPr="00D82217">
        <w:rPr>
          <w:rFonts w:ascii="Arial" w:hAnsi="Arial" w:cs="Arial"/>
          <w:spacing w:val="2"/>
          <w:sz w:val="22"/>
          <w:szCs w:val="22"/>
        </w:rPr>
        <w:t>W trakcie wyboru najkorzystniejszej oferty będzie brana pod uwagę cena ofertowa brutto za wykonanie przedmiotu zamówienia w całości, przedstawiona w formularzu ofertowym.</w:t>
      </w:r>
    </w:p>
    <w:p w14:paraId="15CC19FE" w14:textId="689BBFC1" w:rsidR="007655EF" w:rsidRPr="00D82217" w:rsidRDefault="00D744D1" w:rsidP="00C317DF">
      <w:pPr>
        <w:pStyle w:val="Standard"/>
        <w:numPr>
          <w:ilvl w:val="1"/>
          <w:numId w:val="98"/>
        </w:numPr>
        <w:jc w:val="both"/>
        <w:rPr>
          <w:rFonts w:ascii="Arial" w:hAnsi="Arial" w:cs="Arial"/>
          <w:sz w:val="22"/>
          <w:szCs w:val="22"/>
        </w:rPr>
      </w:pPr>
      <w:r w:rsidRPr="00D82217">
        <w:rPr>
          <w:rFonts w:ascii="Arial" w:hAnsi="Arial" w:cs="Arial"/>
          <w:spacing w:val="2"/>
          <w:sz w:val="22"/>
          <w:szCs w:val="22"/>
        </w:rPr>
        <w:t>Zamawiający nie dopuszcza przedstawienia ceny ryczałtowej w kilku wariantach, w zależności od zastosowanych rozwiązań.</w:t>
      </w:r>
    </w:p>
    <w:p w14:paraId="4F119E48" w14:textId="3A4A407B" w:rsidR="007655EF" w:rsidRPr="00D82217" w:rsidRDefault="00D744D1" w:rsidP="00C317DF">
      <w:pPr>
        <w:pStyle w:val="Standard"/>
        <w:numPr>
          <w:ilvl w:val="1"/>
          <w:numId w:val="98"/>
        </w:numPr>
        <w:jc w:val="both"/>
        <w:rPr>
          <w:rFonts w:ascii="Arial" w:hAnsi="Arial" w:cs="Arial"/>
          <w:sz w:val="22"/>
          <w:szCs w:val="22"/>
        </w:rPr>
      </w:pPr>
      <w:r w:rsidRPr="00D82217">
        <w:rPr>
          <w:rFonts w:ascii="Arial" w:hAnsi="Arial" w:cs="Arial"/>
          <w:spacing w:val="2"/>
          <w:sz w:val="22"/>
          <w:szCs w:val="22"/>
        </w:rPr>
        <w:t xml:space="preserve">cena – należy przez to rozumnie c cenę w rozumieniu art. 3 ust. 1 pkt 1 i ust 2 ustawy z   dnia 9 maja 2014 roku o informowaniu o cenach towarów i usług (Dz.U. z 2014 r. poz. 915) Art. 3. 1. Użyte w ustawie określenia oznaczają: </w:t>
      </w:r>
    </w:p>
    <w:p w14:paraId="71F2118F" w14:textId="77777777" w:rsidR="007655EF" w:rsidRPr="007C5EDD" w:rsidRDefault="00F14D7F" w:rsidP="00C317DF">
      <w:pPr>
        <w:pStyle w:val="Standard"/>
        <w:tabs>
          <w:tab w:val="left" w:pos="4989"/>
        </w:tabs>
        <w:suppressAutoHyphens/>
        <w:ind w:left="720"/>
        <w:jc w:val="both"/>
        <w:rPr>
          <w:rFonts w:ascii="Arial" w:hAnsi="Arial" w:cs="Arial"/>
          <w:spacing w:val="2"/>
          <w:sz w:val="22"/>
          <w:szCs w:val="22"/>
        </w:rPr>
      </w:pPr>
      <w:r w:rsidRPr="00D82217">
        <w:rPr>
          <w:rFonts w:ascii="Arial" w:hAnsi="Arial" w:cs="Arial"/>
          <w:spacing w:val="2"/>
          <w:sz w:val="22"/>
          <w:szCs w:val="22"/>
        </w:rPr>
        <w:t>„Cena –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6E98A03E" w14:textId="051EC333" w:rsidR="007655EF" w:rsidRPr="007C5EDD" w:rsidRDefault="00D744D1" w:rsidP="00C317DF">
      <w:pPr>
        <w:pStyle w:val="Nagwek2"/>
        <w:spacing w:before="0" w:line="240" w:lineRule="auto"/>
        <w:rPr>
          <w:rFonts w:ascii="Arial" w:hAnsi="Arial" w:cs="Arial"/>
          <w:szCs w:val="22"/>
        </w:rPr>
      </w:pPr>
      <w:bookmarkStart w:id="45" w:name="_Toc177712172"/>
      <w:r w:rsidRPr="007C5EDD">
        <w:rPr>
          <w:rFonts w:ascii="Arial" w:hAnsi="Arial" w:cs="Arial"/>
          <w:szCs w:val="22"/>
        </w:rPr>
        <w:t>3. Miejsce oraz termin składania i otwarcia ofert</w:t>
      </w:r>
      <w:bookmarkEnd w:id="45"/>
    </w:p>
    <w:p w14:paraId="7048701E" w14:textId="16730952"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 xml:space="preserve">Ofertę wraz z załącznikami należy przygotować oraz złożyć zgodnie z wytycznymi opisanymi w Rozdziale </w:t>
      </w:r>
      <w:r w:rsidR="000B2A38" w:rsidRPr="007C5EDD">
        <w:rPr>
          <w:rFonts w:ascii="Arial" w:hAnsi="Arial" w:cs="Arial"/>
          <w:spacing w:val="2"/>
          <w:sz w:val="22"/>
          <w:szCs w:val="22"/>
        </w:rPr>
        <w:t>XVII</w:t>
      </w:r>
      <w:r w:rsidRPr="007C5EDD">
        <w:rPr>
          <w:rFonts w:ascii="Arial" w:hAnsi="Arial" w:cs="Arial"/>
          <w:spacing w:val="2"/>
          <w:sz w:val="22"/>
          <w:szCs w:val="22"/>
        </w:rPr>
        <w:t xml:space="preserve"> SWZ.</w:t>
      </w:r>
    </w:p>
    <w:p w14:paraId="26022A02" w14:textId="14F4DA3A"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 xml:space="preserve">Ofertę wraz z wymaganymi dokumentami należy umieścić na platformazakupowa.pl pod adresem: https://platformazakupowa.pl/pn/jablonka w myśl Ustawy na stronie internetowej prowadzonego postępowania  </w:t>
      </w:r>
      <w:r w:rsidRPr="007C5EDD">
        <w:rPr>
          <w:rFonts w:ascii="Arial" w:hAnsi="Arial" w:cs="Arial"/>
          <w:spacing w:val="2"/>
          <w:sz w:val="22"/>
          <w:szCs w:val="22"/>
          <w:highlight w:val="cyan"/>
        </w:rPr>
        <w:t xml:space="preserve">do dnia </w:t>
      </w:r>
      <w:r w:rsidR="00FC5235">
        <w:rPr>
          <w:rFonts w:ascii="Arial" w:hAnsi="Arial" w:cs="Arial"/>
          <w:spacing w:val="2"/>
          <w:sz w:val="22"/>
          <w:szCs w:val="22"/>
          <w:highlight w:val="cyan"/>
        </w:rPr>
        <w:t>29</w:t>
      </w:r>
      <w:r w:rsidR="0053563D" w:rsidRPr="007C5EDD">
        <w:rPr>
          <w:rFonts w:ascii="Arial" w:hAnsi="Arial" w:cs="Arial"/>
          <w:spacing w:val="2"/>
          <w:sz w:val="22"/>
          <w:szCs w:val="22"/>
          <w:highlight w:val="cyan"/>
        </w:rPr>
        <w:t>-</w:t>
      </w:r>
      <w:r w:rsidR="00F138FE" w:rsidRPr="007C5EDD">
        <w:rPr>
          <w:rFonts w:ascii="Arial" w:hAnsi="Arial" w:cs="Arial"/>
          <w:spacing w:val="2"/>
          <w:sz w:val="22"/>
          <w:szCs w:val="22"/>
          <w:highlight w:val="cyan"/>
        </w:rPr>
        <w:t>0</w:t>
      </w:r>
      <w:r w:rsidR="00474355">
        <w:rPr>
          <w:rFonts w:ascii="Arial" w:hAnsi="Arial" w:cs="Arial"/>
          <w:spacing w:val="2"/>
          <w:sz w:val="22"/>
          <w:szCs w:val="22"/>
          <w:highlight w:val="cyan"/>
        </w:rPr>
        <w:t>4</w:t>
      </w:r>
      <w:r w:rsidRPr="007C5EDD">
        <w:rPr>
          <w:rFonts w:ascii="Arial" w:hAnsi="Arial" w:cs="Arial"/>
          <w:spacing w:val="2"/>
          <w:sz w:val="22"/>
          <w:szCs w:val="22"/>
          <w:highlight w:val="cyan"/>
        </w:rPr>
        <w:t>-202</w:t>
      </w:r>
      <w:r w:rsidR="00F138FE" w:rsidRPr="007C5EDD">
        <w:rPr>
          <w:rFonts w:ascii="Arial" w:hAnsi="Arial" w:cs="Arial"/>
          <w:spacing w:val="2"/>
          <w:sz w:val="22"/>
          <w:szCs w:val="22"/>
          <w:highlight w:val="cyan"/>
        </w:rPr>
        <w:t>5</w:t>
      </w:r>
      <w:r w:rsidRPr="007C5EDD">
        <w:rPr>
          <w:rFonts w:ascii="Arial" w:hAnsi="Arial" w:cs="Arial"/>
          <w:spacing w:val="2"/>
          <w:sz w:val="22"/>
          <w:szCs w:val="22"/>
          <w:highlight w:val="cyan"/>
        </w:rPr>
        <w:t xml:space="preserve"> roku do godziny: </w:t>
      </w:r>
      <w:r w:rsidR="0062388F">
        <w:rPr>
          <w:rFonts w:ascii="Arial" w:hAnsi="Arial" w:cs="Arial"/>
          <w:spacing w:val="2"/>
          <w:sz w:val="22"/>
          <w:szCs w:val="22"/>
          <w:highlight w:val="cyan"/>
        </w:rPr>
        <w:t>10</w:t>
      </w:r>
      <w:r w:rsidRPr="007C5EDD">
        <w:rPr>
          <w:rFonts w:ascii="Arial" w:hAnsi="Arial" w:cs="Arial"/>
          <w:spacing w:val="2"/>
          <w:sz w:val="22"/>
          <w:szCs w:val="22"/>
          <w:highlight w:val="cyan"/>
        </w:rPr>
        <w:t>:</w:t>
      </w:r>
      <w:r w:rsidR="00474355">
        <w:rPr>
          <w:rFonts w:ascii="Arial" w:hAnsi="Arial" w:cs="Arial"/>
          <w:spacing w:val="2"/>
          <w:sz w:val="22"/>
          <w:szCs w:val="22"/>
          <w:highlight w:val="cyan"/>
        </w:rPr>
        <w:t>0</w:t>
      </w:r>
      <w:r w:rsidR="0053563D" w:rsidRPr="007C5EDD">
        <w:rPr>
          <w:rFonts w:ascii="Arial" w:hAnsi="Arial" w:cs="Arial"/>
          <w:spacing w:val="2"/>
          <w:sz w:val="22"/>
          <w:szCs w:val="22"/>
          <w:highlight w:val="cyan"/>
        </w:rPr>
        <w:t>0</w:t>
      </w:r>
    </w:p>
    <w:p w14:paraId="3C1252FD" w14:textId="77777777"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Do oferty należy dołączyć wszystkie wymagane w SWZ dokumenty.</w:t>
      </w:r>
    </w:p>
    <w:p w14:paraId="26067998" w14:textId="77777777"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Po wypełnieniu Formularza składania oferty lub wniosku i dołączenia  wszystkich wymaganych załączników należy kliknąć przycisk „Przejdź do podsumowania”.</w:t>
      </w:r>
    </w:p>
    <w:p w14:paraId="61739335" w14:textId="77777777"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9E3540A" w14:textId="77777777"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11BB9CF" w14:textId="0B4C9B3F"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 xml:space="preserve">Szczegółowa instrukcja dla Wykonawców dotycząca złożenia, zmiany i wycofania oferty znajduje się na stronie internetowej pod adresem:  </w:t>
      </w:r>
      <w:hyperlink r:id="rId29" w:history="1">
        <w:r w:rsidR="00D744D1" w:rsidRPr="007C5EDD">
          <w:rPr>
            <w:rStyle w:val="Hipercze"/>
            <w:rFonts w:ascii="Arial" w:hAnsi="Arial" w:cs="Arial"/>
            <w:spacing w:val="2"/>
            <w:sz w:val="22"/>
            <w:szCs w:val="22"/>
          </w:rPr>
          <w:t>https://platformazakupowa.pl/strona/45-instrukcje</w:t>
        </w:r>
      </w:hyperlink>
    </w:p>
    <w:p w14:paraId="6FB3FA2F" w14:textId="061B9E79" w:rsidR="007655EF" w:rsidRPr="007C5EDD" w:rsidRDefault="00D744D1" w:rsidP="00C317DF">
      <w:pPr>
        <w:pStyle w:val="Standard"/>
        <w:numPr>
          <w:ilvl w:val="1"/>
          <w:numId w:val="99"/>
        </w:numPr>
        <w:autoSpaceDE w:val="0"/>
        <w:jc w:val="both"/>
        <w:rPr>
          <w:rFonts w:ascii="Arial" w:hAnsi="Arial" w:cs="Arial"/>
          <w:sz w:val="22"/>
          <w:szCs w:val="22"/>
        </w:rPr>
      </w:pPr>
      <w:r w:rsidRPr="007C5EDD">
        <w:rPr>
          <w:rFonts w:ascii="Arial" w:hAnsi="Arial" w:cs="Arial"/>
          <w:sz w:val="22"/>
          <w:szCs w:val="22"/>
        </w:rPr>
        <w:t xml:space="preserve"> </w:t>
      </w:r>
      <w:r w:rsidRPr="007C5EDD">
        <w:rPr>
          <w:rFonts w:ascii="Arial" w:hAnsi="Arial" w:cs="Arial"/>
          <w:spacing w:val="2"/>
          <w:sz w:val="22"/>
          <w:szCs w:val="22"/>
        </w:rPr>
        <w:t xml:space="preserve">Oferty może być złożona tylko do upływu terminu składania ofert </w:t>
      </w:r>
    </w:p>
    <w:p w14:paraId="6691E1EC" w14:textId="77777777"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Decyduje data oraz dokładny czas (hh:mm:ss) generowany wg czasu lokalnego serwera synchronizowanego zegarem Głównego Urzędu Miar.</w:t>
      </w:r>
    </w:p>
    <w:p w14:paraId="0594F687" w14:textId="77777777"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 xml:space="preserve">Do upływy terminu składania ofert wykonawca może wycofać ofertę </w:t>
      </w:r>
    </w:p>
    <w:p w14:paraId="3EC239B6" w14:textId="77777777"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 xml:space="preserve">Zamawiający odrzuca ofertę jeżeli została złożona po terminie składania ofert </w:t>
      </w:r>
    </w:p>
    <w:p w14:paraId="3C2CDC73" w14:textId="77777777"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Wykonawca nie może skutecznie wycofać oferty ani wprowadzić zmian w treści oferty po upływie terminu składania ofert.</w:t>
      </w:r>
    </w:p>
    <w:p w14:paraId="2011FFBF" w14:textId="77777777"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bCs/>
          <w:spacing w:val="2"/>
          <w:sz w:val="22"/>
          <w:szCs w:val="22"/>
        </w:rPr>
        <w:t>Zamawiający przed otwarciem ofert udostępni na stronie internetowej kwotę jaką zamierza przeznaczyć na realizację zamówienia.</w:t>
      </w:r>
    </w:p>
    <w:p w14:paraId="6D8CFF4D" w14:textId="77777777"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u w:val="single"/>
        </w:rPr>
        <w:lastRenderedPageBreak/>
        <w:t>Ofert</w:t>
      </w:r>
      <w:r w:rsidRPr="007C5EDD">
        <w:rPr>
          <w:rFonts w:ascii="Arial" w:eastAsia="TimesNewRoman, Meiryo" w:hAnsi="Arial" w:cs="Arial"/>
          <w:spacing w:val="2"/>
          <w:sz w:val="22"/>
          <w:szCs w:val="22"/>
          <w:u w:val="single"/>
        </w:rPr>
        <w:t xml:space="preserve">a </w:t>
      </w:r>
      <w:r w:rsidRPr="007C5EDD">
        <w:rPr>
          <w:rFonts w:ascii="Arial" w:hAnsi="Arial" w:cs="Arial"/>
          <w:spacing w:val="2"/>
          <w:sz w:val="22"/>
          <w:szCs w:val="22"/>
          <w:u w:val="single"/>
        </w:rPr>
        <w:t>zło</w:t>
      </w:r>
      <w:r w:rsidRPr="007C5EDD">
        <w:rPr>
          <w:rFonts w:ascii="Arial" w:eastAsia="TimesNewRoman, Meiryo" w:hAnsi="Arial" w:cs="Arial"/>
          <w:spacing w:val="2"/>
          <w:sz w:val="22"/>
          <w:szCs w:val="22"/>
          <w:u w:val="single"/>
        </w:rPr>
        <w:t>ż</w:t>
      </w:r>
      <w:r w:rsidRPr="007C5EDD">
        <w:rPr>
          <w:rFonts w:ascii="Arial" w:hAnsi="Arial" w:cs="Arial"/>
          <w:spacing w:val="2"/>
          <w:sz w:val="22"/>
          <w:szCs w:val="22"/>
          <w:u w:val="single"/>
        </w:rPr>
        <w:t>on</w:t>
      </w:r>
      <w:r w:rsidRPr="007C5EDD">
        <w:rPr>
          <w:rFonts w:ascii="Arial" w:eastAsia="TimesNewRoman, Meiryo" w:hAnsi="Arial" w:cs="Arial"/>
          <w:spacing w:val="2"/>
          <w:sz w:val="22"/>
          <w:szCs w:val="22"/>
          <w:u w:val="single"/>
        </w:rPr>
        <w:t>a po terminie podlega odrzuceniu</w:t>
      </w:r>
      <w:r w:rsidRPr="007C5EDD">
        <w:rPr>
          <w:rFonts w:ascii="Arial" w:hAnsi="Arial" w:cs="Arial"/>
          <w:spacing w:val="2"/>
          <w:sz w:val="22"/>
          <w:szCs w:val="22"/>
          <w:u w:val="single"/>
        </w:rPr>
        <w:t xml:space="preserve">. </w:t>
      </w:r>
      <w:r w:rsidRPr="007C5EDD">
        <w:rPr>
          <w:rFonts w:ascii="Arial" w:hAnsi="Arial" w:cs="Arial"/>
          <w:spacing w:val="2"/>
          <w:sz w:val="22"/>
          <w:szCs w:val="22"/>
        </w:rPr>
        <w:t>O terminie złożenia oferty decyduje czas pełnego przeprocesowania transakcji na Platformie.</w:t>
      </w:r>
    </w:p>
    <w:p w14:paraId="552B20A9" w14:textId="26B71FD6" w:rsidR="007655EF" w:rsidRPr="007C5EDD" w:rsidRDefault="00F14D7F" w:rsidP="00C317DF">
      <w:pPr>
        <w:pStyle w:val="Standard"/>
        <w:numPr>
          <w:ilvl w:val="1"/>
          <w:numId w:val="99"/>
        </w:numPr>
        <w:autoSpaceDE w:val="0"/>
        <w:jc w:val="both"/>
        <w:rPr>
          <w:rFonts w:ascii="Arial" w:hAnsi="Arial" w:cs="Arial"/>
          <w:sz w:val="22"/>
          <w:szCs w:val="22"/>
          <w:highlight w:val="cyan"/>
        </w:rPr>
      </w:pPr>
      <w:r w:rsidRPr="007C5EDD">
        <w:rPr>
          <w:rFonts w:ascii="Arial" w:hAnsi="Arial" w:cs="Arial"/>
          <w:spacing w:val="2"/>
          <w:sz w:val="22"/>
          <w:szCs w:val="22"/>
        </w:rPr>
        <w:t xml:space="preserve">Otwarcie ofert następuje niezwłocznie po upływie terminu składania ofert, nie później niż następnego dnia po dniu, w którym upłynął termin składania ofert tj. </w:t>
      </w:r>
      <w:r w:rsidR="00FC5235">
        <w:rPr>
          <w:rFonts w:ascii="Arial" w:hAnsi="Arial" w:cs="Arial"/>
          <w:spacing w:val="2"/>
          <w:sz w:val="22"/>
          <w:szCs w:val="22"/>
          <w:highlight w:val="cyan"/>
        </w:rPr>
        <w:t>29</w:t>
      </w:r>
      <w:r w:rsidRPr="007C5EDD">
        <w:rPr>
          <w:rFonts w:ascii="Arial" w:hAnsi="Arial" w:cs="Arial"/>
          <w:spacing w:val="2"/>
          <w:sz w:val="22"/>
          <w:szCs w:val="22"/>
          <w:highlight w:val="cyan"/>
        </w:rPr>
        <w:t>-</w:t>
      </w:r>
      <w:r w:rsidR="00F138FE" w:rsidRPr="007C5EDD">
        <w:rPr>
          <w:rFonts w:ascii="Arial" w:hAnsi="Arial" w:cs="Arial"/>
          <w:spacing w:val="2"/>
          <w:sz w:val="22"/>
          <w:szCs w:val="22"/>
          <w:highlight w:val="cyan"/>
        </w:rPr>
        <w:t>0</w:t>
      </w:r>
      <w:r w:rsidR="00474355">
        <w:rPr>
          <w:rFonts w:ascii="Arial" w:hAnsi="Arial" w:cs="Arial"/>
          <w:spacing w:val="2"/>
          <w:sz w:val="22"/>
          <w:szCs w:val="22"/>
          <w:highlight w:val="cyan"/>
        </w:rPr>
        <w:t>4</w:t>
      </w:r>
      <w:r w:rsidRPr="007C5EDD">
        <w:rPr>
          <w:rFonts w:ascii="Arial" w:hAnsi="Arial" w:cs="Arial"/>
          <w:spacing w:val="2"/>
          <w:sz w:val="22"/>
          <w:szCs w:val="22"/>
          <w:highlight w:val="cyan"/>
        </w:rPr>
        <w:t>-202</w:t>
      </w:r>
      <w:r w:rsidR="00F138FE" w:rsidRPr="007C5EDD">
        <w:rPr>
          <w:rFonts w:ascii="Arial" w:hAnsi="Arial" w:cs="Arial"/>
          <w:spacing w:val="2"/>
          <w:sz w:val="22"/>
          <w:szCs w:val="22"/>
          <w:highlight w:val="cyan"/>
        </w:rPr>
        <w:t>5</w:t>
      </w:r>
      <w:r w:rsidRPr="007C5EDD">
        <w:rPr>
          <w:rFonts w:ascii="Arial" w:hAnsi="Arial" w:cs="Arial"/>
          <w:spacing w:val="2"/>
          <w:sz w:val="22"/>
          <w:szCs w:val="22"/>
          <w:highlight w:val="cyan"/>
        </w:rPr>
        <w:t xml:space="preserve"> o godz. </w:t>
      </w:r>
      <w:r w:rsidR="0062388F">
        <w:rPr>
          <w:rFonts w:ascii="Arial" w:hAnsi="Arial" w:cs="Arial"/>
          <w:spacing w:val="2"/>
          <w:sz w:val="22"/>
          <w:szCs w:val="22"/>
          <w:highlight w:val="cyan"/>
        </w:rPr>
        <w:t>10</w:t>
      </w:r>
      <w:r w:rsidR="00D02492" w:rsidRPr="007C5EDD">
        <w:rPr>
          <w:rFonts w:ascii="Arial" w:hAnsi="Arial" w:cs="Arial"/>
          <w:spacing w:val="2"/>
          <w:sz w:val="22"/>
          <w:szCs w:val="22"/>
          <w:highlight w:val="cyan"/>
        </w:rPr>
        <w:t>:</w:t>
      </w:r>
      <w:r w:rsidR="00474355">
        <w:rPr>
          <w:rFonts w:ascii="Arial" w:hAnsi="Arial" w:cs="Arial"/>
          <w:spacing w:val="2"/>
          <w:sz w:val="22"/>
          <w:szCs w:val="22"/>
          <w:highlight w:val="cyan"/>
        </w:rPr>
        <w:t>3</w:t>
      </w:r>
      <w:r w:rsidR="0053563D" w:rsidRPr="007C5EDD">
        <w:rPr>
          <w:rFonts w:ascii="Arial" w:hAnsi="Arial" w:cs="Arial"/>
          <w:spacing w:val="2"/>
          <w:sz w:val="22"/>
          <w:szCs w:val="22"/>
          <w:highlight w:val="cyan"/>
        </w:rPr>
        <w:t>0</w:t>
      </w:r>
      <w:r w:rsidRPr="007C5EDD">
        <w:rPr>
          <w:rFonts w:ascii="Arial" w:hAnsi="Arial" w:cs="Arial"/>
          <w:spacing w:val="2"/>
          <w:sz w:val="22"/>
          <w:szCs w:val="22"/>
          <w:highlight w:val="cyan"/>
        </w:rPr>
        <w:t xml:space="preserve"> (otwarcie ofert  jest niejawne)</w:t>
      </w:r>
    </w:p>
    <w:p w14:paraId="7290DE9D" w14:textId="77777777"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AB92A77" w14:textId="77777777"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Zamawiający poinformuje o zmianie terminu otwarcia ofert na stronie internetowej prowadzonego postępowania.</w:t>
      </w:r>
    </w:p>
    <w:p w14:paraId="33813C2C" w14:textId="77777777" w:rsidR="00D744D1"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Zamawiający, najpóźniej przed otwarciem ofert, udostępnia na stronie internetowej prowadzonego postępowania informację o kwocie, jaką zamierza przeznaczyć na sfinansowanie zamówienia.</w:t>
      </w:r>
    </w:p>
    <w:p w14:paraId="368A06E8" w14:textId="77777777" w:rsidR="004D78DD"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Zamawiający, niezwłocznie po otwarciu ofert, udostępnia na stronie internetowej prowadzonego postępowania informacje o:</w:t>
      </w:r>
    </w:p>
    <w:p w14:paraId="727E910B" w14:textId="6837D004" w:rsidR="00D744D1" w:rsidRPr="007C5EDD" w:rsidRDefault="00F14D7F" w:rsidP="00C317DF">
      <w:pPr>
        <w:pStyle w:val="Standard"/>
        <w:autoSpaceDE w:val="0"/>
        <w:ind w:left="532"/>
        <w:jc w:val="both"/>
        <w:rPr>
          <w:rFonts w:ascii="Arial" w:hAnsi="Arial" w:cs="Arial"/>
          <w:sz w:val="22"/>
          <w:szCs w:val="22"/>
        </w:rPr>
      </w:pPr>
      <w:r w:rsidRPr="007C5EDD">
        <w:rPr>
          <w:rFonts w:ascii="Arial" w:hAnsi="Arial" w:cs="Arial"/>
          <w:spacing w:val="2"/>
          <w:sz w:val="22"/>
          <w:szCs w:val="22"/>
        </w:rPr>
        <w:t>1) nazwach albo imionach i nazwiskach oraz siedzibach lub miejscach prowadzonej działalności gospodarczej albo miejscach zamieszkania wykonawców, których oferty zostały otwarte;</w:t>
      </w:r>
      <w:r w:rsidR="00D744D1" w:rsidRPr="007C5EDD">
        <w:rPr>
          <w:rFonts w:ascii="Arial" w:hAnsi="Arial" w:cs="Arial"/>
          <w:spacing w:val="2"/>
          <w:sz w:val="22"/>
          <w:szCs w:val="22"/>
        </w:rPr>
        <w:br/>
      </w:r>
      <w:r w:rsidRPr="007C5EDD">
        <w:rPr>
          <w:rFonts w:ascii="Arial" w:hAnsi="Arial" w:cs="Arial"/>
          <w:spacing w:val="2"/>
          <w:sz w:val="22"/>
          <w:szCs w:val="22"/>
        </w:rPr>
        <w:t>2) cenach lub kosztach zawartych w ofertach.</w:t>
      </w:r>
    </w:p>
    <w:p w14:paraId="67807975" w14:textId="77777777"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Informacja zostanie opublikowana na stronie postępowania na platformazakupowa.pl w sekcji ,,Komunikaty” .</w:t>
      </w:r>
    </w:p>
    <w:p w14:paraId="5DBDE74D" w14:textId="77777777" w:rsidR="007655EF" w:rsidRPr="007C5EDD" w:rsidRDefault="00F14D7F" w:rsidP="00C317DF">
      <w:pPr>
        <w:pStyle w:val="Standard"/>
        <w:numPr>
          <w:ilvl w:val="1"/>
          <w:numId w:val="99"/>
        </w:numPr>
        <w:autoSpaceDE w:val="0"/>
        <w:jc w:val="both"/>
        <w:rPr>
          <w:rFonts w:ascii="Arial" w:hAnsi="Arial" w:cs="Arial"/>
          <w:sz w:val="22"/>
          <w:szCs w:val="22"/>
        </w:rPr>
      </w:pPr>
      <w:r w:rsidRPr="007C5EDD">
        <w:rPr>
          <w:rFonts w:ascii="Arial" w:hAnsi="Arial" w:cs="Arial"/>
          <w:spacing w:val="2"/>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95F58ED" w14:textId="2D4758D8" w:rsidR="007655EF" w:rsidRPr="007C5EDD" w:rsidRDefault="00D744D1" w:rsidP="00C317DF">
      <w:pPr>
        <w:pStyle w:val="Nagwek1"/>
        <w:spacing w:before="0" w:line="240" w:lineRule="auto"/>
        <w:rPr>
          <w:rFonts w:ascii="Arial" w:hAnsi="Arial" w:cs="Arial"/>
          <w:szCs w:val="22"/>
        </w:rPr>
      </w:pPr>
      <w:bookmarkStart w:id="46" w:name="_Toc177712173"/>
      <w:r w:rsidRPr="007C5EDD">
        <w:rPr>
          <w:rFonts w:ascii="Arial" w:hAnsi="Arial" w:cs="Arial"/>
          <w:szCs w:val="22"/>
        </w:rPr>
        <w:t>XIX POLEGANIE NA ZASOBACH INNYCH PODMIOTÓW</w:t>
      </w:r>
      <w:bookmarkEnd w:id="46"/>
    </w:p>
    <w:p w14:paraId="39E361C7" w14:textId="77777777" w:rsidR="007655EF" w:rsidRPr="007C5EDD" w:rsidRDefault="00F14D7F" w:rsidP="00C317DF">
      <w:pPr>
        <w:pStyle w:val="Teksttreci4"/>
        <w:numPr>
          <w:ilvl w:val="0"/>
          <w:numId w:val="86"/>
        </w:numPr>
        <w:tabs>
          <w:tab w:val="left" w:pos="625"/>
        </w:tabs>
        <w:suppressAutoHyphens/>
        <w:spacing w:before="0" w:after="0" w:line="240" w:lineRule="auto"/>
        <w:ind w:left="340" w:hanging="340"/>
        <w:rPr>
          <w:rFonts w:ascii="Arial" w:eastAsia="Calibri" w:hAnsi="Arial" w:cs="Arial"/>
          <w:spacing w:val="2"/>
          <w:sz w:val="22"/>
          <w:szCs w:val="22"/>
          <w:lang w:val="pl-PL"/>
        </w:rPr>
      </w:pPr>
      <w:r w:rsidRPr="007C5EDD">
        <w:rPr>
          <w:rFonts w:ascii="Arial" w:eastAsia="Calibri" w:hAnsi="Arial" w:cs="Arial"/>
          <w:spacing w:val="2"/>
          <w:sz w:val="22"/>
          <w:szCs w:val="22"/>
          <w:lang w:val="pl-PL"/>
        </w:rPr>
        <w:tab/>
        <w:t>Zgodnie z art. 118 ust. 1 pzp Wykonawca może w celu potwierdzenia spełniania warunków udziału w postępowaniu, polegać na zdolnościach technicznych lub zawodowych podmiotów udostępniających zasoby, niezależnie od charakteru prawnego łączących go z nimi stosunków prawnych.</w:t>
      </w:r>
    </w:p>
    <w:p w14:paraId="632AD56D" w14:textId="77777777" w:rsidR="007655EF" w:rsidRPr="007C5EDD" w:rsidRDefault="00F14D7F" w:rsidP="00C317DF">
      <w:pPr>
        <w:pStyle w:val="Teksttreci4"/>
        <w:numPr>
          <w:ilvl w:val="0"/>
          <w:numId w:val="86"/>
        </w:numPr>
        <w:tabs>
          <w:tab w:val="left" w:pos="625"/>
        </w:tabs>
        <w:suppressAutoHyphens/>
        <w:spacing w:before="0" w:after="0" w:line="240" w:lineRule="auto"/>
        <w:ind w:left="340" w:hanging="340"/>
        <w:rPr>
          <w:rFonts w:ascii="Arial" w:hAnsi="Arial" w:cs="Arial"/>
          <w:sz w:val="22"/>
          <w:szCs w:val="22"/>
        </w:rPr>
      </w:pPr>
      <w:r w:rsidRPr="007C5EDD">
        <w:rPr>
          <w:rFonts w:ascii="Arial" w:eastAsia="Calibri" w:hAnsi="Arial" w:cs="Arial"/>
          <w:spacing w:val="2"/>
          <w:sz w:val="22"/>
          <w:szCs w:val="22"/>
          <w:lang w:val="pl-PL"/>
        </w:rPr>
        <w:tab/>
        <w:t xml:space="preserve">W odniesieniu do warunków dotyczących doświadczenia, Wykonawcy mogą polegać na zdolnościach podmiotów udostępniających zasoby, </w:t>
      </w:r>
      <w:r w:rsidRPr="007C5EDD">
        <w:rPr>
          <w:rFonts w:ascii="Arial" w:eastAsia="Calibri" w:hAnsi="Arial" w:cs="Arial"/>
          <w:b/>
          <w:bCs/>
          <w:spacing w:val="2"/>
          <w:sz w:val="22"/>
          <w:szCs w:val="22"/>
          <w:lang w:val="pl-PL"/>
        </w:rPr>
        <w:t>jeśli podmioty te wykonają świadczenie do realizacji którego te zdolności są wymagane.</w:t>
      </w:r>
    </w:p>
    <w:p w14:paraId="7D4A9108" w14:textId="77777777" w:rsidR="007655EF" w:rsidRPr="007C5EDD" w:rsidRDefault="00F14D7F" w:rsidP="00C317DF">
      <w:pPr>
        <w:pStyle w:val="Teksttreci4"/>
        <w:numPr>
          <w:ilvl w:val="0"/>
          <w:numId w:val="86"/>
        </w:numPr>
        <w:tabs>
          <w:tab w:val="left" w:pos="625"/>
        </w:tabs>
        <w:suppressAutoHyphens/>
        <w:spacing w:before="0" w:after="0" w:line="240" w:lineRule="auto"/>
        <w:ind w:left="340" w:hanging="340"/>
        <w:rPr>
          <w:rFonts w:ascii="Arial" w:hAnsi="Arial" w:cs="Arial"/>
          <w:sz w:val="22"/>
          <w:szCs w:val="22"/>
        </w:rPr>
      </w:pPr>
      <w:r w:rsidRPr="007C5EDD">
        <w:rPr>
          <w:rFonts w:ascii="Arial" w:eastAsia="Calibri" w:hAnsi="Arial" w:cs="Arial"/>
          <w:spacing w:val="2"/>
          <w:sz w:val="22"/>
          <w:szCs w:val="22"/>
          <w:lang w:val="pl-PL"/>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C5EDD">
        <w:rPr>
          <w:rFonts w:ascii="Arial" w:eastAsia="Calibri" w:hAnsi="Arial" w:cs="Arial"/>
          <w:b/>
          <w:bCs/>
          <w:spacing w:val="2"/>
          <w:sz w:val="22"/>
          <w:szCs w:val="22"/>
          <w:lang w:val="pl-PL"/>
        </w:rPr>
        <w:t>załącznik nr 4 do SWZ.</w:t>
      </w:r>
    </w:p>
    <w:p w14:paraId="30AAE953" w14:textId="77777777" w:rsidR="007655EF" w:rsidRPr="007C5EDD" w:rsidRDefault="00F14D7F" w:rsidP="00C317DF">
      <w:pPr>
        <w:pStyle w:val="Teksttreci4"/>
        <w:numPr>
          <w:ilvl w:val="0"/>
          <w:numId w:val="86"/>
        </w:numPr>
        <w:tabs>
          <w:tab w:val="left" w:pos="-2255"/>
        </w:tabs>
        <w:spacing w:before="0" w:after="0" w:line="240" w:lineRule="auto"/>
        <w:rPr>
          <w:rFonts w:ascii="Arial" w:hAnsi="Arial" w:cs="Arial"/>
          <w:sz w:val="22"/>
          <w:szCs w:val="22"/>
        </w:rPr>
      </w:pPr>
      <w:r w:rsidRPr="007C5EDD">
        <w:rPr>
          <w:rFonts w:ascii="Arial" w:hAnsi="Arial" w:cs="Arial"/>
          <w:sz w:val="22"/>
          <w:szCs w:val="22"/>
        </w:rPr>
        <w:t>Zobowiązanie podmiotu udostępniającego zasoby potwierdza, że stosunek łączący wykonawcę z podmiotami udostępniającymi zasoby gwarantuje rzeczywisty dostęp do tych zasobów oraz określa w szczególności:</w:t>
      </w:r>
    </w:p>
    <w:p w14:paraId="27C5F417" w14:textId="77777777" w:rsidR="007655EF" w:rsidRPr="007C5EDD" w:rsidRDefault="00F14D7F" w:rsidP="00C317DF">
      <w:pPr>
        <w:pStyle w:val="Teksttreci4"/>
        <w:tabs>
          <w:tab w:val="left" w:pos="625"/>
        </w:tabs>
        <w:spacing w:before="0" w:after="0" w:line="240" w:lineRule="auto"/>
        <w:ind w:left="720" w:firstLine="0"/>
        <w:rPr>
          <w:rFonts w:ascii="Arial" w:hAnsi="Arial" w:cs="Arial"/>
          <w:sz w:val="22"/>
          <w:szCs w:val="22"/>
        </w:rPr>
      </w:pPr>
      <w:r w:rsidRPr="007C5EDD">
        <w:rPr>
          <w:rFonts w:ascii="Arial" w:hAnsi="Arial" w:cs="Arial"/>
          <w:sz w:val="22"/>
          <w:szCs w:val="22"/>
        </w:rPr>
        <w:t>a) zakres dostępnych wykonawcy zasobów podmiotu udostępniającego zasoby;</w:t>
      </w:r>
    </w:p>
    <w:p w14:paraId="7031CF26" w14:textId="77777777" w:rsidR="007655EF" w:rsidRPr="007C5EDD" w:rsidRDefault="00F14D7F" w:rsidP="00C317DF">
      <w:pPr>
        <w:pStyle w:val="Teksttreci4"/>
        <w:tabs>
          <w:tab w:val="left" w:pos="625"/>
        </w:tabs>
        <w:spacing w:before="0" w:after="0" w:line="240" w:lineRule="auto"/>
        <w:ind w:left="720" w:firstLine="0"/>
        <w:rPr>
          <w:rFonts w:ascii="Arial" w:hAnsi="Arial" w:cs="Arial"/>
          <w:sz w:val="22"/>
          <w:szCs w:val="22"/>
        </w:rPr>
      </w:pPr>
      <w:r w:rsidRPr="007C5EDD">
        <w:rPr>
          <w:rFonts w:ascii="Arial" w:hAnsi="Arial" w:cs="Arial"/>
          <w:sz w:val="22"/>
          <w:szCs w:val="22"/>
        </w:rPr>
        <w:t>b) sposób i okres udostępnienia wykonawcy i wykorzystania przez niego zasobów podmiotu udostępniającego te zasoby przy wykonywaniu zamówienia;</w:t>
      </w:r>
    </w:p>
    <w:p w14:paraId="41E4D8DE" w14:textId="1E93BA47" w:rsidR="007655EF" w:rsidRPr="007C5EDD" w:rsidRDefault="00F14D7F" w:rsidP="00C317DF">
      <w:pPr>
        <w:pStyle w:val="Teksttreci4"/>
        <w:tabs>
          <w:tab w:val="left" w:pos="625"/>
        </w:tabs>
        <w:spacing w:before="0" w:after="0" w:line="240" w:lineRule="auto"/>
        <w:ind w:left="720" w:firstLine="0"/>
        <w:rPr>
          <w:rFonts w:ascii="Arial" w:hAnsi="Arial" w:cs="Arial"/>
          <w:sz w:val="22"/>
          <w:szCs w:val="22"/>
        </w:rPr>
      </w:pPr>
      <w:r w:rsidRPr="007C5EDD">
        <w:rPr>
          <w:rFonts w:ascii="Arial" w:hAnsi="Arial" w:cs="Arial"/>
          <w:sz w:val="22"/>
          <w:szCs w:val="22"/>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B249EF" w:rsidRPr="007C5EDD">
        <w:rPr>
          <w:rFonts w:ascii="Arial" w:hAnsi="Arial" w:cs="Arial"/>
          <w:sz w:val="22"/>
          <w:szCs w:val="22"/>
        </w:rPr>
        <w:t xml:space="preserve"> (jeżeli dotyczy)</w:t>
      </w:r>
    </w:p>
    <w:p w14:paraId="0360A46E" w14:textId="77777777" w:rsidR="007655EF" w:rsidRPr="007C5EDD" w:rsidRDefault="00F14D7F" w:rsidP="00C317DF">
      <w:pPr>
        <w:pStyle w:val="Teksttreci4"/>
        <w:tabs>
          <w:tab w:val="left" w:pos="625"/>
        </w:tabs>
        <w:suppressAutoHyphens/>
        <w:spacing w:before="0" w:after="0" w:line="240" w:lineRule="auto"/>
        <w:ind w:firstLine="0"/>
        <w:rPr>
          <w:rFonts w:ascii="Arial" w:hAnsi="Arial" w:cs="Arial"/>
          <w:sz w:val="22"/>
          <w:szCs w:val="22"/>
        </w:rPr>
      </w:pPr>
      <w:r w:rsidRPr="007C5EDD">
        <w:rPr>
          <w:rFonts w:ascii="Arial" w:hAnsi="Arial" w:cs="Arial"/>
          <w:sz w:val="22"/>
          <w:szCs w:val="22"/>
        </w:rPr>
        <w:t>Uwaga: Dokument ma być złożony wraz z ofertą tylko w sytuacji gdy wykonawca powołuje się na zasoby innego podmiotu.</w:t>
      </w:r>
    </w:p>
    <w:p w14:paraId="2D90B307" w14:textId="77777777" w:rsidR="007655EF" w:rsidRPr="007C5EDD" w:rsidRDefault="00F14D7F" w:rsidP="00C317DF">
      <w:pPr>
        <w:pStyle w:val="Teksttreci4"/>
        <w:numPr>
          <w:ilvl w:val="0"/>
          <w:numId w:val="86"/>
        </w:numPr>
        <w:tabs>
          <w:tab w:val="left" w:pos="625"/>
        </w:tabs>
        <w:suppressAutoHyphens/>
        <w:spacing w:before="0" w:after="0" w:line="240" w:lineRule="auto"/>
        <w:ind w:left="340" w:hanging="340"/>
        <w:rPr>
          <w:rFonts w:ascii="Arial" w:eastAsia="Calibri" w:hAnsi="Arial" w:cs="Arial"/>
          <w:spacing w:val="2"/>
          <w:sz w:val="22"/>
          <w:szCs w:val="22"/>
          <w:lang w:val="pl-PL"/>
        </w:rPr>
      </w:pPr>
      <w:r w:rsidRPr="007C5EDD">
        <w:rPr>
          <w:rFonts w:ascii="Arial" w:eastAsia="Calibri" w:hAnsi="Arial" w:cs="Arial"/>
          <w:spacing w:val="2"/>
          <w:sz w:val="22"/>
          <w:szCs w:val="22"/>
          <w:lang w:val="pl-PL"/>
        </w:rPr>
        <w:tab/>
        <w:t xml:space="preserve">Zamawiający ocenia, czy udostępniane Wykonawcy przez podmioty udostępniające zasoby zdolności techniczne lub zawodowe, pozwalają na wykazanie przez Wykonawcę spełniania </w:t>
      </w:r>
      <w:r w:rsidRPr="007C5EDD">
        <w:rPr>
          <w:rFonts w:ascii="Arial" w:eastAsia="Calibri" w:hAnsi="Arial" w:cs="Arial"/>
          <w:spacing w:val="2"/>
          <w:sz w:val="22"/>
          <w:szCs w:val="22"/>
          <w:lang w:val="pl-PL"/>
        </w:rPr>
        <w:lastRenderedPageBreak/>
        <w:t>warunków udziału w postępowaniu, a także bada, czy nie zachodzą wobec tego podmiotu podstawy wykluczenia, które zostały przewidziane względem Wykonawcy.</w:t>
      </w:r>
    </w:p>
    <w:p w14:paraId="2330EDAF" w14:textId="77777777" w:rsidR="007655EF" w:rsidRPr="007C5EDD" w:rsidRDefault="00F14D7F" w:rsidP="00C317DF">
      <w:pPr>
        <w:pStyle w:val="Teksttreci4"/>
        <w:numPr>
          <w:ilvl w:val="0"/>
          <w:numId w:val="86"/>
        </w:numPr>
        <w:tabs>
          <w:tab w:val="left" w:pos="625"/>
        </w:tabs>
        <w:suppressAutoHyphens/>
        <w:spacing w:before="0" w:after="0" w:line="240" w:lineRule="auto"/>
        <w:ind w:left="340" w:hanging="340"/>
        <w:rPr>
          <w:rFonts w:ascii="Arial" w:eastAsia="Calibri" w:hAnsi="Arial" w:cs="Arial"/>
          <w:spacing w:val="2"/>
          <w:sz w:val="22"/>
          <w:szCs w:val="22"/>
          <w:lang w:val="pl-PL"/>
        </w:rPr>
      </w:pPr>
      <w:r w:rsidRPr="007C5EDD">
        <w:rPr>
          <w:rFonts w:ascii="Arial" w:eastAsia="Calibri" w:hAnsi="Arial" w:cs="Arial"/>
          <w:spacing w:val="2"/>
          <w:sz w:val="22"/>
          <w:szCs w:val="22"/>
          <w:lang w:val="pl-PL"/>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71B19C2" w14:textId="77777777" w:rsidR="007655EF" w:rsidRPr="007C5EDD" w:rsidRDefault="00F14D7F" w:rsidP="00C317DF">
      <w:pPr>
        <w:pStyle w:val="Teksttreci4"/>
        <w:pBdr>
          <w:top w:val="single" w:sz="2" w:space="1" w:color="000000"/>
          <w:left w:val="single" w:sz="2" w:space="1" w:color="000000"/>
          <w:bottom w:val="single" w:sz="2" w:space="1" w:color="000000"/>
          <w:right w:val="single" w:sz="2" w:space="1" w:color="000000"/>
        </w:pBdr>
        <w:suppressAutoHyphens/>
        <w:spacing w:before="0" w:after="0" w:line="240" w:lineRule="auto"/>
        <w:ind w:firstLine="0"/>
        <w:rPr>
          <w:rFonts w:ascii="Arial" w:hAnsi="Arial" w:cs="Arial"/>
          <w:sz w:val="22"/>
          <w:szCs w:val="22"/>
        </w:rPr>
      </w:pPr>
      <w:r w:rsidRPr="007C5EDD">
        <w:rPr>
          <w:rFonts w:ascii="Arial" w:eastAsia="Calibri" w:hAnsi="Arial" w:cs="Arial"/>
          <w:b/>
          <w:spacing w:val="2"/>
          <w:sz w:val="22"/>
          <w:szCs w:val="22"/>
          <w:lang w:val="pl-PL"/>
        </w:rPr>
        <w:t xml:space="preserve">UWAGA: </w:t>
      </w:r>
      <w:r w:rsidRPr="007C5EDD">
        <w:rPr>
          <w:rFonts w:ascii="Arial" w:eastAsia="Calibri" w:hAnsi="Arial" w:cs="Arial"/>
          <w:spacing w:val="2"/>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5B7F061" w14:textId="452E7398" w:rsidR="007655EF" w:rsidRPr="007C5EDD" w:rsidRDefault="00F14D7F" w:rsidP="00C317DF">
      <w:pPr>
        <w:pStyle w:val="Teksttreci"/>
        <w:numPr>
          <w:ilvl w:val="0"/>
          <w:numId w:val="86"/>
        </w:numPr>
        <w:tabs>
          <w:tab w:val="left" w:pos="568"/>
        </w:tabs>
        <w:suppressAutoHyphens/>
        <w:spacing w:line="240" w:lineRule="auto"/>
        <w:ind w:left="283" w:hanging="283"/>
        <w:jc w:val="both"/>
        <w:textAlignment w:val="auto"/>
        <w:rPr>
          <w:rFonts w:ascii="Arial" w:hAnsi="Arial" w:cs="Arial"/>
          <w:sz w:val="22"/>
          <w:szCs w:val="22"/>
        </w:rPr>
      </w:pPr>
      <w:r w:rsidRPr="007C5EDD">
        <w:rPr>
          <w:rFonts w:ascii="Arial" w:eastAsia="Calibri" w:hAnsi="Arial" w:cs="Arial"/>
          <w:color w:val="000000"/>
          <w:spacing w:val="2"/>
          <w:sz w:val="22"/>
          <w:szCs w:val="22"/>
          <w:lang w:val="pl-PL"/>
        </w:rPr>
        <w:tab/>
        <w:t xml:space="preserve">Wykonawca, w przypadku polegania na zdolnościach lub sytuacji podmiotów udostępniających zasoby, przedstawia, wraz z oświadczeniami, o których mowa w Rozdziale </w:t>
      </w:r>
      <w:r w:rsidR="002301AB" w:rsidRPr="007C5EDD">
        <w:rPr>
          <w:rFonts w:ascii="Arial" w:eastAsia="Calibri" w:hAnsi="Arial" w:cs="Arial"/>
          <w:color w:val="000000"/>
          <w:spacing w:val="2"/>
          <w:sz w:val="22"/>
          <w:szCs w:val="22"/>
          <w:lang w:val="pl-PL"/>
        </w:rPr>
        <w:t>X</w:t>
      </w:r>
      <w:r w:rsidRPr="007C5EDD">
        <w:rPr>
          <w:rFonts w:ascii="Arial" w:eastAsia="Calibri" w:hAnsi="Arial" w:cs="Arial"/>
          <w:color w:val="000000"/>
          <w:spacing w:val="2"/>
          <w:sz w:val="22"/>
          <w:szCs w:val="22"/>
          <w:lang w:val="pl-PL"/>
        </w:rPr>
        <w:t xml:space="preserve">VII ust. </w:t>
      </w:r>
      <w:r w:rsidR="002301AB" w:rsidRPr="007C5EDD">
        <w:rPr>
          <w:rFonts w:ascii="Arial" w:eastAsia="Calibri" w:hAnsi="Arial" w:cs="Arial"/>
          <w:color w:val="000000"/>
          <w:spacing w:val="2"/>
          <w:sz w:val="22"/>
          <w:szCs w:val="22"/>
          <w:lang w:val="pl-PL"/>
        </w:rPr>
        <w:t>3</w:t>
      </w:r>
      <w:r w:rsidRPr="007C5EDD">
        <w:rPr>
          <w:rFonts w:ascii="Arial" w:eastAsia="Calibri" w:hAnsi="Arial" w:cs="Arial"/>
          <w:color w:val="000000"/>
          <w:spacing w:val="2"/>
          <w:sz w:val="22"/>
          <w:szCs w:val="22"/>
          <w:lang w:val="pl-PL"/>
        </w:rPr>
        <w:t xml:space="preserve"> pkt</w:t>
      </w:r>
      <w:r w:rsidR="002301AB" w:rsidRPr="007C5EDD">
        <w:rPr>
          <w:rFonts w:ascii="Arial" w:eastAsia="Calibri" w:hAnsi="Arial" w:cs="Arial"/>
          <w:color w:val="000000"/>
          <w:spacing w:val="2"/>
          <w:sz w:val="22"/>
          <w:szCs w:val="22"/>
          <w:lang w:val="pl-PL"/>
        </w:rPr>
        <w:t xml:space="preserve"> 2) oraz pkt 3)</w:t>
      </w:r>
      <w:r w:rsidRPr="007C5EDD">
        <w:rPr>
          <w:rFonts w:ascii="Arial" w:eastAsia="Calibri" w:hAnsi="Arial" w:cs="Arial"/>
          <w:color w:val="000000"/>
          <w:spacing w:val="2"/>
          <w:sz w:val="22"/>
          <w:szCs w:val="22"/>
          <w:lang w:val="pl-PL"/>
        </w:rPr>
        <w:t xml:space="preserve"> SWZ, także oświadczenie podmiotu udostępniającego zasoby, potwierdzające brak podstaw wykluczenia tego podmiotu oraz odpowiednio spełnianie warunków udziału w postępowaniu, w zakresie, w jakim Wykonawca powołuje się na jego zasoby. Wzór oświadczenia stanowi </w:t>
      </w:r>
      <w:r w:rsidRPr="007C5EDD">
        <w:rPr>
          <w:rFonts w:ascii="Arial" w:eastAsia="Calibri" w:hAnsi="Arial" w:cs="Arial"/>
          <w:b/>
          <w:bCs/>
          <w:color w:val="000000"/>
          <w:spacing w:val="2"/>
          <w:sz w:val="22"/>
          <w:szCs w:val="22"/>
          <w:lang w:val="pl-PL"/>
        </w:rPr>
        <w:t>załącznik nr 3</w:t>
      </w:r>
      <w:r w:rsidR="002301AB" w:rsidRPr="007C5EDD">
        <w:rPr>
          <w:rFonts w:ascii="Arial" w:eastAsia="Calibri" w:hAnsi="Arial" w:cs="Arial"/>
          <w:b/>
          <w:bCs/>
          <w:color w:val="000000"/>
          <w:spacing w:val="2"/>
          <w:sz w:val="22"/>
          <w:szCs w:val="22"/>
          <w:lang w:val="pl-PL"/>
        </w:rPr>
        <w:t>A</w:t>
      </w:r>
      <w:r w:rsidRPr="007C5EDD">
        <w:rPr>
          <w:rFonts w:ascii="Arial" w:eastAsia="Calibri" w:hAnsi="Arial" w:cs="Arial"/>
          <w:b/>
          <w:bCs/>
          <w:color w:val="000000"/>
          <w:spacing w:val="2"/>
          <w:sz w:val="22"/>
          <w:szCs w:val="22"/>
          <w:lang w:val="pl-PL"/>
        </w:rPr>
        <w:t xml:space="preserve"> do SWZ.</w:t>
      </w:r>
    </w:p>
    <w:p w14:paraId="0C8DAF54" w14:textId="51E6C06C" w:rsidR="007655EF" w:rsidRPr="007C5EDD" w:rsidRDefault="00F14D7F" w:rsidP="00C317DF">
      <w:pPr>
        <w:pStyle w:val="Standard"/>
        <w:numPr>
          <w:ilvl w:val="0"/>
          <w:numId w:val="86"/>
        </w:numPr>
        <w:shd w:val="clear" w:color="auto" w:fill="FFFFFF"/>
        <w:tabs>
          <w:tab w:val="left" w:pos="627"/>
        </w:tabs>
        <w:suppressAutoHyphens/>
        <w:ind w:left="283" w:hanging="283"/>
        <w:jc w:val="both"/>
        <w:textAlignment w:val="auto"/>
        <w:rPr>
          <w:rFonts w:ascii="Arial" w:hAnsi="Arial" w:cs="Arial"/>
          <w:sz w:val="22"/>
          <w:szCs w:val="22"/>
        </w:rPr>
      </w:pPr>
      <w:r w:rsidRPr="007C5EDD">
        <w:rPr>
          <w:rFonts w:ascii="Arial" w:eastAsia="Verdana" w:hAnsi="Arial" w:cs="Arial"/>
          <w:color w:val="000000"/>
          <w:spacing w:val="2"/>
          <w:sz w:val="22"/>
          <w:szCs w:val="22"/>
        </w:rPr>
        <w:t xml:space="preserve">Wykonawca, który polega na zdolnościach lub sytuacji innych podmiotów na zasadach określonych w art. 118 ustawy Pzp, przedstawia na wezwanie Zamawiającego dokumenty wymienione w Rozdziale </w:t>
      </w:r>
      <w:r w:rsidR="002301AB" w:rsidRPr="007C5EDD">
        <w:rPr>
          <w:rFonts w:ascii="Arial" w:eastAsia="Verdana" w:hAnsi="Arial" w:cs="Arial"/>
          <w:color w:val="000000"/>
          <w:spacing w:val="2"/>
          <w:sz w:val="22"/>
          <w:szCs w:val="22"/>
        </w:rPr>
        <w:t>X</w:t>
      </w:r>
      <w:r w:rsidRPr="007C5EDD">
        <w:rPr>
          <w:rFonts w:ascii="Arial" w:eastAsia="Verdana" w:hAnsi="Arial" w:cs="Arial"/>
          <w:color w:val="000000"/>
          <w:spacing w:val="2"/>
          <w:sz w:val="22"/>
          <w:szCs w:val="22"/>
        </w:rPr>
        <w:t>III SWZ dotyczące tych podmiotów, potwierdzające, że nie zachodzą wobec tych podmiotów podstawy wykluczenia z postępowania.</w:t>
      </w:r>
    </w:p>
    <w:p w14:paraId="13B3C064" w14:textId="039F792B" w:rsidR="001804B7" w:rsidRPr="007C5EDD" w:rsidRDefault="00D744D1" w:rsidP="00C317DF">
      <w:pPr>
        <w:pStyle w:val="Nagwek1"/>
        <w:spacing w:before="0" w:line="240" w:lineRule="auto"/>
        <w:rPr>
          <w:rFonts w:ascii="Arial" w:hAnsi="Arial" w:cs="Arial"/>
          <w:szCs w:val="22"/>
        </w:rPr>
      </w:pPr>
      <w:bookmarkStart w:id="47" w:name="_Toc177712174"/>
      <w:r w:rsidRPr="007C5EDD">
        <w:rPr>
          <w:rFonts w:ascii="Arial" w:hAnsi="Arial" w:cs="Arial"/>
          <w:szCs w:val="22"/>
        </w:rPr>
        <w:t>XX KRYTERIA ORAZ BADANIE I OCENA OFERT</w:t>
      </w:r>
      <w:bookmarkEnd w:id="47"/>
      <w:r w:rsidRPr="007C5EDD">
        <w:rPr>
          <w:rFonts w:ascii="Arial" w:hAnsi="Arial" w:cs="Arial"/>
          <w:szCs w:val="22"/>
        </w:rPr>
        <w:t xml:space="preserve"> </w:t>
      </w:r>
      <w:bookmarkStart w:id="48" w:name="_Toc110253630"/>
    </w:p>
    <w:p w14:paraId="3C30BC5C" w14:textId="258252EB" w:rsidR="007655EF" w:rsidRPr="007C5EDD" w:rsidRDefault="00F14D7F" w:rsidP="00C317DF">
      <w:pPr>
        <w:spacing w:after="0"/>
        <w:rPr>
          <w:rFonts w:ascii="Arial" w:hAnsi="Arial" w:cs="Arial"/>
          <w:szCs w:val="22"/>
        </w:rPr>
      </w:pPr>
      <w:r w:rsidRPr="007C5EDD">
        <w:rPr>
          <w:rFonts w:ascii="Arial" w:hAnsi="Arial" w:cs="Arial"/>
          <w:szCs w:val="22"/>
        </w:rPr>
        <w:t>Opis kryteriów oceny ofert, wraz z podaniem wag tych kryteriów, i sposobu oceny ofert (art. 281 ust 1 pkt 17 ustawy Pzp)</w:t>
      </w:r>
      <w:bookmarkEnd w:id="48"/>
    </w:p>
    <w:p w14:paraId="1553477F" w14:textId="77777777" w:rsidR="00ED0826" w:rsidRDefault="00ED0826" w:rsidP="00ED0826">
      <w:pPr>
        <w:pStyle w:val="Standard"/>
        <w:tabs>
          <w:tab w:val="left" w:pos="789"/>
        </w:tabs>
        <w:ind w:left="720"/>
        <w:rPr>
          <w:rFonts w:ascii="Arial" w:hAnsi="Arial" w:cs="Arial"/>
          <w:spacing w:val="2"/>
          <w:sz w:val="22"/>
          <w:szCs w:val="22"/>
        </w:rPr>
      </w:pPr>
    </w:p>
    <w:p w14:paraId="3D0BDFF3" w14:textId="77777777" w:rsidR="00ED0826" w:rsidRPr="0026100D" w:rsidRDefault="00ED0826" w:rsidP="0026100D">
      <w:pPr>
        <w:numPr>
          <w:ilvl w:val="1"/>
          <w:numId w:val="114"/>
        </w:numPr>
        <w:autoSpaceDE w:val="0"/>
        <w:autoSpaceDN/>
        <w:spacing w:after="0"/>
        <w:textAlignment w:val="auto"/>
        <w:rPr>
          <w:rFonts w:ascii="Arial" w:eastAsia="Times New Roman" w:hAnsi="Arial" w:cs="Arial"/>
          <w:b w:val="0"/>
          <w:bCs/>
          <w:szCs w:val="22"/>
          <w:lang w:eastAsia="ar-SA"/>
        </w:rPr>
      </w:pPr>
      <w:r w:rsidRPr="0026100D">
        <w:rPr>
          <w:rFonts w:ascii="Arial" w:hAnsi="Arial" w:cs="Arial"/>
          <w:b w:val="0"/>
          <w:bCs/>
          <w:szCs w:val="22"/>
        </w:rPr>
        <w:t>Zamawiający przy wyborze najkorzystniejszej oferty będzie kierował się następującymi kryteriami:</w:t>
      </w:r>
    </w:p>
    <w:p w14:paraId="0B9B43E6" w14:textId="77777777" w:rsidR="00ED0826" w:rsidRPr="0026100D" w:rsidRDefault="00ED0826" w:rsidP="0026100D">
      <w:pPr>
        <w:autoSpaceDE w:val="0"/>
        <w:spacing w:after="0"/>
        <w:ind w:left="426" w:hanging="426"/>
        <w:rPr>
          <w:rFonts w:ascii="Arial" w:hAnsi="Arial" w:cs="Arial"/>
          <w:b w:val="0"/>
          <w:bCs/>
          <w:szCs w:val="22"/>
        </w:rPr>
      </w:pPr>
    </w:p>
    <w:p w14:paraId="5E888121" w14:textId="77777777" w:rsidR="00ED0826" w:rsidRPr="0026100D" w:rsidRDefault="00ED0826" w:rsidP="0026100D">
      <w:pPr>
        <w:numPr>
          <w:ilvl w:val="6"/>
          <w:numId w:val="114"/>
        </w:numPr>
        <w:autoSpaceDE w:val="0"/>
        <w:autoSpaceDN/>
        <w:spacing w:after="0"/>
        <w:textAlignment w:val="auto"/>
        <w:rPr>
          <w:rFonts w:ascii="Arial" w:hAnsi="Arial" w:cs="Arial"/>
          <w:b w:val="0"/>
          <w:bCs/>
          <w:szCs w:val="22"/>
        </w:rPr>
      </w:pPr>
      <w:r w:rsidRPr="0026100D">
        <w:rPr>
          <w:rFonts w:ascii="Arial" w:hAnsi="Arial" w:cs="Arial"/>
          <w:b w:val="0"/>
          <w:bCs/>
          <w:szCs w:val="22"/>
        </w:rPr>
        <w:t>Kryterium „cena oferty brutto” (Kc) – 60 pkt</w:t>
      </w:r>
    </w:p>
    <w:p w14:paraId="35CEC022" w14:textId="77777777" w:rsidR="00ED0826" w:rsidRPr="0026100D" w:rsidRDefault="00ED0826" w:rsidP="0026100D">
      <w:pPr>
        <w:numPr>
          <w:ilvl w:val="6"/>
          <w:numId w:val="114"/>
        </w:numPr>
        <w:autoSpaceDE w:val="0"/>
        <w:autoSpaceDN/>
        <w:spacing w:after="0"/>
        <w:textAlignment w:val="auto"/>
        <w:rPr>
          <w:rFonts w:ascii="Arial" w:hAnsi="Arial" w:cs="Arial"/>
          <w:b w:val="0"/>
          <w:bCs/>
          <w:szCs w:val="22"/>
        </w:rPr>
      </w:pPr>
      <w:r w:rsidRPr="0026100D">
        <w:rPr>
          <w:rFonts w:ascii="Arial" w:hAnsi="Arial" w:cs="Arial"/>
          <w:b w:val="0"/>
          <w:bCs/>
          <w:szCs w:val="22"/>
        </w:rPr>
        <w:t>Kryterium „okres gwarancji jakości i rękojmi za wady” (Kg) – 40 pkt</w:t>
      </w:r>
    </w:p>
    <w:p w14:paraId="57AD9677" w14:textId="77777777" w:rsidR="00ED0826" w:rsidRPr="0026100D" w:rsidRDefault="00ED0826" w:rsidP="0026100D">
      <w:pPr>
        <w:autoSpaceDE w:val="0"/>
        <w:spacing w:after="0"/>
        <w:ind w:left="426" w:hanging="426"/>
        <w:rPr>
          <w:rFonts w:ascii="Arial" w:hAnsi="Arial" w:cs="Arial"/>
          <w:b w:val="0"/>
          <w:bCs/>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930"/>
        <w:gridCol w:w="1780"/>
        <w:gridCol w:w="2912"/>
      </w:tblGrid>
      <w:tr w:rsidR="00ED0826" w:rsidRPr="0026100D" w14:paraId="028CF4BB" w14:textId="77777777" w:rsidTr="00ED0826">
        <w:tc>
          <w:tcPr>
            <w:tcW w:w="599" w:type="dxa"/>
            <w:tcBorders>
              <w:top w:val="single" w:sz="4" w:space="0" w:color="auto"/>
              <w:left w:val="single" w:sz="4" w:space="0" w:color="auto"/>
              <w:bottom w:val="single" w:sz="4" w:space="0" w:color="auto"/>
              <w:right w:val="single" w:sz="4" w:space="0" w:color="auto"/>
            </w:tcBorders>
            <w:hideMark/>
          </w:tcPr>
          <w:p w14:paraId="39724353"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l.p.</w:t>
            </w:r>
          </w:p>
        </w:tc>
        <w:tc>
          <w:tcPr>
            <w:tcW w:w="3978" w:type="dxa"/>
            <w:tcBorders>
              <w:top w:val="single" w:sz="4" w:space="0" w:color="auto"/>
              <w:left w:val="single" w:sz="4" w:space="0" w:color="auto"/>
              <w:bottom w:val="single" w:sz="4" w:space="0" w:color="auto"/>
              <w:right w:val="single" w:sz="4" w:space="0" w:color="auto"/>
            </w:tcBorders>
            <w:hideMark/>
          </w:tcPr>
          <w:p w14:paraId="6F8D96CC"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Kryterium</w:t>
            </w:r>
          </w:p>
        </w:tc>
        <w:tc>
          <w:tcPr>
            <w:tcW w:w="1692" w:type="dxa"/>
            <w:tcBorders>
              <w:top w:val="single" w:sz="4" w:space="0" w:color="auto"/>
              <w:left w:val="single" w:sz="4" w:space="0" w:color="auto"/>
              <w:bottom w:val="single" w:sz="4" w:space="0" w:color="auto"/>
              <w:right w:val="single" w:sz="4" w:space="0" w:color="auto"/>
            </w:tcBorders>
            <w:hideMark/>
          </w:tcPr>
          <w:p w14:paraId="25DF1389"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Znaczenie procentowe kryterium</w:t>
            </w:r>
          </w:p>
        </w:tc>
        <w:tc>
          <w:tcPr>
            <w:tcW w:w="2940" w:type="dxa"/>
            <w:tcBorders>
              <w:top w:val="single" w:sz="4" w:space="0" w:color="auto"/>
              <w:left w:val="single" w:sz="4" w:space="0" w:color="auto"/>
              <w:bottom w:val="single" w:sz="4" w:space="0" w:color="auto"/>
              <w:right w:val="single" w:sz="4" w:space="0" w:color="auto"/>
            </w:tcBorders>
            <w:hideMark/>
          </w:tcPr>
          <w:p w14:paraId="79FD3952"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Maksymalna ilość punktów jakie może otrzymać oferta za dane kryterium</w:t>
            </w:r>
          </w:p>
        </w:tc>
      </w:tr>
      <w:tr w:rsidR="00ED0826" w:rsidRPr="0026100D" w14:paraId="0F09D509" w14:textId="77777777" w:rsidTr="00ED0826">
        <w:trPr>
          <w:trHeight w:val="477"/>
        </w:trPr>
        <w:tc>
          <w:tcPr>
            <w:tcW w:w="599" w:type="dxa"/>
            <w:tcBorders>
              <w:top w:val="single" w:sz="4" w:space="0" w:color="auto"/>
              <w:left w:val="single" w:sz="4" w:space="0" w:color="auto"/>
              <w:bottom w:val="single" w:sz="4" w:space="0" w:color="auto"/>
              <w:right w:val="single" w:sz="4" w:space="0" w:color="auto"/>
            </w:tcBorders>
            <w:hideMark/>
          </w:tcPr>
          <w:p w14:paraId="749559CF"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1</w:t>
            </w:r>
          </w:p>
        </w:tc>
        <w:tc>
          <w:tcPr>
            <w:tcW w:w="3978" w:type="dxa"/>
            <w:tcBorders>
              <w:top w:val="single" w:sz="4" w:space="0" w:color="auto"/>
              <w:left w:val="single" w:sz="4" w:space="0" w:color="auto"/>
              <w:bottom w:val="single" w:sz="4" w:space="0" w:color="auto"/>
              <w:right w:val="single" w:sz="4" w:space="0" w:color="auto"/>
            </w:tcBorders>
            <w:hideMark/>
          </w:tcPr>
          <w:p w14:paraId="20A35D07"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Cena oferty brutto (Kc)</w:t>
            </w:r>
          </w:p>
        </w:tc>
        <w:tc>
          <w:tcPr>
            <w:tcW w:w="1692" w:type="dxa"/>
            <w:tcBorders>
              <w:top w:val="single" w:sz="4" w:space="0" w:color="auto"/>
              <w:left w:val="single" w:sz="4" w:space="0" w:color="auto"/>
              <w:bottom w:val="single" w:sz="4" w:space="0" w:color="auto"/>
              <w:right w:val="single" w:sz="4" w:space="0" w:color="auto"/>
            </w:tcBorders>
            <w:hideMark/>
          </w:tcPr>
          <w:p w14:paraId="3634A5A4"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60 %</w:t>
            </w:r>
          </w:p>
        </w:tc>
        <w:tc>
          <w:tcPr>
            <w:tcW w:w="2940" w:type="dxa"/>
            <w:tcBorders>
              <w:top w:val="single" w:sz="4" w:space="0" w:color="auto"/>
              <w:left w:val="single" w:sz="4" w:space="0" w:color="auto"/>
              <w:bottom w:val="single" w:sz="4" w:space="0" w:color="auto"/>
              <w:right w:val="single" w:sz="4" w:space="0" w:color="auto"/>
            </w:tcBorders>
            <w:hideMark/>
          </w:tcPr>
          <w:p w14:paraId="1CC36517"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60 punktów</w:t>
            </w:r>
          </w:p>
        </w:tc>
      </w:tr>
      <w:tr w:rsidR="00ED0826" w:rsidRPr="0026100D" w14:paraId="536BFE71" w14:textId="77777777" w:rsidTr="00ED0826">
        <w:trPr>
          <w:trHeight w:val="212"/>
        </w:trPr>
        <w:tc>
          <w:tcPr>
            <w:tcW w:w="599" w:type="dxa"/>
            <w:tcBorders>
              <w:top w:val="single" w:sz="4" w:space="0" w:color="auto"/>
              <w:left w:val="single" w:sz="4" w:space="0" w:color="auto"/>
              <w:bottom w:val="single" w:sz="4" w:space="0" w:color="auto"/>
              <w:right w:val="single" w:sz="4" w:space="0" w:color="auto"/>
            </w:tcBorders>
            <w:hideMark/>
          </w:tcPr>
          <w:p w14:paraId="073E7E29"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2</w:t>
            </w:r>
          </w:p>
        </w:tc>
        <w:tc>
          <w:tcPr>
            <w:tcW w:w="3978" w:type="dxa"/>
            <w:tcBorders>
              <w:top w:val="single" w:sz="4" w:space="0" w:color="auto"/>
              <w:left w:val="single" w:sz="4" w:space="0" w:color="auto"/>
              <w:bottom w:val="single" w:sz="4" w:space="0" w:color="auto"/>
              <w:right w:val="single" w:sz="4" w:space="0" w:color="auto"/>
            </w:tcBorders>
            <w:hideMark/>
          </w:tcPr>
          <w:p w14:paraId="037A8DBD"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Okres gwarancji jakości i rękojmi za wady (Kg)</w:t>
            </w:r>
          </w:p>
        </w:tc>
        <w:tc>
          <w:tcPr>
            <w:tcW w:w="1692" w:type="dxa"/>
            <w:tcBorders>
              <w:top w:val="single" w:sz="4" w:space="0" w:color="auto"/>
              <w:left w:val="single" w:sz="4" w:space="0" w:color="auto"/>
              <w:bottom w:val="single" w:sz="4" w:space="0" w:color="auto"/>
              <w:right w:val="single" w:sz="4" w:space="0" w:color="auto"/>
            </w:tcBorders>
            <w:hideMark/>
          </w:tcPr>
          <w:p w14:paraId="0F9C50E6"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40 %</w:t>
            </w:r>
          </w:p>
        </w:tc>
        <w:tc>
          <w:tcPr>
            <w:tcW w:w="2940" w:type="dxa"/>
            <w:tcBorders>
              <w:top w:val="single" w:sz="4" w:space="0" w:color="auto"/>
              <w:left w:val="single" w:sz="4" w:space="0" w:color="auto"/>
              <w:bottom w:val="single" w:sz="4" w:space="0" w:color="auto"/>
              <w:right w:val="single" w:sz="4" w:space="0" w:color="auto"/>
            </w:tcBorders>
            <w:hideMark/>
          </w:tcPr>
          <w:p w14:paraId="7AD834BC"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40 punktów</w:t>
            </w:r>
          </w:p>
        </w:tc>
      </w:tr>
    </w:tbl>
    <w:p w14:paraId="710D0F7D" w14:textId="77777777" w:rsidR="00ED0826" w:rsidRPr="0026100D" w:rsidRDefault="00ED0826" w:rsidP="0026100D">
      <w:pPr>
        <w:autoSpaceDE w:val="0"/>
        <w:spacing w:after="0"/>
        <w:ind w:left="426" w:hanging="426"/>
        <w:rPr>
          <w:rFonts w:ascii="Arial" w:hAnsi="Arial" w:cs="Arial"/>
          <w:b w:val="0"/>
          <w:bCs/>
          <w:szCs w:val="22"/>
          <w:lang w:eastAsia="ar-SA"/>
        </w:rPr>
      </w:pPr>
    </w:p>
    <w:p w14:paraId="1D181178" w14:textId="77777777" w:rsidR="00ED0826" w:rsidRPr="0026100D" w:rsidRDefault="00ED0826" w:rsidP="0026100D">
      <w:pPr>
        <w:autoSpaceDE w:val="0"/>
        <w:spacing w:after="0"/>
        <w:ind w:left="426" w:hanging="426"/>
        <w:rPr>
          <w:rFonts w:ascii="Arial" w:hAnsi="Arial" w:cs="Arial"/>
          <w:b w:val="0"/>
          <w:bCs/>
          <w:szCs w:val="22"/>
        </w:rPr>
      </w:pPr>
    </w:p>
    <w:p w14:paraId="3F62E12A" w14:textId="77777777" w:rsidR="00ED0826" w:rsidRPr="0026100D" w:rsidRDefault="00ED0826" w:rsidP="0026100D">
      <w:pPr>
        <w:numPr>
          <w:ilvl w:val="1"/>
          <w:numId w:val="114"/>
        </w:numPr>
        <w:autoSpaceDE w:val="0"/>
        <w:autoSpaceDN/>
        <w:spacing w:after="0"/>
        <w:textAlignment w:val="auto"/>
        <w:rPr>
          <w:rFonts w:ascii="Arial" w:hAnsi="Arial" w:cs="Arial"/>
          <w:b w:val="0"/>
          <w:bCs/>
          <w:szCs w:val="22"/>
        </w:rPr>
      </w:pPr>
      <w:r w:rsidRPr="0026100D">
        <w:rPr>
          <w:rFonts w:ascii="Arial" w:hAnsi="Arial" w:cs="Arial"/>
          <w:b w:val="0"/>
          <w:bCs/>
          <w:szCs w:val="22"/>
        </w:rPr>
        <w:t>Zasady przyznawania punktów dla poszczególnych kryteriów:</w:t>
      </w:r>
    </w:p>
    <w:p w14:paraId="4F64E76B" w14:textId="77777777" w:rsidR="00ED0826" w:rsidRPr="0026100D" w:rsidRDefault="00ED0826" w:rsidP="0026100D">
      <w:pPr>
        <w:autoSpaceDE w:val="0"/>
        <w:spacing w:after="0"/>
        <w:ind w:left="426" w:hanging="426"/>
        <w:rPr>
          <w:rFonts w:ascii="Arial" w:hAnsi="Arial" w:cs="Arial"/>
          <w:b w:val="0"/>
          <w:bCs/>
          <w:szCs w:val="22"/>
        </w:rPr>
      </w:pPr>
    </w:p>
    <w:p w14:paraId="6D0EC192" w14:textId="77777777" w:rsidR="00ED0826" w:rsidRPr="0026100D" w:rsidRDefault="00ED0826" w:rsidP="0026100D">
      <w:pPr>
        <w:numPr>
          <w:ilvl w:val="0"/>
          <w:numId w:val="115"/>
        </w:numPr>
        <w:autoSpaceDE w:val="0"/>
        <w:autoSpaceDN/>
        <w:spacing w:after="0"/>
        <w:textAlignment w:val="auto"/>
        <w:rPr>
          <w:rFonts w:ascii="Arial" w:hAnsi="Arial" w:cs="Arial"/>
          <w:b w:val="0"/>
          <w:bCs/>
          <w:szCs w:val="22"/>
          <w:u w:val="single"/>
        </w:rPr>
      </w:pPr>
      <w:r w:rsidRPr="0026100D">
        <w:rPr>
          <w:rFonts w:ascii="Arial" w:hAnsi="Arial" w:cs="Arial"/>
          <w:b w:val="0"/>
          <w:bCs/>
          <w:szCs w:val="22"/>
          <w:u w:val="single"/>
        </w:rPr>
        <w:t>Cena /Kc/ - kryterium temu przypisuje się wagę nie więcej niż 60 pkt.</w:t>
      </w:r>
    </w:p>
    <w:p w14:paraId="6A24E5BD" w14:textId="77777777" w:rsidR="00ED0826" w:rsidRPr="0026100D" w:rsidRDefault="00ED0826" w:rsidP="0026100D">
      <w:pPr>
        <w:autoSpaceDE w:val="0"/>
        <w:spacing w:after="0"/>
        <w:ind w:left="426" w:hanging="426"/>
        <w:rPr>
          <w:rFonts w:ascii="Arial" w:hAnsi="Arial" w:cs="Arial"/>
          <w:b w:val="0"/>
          <w:bCs/>
          <w:szCs w:val="22"/>
        </w:rPr>
      </w:pPr>
    </w:p>
    <w:p w14:paraId="248E6C7D" w14:textId="77777777" w:rsidR="00ED0826" w:rsidRPr="0026100D" w:rsidRDefault="00ED0826" w:rsidP="0026100D">
      <w:pPr>
        <w:autoSpaceDE w:val="0"/>
        <w:spacing w:after="0"/>
        <w:ind w:left="426" w:hanging="426"/>
        <w:rPr>
          <w:rFonts w:ascii="Arial" w:hAnsi="Arial" w:cs="Arial"/>
          <w:b w:val="0"/>
          <w:bCs/>
          <w:szCs w:val="22"/>
          <w:u w:val="single"/>
        </w:rPr>
      </w:pPr>
      <w:r w:rsidRPr="0026100D">
        <w:rPr>
          <w:rFonts w:ascii="Arial" w:hAnsi="Arial" w:cs="Arial"/>
          <w:b w:val="0"/>
          <w:bCs/>
          <w:szCs w:val="22"/>
          <w:u w:val="single"/>
        </w:rPr>
        <w:t>Kryterium ceny dotyczy ceny brutto określonej w formularzu ofertowym, wyrażonej w złotych polskich.</w:t>
      </w:r>
    </w:p>
    <w:p w14:paraId="06E4AF4F"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Liczba punktów jaką otrzyma każda z ofert zostanie ustalona w następujący sposób:</w:t>
      </w:r>
    </w:p>
    <w:p w14:paraId="0E263083" w14:textId="77777777" w:rsidR="00ED0826" w:rsidRPr="0026100D" w:rsidRDefault="00ED0826" w:rsidP="0026100D">
      <w:pPr>
        <w:numPr>
          <w:ilvl w:val="0"/>
          <w:numId w:val="116"/>
        </w:numPr>
        <w:autoSpaceDE w:val="0"/>
        <w:autoSpaceDN/>
        <w:spacing w:after="0"/>
        <w:textAlignment w:val="auto"/>
        <w:rPr>
          <w:rFonts w:ascii="Arial" w:hAnsi="Arial" w:cs="Arial"/>
          <w:b w:val="0"/>
          <w:bCs/>
          <w:szCs w:val="22"/>
        </w:rPr>
      </w:pPr>
      <w:r w:rsidRPr="0026100D">
        <w:rPr>
          <w:rFonts w:ascii="Arial" w:hAnsi="Arial" w:cs="Arial"/>
          <w:b w:val="0"/>
          <w:bCs/>
          <w:szCs w:val="22"/>
        </w:rPr>
        <w:t>oferta, która zawiera najniższą cenę oferty brutto otrzyma maksymalną liczbę punktów przewidzianą dla tego kryterium (60 pkt)</w:t>
      </w:r>
    </w:p>
    <w:p w14:paraId="6A1FB7A7" w14:textId="77777777" w:rsidR="00ED0826" w:rsidRPr="0026100D" w:rsidRDefault="00ED0826" w:rsidP="0026100D">
      <w:pPr>
        <w:numPr>
          <w:ilvl w:val="0"/>
          <w:numId w:val="116"/>
        </w:numPr>
        <w:autoSpaceDE w:val="0"/>
        <w:autoSpaceDN/>
        <w:spacing w:after="0"/>
        <w:textAlignment w:val="auto"/>
        <w:rPr>
          <w:rFonts w:ascii="Arial" w:hAnsi="Arial" w:cs="Arial"/>
          <w:b w:val="0"/>
          <w:bCs/>
          <w:szCs w:val="22"/>
        </w:rPr>
      </w:pPr>
      <w:r w:rsidRPr="0026100D">
        <w:rPr>
          <w:rFonts w:ascii="Arial" w:hAnsi="Arial" w:cs="Arial"/>
          <w:b w:val="0"/>
          <w:bCs/>
          <w:szCs w:val="22"/>
        </w:rPr>
        <w:t>ilość punktów jaką otrzymają pozostałe oferty zostanie ustalona wg wzoru:</w:t>
      </w:r>
    </w:p>
    <w:p w14:paraId="5DD565FF" w14:textId="77777777" w:rsidR="00ED0826" w:rsidRPr="0026100D" w:rsidRDefault="00ED0826" w:rsidP="0026100D">
      <w:pPr>
        <w:autoSpaceDE w:val="0"/>
        <w:spacing w:after="0"/>
        <w:ind w:left="426" w:hanging="426"/>
        <w:rPr>
          <w:rFonts w:ascii="Arial" w:hAnsi="Arial" w:cs="Arial"/>
          <w:b w:val="0"/>
          <w:bCs/>
          <w:szCs w:val="22"/>
        </w:rPr>
      </w:pPr>
    </w:p>
    <w:p w14:paraId="5EB6C9CB" w14:textId="77777777" w:rsidR="00ED0826" w:rsidRPr="0026100D" w:rsidRDefault="00ED0826" w:rsidP="0026100D">
      <w:pPr>
        <w:spacing w:after="0"/>
        <w:rPr>
          <w:rFonts w:ascii="Arial" w:hAnsi="Arial" w:cs="Arial"/>
          <w:b w:val="0"/>
          <w:bCs/>
          <w:szCs w:val="22"/>
        </w:rPr>
      </w:pPr>
    </w:p>
    <w:p w14:paraId="256848A4" w14:textId="77777777" w:rsidR="00ED0826" w:rsidRPr="0026100D" w:rsidRDefault="004A1FFE" w:rsidP="0026100D">
      <w:pPr>
        <w:spacing w:after="0"/>
        <w:jc w:val="center"/>
        <w:rPr>
          <w:rFonts w:ascii="Arial" w:hAnsi="Arial" w:cs="Arial"/>
          <w:b w:val="0"/>
          <w:bCs/>
          <w:szCs w:val="22"/>
        </w:rPr>
      </w:pPr>
      <w:r>
        <w:rPr>
          <w:rFonts w:ascii="Arial" w:hAnsi="Arial" w:cs="Arial"/>
          <w:b w:val="0"/>
          <w:bCs/>
          <w:szCs w:val="22"/>
        </w:rPr>
        <w:pict w14:anchorId="2A37A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26.25pt" equationxml="&lt;">
            <v:imagedata r:id="rId30" o:title="" chromakey="white"/>
          </v:shape>
        </w:pict>
      </w:r>
    </w:p>
    <w:p w14:paraId="2CB77187" w14:textId="77777777" w:rsidR="00ED0826" w:rsidRPr="0026100D" w:rsidRDefault="00ED0826" w:rsidP="0026100D">
      <w:pPr>
        <w:autoSpaceDE w:val="0"/>
        <w:spacing w:after="0"/>
        <w:ind w:left="426" w:hanging="426"/>
        <w:rPr>
          <w:rFonts w:ascii="Arial" w:hAnsi="Arial" w:cs="Arial"/>
          <w:b w:val="0"/>
          <w:bCs/>
          <w:szCs w:val="22"/>
        </w:rPr>
      </w:pPr>
    </w:p>
    <w:p w14:paraId="148B197E" w14:textId="77777777" w:rsidR="00ED0826" w:rsidRPr="0026100D" w:rsidRDefault="00ED0826" w:rsidP="0026100D">
      <w:pPr>
        <w:autoSpaceDE w:val="0"/>
        <w:spacing w:after="0"/>
        <w:ind w:left="426" w:hanging="426"/>
        <w:rPr>
          <w:rFonts w:ascii="Arial" w:hAnsi="Arial" w:cs="Arial"/>
          <w:b w:val="0"/>
          <w:bCs/>
          <w:szCs w:val="22"/>
        </w:rPr>
      </w:pPr>
    </w:p>
    <w:p w14:paraId="375DBB42"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Gdzie:</w:t>
      </w:r>
    </w:p>
    <w:p w14:paraId="21E5AD91"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 xml:space="preserve">Kc - ilość punktów przyznanych Wykonawcy </w:t>
      </w:r>
    </w:p>
    <w:p w14:paraId="03405E4F"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 xml:space="preserve">Cn - najniższa zaoferowana cena oferty brutto, spośród wszystkich ofert nie podlegających odrzuceniu </w:t>
      </w:r>
    </w:p>
    <w:p w14:paraId="576EACE1"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 xml:space="preserve">Cb – cena oferty brutto zaoferowana w ofercie badanej </w:t>
      </w:r>
    </w:p>
    <w:p w14:paraId="4BEB05B6" w14:textId="77777777" w:rsidR="00ED0826" w:rsidRPr="0026100D" w:rsidRDefault="00ED0826" w:rsidP="0026100D">
      <w:pPr>
        <w:autoSpaceDE w:val="0"/>
        <w:spacing w:after="0"/>
        <w:ind w:left="426" w:hanging="426"/>
        <w:rPr>
          <w:rFonts w:ascii="Arial" w:hAnsi="Arial" w:cs="Arial"/>
          <w:b w:val="0"/>
          <w:bCs/>
          <w:szCs w:val="22"/>
        </w:rPr>
      </w:pPr>
    </w:p>
    <w:p w14:paraId="1246FD06" w14:textId="77777777" w:rsidR="00ED0826" w:rsidRPr="0026100D" w:rsidRDefault="00ED0826" w:rsidP="0026100D">
      <w:pPr>
        <w:numPr>
          <w:ilvl w:val="0"/>
          <w:numId w:val="115"/>
        </w:numPr>
        <w:autoSpaceDE w:val="0"/>
        <w:autoSpaceDN/>
        <w:spacing w:after="0"/>
        <w:textAlignment w:val="auto"/>
        <w:rPr>
          <w:rFonts w:ascii="Arial" w:hAnsi="Arial" w:cs="Arial"/>
          <w:b w:val="0"/>
          <w:bCs/>
          <w:szCs w:val="22"/>
          <w:u w:val="single"/>
        </w:rPr>
      </w:pPr>
      <w:r w:rsidRPr="0026100D">
        <w:rPr>
          <w:rFonts w:ascii="Arial" w:hAnsi="Arial" w:cs="Arial"/>
          <w:b w:val="0"/>
          <w:bCs/>
          <w:szCs w:val="22"/>
          <w:u w:val="single"/>
        </w:rPr>
        <w:t>Okres gwarancji jakości i rękojmi za wady /Kg/ - kryterium temu przypisuje się wagę nie więcej niż 40 pkt</w:t>
      </w:r>
    </w:p>
    <w:p w14:paraId="486583DB" w14:textId="77777777" w:rsidR="00ED0826" w:rsidRPr="0026100D" w:rsidRDefault="00ED0826" w:rsidP="0026100D">
      <w:pPr>
        <w:numPr>
          <w:ilvl w:val="0"/>
          <w:numId w:val="116"/>
        </w:numPr>
        <w:autoSpaceDE w:val="0"/>
        <w:autoSpaceDN/>
        <w:spacing w:after="0"/>
        <w:textAlignment w:val="auto"/>
        <w:rPr>
          <w:rFonts w:ascii="Arial" w:hAnsi="Arial" w:cs="Arial"/>
          <w:b w:val="0"/>
          <w:bCs/>
          <w:szCs w:val="22"/>
        </w:rPr>
      </w:pPr>
      <w:r w:rsidRPr="0026100D">
        <w:rPr>
          <w:rFonts w:ascii="Arial" w:hAnsi="Arial" w:cs="Arial"/>
          <w:b w:val="0"/>
          <w:bCs/>
          <w:szCs w:val="22"/>
        </w:rPr>
        <w:t>przy kryterium okres gwarancji jakości i rękojmi ilość punktów jaką otrzymają oferty zostanie ustalona wg wzoru</w:t>
      </w:r>
    </w:p>
    <w:p w14:paraId="798036A1" w14:textId="77777777" w:rsidR="00ED0826" w:rsidRPr="0026100D" w:rsidRDefault="00ED0826" w:rsidP="0026100D">
      <w:pPr>
        <w:spacing w:after="0"/>
        <w:ind w:left="720"/>
        <w:rPr>
          <w:rFonts w:ascii="Arial" w:hAnsi="Arial" w:cs="Arial"/>
          <w:b w:val="0"/>
          <w:bCs/>
          <w:szCs w:val="22"/>
        </w:rPr>
      </w:pPr>
    </w:p>
    <w:p w14:paraId="46BCC908" w14:textId="77777777" w:rsidR="00ED0826" w:rsidRPr="0026100D" w:rsidRDefault="004A1FFE" w:rsidP="0026100D">
      <w:pPr>
        <w:spacing w:after="0"/>
        <w:ind w:left="720"/>
        <w:jc w:val="center"/>
        <w:rPr>
          <w:rFonts w:ascii="Arial" w:hAnsi="Arial" w:cs="Arial"/>
          <w:b w:val="0"/>
          <w:bCs/>
          <w:szCs w:val="22"/>
        </w:rPr>
      </w:pPr>
      <w:r>
        <w:rPr>
          <w:rFonts w:ascii="Arial" w:hAnsi="Arial" w:cs="Arial"/>
          <w:b w:val="0"/>
          <w:bCs/>
          <w:szCs w:val="22"/>
        </w:rPr>
        <w:pict w14:anchorId="34C32269">
          <v:shape id="_x0000_i1026" type="#_x0000_t75" style="width:136.5pt;height:26.25pt" equationxml="&lt;">
            <v:imagedata r:id="rId31" o:title="" chromakey="white"/>
          </v:shape>
        </w:pict>
      </w:r>
    </w:p>
    <w:p w14:paraId="53790C33" w14:textId="77777777" w:rsidR="00ED0826" w:rsidRPr="0026100D" w:rsidRDefault="00ED0826" w:rsidP="0026100D">
      <w:pPr>
        <w:autoSpaceDE w:val="0"/>
        <w:spacing w:after="0"/>
        <w:ind w:left="720"/>
        <w:rPr>
          <w:rFonts w:ascii="Arial" w:hAnsi="Arial" w:cs="Arial"/>
          <w:b w:val="0"/>
          <w:bCs/>
          <w:szCs w:val="22"/>
        </w:rPr>
      </w:pPr>
    </w:p>
    <w:p w14:paraId="65D5E7A0" w14:textId="77777777" w:rsidR="00ED0826" w:rsidRPr="0026100D" w:rsidRDefault="00ED0826" w:rsidP="0026100D">
      <w:pPr>
        <w:autoSpaceDE w:val="0"/>
        <w:spacing w:after="0"/>
        <w:ind w:left="426" w:hanging="426"/>
        <w:jc w:val="center"/>
        <w:rPr>
          <w:rFonts w:ascii="Arial" w:hAnsi="Arial" w:cs="Arial"/>
          <w:b w:val="0"/>
          <w:bCs/>
          <w:szCs w:val="22"/>
        </w:rPr>
      </w:pPr>
    </w:p>
    <w:p w14:paraId="5A23E2EE"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Gdzie:</w:t>
      </w:r>
    </w:p>
    <w:p w14:paraId="2DC59D54" w14:textId="77777777" w:rsidR="00ED0826" w:rsidRPr="0026100D" w:rsidRDefault="00ED0826" w:rsidP="0026100D">
      <w:pPr>
        <w:numPr>
          <w:ilvl w:val="0"/>
          <w:numId w:val="116"/>
        </w:numPr>
        <w:autoSpaceDE w:val="0"/>
        <w:autoSpaceDN/>
        <w:spacing w:after="0"/>
        <w:textAlignment w:val="auto"/>
        <w:rPr>
          <w:rFonts w:ascii="Arial" w:hAnsi="Arial" w:cs="Arial"/>
          <w:b w:val="0"/>
          <w:bCs/>
          <w:szCs w:val="22"/>
        </w:rPr>
      </w:pPr>
      <w:r w:rsidRPr="0026100D">
        <w:rPr>
          <w:rFonts w:ascii="Arial" w:hAnsi="Arial" w:cs="Arial"/>
          <w:b w:val="0"/>
          <w:bCs/>
          <w:szCs w:val="22"/>
        </w:rPr>
        <w:t>Kg – przyznane punkty w kryterium okres gwarancji;</w:t>
      </w:r>
    </w:p>
    <w:p w14:paraId="11316354" w14:textId="77777777" w:rsidR="00ED0826" w:rsidRPr="0026100D" w:rsidRDefault="00ED0826" w:rsidP="0026100D">
      <w:pPr>
        <w:numPr>
          <w:ilvl w:val="0"/>
          <w:numId w:val="116"/>
        </w:numPr>
        <w:autoSpaceDE w:val="0"/>
        <w:autoSpaceDN/>
        <w:spacing w:after="0"/>
        <w:textAlignment w:val="auto"/>
        <w:rPr>
          <w:rFonts w:ascii="Arial" w:hAnsi="Arial" w:cs="Arial"/>
          <w:b w:val="0"/>
          <w:bCs/>
          <w:szCs w:val="22"/>
        </w:rPr>
      </w:pPr>
      <w:r w:rsidRPr="0026100D">
        <w:rPr>
          <w:rFonts w:ascii="Arial" w:hAnsi="Arial" w:cs="Arial"/>
          <w:b w:val="0"/>
          <w:bCs/>
          <w:szCs w:val="22"/>
        </w:rPr>
        <w:t>Gb – okres gwarancji badanej oferty;</w:t>
      </w:r>
    </w:p>
    <w:p w14:paraId="2EBC4FC1" w14:textId="77777777" w:rsidR="00ED0826" w:rsidRPr="0026100D" w:rsidRDefault="00ED0826" w:rsidP="0026100D">
      <w:pPr>
        <w:numPr>
          <w:ilvl w:val="0"/>
          <w:numId w:val="116"/>
        </w:numPr>
        <w:autoSpaceDE w:val="0"/>
        <w:autoSpaceDN/>
        <w:spacing w:after="0"/>
        <w:textAlignment w:val="auto"/>
        <w:rPr>
          <w:rFonts w:ascii="Arial" w:hAnsi="Arial" w:cs="Arial"/>
          <w:b w:val="0"/>
          <w:bCs/>
          <w:szCs w:val="22"/>
        </w:rPr>
      </w:pPr>
      <w:r w:rsidRPr="0026100D">
        <w:rPr>
          <w:rFonts w:ascii="Arial" w:hAnsi="Arial" w:cs="Arial"/>
          <w:b w:val="0"/>
          <w:bCs/>
          <w:szCs w:val="22"/>
        </w:rPr>
        <w:t>Gmin – minimalny okres gwarancji określony przez Zamawiającego równy 36 miesięcy;</w:t>
      </w:r>
    </w:p>
    <w:p w14:paraId="094C6879" w14:textId="77777777" w:rsidR="00ED0826" w:rsidRPr="0026100D" w:rsidRDefault="00ED0826" w:rsidP="0026100D">
      <w:pPr>
        <w:numPr>
          <w:ilvl w:val="0"/>
          <w:numId w:val="116"/>
        </w:numPr>
        <w:autoSpaceDE w:val="0"/>
        <w:autoSpaceDN/>
        <w:spacing w:after="0"/>
        <w:textAlignment w:val="auto"/>
        <w:rPr>
          <w:rFonts w:ascii="Arial" w:hAnsi="Arial" w:cs="Arial"/>
          <w:b w:val="0"/>
          <w:bCs/>
          <w:szCs w:val="22"/>
        </w:rPr>
      </w:pPr>
      <w:r w:rsidRPr="0026100D">
        <w:rPr>
          <w:rFonts w:ascii="Arial" w:hAnsi="Arial" w:cs="Arial"/>
          <w:b w:val="0"/>
          <w:bCs/>
          <w:szCs w:val="22"/>
        </w:rPr>
        <w:t>Gmax – maksymalny okres gwarancji określony przez Zamawiającego równy 60 miesięcy.</w:t>
      </w:r>
    </w:p>
    <w:p w14:paraId="535096C3" w14:textId="77777777" w:rsidR="00ED0826" w:rsidRPr="0026100D" w:rsidRDefault="00ED0826" w:rsidP="0026100D">
      <w:pPr>
        <w:numPr>
          <w:ilvl w:val="0"/>
          <w:numId w:val="116"/>
        </w:numPr>
        <w:autoSpaceDE w:val="0"/>
        <w:autoSpaceDN/>
        <w:spacing w:after="0"/>
        <w:textAlignment w:val="auto"/>
        <w:rPr>
          <w:rFonts w:ascii="Arial" w:hAnsi="Arial" w:cs="Arial"/>
          <w:b w:val="0"/>
          <w:bCs/>
          <w:szCs w:val="22"/>
        </w:rPr>
      </w:pPr>
      <w:r w:rsidRPr="0026100D">
        <w:rPr>
          <w:rFonts w:ascii="Arial" w:hAnsi="Arial" w:cs="Arial"/>
          <w:b w:val="0"/>
          <w:bCs/>
          <w:szCs w:val="22"/>
        </w:rPr>
        <w:t>Oferta najkorzystniejsza, w tym kryterium, może otrzymać maksymalnie 40 punktów.</w:t>
      </w:r>
    </w:p>
    <w:p w14:paraId="55B4A881" w14:textId="77777777" w:rsidR="00ED0826" w:rsidRPr="0026100D" w:rsidRDefault="00ED0826" w:rsidP="0026100D">
      <w:pPr>
        <w:numPr>
          <w:ilvl w:val="0"/>
          <w:numId w:val="116"/>
        </w:numPr>
        <w:autoSpaceDE w:val="0"/>
        <w:autoSpaceDN/>
        <w:spacing w:after="0"/>
        <w:textAlignment w:val="auto"/>
        <w:rPr>
          <w:rFonts w:ascii="Arial" w:hAnsi="Arial" w:cs="Arial"/>
          <w:b w:val="0"/>
          <w:bCs/>
          <w:szCs w:val="22"/>
        </w:rPr>
      </w:pPr>
      <w:r w:rsidRPr="0026100D">
        <w:rPr>
          <w:rFonts w:ascii="Arial" w:hAnsi="Arial" w:cs="Arial"/>
          <w:b w:val="0"/>
          <w:bCs/>
          <w:szCs w:val="22"/>
        </w:rPr>
        <w:t>Minimalny okres gwarancji wynosi 36 miesięcy, maksymalny 60 miesięcy.</w:t>
      </w:r>
    </w:p>
    <w:p w14:paraId="0EB14BC3" w14:textId="77777777" w:rsidR="00ED0826" w:rsidRPr="0026100D" w:rsidRDefault="00ED0826" w:rsidP="0026100D">
      <w:pPr>
        <w:numPr>
          <w:ilvl w:val="0"/>
          <w:numId w:val="116"/>
        </w:numPr>
        <w:autoSpaceDE w:val="0"/>
        <w:autoSpaceDN/>
        <w:spacing w:after="0"/>
        <w:textAlignment w:val="auto"/>
        <w:rPr>
          <w:rFonts w:ascii="Arial" w:hAnsi="Arial" w:cs="Arial"/>
          <w:b w:val="0"/>
          <w:bCs/>
          <w:szCs w:val="22"/>
        </w:rPr>
      </w:pPr>
      <w:r w:rsidRPr="0026100D">
        <w:rPr>
          <w:rFonts w:ascii="Arial" w:hAnsi="Arial" w:cs="Arial"/>
          <w:b w:val="0"/>
          <w:bCs/>
          <w:szCs w:val="22"/>
        </w:rPr>
        <w:t>Zamawiający wymaga podania okresu gwarancji w pełnych miesiącach (liczby całkowite). W przypadku wpisania przez Wykonawcę wartości mniejszych niż liczby całkowite, np.: części dziesiętnych, setnych itd., Zamawiający dokona zaokrąglenia, z zastosowaniem reguł matematycznych.</w:t>
      </w:r>
    </w:p>
    <w:p w14:paraId="42B424B9" w14:textId="77777777" w:rsidR="00ED0826" w:rsidRPr="0026100D" w:rsidRDefault="00ED0826" w:rsidP="0026100D">
      <w:pPr>
        <w:numPr>
          <w:ilvl w:val="0"/>
          <w:numId w:val="116"/>
        </w:numPr>
        <w:autoSpaceDE w:val="0"/>
        <w:autoSpaceDN/>
        <w:spacing w:after="0"/>
        <w:textAlignment w:val="auto"/>
        <w:rPr>
          <w:rFonts w:ascii="Arial" w:hAnsi="Arial" w:cs="Arial"/>
          <w:b w:val="0"/>
          <w:bCs/>
          <w:szCs w:val="22"/>
        </w:rPr>
      </w:pPr>
      <w:r w:rsidRPr="0026100D">
        <w:rPr>
          <w:rFonts w:ascii="Arial" w:hAnsi="Arial" w:cs="Arial"/>
          <w:b w:val="0"/>
          <w:bCs/>
          <w:szCs w:val="22"/>
        </w:rPr>
        <w:t>Kryterium okres gwarancji jakości dotyczy określonego przez Wykonawcę w formularzu oferty okresu gwarancji jakości i rękojmi za wady.</w:t>
      </w:r>
    </w:p>
    <w:p w14:paraId="13F19F7B" w14:textId="77777777" w:rsidR="00ED0826" w:rsidRPr="0026100D" w:rsidRDefault="00ED0826" w:rsidP="0026100D">
      <w:pPr>
        <w:numPr>
          <w:ilvl w:val="0"/>
          <w:numId w:val="116"/>
        </w:numPr>
        <w:autoSpaceDE w:val="0"/>
        <w:autoSpaceDN/>
        <w:spacing w:after="0"/>
        <w:textAlignment w:val="auto"/>
        <w:rPr>
          <w:rFonts w:ascii="Arial" w:hAnsi="Arial" w:cs="Arial"/>
          <w:b w:val="0"/>
          <w:bCs/>
          <w:szCs w:val="22"/>
        </w:rPr>
      </w:pPr>
      <w:r w:rsidRPr="0026100D">
        <w:rPr>
          <w:rFonts w:ascii="Arial" w:hAnsi="Arial" w:cs="Arial"/>
          <w:b w:val="0"/>
          <w:bCs/>
          <w:szCs w:val="22"/>
        </w:rPr>
        <w:t xml:space="preserve">Kryterium „okres gwarancji jakości i rękojmi za wady” będzie ocenione na podstawie zadeklarowanego przez Wykonawcę w Formularzu Oferty okresu gwarancji jakości i rękojmi na wykonane prace. Okres gwarancji jakości i rękojmi liczony jest od daty odbioru końcowego. </w:t>
      </w:r>
    </w:p>
    <w:p w14:paraId="377FF618" w14:textId="77777777" w:rsidR="00ED0826" w:rsidRPr="0026100D" w:rsidRDefault="00ED0826" w:rsidP="0026100D">
      <w:pPr>
        <w:numPr>
          <w:ilvl w:val="0"/>
          <w:numId w:val="116"/>
        </w:numPr>
        <w:autoSpaceDE w:val="0"/>
        <w:autoSpaceDN/>
        <w:spacing w:after="0"/>
        <w:textAlignment w:val="auto"/>
        <w:rPr>
          <w:rFonts w:ascii="Arial" w:hAnsi="Arial" w:cs="Arial"/>
          <w:b w:val="0"/>
          <w:bCs/>
          <w:szCs w:val="22"/>
        </w:rPr>
      </w:pPr>
      <w:r w:rsidRPr="0026100D">
        <w:rPr>
          <w:rFonts w:ascii="Arial" w:hAnsi="Arial" w:cs="Arial"/>
          <w:b w:val="0"/>
          <w:bCs/>
          <w:szCs w:val="22"/>
        </w:rPr>
        <w:t xml:space="preserve">Uwaga! </w:t>
      </w:r>
    </w:p>
    <w:p w14:paraId="4310CA57"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ab/>
        <w:t>Wykonawca, który poda w ofercie maksymalny okres gwarancji jakości i rękojmi otrzyma najwyższą liczbę  punktów w kryterium okres gwarancji.</w:t>
      </w:r>
    </w:p>
    <w:p w14:paraId="762F3A5A"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ab/>
        <w:t>Minimalny wymagany przez Zamawiającego okres gwarancji na roboty budowlane wynosi 36 miesięcy. W przypadku podania przez Wykonawcę krótszego niż wymagany okresu gwarancji lub nie podanie okresu gwarancji, oferta Wykonawczy zostanie odrzucona na podstawie art. 226 ust. 1 pkt 5 ustawy Prawo zamówień publicznych, jako niezgodną z warunkami zamówienia.</w:t>
      </w:r>
    </w:p>
    <w:p w14:paraId="0CDE8B3B"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ab/>
        <w:t>Maksymalny wymagany przez Zamawiającego okres gwarancji na roboty budowlane wynosi 60 miesięcy. Jeżeli Wykonawca zaoferuje okres gwarancji dłuższy niż 60 miesięcy do oceny ofert zostanie przyjęty okres 60 miesięcy i taki zostanie uwzględniony także w umowie.</w:t>
      </w:r>
      <w:r w:rsidRPr="0026100D">
        <w:rPr>
          <w:rFonts w:ascii="Arial" w:hAnsi="Arial" w:cs="Arial"/>
          <w:b w:val="0"/>
          <w:bCs/>
          <w:szCs w:val="22"/>
        </w:rPr>
        <w:tab/>
      </w:r>
    </w:p>
    <w:p w14:paraId="509005B6" w14:textId="77777777" w:rsidR="00ED0826" w:rsidRPr="0026100D" w:rsidRDefault="00ED0826" w:rsidP="0026100D">
      <w:pPr>
        <w:autoSpaceDE w:val="0"/>
        <w:spacing w:after="0"/>
        <w:ind w:left="426" w:hanging="426"/>
        <w:rPr>
          <w:rFonts w:ascii="Arial" w:hAnsi="Arial" w:cs="Arial"/>
          <w:b w:val="0"/>
          <w:bCs/>
          <w:szCs w:val="22"/>
        </w:rPr>
      </w:pPr>
      <w:r w:rsidRPr="0026100D">
        <w:rPr>
          <w:rFonts w:ascii="Arial" w:hAnsi="Arial" w:cs="Arial"/>
          <w:b w:val="0"/>
          <w:bCs/>
          <w:szCs w:val="22"/>
        </w:rPr>
        <w:tab/>
        <w:t>Bez względu na powyższe: Jeżeli warunki gwarancji jakości i rękojmi udzielonej przez producenta materiałów i urządzeń przewidują dłuższy okres gwarancji jakości i rękojmi niż gwarancja i rękojmia udzielona przez Gwaranta – obowiązuje okres gwarancji i rękojmi w wymiarze równym okresowi gwarancji i rękojmi producenta.</w:t>
      </w:r>
    </w:p>
    <w:p w14:paraId="4038088F" w14:textId="77777777" w:rsidR="00ED0826" w:rsidRPr="0026100D" w:rsidRDefault="00ED0826" w:rsidP="0026100D">
      <w:pPr>
        <w:autoSpaceDE w:val="0"/>
        <w:spacing w:after="0"/>
        <w:ind w:left="426" w:hanging="426"/>
        <w:rPr>
          <w:rFonts w:ascii="Arial" w:hAnsi="Arial" w:cs="Arial"/>
          <w:b w:val="0"/>
          <w:bCs/>
          <w:szCs w:val="22"/>
        </w:rPr>
      </w:pPr>
    </w:p>
    <w:p w14:paraId="40AD2FF0" w14:textId="77777777" w:rsidR="00ED0826" w:rsidRPr="0026100D" w:rsidRDefault="00ED0826" w:rsidP="0026100D">
      <w:pPr>
        <w:numPr>
          <w:ilvl w:val="1"/>
          <w:numId w:val="114"/>
        </w:numPr>
        <w:autoSpaceDE w:val="0"/>
        <w:autoSpaceDN/>
        <w:spacing w:after="0"/>
        <w:textAlignment w:val="auto"/>
        <w:rPr>
          <w:rFonts w:ascii="Arial" w:hAnsi="Arial" w:cs="Arial"/>
          <w:b w:val="0"/>
          <w:bCs/>
          <w:szCs w:val="22"/>
        </w:rPr>
      </w:pPr>
      <w:r w:rsidRPr="0026100D">
        <w:rPr>
          <w:rFonts w:ascii="Arial" w:hAnsi="Arial" w:cs="Arial"/>
          <w:b w:val="0"/>
          <w:bCs/>
          <w:szCs w:val="22"/>
        </w:rPr>
        <w:t>Za najkorzystniejszą zostanie uznana oferta, która uzyska łącznie najwyższą liczbę punktów (W) obliczoną według następującego wzoru:</w:t>
      </w:r>
    </w:p>
    <w:p w14:paraId="4F14E9CC" w14:textId="77777777" w:rsidR="00ED0826" w:rsidRPr="0026100D" w:rsidRDefault="00ED0826" w:rsidP="0026100D">
      <w:pPr>
        <w:autoSpaceDE w:val="0"/>
        <w:spacing w:after="0"/>
        <w:ind w:left="426" w:hanging="426"/>
        <w:jc w:val="center"/>
        <w:rPr>
          <w:rFonts w:ascii="Arial" w:hAnsi="Arial" w:cs="Arial"/>
          <w:b w:val="0"/>
          <w:bCs/>
          <w:szCs w:val="22"/>
        </w:rPr>
      </w:pPr>
      <w:r w:rsidRPr="0026100D">
        <w:rPr>
          <w:rFonts w:ascii="Arial" w:hAnsi="Arial" w:cs="Arial"/>
          <w:b w:val="0"/>
          <w:bCs/>
          <w:szCs w:val="22"/>
        </w:rPr>
        <w:t>W = Kc + Kg</w:t>
      </w:r>
    </w:p>
    <w:p w14:paraId="705A0841" w14:textId="77777777" w:rsidR="00ED0826" w:rsidRPr="0026100D" w:rsidRDefault="00ED0826" w:rsidP="0026100D">
      <w:pPr>
        <w:autoSpaceDE w:val="0"/>
        <w:spacing w:after="0"/>
        <w:ind w:left="357"/>
        <w:rPr>
          <w:rFonts w:ascii="Arial" w:hAnsi="Arial" w:cs="Arial"/>
          <w:b w:val="0"/>
          <w:bCs/>
          <w:szCs w:val="22"/>
        </w:rPr>
      </w:pPr>
      <w:r w:rsidRPr="0026100D">
        <w:rPr>
          <w:rFonts w:ascii="Arial" w:hAnsi="Arial" w:cs="Arial"/>
          <w:b w:val="0"/>
          <w:bCs/>
          <w:szCs w:val="22"/>
        </w:rPr>
        <w:t>Gdzie:</w:t>
      </w:r>
    </w:p>
    <w:p w14:paraId="48FB9AF3" w14:textId="77777777" w:rsidR="00ED0826" w:rsidRPr="0026100D" w:rsidRDefault="00ED0826" w:rsidP="0026100D">
      <w:pPr>
        <w:autoSpaceDE w:val="0"/>
        <w:spacing w:after="0"/>
        <w:ind w:left="357"/>
        <w:rPr>
          <w:rFonts w:ascii="Arial" w:hAnsi="Arial" w:cs="Arial"/>
          <w:b w:val="0"/>
          <w:bCs/>
          <w:szCs w:val="22"/>
        </w:rPr>
      </w:pPr>
      <w:r w:rsidRPr="0026100D">
        <w:rPr>
          <w:rFonts w:ascii="Arial" w:hAnsi="Arial" w:cs="Arial"/>
          <w:b w:val="0"/>
          <w:bCs/>
          <w:szCs w:val="22"/>
        </w:rPr>
        <w:lastRenderedPageBreak/>
        <w:t>W – łączna liczba punktów jaką otrzymał Wykonawca</w:t>
      </w:r>
    </w:p>
    <w:p w14:paraId="7774477F" w14:textId="77777777" w:rsidR="00ED0826" w:rsidRPr="0026100D" w:rsidRDefault="00ED0826" w:rsidP="0026100D">
      <w:pPr>
        <w:autoSpaceDE w:val="0"/>
        <w:spacing w:after="0"/>
        <w:ind w:left="357"/>
        <w:rPr>
          <w:rFonts w:ascii="Arial" w:hAnsi="Arial" w:cs="Arial"/>
          <w:b w:val="0"/>
          <w:bCs/>
          <w:szCs w:val="22"/>
        </w:rPr>
      </w:pPr>
      <w:r w:rsidRPr="0026100D">
        <w:rPr>
          <w:rFonts w:ascii="Arial" w:hAnsi="Arial" w:cs="Arial"/>
          <w:b w:val="0"/>
          <w:bCs/>
          <w:szCs w:val="22"/>
        </w:rPr>
        <w:t>Kc – liczba punktów jaka otrzymał Wykonawca w kryterium „cena”</w:t>
      </w:r>
    </w:p>
    <w:p w14:paraId="42E7D091" w14:textId="77777777" w:rsidR="00ED0826" w:rsidRPr="0026100D" w:rsidRDefault="00ED0826" w:rsidP="0026100D">
      <w:pPr>
        <w:autoSpaceDE w:val="0"/>
        <w:spacing w:after="0"/>
        <w:ind w:left="357"/>
        <w:rPr>
          <w:rFonts w:ascii="Arial" w:hAnsi="Arial" w:cs="Arial"/>
          <w:b w:val="0"/>
          <w:bCs/>
          <w:szCs w:val="22"/>
        </w:rPr>
      </w:pPr>
      <w:r w:rsidRPr="0026100D">
        <w:rPr>
          <w:rFonts w:ascii="Arial" w:hAnsi="Arial" w:cs="Arial"/>
          <w:b w:val="0"/>
          <w:bCs/>
          <w:szCs w:val="22"/>
        </w:rPr>
        <w:t>Kg – liczna punktów jaką otrzymał Wykonawca w kryterium „Długość okresu gwarancji na roboty budowlane  oraz  zamontowane materiały i urządzenia</w:t>
      </w:r>
    </w:p>
    <w:p w14:paraId="52392736" w14:textId="77777777" w:rsidR="00ED0826" w:rsidRPr="0026100D" w:rsidRDefault="00ED0826" w:rsidP="0026100D">
      <w:pPr>
        <w:autoSpaceDE w:val="0"/>
        <w:spacing w:after="0"/>
        <w:ind w:left="357"/>
        <w:rPr>
          <w:rFonts w:ascii="Arial" w:hAnsi="Arial" w:cs="Arial"/>
          <w:b w:val="0"/>
          <w:bCs/>
          <w:szCs w:val="22"/>
        </w:rPr>
      </w:pPr>
      <w:r w:rsidRPr="0026100D">
        <w:rPr>
          <w:rFonts w:ascii="Arial" w:hAnsi="Arial" w:cs="Arial"/>
          <w:b w:val="0"/>
          <w:bCs/>
          <w:szCs w:val="22"/>
        </w:rPr>
        <w:t>Zamawiający udzieli zamówienia Wykonawcy, który uzyska najwyższą liczbę punktów.</w:t>
      </w:r>
    </w:p>
    <w:p w14:paraId="75A228F7" w14:textId="77777777" w:rsidR="00ED0826" w:rsidRPr="0026100D" w:rsidRDefault="00ED0826" w:rsidP="0026100D">
      <w:pPr>
        <w:autoSpaceDE w:val="0"/>
        <w:spacing w:after="0"/>
        <w:ind w:left="357"/>
        <w:rPr>
          <w:rFonts w:ascii="Arial" w:hAnsi="Arial" w:cs="Arial"/>
          <w:b w:val="0"/>
          <w:bCs/>
          <w:szCs w:val="22"/>
        </w:rPr>
      </w:pPr>
      <w:r w:rsidRPr="0026100D">
        <w:rPr>
          <w:rFonts w:ascii="Arial" w:hAnsi="Arial" w:cs="Arial"/>
          <w:b w:val="0"/>
          <w:bCs/>
          <w:szCs w:val="22"/>
        </w:rPr>
        <w:t>Ocena ofert dokonywana będzie z dokładnością do dwóch miejsc po przecinku.</w:t>
      </w:r>
    </w:p>
    <w:p w14:paraId="690A9093" w14:textId="77777777" w:rsidR="00ED0826" w:rsidRPr="0026100D" w:rsidRDefault="00ED0826" w:rsidP="0026100D">
      <w:pPr>
        <w:autoSpaceDE w:val="0"/>
        <w:spacing w:after="0"/>
        <w:ind w:left="357"/>
        <w:rPr>
          <w:rFonts w:ascii="Arial" w:hAnsi="Arial" w:cs="Arial"/>
          <w:b w:val="0"/>
          <w:bCs/>
          <w:szCs w:val="22"/>
        </w:rPr>
      </w:pPr>
      <w:r w:rsidRPr="0026100D">
        <w:rPr>
          <w:rFonts w:ascii="Arial" w:hAnsi="Arial" w:cs="Arial"/>
          <w:b w:val="0"/>
          <w:bCs/>
          <w:szCs w:val="22"/>
        </w:rPr>
        <w:t>Zamawiający udzieli zamówienia Wykonawcy, który uzyska najwyższą liczbę punktów.</w:t>
      </w:r>
    </w:p>
    <w:p w14:paraId="5559598D" w14:textId="77777777" w:rsidR="00ED0826" w:rsidRPr="0026100D" w:rsidRDefault="00ED0826" w:rsidP="0026100D">
      <w:pPr>
        <w:autoSpaceDE w:val="0"/>
        <w:spacing w:after="0"/>
        <w:ind w:left="357"/>
        <w:rPr>
          <w:rFonts w:ascii="Arial" w:hAnsi="Arial" w:cs="Arial"/>
          <w:b w:val="0"/>
          <w:bCs/>
          <w:sz w:val="18"/>
          <w:szCs w:val="18"/>
        </w:rPr>
      </w:pPr>
      <w:r w:rsidRPr="0026100D">
        <w:rPr>
          <w:rFonts w:ascii="Arial" w:hAnsi="Arial" w:cs="Arial"/>
          <w:b w:val="0"/>
          <w:bCs/>
          <w:szCs w:val="22"/>
        </w:rPr>
        <w:t>Ocena ofert dokonywana będzie z dokładnością do dwóch miejsc po przecinku</w:t>
      </w:r>
      <w:r w:rsidRPr="0026100D">
        <w:rPr>
          <w:rFonts w:ascii="Arial" w:hAnsi="Arial" w:cs="Arial"/>
          <w:b w:val="0"/>
          <w:bCs/>
          <w:sz w:val="18"/>
          <w:szCs w:val="18"/>
        </w:rPr>
        <w:t>.</w:t>
      </w:r>
    </w:p>
    <w:p w14:paraId="61B05EDF" w14:textId="77777777" w:rsidR="00ED0826" w:rsidRDefault="00ED0826" w:rsidP="00ED0826">
      <w:pPr>
        <w:pStyle w:val="Standard"/>
        <w:tabs>
          <w:tab w:val="left" w:pos="789"/>
        </w:tabs>
        <w:ind w:left="720"/>
        <w:rPr>
          <w:rFonts w:ascii="Arial" w:hAnsi="Arial" w:cs="Arial"/>
          <w:spacing w:val="2"/>
          <w:sz w:val="22"/>
          <w:szCs w:val="22"/>
        </w:rPr>
      </w:pPr>
    </w:p>
    <w:p w14:paraId="59552837" w14:textId="6CF314AF" w:rsidR="00023223" w:rsidRPr="00023223" w:rsidRDefault="00023223" w:rsidP="0026100D">
      <w:pPr>
        <w:pStyle w:val="Standard"/>
        <w:tabs>
          <w:tab w:val="left" w:pos="789"/>
        </w:tabs>
        <w:ind w:left="720"/>
        <w:rPr>
          <w:rFonts w:ascii="Arial" w:hAnsi="Arial" w:cs="Arial"/>
          <w:spacing w:val="2"/>
          <w:sz w:val="22"/>
          <w:szCs w:val="22"/>
        </w:rPr>
      </w:pPr>
    </w:p>
    <w:p w14:paraId="42E7E857" w14:textId="415790D1" w:rsidR="007655EF" w:rsidRPr="007C5EDD" w:rsidRDefault="005E51F2" w:rsidP="00C317DF">
      <w:pPr>
        <w:pStyle w:val="Nagwek1"/>
        <w:spacing w:before="0" w:line="240" w:lineRule="auto"/>
        <w:rPr>
          <w:rFonts w:ascii="Arial" w:hAnsi="Arial" w:cs="Arial"/>
          <w:szCs w:val="22"/>
        </w:rPr>
      </w:pPr>
      <w:bookmarkStart w:id="49" w:name="_Toc110253631"/>
      <w:bookmarkStart w:id="50" w:name="_Toc177712175"/>
      <w:r w:rsidRPr="007C5EDD">
        <w:rPr>
          <w:rFonts w:ascii="Arial" w:hAnsi="Arial" w:cs="Arial"/>
          <w:szCs w:val="22"/>
        </w:rPr>
        <w:t>XXI CZYNNOŚCI ZAMAWIAJĄCEGO PO DOKONANIU OTWARCIA OFERT. SPOSÓB OCENY OFERT</w:t>
      </w:r>
      <w:bookmarkEnd w:id="49"/>
      <w:bookmarkEnd w:id="50"/>
    </w:p>
    <w:p w14:paraId="55C92AFE" w14:textId="77777777" w:rsidR="007655EF" w:rsidRPr="007C5EDD" w:rsidRDefault="007655EF" w:rsidP="00C317DF">
      <w:pPr>
        <w:pStyle w:val="Standard"/>
        <w:tabs>
          <w:tab w:val="left" w:pos="567"/>
          <w:tab w:val="left" w:pos="709"/>
          <w:tab w:val="left" w:pos="850"/>
          <w:tab w:val="left" w:pos="1417"/>
        </w:tabs>
        <w:ind w:left="283"/>
        <w:jc w:val="both"/>
        <w:rPr>
          <w:rFonts w:ascii="Arial" w:hAnsi="Arial" w:cs="Arial"/>
          <w:spacing w:val="2"/>
          <w:sz w:val="22"/>
          <w:szCs w:val="22"/>
        </w:rPr>
      </w:pPr>
    </w:p>
    <w:p w14:paraId="218346DD"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1.</w:t>
      </w:r>
      <w:r w:rsidRPr="007C5EDD">
        <w:rPr>
          <w:rFonts w:ascii="Arial" w:hAnsi="Arial" w:cs="Arial"/>
          <w:spacing w:val="2"/>
          <w:sz w:val="22"/>
          <w:szCs w:val="22"/>
        </w:rPr>
        <w:tab/>
        <w:t>Zamawiający, najpóźniej przed otwarciem ofert, udostępnia na stronie internetowej prowadzonego postępowania informację o kwocie, jaką zamierza przeznaczyć na sfinansowanie zamówienia.</w:t>
      </w:r>
    </w:p>
    <w:p w14:paraId="4442580A"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2.</w:t>
      </w:r>
      <w:r w:rsidRPr="007C5EDD">
        <w:rPr>
          <w:rFonts w:ascii="Arial" w:hAnsi="Arial" w:cs="Arial"/>
          <w:spacing w:val="2"/>
          <w:sz w:val="22"/>
          <w:szCs w:val="22"/>
        </w:rPr>
        <w:tab/>
        <w:t>Zamawiający, niezwłocznie po otwarciu ofert, udostępnia na stronie internetowej prowadzonego postępowania informacje o:</w:t>
      </w:r>
    </w:p>
    <w:p w14:paraId="4038439C"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1)</w:t>
      </w:r>
      <w:r w:rsidRPr="007C5EDD">
        <w:rPr>
          <w:rFonts w:ascii="Arial" w:hAnsi="Arial" w:cs="Arial"/>
          <w:spacing w:val="2"/>
          <w:sz w:val="22"/>
          <w:szCs w:val="22"/>
        </w:rPr>
        <w:tab/>
        <w:t>nazwach albo imionach i nazwiskach oraz siedzibach lub miejscach prowadzonej działalności gospodarczej albo miejscach zamieszkania wykonawców, których oferty zostały otwarte;</w:t>
      </w:r>
    </w:p>
    <w:p w14:paraId="4986988E"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2)</w:t>
      </w:r>
      <w:r w:rsidRPr="007C5EDD">
        <w:rPr>
          <w:rFonts w:ascii="Arial" w:hAnsi="Arial" w:cs="Arial"/>
          <w:spacing w:val="2"/>
          <w:sz w:val="22"/>
          <w:szCs w:val="22"/>
        </w:rPr>
        <w:tab/>
        <w:t>cenach lub kosztach zawartych w ofertach</w:t>
      </w:r>
    </w:p>
    <w:p w14:paraId="4B97541B"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3.</w:t>
      </w:r>
      <w:r w:rsidRPr="007C5EDD">
        <w:rPr>
          <w:rFonts w:ascii="Arial" w:hAnsi="Arial" w:cs="Arial"/>
          <w:spacing w:val="2"/>
          <w:sz w:val="22"/>
          <w:szCs w:val="22"/>
        </w:rPr>
        <w:tab/>
        <w:t>Wyjaśnienia dotyczące złożonych ofert, zasady poprawiania oferty przez zamawiającego</w:t>
      </w:r>
    </w:p>
    <w:p w14:paraId="07826575" w14:textId="18D307D1"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 xml:space="preserve">3.1 W toku badania i oceny ofert zamawiający może żądać od wykonawców wyjaśnień dotyczących treści złożonych ofert oraz przedmiotowych środków dowodowych lub innych składanych dokumentów </w:t>
      </w:r>
      <w:r w:rsidRPr="007C5EDD">
        <w:rPr>
          <w:rFonts w:ascii="Arial" w:hAnsi="Arial" w:cs="Arial"/>
          <w:spacing w:val="2"/>
          <w:sz w:val="22"/>
          <w:szCs w:val="22"/>
        </w:rPr>
        <w:tab/>
        <w:t>lub oświadczeń. Niedopuszczalne jest prowadzenie między zamawiającym a wykonawcą negocjacji dotyczących złożonej oferty oraz, z uwzględnieniem ust. 3 pkt. 3.2 i art. 187 ustawy Pzp, dokonywanie jakiejkolwiek zmiany w jej treści.</w:t>
      </w:r>
    </w:p>
    <w:p w14:paraId="307ADE38"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3.2. Zamawiający poprawia w ofercie:</w:t>
      </w:r>
    </w:p>
    <w:p w14:paraId="74ABE454"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ab/>
        <w:t>1) oczywiste omyłki pisarskie,</w:t>
      </w:r>
    </w:p>
    <w:p w14:paraId="0163707E" w14:textId="715DC3CB"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ab/>
        <w:t xml:space="preserve">2) oczywiste omyłki rachunkowe, z uwzględnieniem konsekwencji rachunkowych dokonanych </w:t>
      </w:r>
      <w:r w:rsidRPr="007C5EDD">
        <w:rPr>
          <w:rFonts w:ascii="Arial" w:hAnsi="Arial" w:cs="Arial"/>
          <w:spacing w:val="2"/>
          <w:sz w:val="22"/>
          <w:szCs w:val="22"/>
        </w:rPr>
        <w:tab/>
        <w:t>poprawek,</w:t>
      </w:r>
    </w:p>
    <w:p w14:paraId="5EDF3C8E" w14:textId="352D3889"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ab/>
        <w:t xml:space="preserve">3) inne omyłki polegające na niezgodności oferty z dokumentami zamówienia, niepowodujące </w:t>
      </w:r>
      <w:r w:rsidRPr="007C5EDD">
        <w:rPr>
          <w:rFonts w:ascii="Arial" w:hAnsi="Arial" w:cs="Arial"/>
          <w:spacing w:val="2"/>
          <w:sz w:val="22"/>
          <w:szCs w:val="22"/>
        </w:rPr>
        <w:tab/>
        <w:t>istotnych zmian w treści oferty</w:t>
      </w:r>
    </w:p>
    <w:p w14:paraId="352308ED"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z w:val="22"/>
          <w:szCs w:val="22"/>
        </w:rPr>
      </w:pPr>
      <w:r w:rsidRPr="007C5EDD">
        <w:rPr>
          <w:rFonts w:ascii="Arial" w:hAnsi="Arial" w:cs="Arial"/>
          <w:spacing w:val="2"/>
          <w:sz w:val="22"/>
          <w:szCs w:val="22"/>
        </w:rPr>
        <w:tab/>
        <w:t>‒ niezwłocznie zawiadamiając o tym wykonawcę, którego oferta została poprawiona.</w:t>
      </w:r>
    </w:p>
    <w:p w14:paraId="1C1A3C46"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3.3. W przypadku, o którym mowa w ust. 3 pkt 3.2 ppkt 3, zamawiający wyznacza wykonawcy odpowiedni termin na wyrażenie zgody na poprawienie w ofercie omyłki lub zakwestionowanie sposobu jej poprawienia. Brak odpowiedzi w wyznaczonym terminie uznaje się za wyrażenie zgody na poprawienie omyłki.</w:t>
      </w:r>
    </w:p>
    <w:p w14:paraId="35870A8B"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3.4. Zamawiający odrzuca ofertę m.in., jeżeli (art. 226 ust 1 pkt 10 i 11 ustawy Pzp):</w:t>
      </w:r>
    </w:p>
    <w:p w14:paraId="18AC4A6B"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ab/>
        <w:t>a) zawiera błędy w obliczeniu ceny lub kosztu;</w:t>
      </w:r>
    </w:p>
    <w:p w14:paraId="24AFAF22"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ab/>
        <w:t xml:space="preserve">b) wykonawca w wyznaczonym terminie zakwestionował poprawienie omyłki, o której mowa w </w:t>
      </w:r>
      <w:r w:rsidRPr="007C5EDD">
        <w:rPr>
          <w:rFonts w:ascii="Arial" w:hAnsi="Arial" w:cs="Arial"/>
          <w:spacing w:val="2"/>
          <w:sz w:val="22"/>
          <w:szCs w:val="22"/>
        </w:rPr>
        <w:tab/>
        <w:t>art. 223 ust. 2 pkt 3 ustawy Pzp;</w:t>
      </w:r>
    </w:p>
    <w:p w14:paraId="02DE710A" w14:textId="77777777" w:rsidR="007655EF" w:rsidRPr="007C5EDD" w:rsidRDefault="007655EF" w:rsidP="00C317DF">
      <w:pPr>
        <w:pStyle w:val="Standard"/>
        <w:tabs>
          <w:tab w:val="left" w:pos="567"/>
          <w:tab w:val="left" w:pos="709"/>
          <w:tab w:val="left" w:pos="850"/>
          <w:tab w:val="left" w:pos="1417"/>
        </w:tabs>
        <w:ind w:left="283"/>
        <w:jc w:val="both"/>
        <w:rPr>
          <w:rFonts w:ascii="Arial" w:hAnsi="Arial" w:cs="Arial"/>
          <w:spacing w:val="2"/>
          <w:sz w:val="22"/>
          <w:szCs w:val="22"/>
        </w:rPr>
      </w:pPr>
    </w:p>
    <w:p w14:paraId="2AA33D43"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 xml:space="preserve">4. Oferty o takiej samej cenie lub koszcie, oferty dodatkowe </w:t>
      </w:r>
    </w:p>
    <w:p w14:paraId="537208C2"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4.1.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58C6EE04"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4.2. Jeżeli oferty otrzymały taką samą ocenę w kryterium o najwyższej wadze, zamawiający wybiera ofertę z najniższą ceną lub najniższym kosztem.</w:t>
      </w:r>
    </w:p>
    <w:p w14:paraId="62A5ECBD"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4.3. Jeżeli nie można dokonać wyboru oferty w sposób, o którym mowa w pkt 4.2, zamawiający wzywa wykonawców, którzy złożyli te oferty, do złożenia w terminie określonym przez zamawiającego ofert dodatkowych zawierających nową cenę lub koszt.</w:t>
      </w:r>
    </w:p>
    <w:p w14:paraId="1277EDF9"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4.4. Wykonawcy, składając oferty dodatkowe, nie mogą oferować cen lub kosztów wyższych niż zaoferowane w uprzednio złożonych przez nich ofertach.</w:t>
      </w:r>
    </w:p>
    <w:p w14:paraId="1DF11EBC" w14:textId="77777777" w:rsidR="007655EF" w:rsidRPr="007C5EDD" w:rsidRDefault="007655EF" w:rsidP="00C317DF">
      <w:pPr>
        <w:pStyle w:val="Standard"/>
        <w:tabs>
          <w:tab w:val="left" w:pos="567"/>
          <w:tab w:val="left" w:pos="709"/>
          <w:tab w:val="left" w:pos="850"/>
          <w:tab w:val="left" w:pos="1417"/>
        </w:tabs>
        <w:ind w:left="283"/>
        <w:jc w:val="both"/>
        <w:rPr>
          <w:rFonts w:ascii="Arial" w:hAnsi="Arial" w:cs="Arial"/>
          <w:spacing w:val="2"/>
          <w:sz w:val="22"/>
          <w:szCs w:val="22"/>
        </w:rPr>
      </w:pPr>
    </w:p>
    <w:p w14:paraId="4634CB64"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5. Wyjaśnienie dotyczące ceny wskazanej w ofercie. Badanie rażąco niskiej ceny.</w:t>
      </w:r>
    </w:p>
    <w:p w14:paraId="726BA4E6"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5.1  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6A20923" w14:textId="77777777" w:rsidR="007655EF" w:rsidRPr="007C5EDD" w:rsidRDefault="007655EF" w:rsidP="00C317DF">
      <w:pPr>
        <w:pStyle w:val="Standard"/>
        <w:tabs>
          <w:tab w:val="left" w:pos="567"/>
          <w:tab w:val="left" w:pos="709"/>
          <w:tab w:val="left" w:pos="850"/>
          <w:tab w:val="left" w:pos="1417"/>
        </w:tabs>
        <w:ind w:left="283"/>
        <w:jc w:val="both"/>
        <w:rPr>
          <w:rFonts w:ascii="Arial" w:hAnsi="Arial" w:cs="Arial"/>
          <w:spacing w:val="2"/>
          <w:sz w:val="22"/>
          <w:szCs w:val="22"/>
        </w:rPr>
      </w:pPr>
    </w:p>
    <w:p w14:paraId="314547AD"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5.2. W przypadku gdy cena całkowita oferty złożonej w terminie jest niższa o co najmniej 30% od:</w:t>
      </w:r>
    </w:p>
    <w:p w14:paraId="49DB8805"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1)</w:t>
      </w:r>
      <w:r w:rsidRPr="007C5EDD">
        <w:rPr>
          <w:rFonts w:ascii="Arial" w:hAnsi="Arial" w:cs="Arial"/>
          <w:spacing w:val="2"/>
          <w:sz w:val="22"/>
          <w:szCs w:val="22"/>
        </w:rPr>
        <w:tab/>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14:paraId="05FE0F4C"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2)</w:t>
      </w:r>
      <w:r w:rsidRPr="007C5EDD">
        <w:rPr>
          <w:rFonts w:ascii="Arial" w:hAnsi="Arial" w:cs="Arial"/>
          <w:spacing w:val="2"/>
          <w:sz w:val="22"/>
          <w:szCs w:val="22"/>
        </w:rPr>
        <w:tab/>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ppkt 1).</w:t>
      </w:r>
    </w:p>
    <w:p w14:paraId="7E9D842A" w14:textId="77777777" w:rsidR="007655EF" w:rsidRPr="007C5EDD" w:rsidRDefault="007655EF" w:rsidP="00C317DF">
      <w:pPr>
        <w:pStyle w:val="Standard"/>
        <w:tabs>
          <w:tab w:val="left" w:pos="567"/>
          <w:tab w:val="left" w:pos="709"/>
          <w:tab w:val="left" w:pos="850"/>
          <w:tab w:val="left" w:pos="1417"/>
        </w:tabs>
        <w:ind w:left="283"/>
        <w:jc w:val="both"/>
        <w:rPr>
          <w:rFonts w:ascii="Arial" w:hAnsi="Arial" w:cs="Arial"/>
          <w:spacing w:val="2"/>
          <w:sz w:val="22"/>
          <w:szCs w:val="22"/>
        </w:rPr>
      </w:pPr>
    </w:p>
    <w:p w14:paraId="7BE429E1"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5.3. Wyjaśnienia, o których mowa w art. 224 ust 1 ustawy Pzp (ust 5 pkt 5.1 niniejszego Rozdziału SWZ), mogą dotyczyć w szczególności:</w:t>
      </w:r>
    </w:p>
    <w:p w14:paraId="7B2788DB" w14:textId="4049F4B6" w:rsidR="007655EF" w:rsidRPr="007C5EDD" w:rsidRDefault="007E5BB1"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1</w:t>
      </w:r>
      <w:r w:rsidR="00F14D7F" w:rsidRPr="007C5EDD">
        <w:rPr>
          <w:rFonts w:ascii="Arial" w:hAnsi="Arial" w:cs="Arial"/>
          <w:spacing w:val="2"/>
          <w:sz w:val="22"/>
          <w:szCs w:val="22"/>
        </w:rPr>
        <w:t>)</w:t>
      </w:r>
      <w:r w:rsidR="00F14D7F" w:rsidRPr="007C5EDD">
        <w:rPr>
          <w:rFonts w:ascii="Arial" w:hAnsi="Arial" w:cs="Arial"/>
          <w:spacing w:val="2"/>
          <w:sz w:val="22"/>
          <w:szCs w:val="22"/>
        </w:rPr>
        <w:tab/>
        <w:t>zarządzania procesem produkcji, świadczonych usług lub metody budowy;</w:t>
      </w:r>
    </w:p>
    <w:p w14:paraId="36BA3DF5" w14:textId="67CD9059"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2)</w:t>
      </w:r>
      <w:r w:rsidRPr="007C5EDD">
        <w:rPr>
          <w:rFonts w:ascii="Arial" w:hAnsi="Arial" w:cs="Arial"/>
          <w:spacing w:val="2"/>
          <w:sz w:val="22"/>
          <w:szCs w:val="22"/>
        </w:rPr>
        <w:tab/>
        <w:t>wybranych rozwiązań technicznych, wyjątkowo korzystnych warunków dostaw, usług albo</w:t>
      </w:r>
      <w:r w:rsidRPr="007C5EDD">
        <w:rPr>
          <w:rFonts w:ascii="Arial" w:hAnsi="Arial" w:cs="Arial"/>
          <w:spacing w:val="2"/>
          <w:sz w:val="22"/>
          <w:szCs w:val="22"/>
        </w:rPr>
        <w:tab/>
        <w:t>związanych z realizacją robót budowlanych;</w:t>
      </w:r>
    </w:p>
    <w:p w14:paraId="21E7B859" w14:textId="47CAC173" w:rsidR="007655EF" w:rsidRPr="007C5EDD" w:rsidRDefault="007E5BB1"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3</w:t>
      </w:r>
      <w:r w:rsidR="00F14D7F" w:rsidRPr="007C5EDD">
        <w:rPr>
          <w:rFonts w:ascii="Arial" w:hAnsi="Arial" w:cs="Arial"/>
          <w:spacing w:val="2"/>
          <w:sz w:val="22"/>
          <w:szCs w:val="22"/>
        </w:rPr>
        <w:t>)</w:t>
      </w:r>
      <w:r w:rsidR="00F14D7F" w:rsidRPr="007C5EDD">
        <w:rPr>
          <w:rFonts w:ascii="Arial" w:hAnsi="Arial" w:cs="Arial"/>
          <w:spacing w:val="2"/>
          <w:sz w:val="22"/>
          <w:szCs w:val="22"/>
        </w:rPr>
        <w:tab/>
        <w:t>oryginalności dostaw, usług lub robót budowlanych oferowanych przez wykonawcę;</w:t>
      </w:r>
    </w:p>
    <w:p w14:paraId="5197E7BA" w14:textId="1D61E9F6" w:rsidR="007655EF" w:rsidRPr="007C5EDD" w:rsidRDefault="007E5BB1"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4</w:t>
      </w:r>
      <w:r w:rsidR="00F14D7F" w:rsidRPr="007C5EDD">
        <w:rPr>
          <w:rFonts w:ascii="Arial" w:hAnsi="Arial" w:cs="Arial"/>
          <w:spacing w:val="2"/>
          <w:sz w:val="22"/>
          <w:szCs w:val="22"/>
        </w:rPr>
        <w:t>)</w:t>
      </w:r>
      <w:r w:rsidR="00F14D7F" w:rsidRPr="007C5EDD">
        <w:rPr>
          <w:rFonts w:ascii="Arial" w:hAnsi="Arial" w:cs="Arial"/>
          <w:spacing w:val="2"/>
          <w:sz w:val="22"/>
          <w:szCs w:val="22"/>
        </w:rPr>
        <w:tab/>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14:paraId="4BA1A9A7" w14:textId="4FFD3D79" w:rsidR="007655EF" w:rsidRPr="007C5EDD" w:rsidRDefault="007E5BB1"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5</w:t>
      </w:r>
      <w:r w:rsidR="00F14D7F" w:rsidRPr="007C5EDD">
        <w:rPr>
          <w:rFonts w:ascii="Arial" w:hAnsi="Arial" w:cs="Arial"/>
          <w:spacing w:val="2"/>
          <w:sz w:val="22"/>
          <w:szCs w:val="22"/>
        </w:rPr>
        <w:t>)</w:t>
      </w:r>
      <w:r w:rsidR="00F14D7F" w:rsidRPr="007C5EDD">
        <w:rPr>
          <w:rFonts w:ascii="Arial" w:hAnsi="Arial" w:cs="Arial"/>
          <w:spacing w:val="2"/>
          <w:sz w:val="22"/>
          <w:szCs w:val="22"/>
        </w:rPr>
        <w:tab/>
        <w:t>zgodności z prawem w rozumieniu przepisów o postępowaniu w sprawach dotyczących pomocy publicznej;</w:t>
      </w:r>
    </w:p>
    <w:p w14:paraId="13F658C4" w14:textId="676EE1FF" w:rsidR="007655EF" w:rsidRPr="007C5EDD" w:rsidRDefault="007E5BB1"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6</w:t>
      </w:r>
      <w:r w:rsidR="00F14D7F" w:rsidRPr="007C5EDD">
        <w:rPr>
          <w:rFonts w:ascii="Arial" w:hAnsi="Arial" w:cs="Arial"/>
          <w:spacing w:val="2"/>
          <w:sz w:val="22"/>
          <w:szCs w:val="22"/>
        </w:rPr>
        <w:t>)</w:t>
      </w:r>
      <w:r w:rsidR="00F14D7F" w:rsidRPr="007C5EDD">
        <w:rPr>
          <w:rFonts w:ascii="Arial" w:hAnsi="Arial" w:cs="Arial"/>
          <w:spacing w:val="2"/>
          <w:sz w:val="22"/>
          <w:szCs w:val="22"/>
        </w:rPr>
        <w:tab/>
        <w:t>zgodności z przepisami z zakresu prawa pracy i zabezpieczenia społecznego, obowiązującymi w miejscu, w którym realizowane jest zamówienie;</w:t>
      </w:r>
    </w:p>
    <w:p w14:paraId="6CB81CA9" w14:textId="4A1EC764" w:rsidR="007655EF" w:rsidRPr="007C5EDD" w:rsidRDefault="007E5BB1"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7</w:t>
      </w:r>
      <w:r w:rsidR="00F14D7F" w:rsidRPr="007C5EDD">
        <w:rPr>
          <w:rFonts w:ascii="Arial" w:hAnsi="Arial" w:cs="Arial"/>
          <w:spacing w:val="2"/>
          <w:sz w:val="22"/>
          <w:szCs w:val="22"/>
        </w:rPr>
        <w:t>)</w:t>
      </w:r>
      <w:r w:rsidR="00F14D7F" w:rsidRPr="007C5EDD">
        <w:rPr>
          <w:rFonts w:ascii="Arial" w:hAnsi="Arial" w:cs="Arial"/>
          <w:spacing w:val="2"/>
          <w:sz w:val="22"/>
          <w:szCs w:val="22"/>
        </w:rPr>
        <w:tab/>
        <w:t>zgodności z przepisami z zakresu ochrony środowiska;</w:t>
      </w:r>
    </w:p>
    <w:p w14:paraId="6E3067D8" w14:textId="16F9CC2F" w:rsidR="007655EF" w:rsidRPr="007C5EDD" w:rsidRDefault="007E5BB1"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8</w:t>
      </w:r>
      <w:r w:rsidR="00F14D7F" w:rsidRPr="007C5EDD">
        <w:rPr>
          <w:rFonts w:ascii="Arial" w:hAnsi="Arial" w:cs="Arial"/>
          <w:spacing w:val="2"/>
          <w:sz w:val="22"/>
          <w:szCs w:val="22"/>
        </w:rPr>
        <w:t>)</w:t>
      </w:r>
      <w:r w:rsidR="00F14D7F" w:rsidRPr="007C5EDD">
        <w:rPr>
          <w:rFonts w:ascii="Arial" w:hAnsi="Arial" w:cs="Arial"/>
          <w:spacing w:val="2"/>
          <w:sz w:val="22"/>
          <w:szCs w:val="22"/>
        </w:rPr>
        <w:tab/>
        <w:t>wypełniania obowiązków związanych z powierzeniem wykonania części zamówienia podwykonawcy.</w:t>
      </w:r>
    </w:p>
    <w:p w14:paraId="520CAB66"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5.4. W przypadku zamówień na roboty budowlane lub usługi, zamawiający jest obowiązany żądać wyjaśnień, o których mowa w art. 224 ust 1 ustawy Pzp (ust 5 pkt 5.1 niniejszego Rozdziału SWZ), co najmniej w zakresie określonym w art. 224 ust. 3 pkt 4 i 6 ustawy Pzp (ust. 5 pkt 5.3 ppkt 4 i 6 niniejszego Rozdziału SWZ).</w:t>
      </w:r>
    </w:p>
    <w:p w14:paraId="4B18517A"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5.5. Obowiązek wykazania, że oferta nie zawiera rażąco niskiej ceny lub kosztu spoczywa na wykonawcy.</w:t>
      </w:r>
    </w:p>
    <w:p w14:paraId="7EFAA4F6"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5.6. Odrzuceniu, jako oferta z rażąco niską ceną lub kosztem, podlega oferta wykonawcy, który nie udzielił wyjaśnień w wyznaczonym terminie, lub jeżeli złożone wyjaśnienia wraz z dowodami nie uzasadniają podanej w ofercie ceny lub kosztu.</w:t>
      </w:r>
    </w:p>
    <w:p w14:paraId="709763EE" w14:textId="77777777" w:rsidR="007655EF" w:rsidRPr="007C5EDD" w:rsidRDefault="007655EF" w:rsidP="00C317DF">
      <w:pPr>
        <w:pStyle w:val="Standard"/>
        <w:tabs>
          <w:tab w:val="left" w:pos="567"/>
          <w:tab w:val="left" w:pos="709"/>
          <w:tab w:val="left" w:pos="850"/>
          <w:tab w:val="left" w:pos="1417"/>
        </w:tabs>
        <w:ind w:left="283"/>
        <w:jc w:val="both"/>
        <w:rPr>
          <w:rFonts w:ascii="Arial" w:hAnsi="Arial" w:cs="Arial"/>
          <w:spacing w:val="2"/>
          <w:sz w:val="22"/>
          <w:szCs w:val="22"/>
        </w:rPr>
      </w:pPr>
    </w:p>
    <w:p w14:paraId="7AE19752"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 xml:space="preserve">6. Doliczenie do ceny podawanej w ofercie kwoty Podatku od towarów i usług </w:t>
      </w:r>
    </w:p>
    <w:p w14:paraId="3B771A5A"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6.1.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w:t>
      </w:r>
    </w:p>
    <w:p w14:paraId="633AC862"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lastRenderedPageBreak/>
        <w:t>6.2. W ofercie, o której mowa w art. 225 ust. 1 ustawy Pzp (pkt 6.1), wykonawca ma obowiązek:</w:t>
      </w:r>
    </w:p>
    <w:p w14:paraId="612641B3"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1)</w:t>
      </w:r>
      <w:r w:rsidRPr="007C5EDD">
        <w:rPr>
          <w:rFonts w:ascii="Arial" w:hAnsi="Arial" w:cs="Arial"/>
          <w:spacing w:val="2"/>
          <w:sz w:val="22"/>
          <w:szCs w:val="22"/>
        </w:rPr>
        <w:tab/>
        <w:t>poinformowania zamawiającego, że wybór jego oferty będzie prowadził do powstania u zamawiającego obowiązku podatkowego;</w:t>
      </w:r>
    </w:p>
    <w:p w14:paraId="13B351A9"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2)</w:t>
      </w:r>
      <w:r w:rsidRPr="007C5EDD">
        <w:rPr>
          <w:rFonts w:ascii="Arial" w:hAnsi="Arial" w:cs="Arial"/>
          <w:spacing w:val="2"/>
          <w:sz w:val="22"/>
          <w:szCs w:val="22"/>
        </w:rPr>
        <w:tab/>
        <w:t>wskazania nazwy (rodzaju) towaru lub usługi, których dostawa lub świadczenie będą prowadziły do powstania obowiązku podatkowego;</w:t>
      </w:r>
    </w:p>
    <w:p w14:paraId="61508DDE"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3)</w:t>
      </w:r>
      <w:r w:rsidRPr="007C5EDD">
        <w:rPr>
          <w:rFonts w:ascii="Arial" w:hAnsi="Arial" w:cs="Arial"/>
          <w:spacing w:val="2"/>
          <w:sz w:val="22"/>
          <w:szCs w:val="22"/>
        </w:rPr>
        <w:tab/>
        <w:t>wskazania wartości towaru lub usługi objętego obowiązkiem podatkowym zamawiającego, bez kwoty podatku;</w:t>
      </w:r>
    </w:p>
    <w:p w14:paraId="6A5F76CE"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4)</w:t>
      </w:r>
      <w:r w:rsidRPr="007C5EDD">
        <w:rPr>
          <w:rFonts w:ascii="Arial" w:hAnsi="Arial" w:cs="Arial"/>
          <w:spacing w:val="2"/>
          <w:sz w:val="22"/>
          <w:szCs w:val="22"/>
        </w:rPr>
        <w:tab/>
        <w:t>wskazania stawki podatku od towarów i usług, która zgodnie z wiedzą wykonawcy, będzie miała zastosowanie.</w:t>
      </w:r>
    </w:p>
    <w:p w14:paraId="6B5DB205"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7. Wykluczenie wykonawcy</w:t>
      </w:r>
    </w:p>
    <w:p w14:paraId="04836D52"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Z postępowania o udzielenie zamówienia wyklucza się wykonawcę wobec którego zajdą okoliczności przesłanki wskazane w art. 108 ust. 1 ustawy Pzp, art. 109 ust. 1 ustawy Pzp (Rozdział XII SWZ)</w:t>
      </w:r>
    </w:p>
    <w:p w14:paraId="41058DE0" w14:textId="77777777" w:rsidR="007655EF" w:rsidRPr="007C5EDD" w:rsidRDefault="00F14D7F" w:rsidP="00C317DF">
      <w:pPr>
        <w:pStyle w:val="Standard"/>
        <w:tabs>
          <w:tab w:val="left" w:pos="567"/>
          <w:tab w:val="left" w:pos="709"/>
          <w:tab w:val="left" w:pos="850"/>
          <w:tab w:val="left" w:pos="1417"/>
        </w:tabs>
        <w:ind w:left="283"/>
        <w:jc w:val="both"/>
        <w:rPr>
          <w:rFonts w:ascii="Arial" w:hAnsi="Arial" w:cs="Arial"/>
          <w:spacing w:val="2"/>
          <w:sz w:val="22"/>
          <w:szCs w:val="22"/>
        </w:rPr>
      </w:pPr>
      <w:r w:rsidRPr="007C5EDD">
        <w:rPr>
          <w:rFonts w:ascii="Arial" w:hAnsi="Arial" w:cs="Arial"/>
          <w:spacing w:val="2"/>
          <w:sz w:val="22"/>
          <w:szCs w:val="22"/>
        </w:rPr>
        <w:t xml:space="preserve">8. Odrzucenie oferty </w:t>
      </w:r>
    </w:p>
    <w:p w14:paraId="0D208EDD" w14:textId="77777777" w:rsidR="007655EF" w:rsidRPr="007C5EDD" w:rsidRDefault="00F14D7F" w:rsidP="00C317DF">
      <w:pPr>
        <w:pStyle w:val="Standard"/>
        <w:tabs>
          <w:tab w:val="left" w:pos="567"/>
          <w:tab w:val="left" w:pos="709"/>
          <w:tab w:val="left" w:pos="850"/>
          <w:tab w:val="left" w:pos="1417"/>
        </w:tabs>
        <w:suppressAutoHyphens/>
        <w:ind w:left="283"/>
        <w:jc w:val="both"/>
        <w:rPr>
          <w:rFonts w:ascii="Arial" w:hAnsi="Arial" w:cs="Arial"/>
          <w:spacing w:val="2"/>
          <w:sz w:val="22"/>
          <w:szCs w:val="22"/>
        </w:rPr>
      </w:pPr>
      <w:r w:rsidRPr="007C5EDD">
        <w:rPr>
          <w:rFonts w:ascii="Arial" w:hAnsi="Arial" w:cs="Arial"/>
          <w:spacing w:val="2"/>
          <w:sz w:val="22"/>
          <w:szCs w:val="22"/>
        </w:rPr>
        <w:t>Zamawiający odrzuca ofertę w przypadku zaistnienia jakiejkolwiek z przesłanek określonych w art. 226 ust. 1 ustawy Pzp.</w:t>
      </w:r>
    </w:p>
    <w:p w14:paraId="25F3CCE6" w14:textId="59440E5B" w:rsidR="001804B7" w:rsidRPr="007C5EDD" w:rsidRDefault="00D744D1" w:rsidP="00C317DF">
      <w:pPr>
        <w:pStyle w:val="Nagwek1"/>
        <w:spacing w:before="0" w:line="240" w:lineRule="auto"/>
        <w:rPr>
          <w:rFonts w:ascii="Arial" w:hAnsi="Arial" w:cs="Arial"/>
          <w:szCs w:val="22"/>
        </w:rPr>
      </w:pPr>
      <w:bookmarkStart w:id="51" w:name="_Toc177712176"/>
      <w:r w:rsidRPr="007C5EDD">
        <w:rPr>
          <w:rFonts w:ascii="Arial" w:hAnsi="Arial" w:cs="Arial"/>
          <w:szCs w:val="22"/>
        </w:rPr>
        <w:t>XXII TREŚĆ UMOWY ORAZ MOŻLIWOŚĆ JEJ ZMIANY</w:t>
      </w:r>
      <w:bookmarkEnd w:id="51"/>
      <w:r w:rsidRPr="007C5EDD">
        <w:rPr>
          <w:rFonts w:ascii="Arial" w:hAnsi="Arial" w:cs="Arial"/>
          <w:szCs w:val="22"/>
        </w:rPr>
        <w:t xml:space="preserve">  </w:t>
      </w:r>
      <w:bookmarkStart w:id="52" w:name="_Toc110253632"/>
    </w:p>
    <w:p w14:paraId="35156883" w14:textId="17F826C3" w:rsidR="007655EF" w:rsidRPr="007C5EDD" w:rsidRDefault="00F14D7F" w:rsidP="00C317DF">
      <w:pPr>
        <w:spacing w:after="0"/>
        <w:rPr>
          <w:rFonts w:ascii="Arial" w:hAnsi="Arial" w:cs="Arial"/>
          <w:szCs w:val="22"/>
        </w:rPr>
      </w:pPr>
      <w:r w:rsidRPr="007C5EDD">
        <w:rPr>
          <w:rFonts w:ascii="Arial" w:hAnsi="Arial" w:cs="Arial"/>
          <w:szCs w:val="22"/>
        </w:rPr>
        <w:t>Projektowane postanowienia umowy w sprawie zamówienia publicznego, które zostaną wprowadzone do treści tej umowy (art. 281 ust 1 pkt 7 ustawy Pzp)</w:t>
      </w:r>
      <w:bookmarkEnd w:id="52"/>
    </w:p>
    <w:p w14:paraId="11573439" w14:textId="77777777" w:rsidR="007655EF" w:rsidRPr="007C5EDD" w:rsidRDefault="00F14D7F" w:rsidP="00C317DF">
      <w:pPr>
        <w:pStyle w:val="ListParagraphL1Numerowanie2headingAwyliczenieK-PodwolanieAkapitzlist5mazwyliczenieopisdzialania0"/>
        <w:numPr>
          <w:ilvl w:val="0"/>
          <w:numId w:val="91"/>
        </w:numPr>
        <w:ind w:left="283" w:hanging="283"/>
        <w:jc w:val="both"/>
        <w:rPr>
          <w:rFonts w:ascii="Arial" w:hAnsi="Arial" w:cs="Arial"/>
          <w:sz w:val="22"/>
          <w:szCs w:val="22"/>
        </w:rPr>
      </w:pPr>
      <w:r w:rsidRPr="007C5EDD">
        <w:rPr>
          <w:rFonts w:ascii="Arial" w:hAnsi="Arial" w:cs="Arial"/>
          <w:color w:val="000000"/>
          <w:spacing w:val="2"/>
          <w:sz w:val="22"/>
          <w:szCs w:val="22"/>
        </w:rPr>
        <w:t xml:space="preserve">Wybrany Wykonawca jest zobowiązany do zawarcia umowy w sprawie zamówienia publicznego na warunkach określonych w projektowanych postanowieniach umownych w sprawie zamówienia publicznego, które zostaną wprowadzone do umowy w sprawie zamówienia publicznego, stanowiących </w:t>
      </w:r>
      <w:r w:rsidRPr="007C5EDD">
        <w:rPr>
          <w:rFonts w:ascii="Arial" w:hAnsi="Arial" w:cs="Arial"/>
          <w:b/>
          <w:color w:val="000000"/>
          <w:spacing w:val="2"/>
          <w:sz w:val="22"/>
          <w:szCs w:val="22"/>
        </w:rPr>
        <w:t>załącznik nr 7 do SWZ</w:t>
      </w:r>
      <w:r w:rsidRPr="007C5EDD">
        <w:rPr>
          <w:rFonts w:ascii="Arial" w:hAnsi="Arial" w:cs="Arial"/>
          <w:color w:val="000000"/>
          <w:spacing w:val="2"/>
          <w:sz w:val="22"/>
          <w:szCs w:val="22"/>
        </w:rPr>
        <w:t>.</w:t>
      </w:r>
    </w:p>
    <w:p w14:paraId="597B1EE2" w14:textId="77777777" w:rsidR="007655EF" w:rsidRPr="007C5EDD" w:rsidRDefault="00F14D7F" w:rsidP="00C317DF">
      <w:pPr>
        <w:pStyle w:val="Default"/>
        <w:numPr>
          <w:ilvl w:val="0"/>
          <w:numId w:val="91"/>
        </w:numPr>
        <w:ind w:left="283" w:hanging="283"/>
        <w:jc w:val="both"/>
        <w:rPr>
          <w:rFonts w:ascii="Arial" w:eastAsia="Calibri" w:hAnsi="Arial" w:cs="Arial"/>
          <w:spacing w:val="2"/>
          <w:sz w:val="22"/>
          <w:szCs w:val="22"/>
        </w:rPr>
      </w:pPr>
      <w:r w:rsidRPr="007C5EDD">
        <w:rPr>
          <w:rFonts w:ascii="Arial" w:eastAsia="Calibri" w:hAnsi="Arial" w:cs="Arial"/>
          <w:spacing w:val="2"/>
          <w:sz w:val="22"/>
          <w:szCs w:val="22"/>
        </w:rPr>
        <w:t>Integralną częścią podpisywanej umowy będzie złożona oferta i wskazane tam deklaracje i oświadczenia / informacje, oraz zapisy niniejszego SWZ.</w:t>
      </w:r>
    </w:p>
    <w:p w14:paraId="635CBC6F" w14:textId="77777777" w:rsidR="007655EF" w:rsidRPr="007C5EDD" w:rsidRDefault="00F14D7F" w:rsidP="00C317DF">
      <w:pPr>
        <w:pStyle w:val="ListParagraphL1Numerowanie2headingAwyliczenieK-PodwolanieAkapitzlist5mazwyliczenieopisdzialania"/>
        <w:numPr>
          <w:ilvl w:val="0"/>
          <w:numId w:val="91"/>
        </w:numPr>
        <w:tabs>
          <w:tab w:val="left" w:pos="709"/>
        </w:tabs>
        <w:suppressAutoHyphens/>
        <w:ind w:left="283" w:hanging="283"/>
        <w:jc w:val="both"/>
        <w:rPr>
          <w:rFonts w:ascii="Arial" w:hAnsi="Arial" w:cs="Arial"/>
          <w:sz w:val="22"/>
          <w:szCs w:val="22"/>
        </w:rPr>
      </w:pPr>
      <w:r w:rsidRPr="007C5EDD">
        <w:rPr>
          <w:rFonts w:ascii="Arial" w:hAnsi="Arial" w:cs="Arial"/>
          <w:color w:val="000000"/>
          <w:spacing w:val="2"/>
          <w:sz w:val="22"/>
          <w:szCs w:val="22"/>
        </w:rPr>
        <w:t xml:space="preserve">Zamawiający przewiduje możliwość zmiany zawartej umowy w stosunku do treści wybranej oferty w zakresie uregulowanym w art. 454-455 Pzp oraz wskazanym w projektowanych postanowieniach umownych, stanowiącym </w:t>
      </w:r>
      <w:r w:rsidRPr="007C5EDD">
        <w:rPr>
          <w:rFonts w:ascii="Arial" w:hAnsi="Arial" w:cs="Arial"/>
          <w:b/>
          <w:color w:val="000000"/>
          <w:spacing w:val="2"/>
          <w:sz w:val="22"/>
          <w:szCs w:val="22"/>
        </w:rPr>
        <w:t>załącznik nr 7 do SWZ</w:t>
      </w:r>
      <w:r w:rsidRPr="007C5EDD">
        <w:rPr>
          <w:rFonts w:ascii="Arial" w:hAnsi="Arial" w:cs="Arial"/>
          <w:color w:val="000000"/>
          <w:spacing w:val="2"/>
          <w:sz w:val="22"/>
          <w:szCs w:val="22"/>
        </w:rPr>
        <w:t>.</w:t>
      </w:r>
    </w:p>
    <w:p w14:paraId="77B5E395" w14:textId="77777777" w:rsidR="007655EF" w:rsidRPr="007C5EDD" w:rsidRDefault="00F14D7F" w:rsidP="00C317DF">
      <w:pPr>
        <w:pStyle w:val="ListParagraphL1Numerowanie2headingAwyliczenieK-PodwolanieAkapitzlist5mazwyliczenieopisdzialania"/>
        <w:numPr>
          <w:ilvl w:val="0"/>
          <w:numId w:val="91"/>
        </w:numPr>
        <w:tabs>
          <w:tab w:val="left" w:pos="709"/>
        </w:tabs>
        <w:suppressAutoHyphens/>
        <w:ind w:left="283" w:hanging="283"/>
        <w:jc w:val="both"/>
        <w:rPr>
          <w:rFonts w:ascii="Arial" w:hAnsi="Arial" w:cs="Arial"/>
          <w:color w:val="000000"/>
          <w:spacing w:val="2"/>
          <w:sz w:val="22"/>
          <w:szCs w:val="22"/>
        </w:rPr>
      </w:pPr>
      <w:r w:rsidRPr="007C5EDD">
        <w:rPr>
          <w:rFonts w:ascii="Arial" w:hAnsi="Arial" w:cs="Arial"/>
          <w:color w:val="000000"/>
          <w:spacing w:val="2"/>
          <w:sz w:val="22"/>
          <w:szCs w:val="22"/>
        </w:rPr>
        <w:t>Zmiana umowy wymaga dla swej ważności, pod rygorem nieważności, zachowania formy pisemnej.</w:t>
      </w:r>
    </w:p>
    <w:p w14:paraId="61052A02" w14:textId="773D5F70" w:rsidR="00D23455" w:rsidRPr="007C5EDD" w:rsidRDefault="00D23455" w:rsidP="00C317DF">
      <w:pPr>
        <w:pStyle w:val="Nagwek1"/>
        <w:spacing w:before="0" w:line="240" w:lineRule="auto"/>
        <w:rPr>
          <w:rFonts w:ascii="Arial" w:hAnsi="Arial" w:cs="Arial"/>
          <w:szCs w:val="22"/>
        </w:rPr>
      </w:pPr>
      <w:bookmarkStart w:id="53" w:name="_Toc177712177"/>
      <w:bookmarkStart w:id="54" w:name="_Toc110253633"/>
      <w:r w:rsidRPr="007C5EDD">
        <w:rPr>
          <w:rFonts w:ascii="Arial" w:hAnsi="Arial" w:cs="Arial"/>
          <w:szCs w:val="22"/>
        </w:rPr>
        <w:t>XXIII INFORMACJE O FORMALNOŚCIACH, JAKIE MUSZĄ ZOSTAĆ DOPEŁNIONE PO WYBORZE OFERTY W CELU ZAWARCIA UMOWY W SPRAWIE ZAMÓWIENIA PUBLICZNEGO</w:t>
      </w:r>
      <w:bookmarkEnd w:id="53"/>
      <w:r w:rsidRPr="007C5EDD">
        <w:rPr>
          <w:rFonts w:ascii="Arial" w:hAnsi="Arial" w:cs="Arial"/>
          <w:szCs w:val="22"/>
        </w:rPr>
        <w:t xml:space="preserve"> </w:t>
      </w:r>
    </w:p>
    <w:p w14:paraId="5A571BD5" w14:textId="23F3F4DB" w:rsidR="007655EF" w:rsidRPr="007C5EDD" w:rsidRDefault="00F14D7F" w:rsidP="00C317DF">
      <w:pPr>
        <w:spacing w:after="0"/>
        <w:rPr>
          <w:rFonts w:ascii="Arial" w:hAnsi="Arial" w:cs="Arial"/>
          <w:szCs w:val="22"/>
        </w:rPr>
      </w:pPr>
      <w:r w:rsidRPr="007C5EDD">
        <w:rPr>
          <w:rFonts w:ascii="Arial" w:hAnsi="Arial" w:cs="Arial"/>
          <w:szCs w:val="22"/>
        </w:rPr>
        <w:t>(art. 281 ust 1 pkt 18 ustawy Pzp)</w:t>
      </w:r>
      <w:bookmarkEnd w:id="54"/>
    </w:p>
    <w:p w14:paraId="5AD39EA2" w14:textId="77777777" w:rsidR="007655EF" w:rsidRPr="007C5EDD" w:rsidRDefault="00F14D7F" w:rsidP="00C317DF">
      <w:pPr>
        <w:pStyle w:val="Default"/>
        <w:numPr>
          <w:ilvl w:val="0"/>
          <w:numId w:val="92"/>
        </w:numPr>
        <w:ind w:left="284" w:hanging="284"/>
        <w:jc w:val="both"/>
        <w:rPr>
          <w:rFonts w:ascii="Arial" w:hAnsi="Arial" w:cs="Arial"/>
          <w:spacing w:val="2"/>
          <w:sz w:val="22"/>
          <w:szCs w:val="22"/>
        </w:rPr>
      </w:pPr>
      <w:r w:rsidRPr="007C5EDD">
        <w:rPr>
          <w:rFonts w:ascii="Arial" w:hAnsi="Arial" w:cs="Arial"/>
          <w:spacing w:val="2"/>
          <w:sz w:val="22"/>
          <w:szCs w:val="22"/>
        </w:rPr>
        <w:t>Niezwłocznie po wyborze najkorzystniejszej oferty zamawiający informuje, zgodnie z art. 253 ust. 1 ustawy Pzp równocześnie wykonawców, którzy złożyli oferty, o:</w:t>
      </w:r>
    </w:p>
    <w:p w14:paraId="0379880B" w14:textId="77777777" w:rsidR="007655EF" w:rsidRPr="007C5EDD" w:rsidRDefault="00F14D7F" w:rsidP="00C317DF">
      <w:pPr>
        <w:pStyle w:val="Default"/>
        <w:ind w:left="567" w:hanging="284"/>
        <w:jc w:val="both"/>
        <w:rPr>
          <w:rFonts w:ascii="Arial" w:hAnsi="Arial" w:cs="Arial"/>
          <w:spacing w:val="2"/>
          <w:sz w:val="22"/>
          <w:szCs w:val="22"/>
        </w:rPr>
      </w:pPr>
      <w:r w:rsidRPr="007C5EDD">
        <w:rPr>
          <w:rFonts w:ascii="Arial" w:hAnsi="Arial" w:cs="Arial"/>
          <w:spacing w:val="2"/>
          <w:sz w:val="22"/>
          <w:szCs w:val="22"/>
        </w:rPr>
        <w:t>1)</w:t>
      </w:r>
      <w:r w:rsidRPr="007C5EDD">
        <w:rPr>
          <w:rFonts w:ascii="Arial" w:hAnsi="Arial" w:cs="Arial"/>
          <w:spacing w:val="2"/>
          <w:sz w:val="22"/>
          <w:szCs w:val="22"/>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864C3A5" w14:textId="77777777" w:rsidR="007655EF" w:rsidRPr="007C5EDD" w:rsidRDefault="00F14D7F" w:rsidP="00C317DF">
      <w:pPr>
        <w:pStyle w:val="Default"/>
        <w:ind w:left="567" w:hanging="284"/>
        <w:jc w:val="both"/>
        <w:rPr>
          <w:rFonts w:ascii="Arial" w:hAnsi="Arial" w:cs="Arial"/>
          <w:spacing w:val="2"/>
          <w:sz w:val="22"/>
          <w:szCs w:val="22"/>
        </w:rPr>
      </w:pPr>
      <w:r w:rsidRPr="007C5EDD">
        <w:rPr>
          <w:rFonts w:ascii="Arial" w:hAnsi="Arial" w:cs="Arial"/>
          <w:spacing w:val="2"/>
          <w:sz w:val="22"/>
          <w:szCs w:val="22"/>
        </w:rPr>
        <w:t>2)</w:t>
      </w:r>
      <w:r w:rsidRPr="007C5EDD">
        <w:rPr>
          <w:rFonts w:ascii="Arial" w:hAnsi="Arial" w:cs="Arial"/>
          <w:spacing w:val="2"/>
          <w:sz w:val="22"/>
          <w:szCs w:val="22"/>
        </w:rPr>
        <w:tab/>
        <w:t>wykonawcach, których oferty zostały odrzucone</w:t>
      </w:r>
    </w:p>
    <w:p w14:paraId="7CB26CE0" w14:textId="77777777" w:rsidR="007655EF" w:rsidRPr="007C5EDD" w:rsidRDefault="00F14D7F" w:rsidP="00C317DF">
      <w:pPr>
        <w:pStyle w:val="Default"/>
        <w:ind w:left="284" w:hanging="284"/>
        <w:jc w:val="both"/>
        <w:rPr>
          <w:rFonts w:ascii="Arial" w:hAnsi="Arial" w:cs="Arial"/>
          <w:spacing w:val="2"/>
          <w:sz w:val="22"/>
          <w:szCs w:val="22"/>
        </w:rPr>
      </w:pPr>
      <w:r w:rsidRPr="007C5EDD">
        <w:rPr>
          <w:rFonts w:ascii="Arial" w:hAnsi="Arial" w:cs="Arial"/>
          <w:spacing w:val="2"/>
          <w:sz w:val="22"/>
          <w:szCs w:val="22"/>
        </w:rPr>
        <w:t>- podając uzasadnienie faktyczne i prawne.</w:t>
      </w:r>
    </w:p>
    <w:p w14:paraId="6407C8B5" w14:textId="77777777" w:rsidR="007655EF" w:rsidRPr="007C5EDD" w:rsidRDefault="00F14D7F" w:rsidP="00C317DF">
      <w:pPr>
        <w:pStyle w:val="Default"/>
        <w:numPr>
          <w:ilvl w:val="0"/>
          <w:numId w:val="92"/>
        </w:numPr>
        <w:ind w:left="284" w:hanging="284"/>
        <w:jc w:val="both"/>
        <w:rPr>
          <w:rFonts w:ascii="Arial" w:hAnsi="Arial" w:cs="Arial"/>
          <w:spacing w:val="2"/>
          <w:sz w:val="22"/>
          <w:szCs w:val="22"/>
        </w:rPr>
      </w:pPr>
      <w:r w:rsidRPr="007C5EDD">
        <w:rPr>
          <w:rFonts w:ascii="Arial" w:hAnsi="Arial" w:cs="Arial"/>
          <w:spacing w:val="2"/>
          <w:sz w:val="22"/>
          <w:szCs w:val="22"/>
        </w:rPr>
        <w:t>Zamawiający udostępnia niezwłocznie informacje, o których mowa w pkt 1 ust. 1) na stronie internetowej prowadzonego postępowania, zgodnie z art. 253 ust. 2 Pzp.</w:t>
      </w:r>
    </w:p>
    <w:p w14:paraId="19ABA0FF" w14:textId="77777777" w:rsidR="007655EF" w:rsidRPr="007C5EDD" w:rsidRDefault="00F14D7F" w:rsidP="00C317DF">
      <w:pPr>
        <w:pStyle w:val="Default"/>
        <w:numPr>
          <w:ilvl w:val="0"/>
          <w:numId w:val="92"/>
        </w:numPr>
        <w:ind w:left="284" w:hanging="284"/>
        <w:jc w:val="both"/>
        <w:rPr>
          <w:rFonts w:ascii="Arial" w:hAnsi="Arial" w:cs="Arial"/>
          <w:spacing w:val="2"/>
          <w:sz w:val="22"/>
          <w:szCs w:val="22"/>
        </w:rPr>
      </w:pPr>
      <w:r w:rsidRPr="007C5EDD">
        <w:rPr>
          <w:rFonts w:ascii="Arial" w:hAnsi="Arial" w:cs="Arial"/>
          <w:spacing w:val="2"/>
          <w:sz w:val="22"/>
          <w:szCs w:val="22"/>
        </w:rPr>
        <w:t>Zamawiający może nie ujawniać informacji, o których mowa powyżej, jeżeli ich ujawnienie byłoby sprzeczne z ważnym interesem publicznym.</w:t>
      </w:r>
    </w:p>
    <w:p w14:paraId="684C16EC" w14:textId="77777777" w:rsidR="007655EF" w:rsidRPr="007C5EDD" w:rsidRDefault="00F14D7F" w:rsidP="00C317DF">
      <w:pPr>
        <w:pStyle w:val="Tekstwaciwy"/>
        <w:numPr>
          <w:ilvl w:val="0"/>
          <w:numId w:val="92"/>
        </w:numPr>
        <w:suppressAutoHyphens/>
        <w:ind w:left="283" w:hanging="283"/>
        <w:jc w:val="both"/>
        <w:rPr>
          <w:rFonts w:ascii="Arial" w:hAnsi="Arial" w:cs="Arial"/>
          <w:color w:val="000000"/>
          <w:spacing w:val="2"/>
          <w:sz w:val="22"/>
          <w:szCs w:val="22"/>
        </w:rPr>
      </w:pPr>
      <w:r w:rsidRPr="007C5EDD">
        <w:rPr>
          <w:rFonts w:ascii="Arial" w:hAnsi="Arial" w:cs="Arial"/>
          <w:color w:val="000000"/>
          <w:spacing w:val="2"/>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A185618" w14:textId="77777777" w:rsidR="007655EF" w:rsidRPr="007C5EDD" w:rsidRDefault="00F14D7F" w:rsidP="00C317DF">
      <w:pPr>
        <w:pStyle w:val="Tekstwaciwy"/>
        <w:numPr>
          <w:ilvl w:val="0"/>
          <w:numId w:val="92"/>
        </w:numPr>
        <w:suppressAutoHyphens/>
        <w:ind w:left="283" w:hanging="283"/>
        <w:jc w:val="both"/>
        <w:rPr>
          <w:rFonts w:ascii="Arial" w:hAnsi="Arial" w:cs="Arial"/>
          <w:color w:val="000000"/>
          <w:spacing w:val="2"/>
          <w:sz w:val="22"/>
          <w:szCs w:val="22"/>
        </w:rPr>
      </w:pPr>
      <w:r w:rsidRPr="007C5EDD">
        <w:rPr>
          <w:rFonts w:ascii="Arial" w:hAnsi="Arial" w:cs="Arial"/>
          <w:color w:val="000000"/>
          <w:spacing w:val="2"/>
          <w:sz w:val="22"/>
          <w:szCs w:val="22"/>
        </w:rPr>
        <w:t>Wykonawca, którego oferta zostanie uznana za najkorzystniejszą, będzie zobowiązany przed podpisaniem umowy do:</w:t>
      </w:r>
    </w:p>
    <w:p w14:paraId="22ABA1F3" w14:textId="04887932" w:rsidR="007655EF" w:rsidRPr="00786075" w:rsidRDefault="00F14D7F" w:rsidP="00C317DF">
      <w:pPr>
        <w:pStyle w:val="Tekstwaciwy"/>
        <w:numPr>
          <w:ilvl w:val="1"/>
          <w:numId w:val="92"/>
        </w:numPr>
        <w:suppressAutoHyphens/>
        <w:ind w:left="567" w:hanging="283"/>
        <w:jc w:val="both"/>
        <w:rPr>
          <w:rFonts w:ascii="Arial" w:hAnsi="Arial" w:cs="Arial"/>
          <w:strike/>
          <w:sz w:val="22"/>
          <w:szCs w:val="22"/>
        </w:rPr>
      </w:pPr>
      <w:r w:rsidRPr="00786075">
        <w:rPr>
          <w:rFonts w:ascii="Arial" w:hAnsi="Arial" w:cs="Arial"/>
          <w:strike/>
          <w:color w:val="000000"/>
          <w:spacing w:val="2"/>
          <w:sz w:val="22"/>
          <w:szCs w:val="22"/>
        </w:rPr>
        <w:t xml:space="preserve">wniesienia zabezpieczenia należytego wykonania umowy (jeżeli jego wniesienie było wymagane) w wysokości i formie określonej w Rozdziale </w:t>
      </w:r>
      <w:r w:rsidR="002301AB" w:rsidRPr="00786075">
        <w:rPr>
          <w:rFonts w:ascii="Arial" w:hAnsi="Arial" w:cs="Arial"/>
          <w:strike/>
          <w:color w:val="000000"/>
          <w:spacing w:val="2"/>
          <w:sz w:val="22"/>
          <w:szCs w:val="22"/>
        </w:rPr>
        <w:t>X</w:t>
      </w:r>
      <w:r w:rsidRPr="00786075">
        <w:rPr>
          <w:rFonts w:ascii="Arial" w:hAnsi="Arial" w:cs="Arial"/>
          <w:strike/>
          <w:color w:val="000000"/>
          <w:spacing w:val="2"/>
          <w:sz w:val="22"/>
          <w:szCs w:val="22"/>
        </w:rPr>
        <w:t>X</w:t>
      </w:r>
      <w:r w:rsidR="002301AB" w:rsidRPr="00786075">
        <w:rPr>
          <w:rFonts w:ascii="Arial" w:hAnsi="Arial" w:cs="Arial"/>
          <w:strike/>
          <w:color w:val="000000"/>
          <w:spacing w:val="2"/>
          <w:sz w:val="22"/>
          <w:szCs w:val="22"/>
        </w:rPr>
        <w:t>IV</w:t>
      </w:r>
      <w:r w:rsidRPr="00786075">
        <w:rPr>
          <w:rFonts w:ascii="Arial" w:hAnsi="Arial" w:cs="Arial"/>
          <w:strike/>
          <w:color w:val="000000"/>
          <w:spacing w:val="2"/>
          <w:sz w:val="22"/>
          <w:szCs w:val="22"/>
        </w:rPr>
        <w:t xml:space="preserve"> SWZ,</w:t>
      </w:r>
    </w:p>
    <w:p w14:paraId="2D70A8D7" w14:textId="77777777" w:rsidR="007655EF" w:rsidRPr="007C5EDD" w:rsidRDefault="00F14D7F" w:rsidP="00C317DF">
      <w:pPr>
        <w:pStyle w:val="Standard"/>
        <w:numPr>
          <w:ilvl w:val="1"/>
          <w:numId w:val="92"/>
        </w:numPr>
        <w:suppressAutoHyphens/>
        <w:ind w:left="567" w:hanging="283"/>
        <w:jc w:val="both"/>
        <w:rPr>
          <w:rFonts w:ascii="Arial" w:hAnsi="Arial" w:cs="Arial"/>
          <w:sz w:val="22"/>
          <w:szCs w:val="22"/>
        </w:rPr>
      </w:pPr>
      <w:r w:rsidRPr="007C5EDD">
        <w:rPr>
          <w:rFonts w:ascii="Arial" w:hAnsi="Arial" w:cs="Arial"/>
          <w:sz w:val="22"/>
          <w:szCs w:val="22"/>
        </w:rPr>
        <w:lastRenderedPageBreak/>
        <w:t>wskazanie osób umocowanych do zawarcia umowy oraz złożenie oryginałów pełnomocnictw lub poświadczonych notarialnie za zgodność z oryginałem kopii pełnomocnictw, lub sporządzonych przez notariusza odpisów, lub wyciągów z pełnomocnictw, lub kopii pełnomocnictw poświadczonych za zgodność z oryginałem przez mocodawcę – o ile do zawarcia umowy przez wskazaną osobę wymagane będzie pełnomocnictwo; Osoby reprezentujące Wykonawcę przy podpisywaniu umowy powinny posiadać ze sobą dokumenty potwierdzające ich umocowanie do podpisania umowy, o ile umocowanie to nie będzie wynikać z dokumentów załączonych do oferty.</w:t>
      </w:r>
    </w:p>
    <w:p w14:paraId="560A1779" w14:textId="77777777" w:rsidR="007655EF" w:rsidRPr="007C5EDD" w:rsidRDefault="00F14D7F" w:rsidP="00C317DF">
      <w:pPr>
        <w:pStyle w:val="Standard"/>
        <w:numPr>
          <w:ilvl w:val="1"/>
          <w:numId w:val="92"/>
        </w:numPr>
        <w:suppressAutoHyphens/>
        <w:ind w:left="567" w:hanging="283"/>
        <w:jc w:val="both"/>
        <w:rPr>
          <w:rFonts w:ascii="Arial" w:hAnsi="Arial" w:cs="Arial"/>
          <w:sz w:val="22"/>
          <w:szCs w:val="22"/>
        </w:rPr>
      </w:pPr>
      <w:r w:rsidRPr="007C5EDD">
        <w:rPr>
          <w:rFonts w:ascii="Arial" w:hAnsi="Arial" w:cs="Arial"/>
          <w:sz w:val="22"/>
          <w:szCs w:val="22"/>
        </w:rPr>
        <w:t>dostarczenie Zamawiającemu potwierdzonej za zgodność z oryginałem kopii umowy regulującej współpracę podmiotów składających wspólną ofertę – dotyczy Wykonawców, którzy wspólnie uzyskali zamówienie (art. 59 ustawy Pzp);</w:t>
      </w:r>
    </w:p>
    <w:p w14:paraId="5C334EDA" w14:textId="77777777" w:rsidR="007655EF" w:rsidRPr="007C5EDD" w:rsidRDefault="00F14D7F" w:rsidP="00C317DF">
      <w:pPr>
        <w:pStyle w:val="Standard"/>
        <w:numPr>
          <w:ilvl w:val="1"/>
          <w:numId w:val="92"/>
        </w:numPr>
        <w:suppressAutoHyphens/>
        <w:ind w:left="567" w:hanging="283"/>
        <w:jc w:val="both"/>
        <w:rPr>
          <w:rFonts w:ascii="Arial" w:hAnsi="Arial" w:cs="Arial"/>
          <w:sz w:val="22"/>
          <w:szCs w:val="22"/>
        </w:rPr>
      </w:pPr>
      <w:r w:rsidRPr="007C5EDD">
        <w:rPr>
          <w:rFonts w:ascii="Arial" w:hAnsi="Arial" w:cs="Arial"/>
          <w:sz w:val="22"/>
          <w:szCs w:val="22"/>
        </w:rPr>
        <w:t>Wykonawcy składający ofertę wspólną będą mieli obowiązek przedłożyć Zamawiającemu umowę regulującą ich współpracę – tzw. konsorcjum (list intencyjny), zawierający, co najmniej: zobowiązanie do realizacji wspólnego przedsięwzięcia gospodarczego obejmującego swoim zakresem realizację przedmiotu zamówienia, określenie zakresu działania poszczególnych stron umowy, czas obowiązywania umowy, który nie może być krótszy, niż okres realizacji robót budowlanych;</w:t>
      </w:r>
    </w:p>
    <w:p w14:paraId="3764EF7E" w14:textId="77777777" w:rsidR="007655EF" w:rsidRPr="007C5EDD" w:rsidRDefault="00F14D7F" w:rsidP="00C317DF">
      <w:pPr>
        <w:pStyle w:val="Standard"/>
        <w:numPr>
          <w:ilvl w:val="1"/>
          <w:numId w:val="92"/>
        </w:numPr>
        <w:suppressAutoHyphens/>
        <w:ind w:left="567" w:hanging="283"/>
        <w:jc w:val="both"/>
        <w:rPr>
          <w:rFonts w:ascii="Arial" w:hAnsi="Arial" w:cs="Arial"/>
          <w:sz w:val="22"/>
          <w:szCs w:val="22"/>
        </w:rPr>
      </w:pPr>
      <w:r w:rsidRPr="007C5EDD">
        <w:rPr>
          <w:rFonts w:ascii="Arial" w:hAnsi="Arial" w:cs="Arial"/>
          <w:sz w:val="22"/>
          <w:szCs w:val="22"/>
        </w:rPr>
        <w:t xml:space="preserve">przedłożenie Zamawiającemu projektu umowy, jaką Wykonawca zamierza zawrzeć z podwykonawcą celem jej akceptacji – jeżeli Wykonawca wskazał w ofercie, że część zamówienia zostanie powierzona podwykonawcy; </w:t>
      </w:r>
    </w:p>
    <w:p w14:paraId="364476A3" w14:textId="77777777" w:rsidR="007655EF" w:rsidRPr="00786075" w:rsidRDefault="00F14D7F" w:rsidP="00C317DF">
      <w:pPr>
        <w:pStyle w:val="Standard"/>
        <w:numPr>
          <w:ilvl w:val="1"/>
          <w:numId w:val="92"/>
        </w:numPr>
        <w:suppressAutoHyphens/>
        <w:ind w:left="567" w:hanging="283"/>
        <w:jc w:val="both"/>
        <w:rPr>
          <w:rFonts w:ascii="Arial" w:hAnsi="Arial" w:cs="Arial"/>
          <w:strike/>
          <w:sz w:val="22"/>
          <w:szCs w:val="22"/>
        </w:rPr>
      </w:pPr>
      <w:r w:rsidRPr="00786075">
        <w:rPr>
          <w:rFonts w:ascii="Arial" w:hAnsi="Arial" w:cs="Arial"/>
          <w:strike/>
          <w:sz w:val="22"/>
          <w:szCs w:val="22"/>
        </w:rPr>
        <w:t>przedstawienie Zamawiającemu dokumentów poświadczających posiadanie przez wskazane osoby wymaganych kwalifikacji i uprawnień - dotyczy osoby pełniącej funkcję kierownika budowy;</w:t>
      </w:r>
    </w:p>
    <w:p w14:paraId="7B881817" w14:textId="77777777" w:rsidR="007655EF" w:rsidRPr="007C5EDD" w:rsidRDefault="00F14D7F" w:rsidP="00C317DF">
      <w:pPr>
        <w:pStyle w:val="Standard"/>
        <w:numPr>
          <w:ilvl w:val="1"/>
          <w:numId w:val="92"/>
        </w:numPr>
        <w:suppressAutoHyphens/>
        <w:ind w:left="567" w:hanging="283"/>
        <w:jc w:val="both"/>
        <w:rPr>
          <w:rFonts w:ascii="Arial" w:hAnsi="Arial" w:cs="Arial"/>
          <w:sz w:val="22"/>
          <w:szCs w:val="22"/>
        </w:rPr>
      </w:pPr>
      <w:r w:rsidRPr="00786075">
        <w:rPr>
          <w:rFonts w:ascii="Arial" w:hAnsi="Arial" w:cs="Arial"/>
          <w:strike/>
          <w:sz w:val="22"/>
          <w:szCs w:val="22"/>
        </w:rPr>
        <w:t>przedłożenie Zamawiającemu kosztorysu uproszczonego sporządzonego na podstawie dokumentacji projektowej i Specyfikacja techniczna wykonania i odbioru robót budowlanych, w oparciu o załączony przedmiaru robót, który ma charakter wyłącznie pomocniczy</w:t>
      </w:r>
      <w:r w:rsidRPr="007C5EDD">
        <w:rPr>
          <w:rFonts w:ascii="Arial" w:hAnsi="Arial" w:cs="Arial"/>
          <w:sz w:val="22"/>
          <w:szCs w:val="22"/>
        </w:rPr>
        <w:t>;</w:t>
      </w:r>
    </w:p>
    <w:p w14:paraId="2F111222" w14:textId="77777777" w:rsidR="007655EF" w:rsidRPr="007C5EDD" w:rsidRDefault="00F14D7F" w:rsidP="00C317DF">
      <w:pPr>
        <w:pStyle w:val="Tekstwaciwy"/>
        <w:numPr>
          <w:ilvl w:val="0"/>
          <w:numId w:val="92"/>
        </w:numPr>
        <w:suppressAutoHyphens/>
        <w:ind w:left="283" w:hanging="283"/>
        <w:jc w:val="both"/>
        <w:rPr>
          <w:rFonts w:ascii="Arial" w:hAnsi="Arial" w:cs="Arial"/>
          <w:spacing w:val="2"/>
          <w:sz w:val="22"/>
          <w:szCs w:val="22"/>
        </w:rPr>
      </w:pPr>
      <w:r w:rsidRPr="007C5EDD">
        <w:rPr>
          <w:rFonts w:ascii="Arial" w:hAnsi="Arial" w:cs="Arial"/>
          <w:spacing w:val="2"/>
          <w:sz w:val="22"/>
          <w:szCs w:val="22"/>
        </w:rPr>
        <w:t>Zamawiający zawiera umowę w sprawie zamówienia publicznego w terminie nie krótszym niż 5 dni od dnia przesłania zawiadomienia o wyborze najkorzystniejszej oferty.</w:t>
      </w:r>
    </w:p>
    <w:p w14:paraId="3CF16BDB" w14:textId="77777777" w:rsidR="007655EF" w:rsidRPr="007C5EDD" w:rsidRDefault="00F14D7F" w:rsidP="00C317DF">
      <w:pPr>
        <w:pStyle w:val="Tekstwaciwy"/>
        <w:numPr>
          <w:ilvl w:val="0"/>
          <w:numId w:val="92"/>
        </w:numPr>
        <w:suppressAutoHyphens/>
        <w:ind w:left="283" w:hanging="283"/>
        <w:jc w:val="both"/>
        <w:rPr>
          <w:rFonts w:ascii="Arial" w:hAnsi="Arial" w:cs="Arial"/>
          <w:spacing w:val="2"/>
          <w:sz w:val="22"/>
          <w:szCs w:val="22"/>
        </w:rPr>
      </w:pPr>
      <w:r w:rsidRPr="007C5EDD">
        <w:rPr>
          <w:rFonts w:ascii="Arial" w:hAnsi="Arial" w:cs="Arial"/>
          <w:spacing w:val="2"/>
          <w:sz w:val="22"/>
          <w:szCs w:val="22"/>
        </w:rPr>
        <w:t>Zamawiający może zawrzeć umowę w sprawie zamówienia publicznego przed upływem terminu, o którym mowa w ust. 6, jeżeli w postępowaniu o udzielenie zamówienia prowadzonym w trybie podstawowym złożono tylko jedną ofertę.</w:t>
      </w:r>
    </w:p>
    <w:p w14:paraId="14C391AB" w14:textId="77777777" w:rsidR="007655EF" w:rsidRPr="007C5EDD" w:rsidRDefault="00F14D7F" w:rsidP="00C317DF">
      <w:pPr>
        <w:pStyle w:val="Tekstwaciwy"/>
        <w:numPr>
          <w:ilvl w:val="0"/>
          <w:numId w:val="92"/>
        </w:numPr>
        <w:suppressAutoHyphens/>
        <w:ind w:left="283" w:hanging="283"/>
        <w:jc w:val="both"/>
        <w:rPr>
          <w:rFonts w:ascii="Arial" w:hAnsi="Arial" w:cs="Arial"/>
          <w:spacing w:val="2"/>
          <w:sz w:val="22"/>
          <w:szCs w:val="22"/>
        </w:rPr>
      </w:pPr>
      <w:r w:rsidRPr="007C5EDD">
        <w:rPr>
          <w:rFonts w:ascii="Arial" w:hAnsi="Arial" w:cs="Arial"/>
          <w:spacing w:val="2"/>
          <w:sz w:val="22"/>
          <w:szCs w:val="22"/>
        </w:rPr>
        <w:t>Wykonawca będzie zobowiązany do podpisania umowy w miejscu i terminie wskazanym przez Zamawiającego.</w:t>
      </w:r>
    </w:p>
    <w:p w14:paraId="2DB8102F" w14:textId="77777777" w:rsidR="007655EF" w:rsidRPr="007C5EDD" w:rsidRDefault="00F14D7F" w:rsidP="00C317DF">
      <w:pPr>
        <w:pStyle w:val="Tekstwaciwy"/>
        <w:numPr>
          <w:ilvl w:val="0"/>
          <w:numId w:val="92"/>
        </w:numPr>
        <w:suppressAutoHyphens/>
        <w:ind w:left="283" w:hanging="283"/>
        <w:jc w:val="both"/>
        <w:rPr>
          <w:rFonts w:ascii="Arial" w:hAnsi="Arial" w:cs="Arial"/>
          <w:spacing w:val="2"/>
          <w:sz w:val="22"/>
          <w:szCs w:val="22"/>
        </w:rPr>
      </w:pPr>
      <w:r w:rsidRPr="007C5EDD">
        <w:rPr>
          <w:rFonts w:ascii="Arial" w:hAnsi="Arial" w:cs="Arial"/>
          <w:spacing w:val="2"/>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zgodnie z art. 263 ustawy Pzp.</w:t>
      </w:r>
    </w:p>
    <w:p w14:paraId="0951A45C" w14:textId="77777777" w:rsidR="007655EF" w:rsidRPr="007C5EDD" w:rsidRDefault="00F14D7F" w:rsidP="00C317DF">
      <w:pPr>
        <w:pStyle w:val="Tekstwaciwy"/>
        <w:numPr>
          <w:ilvl w:val="0"/>
          <w:numId w:val="92"/>
        </w:numPr>
        <w:suppressAutoHyphens/>
        <w:ind w:left="283" w:hanging="283"/>
        <w:jc w:val="both"/>
        <w:rPr>
          <w:rFonts w:ascii="Arial" w:hAnsi="Arial" w:cs="Arial"/>
          <w:spacing w:val="2"/>
          <w:sz w:val="22"/>
          <w:szCs w:val="22"/>
        </w:rPr>
      </w:pPr>
      <w:r w:rsidRPr="007C5EDD">
        <w:rPr>
          <w:rFonts w:ascii="Arial" w:hAnsi="Arial" w:cs="Arial"/>
          <w:spacing w:val="2"/>
          <w:sz w:val="22"/>
          <w:szCs w:val="22"/>
        </w:rPr>
        <w:t>Zamawiający unieważnia postępowanie o udzielenie zamówienia, w przypadkach określonych w art. 255 ust. 1 ustawy Pzp.</w:t>
      </w:r>
    </w:p>
    <w:p w14:paraId="1C1B0343" w14:textId="77777777" w:rsidR="007655EF" w:rsidRPr="007C5EDD" w:rsidRDefault="00F14D7F" w:rsidP="00C317DF">
      <w:pPr>
        <w:pStyle w:val="Tekstwaciwy"/>
        <w:numPr>
          <w:ilvl w:val="1"/>
          <w:numId w:val="92"/>
        </w:numPr>
        <w:jc w:val="both"/>
        <w:rPr>
          <w:rFonts w:ascii="Arial" w:hAnsi="Arial" w:cs="Arial"/>
          <w:spacing w:val="2"/>
          <w:sz w:val="22"/>
          <w:szCs w:val="22"/>
        </w:rPr>
      </w:pPr>
      <w:r w:rsidRPr="007C5EDD">
        <w:rPr>
          <w:rFonts w:ascii="Arial" w:hAnsi="Arial" w:cs="Arial"/>
          <w:spacing w:val="2"/>
          <w:sz w:val="22"/>
          <w:szCs w:val="22"/>
        </w:rPr>
        <w:t xml:space="preserve">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 w postępowaniu prowadzonym w trybie podstawowym.</w:t>
      </w:r>
    </w:p>
    <w:p w14:paraId="5358F0C3" w14:textId="77777777" w:rsidR="007655EF" w:rsidRPr="007C5EDD" w:rsidRDefault="00F14D7F" w:rsidP="00C317DF">
      <w:pPr>
        <w:pStyle w:val="Tekstwaciwy"/>
        <w:numPr>
          <w:ilvl w:val="1"/>
          <w:numId w:val="92"/>
        </w:numPr>
        <w:jc w:val="both"/>
        <w:rPr>
          <w:rFonts w:ascii="Arial" w:hAnsi="Arial" w:cs="Arial"/>
          <w:spacing w:val="2"/>
          <w:sz w:val="22"/>
          <w:szCs w:val="22"/>
        </w:rPr>
      </w:pPr>
      <w:r w:rsidRPr="007C5EDD">
        <w:rPr>
          <w:rFonts w:ascii="Arial" w:hAnsi="Arial" w:cs="Arial"/>
          <w:spacing w:val="2"/>
          <w:sz w:val="22"/>
          <w:szCs w:val="22"/>
        </w:rPr>
        <w:t>O unieważnieniu postępowania o udzielenie zamówienia zamawiający zawiadamia równocześnie wykonawców, którzy złożyli oferty– podając uzasadnienie faktyczne i prawne.</w:t>
      </w:r>
    </w:p>
    <w:p w14:paraId="1619575D" w14:textId="77777777" w:rsidR="007655EF" w:rsidRPr="007C5EDD" w:rsidRDefault="00F14D7F" w:rsidP="00C317DF">
      <w:pPr>
        <w:pStyle w:val="Tekstwaciwy"/>
        <w:numPr>
          <w:ilvl w:val="1"/>
          <w:numId w:val="92"/>
        </w:numPr>
        <w:jc w:val="both"/>
        <w:rPr>
          <w:rFonts w:ascii="Arial" w:hAnsi="Arial" w:cs="Arial"/>
          <w:spacing w:val="2"/>
          <w:sz w:val="22"/>
          <w:szCs w:val="22"/>
        </w:rPr>
      </w:pPr>
      <w:r w:rsidRPr="007C5EDD">
        <w:rPr>
          <w:rFonts w:ascii="Arial" w:hAnsi="Arial" w:cs="Arial"/>
          <w:spacing w:val="2"/>
          <w:sz w:val="22"/>
          <w:szCs w:val="22"/>
        </w:rPr>
        <w:t>Zamawiający udostępnia niezwłocznie informacje, o których mowa w ust.2, na stronie internetowej prowadzonego postępowania.</w:t>
      </w:r>
    </w:p>
    <w:p w14:paraId="5FA08750" w14:textId="3F9E0C76" w:rsidR="007655EF" w:rsidRPr="007C5EDD" w:rsidRDefault="00D744D1" w:rsidP="00C317DF">
      <w:pPr>
        <w:pStyle w:val="Nagwek1"/>
        <w:spacing w:before="0" w:line="240" w:lineRule="auto"/>
        <w:rPr>
          <w:rFonts w:ascii="Arial" w:hAnsi="Arial" w:cs="Arial"/>
          <w:szCs w:val="22"/>
        </w:rPr>
      </w:pPr>
      <w:bookmarkStart w:id="55" w:name="_Toc177712178"/>
      <w:r w:rsidRPr="007C5EDD">
        <w:rPr>
          <w:rFonts w:ascii="Arial" w:hAnsi="Arial" w:cs="Arial"/>
          <w:szCs w:val="22"/>
        </w:rPr>
        <w:t>XXIV ZABEZPIECZENIE NALEŻYTEGO WYKONANIA UMOWY</w:t>
      </w:r>
      <w:bookmarkEnd w:id="55"/>
    </w:p>
    <w:p w14:paraId="4F590452" w14:textId="50328C87" w:rsidR="007655EF" w:rsidRPr="007C5EDD" w:rsidRDefault="00786075" w:rsidP="00C317DF">
      <w:pPr>
        <w:pStyle w:val="Standard"/>
        <w:tabs>
          <w:tab w:val="left" w:pos="567"/>
          <w:tab w:val="left" w:pos="709"/>
          <w:tab w:val="left" w:pos="850"/>
          <w:tab w:val="left" w:pos="1417"/>
        </w:tabs>
        <w:suppressAutoHyphens/>
        <w:jc w:val="both"/>
        <w:rPr>
          <w:rFonts w:ascii="Arial" w:hAnsi="Arial" w:cs="Arial"/>
          <w:spacing w:val="2"/>
          <w:sz w:val="22"/>
          <w:szCs w:val="22"/>
        </w:rPr>
      </w:pPr>
      <w:r w:rsidRPr="00786075">
        <w:rPr>
          <w:rFonts w:ascii="Arial" w:hAnsi="Arial" w:cs="Arial"/>
          <w:spacing w:val="2"/>
          <w:sz w:val="22"/>
          <w:szCs w:val="22"/>
        </w:rPr>
        <w:t xml:space="preserve">Zamawiający nie wymaga wniesienia </w:t>
      </w:r>
      <w:r>
        <w:rPr>
          <w:rFonts w:ascii="Arial" w:hAnsi="Arial" w:cs="Arial"/>
          <w:spacing w:val="2"/>
          <w:sz w:val="22"/>
          <w:szCs w:val="22"/>
        </w:rPr>
        <w:t>zabezpieczenia</w:t>
      </w:r>
    </w:p>
    <w:p w14:paraId="25078E90" w14:textId="16B5EA69" w:rsidR="007655EF" w:rsidRPr="007C5EDD" w:rsidRDefault="00D744D1" w:rsidP="00C317DF">
      <w:pPr>
        <w:pStyle w:val="Nagwek1"/>
        <w:spacing w:before="0" w:line="240" w:lineRule="auto"/>
        <w:rPr>
          <w:rFonts w:ascii="Arial" w:hAnsi="Arial" w:cs="Arial"/>
          <w:szCs w:val="22"/>
        </w:rPr>
      </w:pPr>
      <w:bookmarkStart w:id="56" w:name="_Toc177712179"/>
      <w:r w:rsidRPr="007C5EDD">
        <w:rPr>
          <w:rFonts w:ascii="Arial" w:hAnsi="Arial" w:cs="Arial"/>
          <w:szCs w:val="22"/>
        </w:rPr>
        <w:lastRenderedPageBreak/>
        <w:t>XXV WYMAGANIA W ZAKRESIE ZATRUDNIENIA NA PODSTAWIE STOSUNKU PRACY</w:t>
      </w:r>
      <w:bookmarkEnd w:id="56"/>
      <w:r w:rsidRPr="007C5EDD">
        <w:rPr>
          <w:rFonts w:ascii="Arial" w:hAnsi="Arial" w:cs="Arial"/>
          <w:szCs w:val="22"/>
        </w:rPr>
        <w:t xml:space="preserve"> </w:t>
      </w:r>
    </w:p>
    <w:p w14:paraId="2DF4FCCF" w14:textId="77777777" w:rsidR="007655EF" w:rsidRPr="00D82217" w:rsidRDefault="00F14D7F" w:rsidP="00C317DF">
      <w:pPr>
        <w:pStyle w:val="Standard"/>
        <w:numPr>
          <w:ilvl w:val="0"/>
          <w:numId w:val="94"/>
        </w:numPr>
        <w:suppressAutoHyphens/>
        <w:ind w:left="283" w:hanging="283"/>
        <w:jc w:val="both"/>
        <w:rPr>
          <w:rFonts w:ascii="Arial" w:hAnsi="Arial" w:cs="Arial"/>
          <w:b/>
          <w:bCs/>
          <w:spacing w:val="2"/>
          <w:sz w:val="22"/>
          <w:szCs w:val="22"/>
        </w:rPr>
      </w:pPr>
      <w:r w:rsidRPr="00D82217">
        <w:rPr>
          <w:rFonts w:ascii="Arial" w:hAnsi="Arial" w:cs="Arial"/>
          <w:b/>
          <w:bCs/>
          <w:spacing w:val="2"/>
          <w:sz w:val="22"/>
          <w:szCs w:val="22"/>
        </w:rPr>
        <w:t>Wymagania w zakresie zatrudnienia na podstawie stosunku pracy, w okolicznościach, o których mowa w art. 95 Ustawy PZP</w:t>
      </w:r>
    </w:p>
    <w:p w14:paraId="76A4926F" w14:textId="77777777" w:rsidR="0026100D" w:rsidRPr="0026100D" w:rsidRDefault="0026100D" w:rsidP="0026100D">
      <w:pPr>
        <w:pStyle w:val="Standarduser"/>
        <w:jc w:val="both"/>
        <w:rPr>
          <w:rFonts w:ascii="Arial" w:eastAsia="Calibri" w:hAnsi="Arial" w:cs="Arial"/>
          <w:color w:val="auto"/>
          <w:spacing w:val="2"/>
          <w:sz w:val="22"/>
          <w:szCs w:val="22"/>
        </w:rPr>
      </w:pPr>
      <w:r w:rsidRPr="0026100D">
        <w:rPr>
          <w:rFonts w:ascii="Arial" w:eastAsia="Calibri" w:hAnsi="Arial" w:cs="Arial"/>
          <w:color w:val="auto"/>
          <w:spacing w:val="2"/>
          <w:sz w:val="22"/>
          <w:szCs w:val="22"/>
        </w:rPr>
        <w:t>1.Zamawiający wymaga zatrudnienia przez wykonawcę lub podwykonawcę osób na podstawie umowy o pracę, jeżeli osoby te wykonują czynności w zakresie realizacji zamówienia, których wykonanie polega na wykonywaniu pracy w sposób określony w art. 22 § 1 ustawy z dnia 26 czerwca 1974 r. Kodeks pracy (art. 95 ustawy Pzp).</w:t>
      </w:r>
    </w:p>
    <w:p w14:paraId="2292B213" w14:textId="4C956DF2" w:rsidR="0026100D" w:rsidRPr="0026100D" w:rsidRDefault="0026100D" w:rsidP="0026100D">
      <w:pPr>
        <w:pStyle w:val="Standarduser"/>
        <w:jc w:val="both"/>
        <w:rPr>
          <w:rFonts w:ascii="Arial" w:eastAsia="Calibri" w:hAnsi="Arial" w:cs="Arial"/>
          <w:color w:val="auto"/>
          <w:spacing w:val="2"/>
          <w:sz w:val="22"/>
          <w:szCs w:val="22"/>
        </w:rPr>
      </w:pPr>
      <w:r w:rsidRPr="0026100D">
        <w:rPr>
          <w:rFonts w:ascii="Arial" w:eastAsia="Calibri" w:hAnsi="Arial" w:cs="Arial"/>
          <w:color w:val="auto"/>
          <w:spacing w:val="2"/>
          <w:sz w:val="22"/>
          <w:szCs w:val="22"/>
        </w:rPr>
        <w:t xml:space="preserve">1.1. Na podstawie art. 95 ustawy Pzp Zamawiający wymaga zatrudnienia przez Wykonawcę lub podwykonawcę osób wykonujących roboty budowalne, związane z realizacją przedmiotu zamówienia: czynności wymienione w Rozdziale </w:t>
      </w:r>
      <w:r>
        <w:rPr>
          <w:rFonts w:ascii="Arial" w:eastAsia="Calibri" w:hAnsi="Arial" w:cs="Arial"/>
          <w:color w:val="auto"/>
          <w:spacing w:val="2"/>
          <w:sz w:val="22"/>
          <w:szCs w:val="22"/>
        </w:rPr>
        <w:t>IV</w:t>
      </w:r>
      <w:r w:rsidRPr="0026100D">
        <w:rPr>
          <w:rFonts w:ascii="Arial" w:eastAsia="Calibri" w:hAnsi="Arial" w:cs="Arial"/>
          <w:color w:val="auto"/>
          <w:spacing w:val="2"/>
          <w:sz w:val="22"/>
          <w:szCs w:val="22"/>
        </w:rPr>
        <w:t xml:space="preserve"> niniejszej SWZ w zakresie realizacji zamówienia tj. osób wykonujących w trakcie realizacji zamówienia czynności polegających na wykonywaniu pracy fizycznej, operatorów maszyn i urządzeń (z wyjątkiem obsługi geodezyjnej oraz osób pełniących funkcje kierownika budowy i kierowników robót jeżeli dotyczy) na podstawie umowy o pracę, jeżeli wykonywanie tych czynności polega na wykonywaniu pracy w sposób określony w art. 22 §1* ustawy z dnia 26 czerwca 1974r. – (Dz. U. z 2022r. poz. 1510 z późn. zm.).</w:t>
      </w:r>
    </w:p>
    <w:p w14:paraId="70C63F38" w14:textId="77777777" w:rsidR="0026100D" w:rsidRPr="0026100D" w:rsidRDefault="0026100D" w:rsidP="0026100D">
      <w:pPr>
        <w:pStyle w:val="Standarduser"/>
        <w:jc w:val="both"/>
        <w:rPr>
          <w:rFonts w:ascii="Arial" w:eastAsia="Calibri" w:hAnsi="Arial" w:cs="Arial"/>
          <w:color w:val="auto"/>
          <w:spacing w:val="2"/>
          <w:sz w:val="22"/>
          <w:szCs w:val="22"/>
        </w:rPr>
      </w:pPr>
      <w:r w:rsidRPr="0026100D">
        <w:rPr>
          <w:rFonts w:ascii="Arial" w:eastAsia="Calibri" w:hAnsi="Arial" w:cs="Arial"/>
          <w:color w:val="auto"/>
          <w:spacing w:val="2"/>
          <w:sz w:val="22"/>
          <w:szCs w:val="22"/>
        </w:rPr>
        <w:t>*Przez nawiązanie stosunku pracy pracownik zobowiązuje się do wykonywania pracy określonego rodzaju na rzecz pracodawcy i pod jego kierownictwem oraz w miejscu wyznaczonym przez pracodawcę, a pracodawca – do zatrudnienia pracownika za wynagrodzeniem.</w:t>
      </w:r>
    </w:p>
    <w:p w14:paraId="007429A7" w14:textId="77777777" w:rsidR="0026100D" w:rsidRPr="0026100D" w:rsidRDefault="0026100D" w:rsidP="0026100D">
      <w:pPr>
        <w:pStyle w:val="Standarduser"/>
        <w:jc w:val="both"/>
        <w:rPr>
          <w:rFonts w:ascii="Arial" w:eastAsia="Calibri" w:hAnsi="Arial" w:cs="Arial"/>
          <w:color w:val="auto"/>
          <w:spacing w:val="2"/>
          <w:sz w:val="22"/>
          <w:szCs w:val="22"/>
        </w:rPr>
      </w:pPr>
      <w:r w:rsidRPr="0026100D">
        <w:rPr>
          <w:rFonts w:ascii="Arial" w:eastAsia="Calibri" w:hAnsi="Arial" w:cs="Arial"/>
          <w:color w:val="auto"/>
          <w:spacing w:val="2"/>
          <w:sz w:val="22"/>
          <w:szCs w:val="22"/>
        </w:rPr>
        <w:t>Uwaga: Wymóg nie dotyczy osób kierujących budową, robotami, wykonujących usługi dostaw materiałów budowlanych, usługi transportowe, sprzętowe i podobne, usługi geodezyjne itp.</w:t>
      </w:r>
    </w:p>
    <w:p w14:paraId="5170D348" w14:textId="036EAB23" w:rsidR="007655EF" w:rsidRPr="00D82217" w:rsidRDefault="0026100D" w:rsidP="0026100D">
      <w:pPr>
        <w:pStyle w:val="Standarduser"/>
        <w:jc w:val="both"/>
        <w:rPr>
          <w:rFonts w:ascii="Arial" w:eastAsia="Calibri" w:hAnsi="Arial" w:cs="Arial"/>
          <w:color w:val="auto"/>
          <w:spacing w:val="2"/>
          <w:sz w:val="22"/>
          <w:szCs w:val="22"/>
        </w:rPr>
      </w:pPr>
      <w:r w:rsidRPr="0026100D">
        <w:rPr>
          <w:rFonts w:ascii="Arial" w:eastAsia="Calibri" w:hAnsi="Arial" w:cs="Arial"/>
          <w:color w:val="auto"/>
          <w:spacing w:val="2"/>
          <w:sz w:val="22"/>
          <w:szCs w:val="22"/>
        </w:rPr>
        <w:t>Nie dotyczy również osób odnośnie których Wykonawca wykaże, że czynności określone powyżej, nie będą przez nie wykonywane w żadnym zakresie pod kierownictwem oraz w miejscu i czasie wyznaczonym przez Wykonawcę lub Podwykonawcę.</w:t>
      </w:r>
      <w:r w:rsidR="00786075" w:rsidRPr="00D82217">
        <w:rPr>
          <w:rFonts w:ascii="Arial" w:eastAsia="Calibri" w:hAnsi="Arial" w:cs="Arial"/>
          <w:color w:val="auto"/>
          <w:spacing w:val="2"/>
          <w:sz w:val="22"/>
          <w:szCs w:val="22"/>
        </w:rPr>
        <w:t>.</w:t>
      </w:r>
    </w:p>
    <w:p w14:paraId="11300D48" w14:textId="77777777" w:rsidR="00786075" w:rsidRPr="00D82217" w:rsidRDefault="00786075" w:rsidP="00C317DF">
      <w:pPr>
        <w:pStyle w:val="Standarduser"/>
        <w:jc w:val="both"/>
        <w:rPr>
          <w:rFonts w:ascii="Arial" w:hAnsi="Arial" w:cs="Arial"/>
          <w:sz w:val="22"/>
          <w:szCs w:val="22"/>
        </w:rPr>
      </w:pPr>
    </w:p>
    <w:p w14:paraId="70666358" w14:textId="77777777" w:rsidR="007655EF" w:rsidRPr="00D82217" w:rsidRDefault="00F14D7F" w:rsidP="00C317DF">
      <w:pPr>
        <w:pStyle w:val="Standard"/>
        <w:numPr>
          <w:ilvl w:val="0"/>
          <w:numId w:val="94"/>
        </w:numPr>
        <w:suppressAutoHyphens/>
        <w:ind w:left="283" w:hanging="283"/>
        <w:jc w:val="both"/>
        <w:rPr>
          <w:rFonts w:ascii="Arial" w:hAnsi="Arial" w:cs="Arial"/>
          <w:sz w:val="22"/>
          <w:szCs w:val="22"/>
        </w:rPr>
      </w:pPr>
      <w:r w:rsidRPr="00D82217">
        <w:rPr>
          <w:rFonts w:ascii="Arial" w:hAnsi="Arial" w:cs="Arial"/>
          <w:b/>
          <w:bCs/>
          <w:spacing w:val="2"/>
          <w:sz w:val="22"/>
          <w:szCs w:val="22"/>
        </w:rPr>
        <w:t>Wymagania w zakresie zatrudnienia na podstawie stosunku pracy, w okolicznościach, o których mowa w art. 96 Ustawy PZP</w:t>
      </w:r>
    </w:p>
    <w:p w14:paraId="22FE2048" w14:textId="77777777" w:rsidR="007655EF" w:rsidRPr="007C5EDD" w:rsidRDefault="00F14D7F" w:rsidP="00C317DF">
      <w:pPr>
        <w:pStyle w:val="Standard"/>
        <w:suppressAutoHyphens/>
        <w:ind w:left="567"/>
        <w:jc w:val="both"/>
        <w:textAlignment w:val="auto"/>
        <w:rPr>
          <w:rFonts w:ascii="Arial" w:hAnsi="Arial" w:cs="Arial"/>
          <w:b/>
          <w:bCs/>
          <w:color w:val="000000"/>
          <w:spacing w:val="2"/>
          <w:sz w:val="22"/>
          <w:szCs w:val="22"/>
        </w:rPr>
      </w:pPr>
      <w:r w:rsidRPr="00D82217">
        <w:rPr>
          <w:rFonts w:ascii="Arial" w:hAnsi="Arial" w:cs="Arial"/>
          <w:b/>
          <w:bCs/>
          <w:color w:val="000000"/>
          <w:spacing w:val="2"/>
          <w:sz w:val="22"/>
          <w:szCs w:val="22"/>
        </w:rPr>
        <w:t>Nie dotyczy.</w:t>
      </w:r>
    </w:p>
    <w:p w14:paraId="0A2920A2" w14:textId="1347ED06" w:rsidR="007655EF" w:rsidRPr="007C5EDD" w:rsidRDefault="00D744D1" w:rsidP="00C317DF">
      <w:pPr>
        <w:pStyle w:val="Nagwek1"/>
        <w:spacing w:before="0" w:line="240" w:lineRule="auto"/>
        <w:rPr>
          <w:rFonts w:ascii="Arial" w:hAnsi="Arial" w:cs="Arial"/>
          <w:szCs w:val="22"/>
        </w:rPr>
      </w:pPr>
      <w:bookmarkStart w:id="57" w:name="_Toc177712180"/>
      <w:r w:rsidRPr="007C5EDD">
        <w:rPr>
          <w:rFonts w:ascii="Arial" w:hAnsi="Arial" w:cs="Arial"/>
          <w:szCs w:val="22"/>
        </w:rPr>
        <w:t>XXVI POUCZENIE O ŚRODKACH OCHRONY PRAWNEJ</w:t>
      </w:r>
      <w:bookmarkEnd w:id="57"/>
    </w:p>
    <w:p w14:paraId="66D59C59" w14:textId="77777777" w:rsidR="007655EF" w:rsidRPr="007C5EDD" w:rsidRDefault="00F14D7F" w:rsidP="00C317DF">
      <w:pPr>
        <w:pStyle w:val="Default"/>
        <w:numPr>
          <w:ilvl w:val="0"/>
          <w:numId w:val="95"/>
        </w:numPr>
        <w:ind w:left="284" w:hanging="284"/>
        <w:jc w:val="both"/>
        <w:rPr>
          <w:rFonts w:ascii="Arial" w:hAnsi="Arial" w:cs="Arial"/>
          <w:spacing w:val="2"/>
          <w:sz w:val="22"/>
          <w:szCs w:val="22"/>
        </w:rPr>
      </w:pPr>
      <w:r w:rsidRPr="007C5EDD">
        <w:rPr>
          <w:rFonts w:ascii="Arial" w:hAnsi="Arial" w:cs="Arial"/>
          <w:spacing w:val="2"/>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14:paraId="2BDBF6B2" w14:textId="77777777" w:rsidR="007655EF" w:rsidRPr="007C5EDD" w:rsidRDefault="00F14D7F" w:rsidP="00C317DF">
      <w:pPr>
        <w:pStyle w:val="Default"/>
        <w:numPr>
          <w:ilvl w:val="0"/>
          <w:numId w:val="95"/>
        </w:numPr>
        <w:ind w:left="284" w:hanging="284"/>
        <w:jc w:val="both"/>
        <w:rPr>
          <w:rFonts w:ascii="Arial" w:hAnsi="Arial" w:cs="Arial"/>
          <w:spacing w:val="2"/>
          <w:sz w:val="22"/>
          <w:szCs w:val="22"/>
        </w:rPr>
      </w:pPr>
      <w:r w:rsidRPr="007C5EDD">
        <w:rPr>
          <w:rFonts w:ascii="Arial" w:hAnsi="Arial" w:cs="Arial"/>
          <w:spacing w:val="2"/>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093E7E0" w14:textId="77777777" w:rsidR="007655EF" w:rsidRPr="007C5EDD" w:rsidRDefault="00F14D7F" w:rsidP="00C317DF">
      <w:pPr>
        <w:pStyle w:val="Default"/>
        <w:numPr>
          <w:ilvl w:val="0"/>
          <w:numId w:val="95"/>
        </w:numPr>
        <w:ind w:left="284" w:hanging="284"/>
        <w:jc w:val="both"/>
        <w:rPr>
          <w:rFonts w:ascii="Arial" w:hAnsi="Arial" w:cs="Arial"/>
          <w:spacing w:val="2"/>
          <w:sz w:val="22"/>
          <w:szCs w:val="22"/>
        </w:rPr>
      </w:pPr>
      <w:r w:rsidRPr="007C5EDD">
        <w:rPr>
          <w:rFonts w:ascii="Arial" w:hAnsi="Arial" w:cs="Arial"/>
          <w:spacing w:val="2"/>
          <w:sz w:val="22"/>
          <w:szCs w:val="22"/>
        </w:rPr>
        <w:t>Postępowanie odwoławcze jest prowadzone w języku polskim.</w:t>
      </w:r>
    </w:p>
    <w:p w14:paraId="353354B7" w14:textId="77777777" w:rsidR="007655EF" w:rsidRPr="007C5EDD" w:rsidRDefault="00F14D7F" w:rsidP="00C317DF">
      <w:pPr>
        <w:pStyle w:val="Default"/>
        <w:numPr>
          <w:ilvl w:val="0"/>
          <w:numId w:val="95"/>
        </w:numPr>
        <w:ind w:left="284" w:hanging="284"/>
        <w:jc w:val="both"/>
        <w:rPr>
          <w:rFonts w:ascii="Arial" w:hAnsi="Arial" w:cs="Arial"/>
          <w:spacing w:val="2"/>
          <w:sz w:val="22"/>
          <w:szCs w:val="22"/>
        </w:rPr>
      </w:pPr>
      <w:r w:rsidRPr="007C5EDD">
        <w:rPr>
          <w:rFonts w:ascii="Arial" w:hAnsi="Arial" w:cs="Arial"/>
          <w:spacing w:val="2"/>
          <w:sz w:val="22"/>
          <w:szCs w:val="22"/>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0D45D03E" w14:textId="77777777" w:rsidR="007655EF" w:rsidRPr="007C5EDD" w:rsidRDefault="00F14D7F" w:rsidP="00C317DF">
      <w:pPr>
        <w:pStyle w:val="Default"/>
        <w:numPr>
          <w:ilvl w:val="0"/>
          <w:numId w:val="95"/>
        </w:numPr>
        <w:ind w:left="284" w:hanging="284"/>
        <w:jc w:val="both"/>
        <w:rPr>
          <w:rFonts w:ascii="Arial" w:hAnsi="Arial" w:cs="Arial"/>
          <w:spacing w:val="2"/>
          <w:sz w:val="22"/>
          <w:szCs w:val="22"/>
        </w:rPr>
      </w:pPr>
      <w:r w:rsidRPr="007C5EDD">
        <w:rPr>
          <w:rFonts w:ascii="Arial" w:hAnsi="Arial" w:cs="Arial"/>
          <w:spacing w:val="2"/>
          <w:sz w:val="22"/>
          <w:szCs w:val="22"/>
        </w:rPr>
        <w:t>Odwołanie przysługuje na:</w:t>
      </w:r>
    </w:p>
    <w:p w14:paraId="4A52933E" w14:textId="77777777" w:rsidR="007655EF" w:rsidRPr="007C5EDD" w:rsidRDefault="00F14D7F" w:rsidP="00C317DF">
      <w:pPr>
        <w:pStyle w:val="Default"/>
        <w:numPr>
          <w:ilvl w:val="1"/>
          <w:numId w:val="95"/>
        </w:numPr>
        <w:ind w:left="567" w:hanging="284"/>
        <w:jc w:val="both"/>
        <w:rPr>
          <w:rFonts w:ascii="Arial" w:hAnsi="Arial" w:cs="Arial"/>
          <w:spacing w:val="2"/>
          <w:sz w:val="22"/>
          <w:szCs w:val="22"/>
        </w:rPr>
      </w:pPr>
      <w:r w:rsidRPr="007C5EDD">
        <w:rPr>
          <w:rFonts w:ascii="Arial" w:hAnsi="Arial" w:cs="Arial"/>
          <w:spacing w:val="2"/>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CE79E9E" w14:textId="77777777" w:rsidR="007655EF" w:rsidRPr="007C5EDD" w:rsidRDefault="00F14D7F" w:rsidP="00C317DF">
      <w:pPr>
        <w:pStyle w:val="Default"/>
        <w:numPr>
          <w:ilvl w:val="1"/>
          <w:numId w:val="95"/>
        </w:numPr>
        <w:ind w:left="567" w:hanging="284"/>
        <w:jc w:val="both"/>
        <w:rPr>
          <w:rFonts w:ascii="Arial" w:hAnsi="Arial" w:cs="Arial"/>
          <w:spacing w:val="2"/>
          <w:sz w:val="22"/>
          <w:szCs w:val="22"/>
        </w:rPr>
      </w:pPr>
      <w:r w:rsidRPr="007C5EDD">
        <w:rPr>
          <w:rFonts w:ascii="Arial" w:hAnsi="Arial" w:cs="Arial"/>
          <w:spacing w:val="2"/>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3CBCFF39" w14:textId="77777777" w:rsidR="007655EF" w:rsidRPr="007C5EDD" w:rsidRDefault="00F14D7F" w:rsidP="00C317DF">
      <w:pPr>
        <w:pStyle w:val="Default"/>
        <w:numPr>
          <w:ilvl w:val="1"/>
          <w:numId w:val="95"/>
        </w:numPr>
        <w:ind w:left="567" w:hanging="284"/>
        <w:jc w:val="both"/>
        <w:rPr>
          <w:rFonts w:ascii="Arial" w:hAnsi="Arial" w:cs="Arial"/>
          <w:spacing w:val="2"/>
          <w:sz w:val="22"/>
          <w:szCs w:val="22"/>
        </w:rPr>
      </w:pPr>
      <w:r w:rsidRPr="007C5EDD">
        <w:rPr>
          <w:rFonts w:ascii="Arial" w:hAnsi="Arial" w:cs="Arial"/>
          <w:spacing w:val="2"/>
          <w:sz w:val="22"/>
          <w:szCs w:val="22"/>
        </w:rPr>
        <w:t>zaniechanie przeprowadzenia postępowania o udzielenie zamówienia lub zorganizowania konkursu na podstawie ustawy, mimo że zamawiający był do tego obowiązany.</w:t>
      </w:r>
    </w:p>
    <w:p w14:paraId="3997EFCB" w14:textId="77777777" w:rsidR="007655EF" w:rsidRPr="007C5EDD" w:rsidRDefault="00F14D7F" w:rsidP="00C317DF">
      <w:pPr>
        <w:pStyle w:val="Default"/>
        <w:numPr>
          <w:ilvl w:val="0"/>
          <w:numId w:val="95"/>
        </w:numPr>
        <w:ind w:left="284" w:hanging="284"/>
        <w:jc w:val="both"/>
        <w:rPr>
          <w:rFonts w:ascii="Arial" w:hAnsi="Arial" w:cs="Arial"/>
          <w:spacing w:val="2"/>
          <w:sz w:val="22"/>
          <w:szCs w:val="22"/>
        </w:rPr>
      </w:pPr>
      <w:r w:rsidRPr="007C5EDD">
        <w:rPr>
          <w:rFonts w:ascii="Arial" w:hAnsi="Arial" w:cs="Arial"/>
          <w:spacing w:val="2"/>
          <w:sz w:val="22"/>
          <w:szCs w:val="22"/>
        </w:rPr>
        <w:t>Odwołanie wnosi się do Prezesa Izby.</w:t>
      </w:r>
    </w:p>
    <w:p w14:paraId="14D72088" w14:textId="77777777" w:rsidR="007655EF" w:rsidRPr="007C5EDD" w:rsidRDefault="00F14D7F" w:rsidP="00C317DF">
      <w:pPr>
        <w:pStyle w:val="Default"/>
        <w:numPr>
          <w:ilvl w:val="0"/>
          <w:numId w:val="95"/>
        </w:numPr>
        <w:ind w:left="283" w:hanging="283"/>
        <w:jc w:val="both"/>
        <w:rPr>
          <w:rFonts w:ascii="Arial" w:hAnsi="Arial" w:cs="Arial"/>
          <w:sz w:val="22"/>
          <w:szCs w:val="22"/>
        </w:rPr>
      </w:pPr>
      <w:r w:rsidRPr="007C5EDD">
        <w:rPr>
          <w:rFonts w:ascii="Arial" w:hAnsi="Arial" w:cs="Arial"/>
          <w:spacing w:val="2"/>
          <w:sz w:val="22"/>
          <w:szCs w:val="22"/>
        </w:rPr>
        <w:lastRenderedPageBreak/>
        <w:t>Odwołujący przekazuje Zamawiającemu</w:t>
      </w:r>
      <w:r w:rsidRPr="007C5EDD">
        <w:rPr>
          <w:rFonts w:ascii="Arial" w:eastAsia="NSimSun" w:hAnsi="Arial" w:cs="Arial"/>
          <w:color w:val="333333"/>
          <w:spacing w:val="2"/>
          <w:sz w:val="22"/>
          <w:szCs w:val="22"/>
          <w:shd w:val="clear" w:color="auto" w:fill="FFFFFF"/>
          <w:lang w:eastAsia="zh-CN" w:bidi="hi-IN"/>
        </w:rPr>
        <w:t xml:space="preserve"> </w:t>
      </w:r>
      <w:r w:rsidRPr="007C5EDD">
        <w:rPr>
          <w:rFonts w:ascii="Arial" w:hAnsi="Arial" w:cs="Arial"/>
          <w:spacing w:val="2"/>
          <w:sz w:val="22"/>
          <w:szCs w:val="22"/>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C07B675" w14:textId="77777777" w:rsidR="007655EF" w:rsidRPr="007C5EDD" w:rsidRDefault="00F14D7F" w:rsidP="00C317DF">
      <w:pPr>
        <w:pStyle w:val="Default"/>
        <w:numPr>
          <w:ilvl w:val="0"/>
          <w:numId w:val="95"/>
        </w:numPr>
        <w:ind w:left="283" w:hanging="283"/>
        <w:jc w:val="both"/>
        <w:rPr>
          <w:rFonts w:ascii="Arial" w:hAnsi="Arial" w:cs="Arial"/>
          <w:sz w:val="22"/>
          <w:szCs w:val="22"/>
        </w:rPr>
      </w:pPr>
      <w:r w:rsidRPr="007C5EDD">
        <w:rPr>
          <w:rFonts w:ascii="Arial" w:hAnsi="Arial" w:cs="Arial"/>
          <w:spacing w:val="2"/>
          <w:sz w:val="22"/>
          <w:szCs w:val="22"/>
        </w:rPr>
        <w:t>Domniemywa się, że zamawiający mógł zapoznać się z treścią odwołania przed upływem terminu do jego wniesienia, jeżeli przekazanie</w:t>
      </w:r>
      <w:r w:rsidRPr="007C5EDD">
        <w:rPr>
          <w:rFonts w:ascii="Arial" w:eastAsia="NSimSun" w:hAnsi="Arial" w:cs="Arial"/>
          <w:color w:val="auto"/>
          <w:spacing w:val="2"/>
          <w:sz w:val="22"/>
          <w:szCs w:val="22"/>
          <w:lang w:eastAsia="zh-CN"/>
        </w:rPr>
        <w:t xml:space="preserve"> </w:t>
      </w:r>
      <w:r w:rsidRPr="007C5EDD">
        <w:rPr>
          <w:rFonts w:ascii="Arial" w:hAnsi="Arial" w:cs="Arial"/>
          <w:spacing w:val="2"/>
          <w:sz w:val="22"/>
          <w:szCs w:val="22"/>
        </w:rPr>
        <w:t>odpowiednio odwołania albo jego kopii nastąpiło przed upływem terminu do jego wniesienia przy użyciu środków komunikacji elektronicznej.</w:t>
      </w:r>
    </w:p>
    <w:p w14:paraId="6EEF710E" w14:textId="77777777" w:rsidR="007655EF" w:rsidRPr="007C5EDD" w:rsidRDefault="00F14D7F" w:rsidP="00C317DF">
      <w:pPr>
        <w:pStyle w:val="Default"/>
        <w:numPr>
          <w:ilvl w:val="0"/>
          <w:numId w:val="95"/>
        </w:numPr>
        <w:ind w:left="283" w:hanging="340"/>
        <w:jc w:val="both"/>
        <w:rPr>
          <w:rFonts w:ascii="Arial" w:hAnsi="Arial" w:cs="Arial"/>
          <w:spacing w:val="2"/>
          <w:sz w:val="22"/>
          <w:szCs w:val="22"/>
        </w:rPr>
      </w:pPr>
      <w:r w:rsidRPr="007C5EDD">
        <w:rPr>
          <w:rFonts w:ascii="Arial" w:hAnsi="Arial" w:cs="Arial"/>
          <w:spacing w:val="2"/>
          <w:sz w:val="22"/>
          <w:szCs w:val="22"/>
        </w:rPr>
        <w:t>Odwołanie wnosi się w przypadku zamówień, których wartość jest mniejsza niż progi unijne, w terminie:</w:t>
      </w:r>
    </w:p>
    <w:p w14:paraId="72D11C05" w14:textId="77777777" w:rsidR="007655EF" w:rsidRPr="007C5EDD" w:rsidRDefault="00F14D7F" w:rsidP="00C317DF">
      <w:pPr>
        <w:pStyle w:val="Default"/>
        <w:numPr>
          <w:ilvl w:val="1"/>
          <w:numId w:val="95"/>
        </w:numPr>
        <w:ind w:left="567" w:hanging="284"/>
        <w:jc w:val="both"/>
        <w:rPr>
          <w:rFonts w:ascii="Arial" w:hAnsi="Arial" w:cs="Arial"/>
          <w:spacing w:val="2"/>
          <w:sz w:val="22"/>
          <w:szCs w:val="22"/>
        </w:rPr>
      </w:pPr>
      <w:r w:rsidRPr="007C5EDD">
        <w:rPr>
          <w:rFonts w:ascii="Arial" w:hAnsi="Arial" w:cs="Arial"/>
          <w:spacing w:val="2"/>
          <w:sz w:val="22"/>
          <w:szCs w:val="22"/>
        </w:rPr>
        <w:t>5 dni od dnia przekazania informacji o czynności zamawiającego stanowiącej podstawę jego wniesienia, jeżeli informacja została przekazana przy użyciu środków komunikacji elektronicznej,</w:t>
      </w:r>
    </w:p>
    <w:p w14:paraId="5B2CE86C" w14:textId="77777777" w:rsidR="007655EF" w:rsidRPr="007C5EDD" w:rsidRDefault="00F14D7F" w:rsidP="00C317DF">
      <w:pPr>
        <w:pStyle w:val="Default"/>
        <w:numPr>
          <w:ilvl w:val="1"/>
          <w:numId w:val="95"/>
        </w:numPr>
        <w:ind w:left="567" w:hanging="284"/>
        <w:jc w:val="both"/>
        <w:rPr>
          <w:rFonts w:ascii="Arial" w:hAnsi="Arial" w:cs="Arial"/>
          <w:spacing w:val="2"/>
          <w:sz w:val="22"/>
          <w:szCs w:val="22"/>
        </w:rPr>
      </w:pPr>
      <w:r w:rsidRPr="007C5EDD">
        <w:rPr>
          <w:rFonts w:ascii="Arial" w:hAnsi="Arial" w:cs="Arial"/>
          <w:spacing w:val="2"/>
          <w:sz w:val="22"/>
          <w:szCs w:val="22"/>
        </w:rPr>
        <w:t>10 dni od dnia przekazania informacji o czynności zamawiającego stanowiącej podstawę jego wniesienia, jeżeli informacja została przekazana w sposób inny niż określony w lit. a.</w:t>
      </w:r>
    </w:p>
    <w:p w14:paraId="64DD53C5" w14:textId="77777777" w:rsidR="007655EF" w:rsidRPr="007C5EDD" w:rsidRDefault="00F14D7F" w:rsidP="00C317DF">
      <w:pPr>
        <w:pStyle w:val="Default"/>
        <w:numPr>
          <w:ilvl w:val="0"/>
          <w:numId w:val="95"/>
        </w:numPr>
        <w:ind w:left="283" w:hanging="340"/>
        <w:jc w:val="both"/>
        <w:rPr>
          <w:rFonts w:ascii="Arial" w:hAnsi="Arial" w:cs="Arial"/>
          <w:spacing w:val="2"/>
          <w:sz w:val="22"/>
          <w:szCs w:val="22"/>
        </w:rPr>
      </w:pPr>
      <w:r w:rsidRPr="007C5EDD">
        <w:rPr>
          <w:rFonts w:ascii="Arial" w:hAnsi="Arial" w:cs="Arial"/>
          <w:spacing w:val="2"/>
          <w:sz w:val="22"/>
          <w:szCs w:val="22"/>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19E392EC" w14:textId="77777777" w:rsidR="007655EF" w:rsidRPr="007C5EDD" w:rsidRDefault="00F14D7F" w:rsidP="00C317DF">
      <w:pPr>
        <w:pStyle w:val="Default"/>
        <w:numPr>
          <w:ilvl w:val="0"/>
          <w:numId w:val="95"/>
        </w:numPr>
        <w:ind w:left="283" w:hanging="340"/>
        <w:jc w:val="both"/>
        <w:rPr>
          <w:rFonts w:ascii="Arial" w:hAnsi="Arial" w:cs="Arial"/>
          <w:spacing w:val="2"/>
          <w:sz w:val="22"/>
          <w:szCs w:val="22"/>
        </w:rPr>
      </w:pPr>
      <w:r w:rsidRPr="007C5EDD">
        <w:rPr>
          <w:rFonts w:ascii="Arial" w:hAnsi="Arial" w:cs="Arial"/>
          <w:spacing w:val="2"/>
          <w:sz w:val="22"/>
          <w:szCs w:val="22"/>
        </w:rPr>
        <w:t>Odwołanie w przypadkach innych niż określone powyżej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4A881FDB" w14:textId="77777777" w:rsidR="007655EF" w:rsidRPr="007C5EDD" w:rsidRDefault="00F14D7F" w:rsidP="00C317DF">
      <w:pPr>
        <w:pStyle w:val="Default"/>
        <w:numPr>
          <w:ilvl w:val="0"/>
          <w:numId w:val="95"/>
        </w:numPr>
        <w:ind w:left="284"/>
        <w:jc w:val="both"/>
        <w:rPr>
          <w:rFonts w:ascii="Arial" w:hAnsi="Arial" w:cs="Arial"/>
          <w:sz w:val="22"/>
          <w:szCs w:val="22"/>
        </w:rPr>
      </w:pPr>
      <w:r w:rsidRPr="007C5EDD">
        <w:rPr>
          <w:rFonts w:ascii="Arial" w:hAnsi="Arial" w:cs="Arial"/>
          <w:spacing w:val="2"/>
          <w:sz w:val="22"/>
          <w:szCs w:val="22"/>
        </w:rPr>
        <w:t>Na orzeczenie Krajowej Izby Odwoławczej oraz postanowienie Prezesa Krajowej Izby Odwoławczej, o którym mowa w art. 519 ust. 1 ustawy PZP, stronom oraz uczestnikom postępowania  odwoławczego  przysługuje  skarga  do  sadu.  Skargę wnosi  się ̨ do  Sadu Okręgowego w Warszawie za pośrednictwem Prezesa Krajowej Izby Odwoławczej.</w:t>
      </w:r>
    </w:p>
    <w:p w14:paraId="633AF045" w14:textId="77777777" w:rsidR="007655EF" w:rsidRPr="007C5EDD" w:rsidRDefault="00F14D7F" w:rsidP="00C317DF">
      <w:pPr>
        <w:pStyle w:val="Default"/>
        <w:numPr>
          <w:ilvl w:val="0"/>
          <w:numId w:val="95"/>
        </w:numPr>
        <w:ind w:left="284"/>
        <w:jc w:val="both"/>
        <w:rPr>
          <w:rFonts w:ascii="Arial" w:hAnsi="Arial" w:cs="Arial"/>
          <w:spacing w:val="2"/>
          <w:sz w:val="22"/>
          <w:szCs w:val="22"/>
        </w:rPr>
      </w:pPr>
      <w:r w:rsidRPr="007C5EDD">
        <w:rPr>
          <w:rFonts w:ascii="Arial" w:hAnsi="Arial" w:cs="Arial"/>
          <w:spacing w:val="2"/>
          <w:sz w:val="22"/>
          <w:szCs w:val="22"/>
        </w:rPr>
        <w:t>Szczegółowe informacje dotyczące środków ochrony prawnej określone są w Dziale IX „Środki ochrony prawnej” ustawy PZP.</w:t>
      </w:r>
    </w:p>
    <w:p w14:paraId="67206D7E" w14:textId="260DCC7E" w:rsidR="007655EF" w:rsidRPr="007C5EDD" w:rsidRDefault="00D744D1" w:rsidP="00C317DF">
      <w:pPr>
        <w:pStyle w:val="Nagwek1"/>
        <w:spacing w:before="0" w:line="240" w:lineRule="auto"/>
        <w:rPr>
          <w:rFonts w:ascii="Arial" w:hAnsi="Arial" w:cs="Arial"/>
          <w:szCs w:val="22"/>
        </w:rPr>
      </w:pPr>
      <w:bookmarkStart w:id="58" w:name="_Toc177712181"/>
      <w:r w:rsidRPr="007C5EDD">
        <w:rPr>
          <w:rFonts w:ascii="Arial" w:hAnsi="Arial" w:cs="Arial"/>
          <w:szCs w:val="22"/>
        </w:rPr>
        <w:t>XXVII ZAŁĄCZNIKI</w:t>
      </w:r>
      <w:r w:rsidRPr="007C5EDD">
        <w:rPr>
          <w:rStyle w:val="Odwoanieprzypisudolnego"/>
          <w:rFonts w:ascii="Arial" w:hAnsi="Arial" w:cs="Arial"/>
          <w:bCs/>
          <w:color w:val="000000"/>
          <w:spacing w:val="2"/>
          <w:szCs w:val="22"/>
        </w:rPr>
        <w:footnoteReference w:id="3"/>
      </w:r>
      <w:bookmarkEnd w:id="58"/>
    </w:p>
    <w:p w14:paraId="62156039" w14:textId="77777777" w:rsidR="007655EF" w:rsidRPr="007C5EDD" w:rsidRDefault="00F14D7F" w:rsidP="00C317DF">
      <w:pPr>
        <w:pStyle w:val="Standard"/>
        <w:suppressAutoHyphens/>
        <w:jc w:val="both"/>
        <w:rPr>
          <w:rFonts w:ascii="Arial" w:hAnsi="Arial" w:cs="Arial"/>
          <w:spacing w:val="2"/>
          <w:sz w:val="22"/>
          <w:szCs w:val="22"/>
        </w:rPr>
      </w:pPr>
      <w:r w:rsidRPr="007C5EDD">
        <w:rPr>
          <w:rFonts w:ascii="Arial" w:hAnsi="Arial" w:cs="Arial"/>
          <w:spacing w:val="2"/>
          <w:sz w:val="22"/>
          <w:szCs w:val="22"/>
        </w:rPr>
        <w:t>Stanowią one integralną część SWZ i wymagań związanych z realizacją przedmiotu zamówienia.</w:t>
      </w:r>
    </w:p>
    <w:p w14:paraId="691968A9" w14:textId="77777777" w:rsidR="007655EF" w:rsidRDefault="00F14D7F" w:rsidP="00C317DF">
      <w:pPr>
        <w:pStyle w:val="Standard"/>
        <w:numPr>
          <w:ilvl w:val="0"/>
          <w:numId w:val="96"/>
        </w:numPr>
        <w:suppressAutoHyphens/>
        <w:ind w:left="1560" w:hanging="1560"/>
        <w:jc w:val="both"/>
        <w:rPr>
          <w:rFonts w:ascii="Arial" w:hAnsi="Arial" w:cs="Arial"/>
          <w:spacing w:val="2"/>
          <w:sz w:val="22"/>
          <w:szCs w:val="22"/>
        </w:rPr>
      </w:pPr>
      <w:r w:rsidRPr="007C5EDD">
        <w:rPr>
          <w:rFonts w:ascii="Arial" w:hAnsi="Arial" w:cs="Arial"/>
          <w:spacing w:val="2"/>
          <w:sz w:val="22"/>
          <w:szCs w:val="22"/>
        </w:rPr>
        <w:t>Formularz ofertowy,</w:t>
      </w:r>
    </w:p>
    <w:p w14:paraId="2BC94A86" w14:textId="77777777" w:rsidR="007655EF" w:rsidRPr="007C5EDD" w:rsidRDefault="00F14D7F" w:rsidP="00C317DF">
      <w:pPr>
        <w:pStyle w:val="Standard"/>
        <w:numPr>
          <w:ilvl w:val="0"/>
          <w:numId w:val="96"/>
        </w:numPr>
        <w:suppressAutoHyphens/>
        <w:ind w:left="1560" w:hanging="1560"/>
        <w:jc w:val="both"/>
        <w:rPr>
          <w:rFonts w:ascii="Arial" w:hAnsi="Arial" w:cs="Arial"/>
          <w:spacing w:val="2"/>
          <w:sz w:val="22"/>
          <w:szCs w:val="22"/>
        </w:rPr>
      </w:pPr>
      <w:r w:rsidRPr="007C5EDD">
        <w:rPr>
          <w:rFonts w:ascii="Arial" w:hAnsi="Arial" w:cs="Arial"/>
          <w:spacing w:val="2"/>
          <w:sz w:val="22"/>
          <w:szCs w:val="22"/>
        </w:rPr>
        <w:t>Oświadczenie dotyczące spełniania warunków udziału w postępowaniu,</w:t>
      </w:r>
    </w:p>
    <w:p w14:paraId="091E9243" w14:textId="77777777" w:rsidR="007655EF" w:rsidRPr="007C5EDD" w:rsidRDefault="00F14D7F" w:rsidP="00C317DF">
      <w:pPr>
        <w:pStyle w:val="Standard"/>
        <w:numPr>
          <w:ilvl w:val="0"/>
          <w:numId w:val="96"/>
        </w:numPr>
        <w:suppressAutoHyphens/>
        <w:ind w:left="1560" w:hanging="1560"/>
        <w:jc w:val="both"/>
        <w:rPr>
          <w:rFonts w:ascii="Arial" w:hAnsi="Arial" w:cs="Arial"/>
          <w:spacing w:val="2"/>
          <w:sz w:val="22"/>
          <w:szCs w:val="22"/>
        </w:rPr>
      </w:pPr>
      <w:r w:rsidRPr="007C5EDD">
        <w:rPr>
          <w:rFonts w:ascii="Arial" w:hAnsi="Arial" w:cs="Arial"/>
          <w:spacing w:val="2"/>
          <w:sz w:val="22"/>
          <w:szCs w:val="22"/>
        </w:rPr>
        <w:t>Oświadczenie dotyczące przesłanek wykluczenia z postępowania,</w:t>
      </w:r>
    </w:p>
    <w:p w14:paraId="788420B6" w14:textId="65276877" w:rsidR="000964D7" w:rsidRPr="007C5EDD" w:rsidRDefault="000964D7" w:rsidP="00C317DF">
      <w:pPr>
        <w:pStyle w:val="Standard"/>
        <w:suppressAutoHyphens/>
        <w:rPr>
          <w:rFonts w:ascii="Arial" w:hAnsi="Arial" w:cs="Arial"/>
          <w:spacing w:val="2"/>
          <w:sz w:val="22"/>
          <w:szCs w:val="22"/>
        </w:rPr>
      </w:pPr>
      <w:r w:rsidRPr="007C5EDD">
        <w:rPr>
          <w:rFonts w:ascii="Arial" w:hAnsi="Arial" w:cs="Arial"/>
          <w:spacing w:val="2"/>
          <w:sz w:val="22"/>
          <w:szCs w:val="22"/>
        </w:rPr>
        <w:t xml:space="preserve">Załącznik 3a - </w:t>
      </w:r>
      <w:r w:rsidR="004F0A50" w:rsidRPr="007C5EDD">
        <w:rPr>
          <w:rFonts w:ascii="Arial" w:hAnsi="Arial" w:cs="Arial"/>
          <w:spacing w:val="2"/>
          <w:sz w:val="22"/>
          <w:szCs w:val="22"/>
        </w:rPr>
        <w:t>Oświadczenia podmiotu udostępniającego zasoby dot. spełnienia warunków udziału w postępowaniu oraz braku podstaw wykluczenia z postępowania</w:t>
      </w:r>
      <w:r w:rsidRPr="007C5EDD">
        <w:rPr>
          <w:rFonts w:ascii="Arial" w:hAnsi="Arial" w:cs="Arial"/>
          <w:spacing w:val="2"/>
          <w:sz w:val="22"/>
          <w:szCs w:val="22"/>
        </w:rPr>
        <w:t>,</w:t>
      </w:r>
    </w:p>
    <w:p w14:paraId="123228A0" w14:textId="7E03A6AF" w:rsidR="0075454C" w:rsidRPr="007C5EDD" w:rsidRDefault="0075454C" w:rsidP="00C317DF">
      <w:pPr>
        <w:pStyle w:val="Standarduser"/>
        <w:numPr>
          <w:ilvl w:val="0"/>
          <w:numId w:val="96"/>
        </w:numPr>
        <w:ind w:left="1560" w:hanging="1560"/>
        <w:jc w:val="both"/>
        <w:rPr>
          <w:rFonts w:ascii="Arial" w:hAnsi="Arial" w:cs="Arial"/>
          <w:spacing w:val="2"/>
          <w:sz w:val="22"/>
          <w:szCs w:val="22"/>
        </w:rPr>
      </w:pPr>
      <w:r w:rsidRPr="007C5EDD">
        <w:rPr>
          <w:rFonts w:ascii="Arial" w:hAnsi="Arial" w:cs="Arial"/>
          <w:spacing w:val="2"/>
          <w:sz w:val="22"/>
          <w:szCs w:val="22"/>
        </w:rPr>
        <w:t>Zobowiązanie podmiotu udostępniającego zasoby (art. 118 ustawy Pzp</w:t>
      </w:r>
    </w:p>
    <w:p w14:paraId="2FB047EE" w14:textId="20113F64" w:rsidR="0075454C" w:rsidRPr="007C5EDD" w:rsidRDefault="0075454C" w:rsidP="00C317DF">
      <w:pPr>
        <w:pStyle w:val="Standarduser"/>
        <w:numPr>
          <w:ilvl w:val="0"/>
          <w:numId w:val="96"/>
        </w:numPr>
        <w:ind w:left="1560" w:hanging="1560"/>
        <w:jc w:val="both"/>
        <w:rPr>
          <w:rFonts w:ascii="Arial" w:hAnsi="Arial" w:cs="Arial"/>
          <w:spacing w:val="2"/>
          <w:sz w:val="22"/>
          <w:szCs w:val="22"/>
        </w:rPr>
      </w:pPr>
      <w:r w:rsidRPr="007C5EDD">
        <w:rPr>
          <w:rFonts w:ascii="Arial" w:hAnsi="Arial" w:cs="Arial"/>
          <w:spacing w:val="2"/>
          <w:sz w:val="22"/>
          <w:szCs w:val="22"/>
        </w:rPr>
        <w:t>Pełnomocnictwo (wykonawcy wspólnie ubiegający się) (art. 58 ustawy Pzp)</w:t>
      </w:r>
    </w:p>
    <w:p w14:paraId="130B1B3D" w14:textId="6D1E8347" w:rsidR="0075454C" w:rsidRPr="007C5EDD" w:rsidRDefault="0075454C" w:rsidP="00C317DF">
      <w:pPr>
        <w:pStyle w:val="Standarduser"/>
        <w:numPr>
          <w:ilvl w:val="0"/>
          <w:numId w:val="96"/>
        </w:numPr>
        <w:ind w:left="1560" w:hanging="1560"/>
        <w:jc w:val="both"/>
        <w:rPr>
          <w:rFonts w:ascii="Arial" w:hAnsi="Arial" w:cs="Arial"/>
          <w:spacing w:val="2"/>
          <w:sz w:val="22"/>
          <w:szCs w:val="22"/>
        </w:rPr>
      </w:pPr>
      <w:r w:rsidRPr="007C5EDD">
        <w:rPr>
          <w:rFonts w:ascii="Arial" w:hAnsi="Arial" w:cs="Arial"/>
          <w:spacing w:val="2"/>
          <w:sz w:val="22"/>
          <w:szCs w:val="22"/>
        </w:rPr>
        <w:t>Oświadczenie wykonawcy wspólnie ubiegający się (art. 117 ustawy Pzp)</w:t>
      </w:r>
    </w:p>
    <w:p w14:paraId="7DE53076" w14:textId="107D4E6D" w:rsidR="007655EF" w:rsidRDefault="00F14D7F" w:rsidP="00C317DF">
      <w:pPr>
        <w:pStyle w:val="Standarduser"/>
        <w:numPr>
          <w:ilvl w:val="0"/>
          <w:numId w:val="96"/>
        </w:numPr>
        <w:ind w:left="1560" w:hanging="1560"/>
        <w:jc w:val="both"/>
        <w:rPr>
          <w:rFonts w:ascii="Arial" w:hAnsi="Arial" w:cs="Arial"/>
          <w:spacing w:val="2"/>
          <w:sz w:val="22"/>
          <w:szCs w:val="22"/>
        </w:rPr>
      </w:pPr>
      <w:r w:rsidRPr="007C5EDD">
        <w:rPr>
          <w:rFonts w:ascii="Arial" w:hAnsi="Arial" w:cs="Arial"/>
          <w:spacing w:val="2"/>
          <w:sz w:val="22"/>
          <w:szCs w:val="22"/>
        </w:rPr>
        <w:t>Projektowane postanowienia umowy w sprawie zamówienia publicznego, które zostaną wprowadzone do umowy w sprawie zamówienia publicznego,</w:t>
      </w:r>
      <w:r w:rsidR="0075454C" w:rsidRPr="007C5EDD">
        <w:rPr>
          <w:rFonts w:ascii="Arial" w:hAnsi="Arial" w:cs="Arial"/>
          <w:spacing w:val="2"/>
          <w:sz w:val="22"/>
          <w:szCs w:val="22"/>
        </w:rPr>
        <w:t xml:space="preserve"> </w:t>
      </w:r>
    </w:p>
    <w:p w14:paraId="77015822" w14:textId="233F5BC0" w:rsidR="00A37673" w:rsidRDefault="00A37673" w:rsidP="00C317DF">
      <w:pPr>
        <w:pStyle w:val="Standarduser"/>
        <w:numPr>
          <w:ilvl w:val="0"/>
          <w:numId w:val="96"/>
        </w:numPr>
        <w:ind w:left="1560" w:hanging="1560"/>
        <w:jc w:val="both"/>
        <w:rPr>
          <w:rFonts w:ascii="Arial" w:hAnsi="Arial" w:cs="Arial"/>
          <w:spacing w:val="2"/>
          <w:sz w:val="22"/>
          <w:szCs w:val="22"/>
        </w:rPr>
      </w:pPr>
      <w:r>
        <w:rPr>
          <w:rFonts w:ascii="Arial" w:hAnsi="Arial" w:cs="Arial"/>
          <w:spacing w:val="2"/>
          <w:sz w:val="22"/>
          <w:szCs w:val="22"/>
        </w:rPr>
        <w:t>Wykaz osób</w:t>
      </w:r>
    </w:p>
    <w:p w14:paraId="1E7E52DE" w14:textId="562693DC" w:rsidR="00141D9A" w:rsidRDefault="00141D9A" w:rsidP="00C317DF">
      <w:pPr>
        <w:pStyle w:val="Standarduser"/>
        <w:numPr>
          <w:ilvl w:val="0"/>
          <w:numId w:val="96"/>
        </w:numPr>
        <w:ind w:left="1560" w:hanging="1560"/>
        <w:jc w:val="both"/>
        <w:rPr>
          <w:rFonts w:ascii="Arial" w:hAnsi="Arial" w:cs="Arial"/>
          <w:spacing w:val="2"/>
          <w:sz w:val="22"/>
          <w:szCs w:val="22"/>
        </w:rPr>
      </w:pPr>
      <w:r w:rsidRPr="00141D9A">
        <w:rPr>
          <w:rFonts w:ascii="Arial" w:hAnsi="Arial" w:cs="Arial"/>
          <w:spacing w:val="2"/>
          <w:sz w:val="22"/>
          <w:szCs w:val="22"/>
        </w:rPr>
        <w:t>Specyfikacja techniczna wykonania i odbioru robót budowlanych</w:t>
      </w:r>
    </w:p>
    <w:p w14:paraId="5DBB4397" w14:textId="6EE4FC5F" w:rsidR="00A37673" w:rsidRDefault="00A37673" w:rsidP="00C317DF">
      <w:pPr>
        <w:pStyle w:val="Standarduser"/>
        <w:numPr>
          <w:ilvl w:val="0"/>
          <w:numId w:val="96"/>
        </w:numPr>
        <w:ind w:left="1560" w:hanging="1560"/>
        <w:jc w:val="both"/>
        <w:rPr>
          <w:rFonts w:ascii="Arial" w:hAnsi="Arial" w:cs="Arial"/>
          <w:spacing w:val="2"/>
          <w:sz w:val="22"/>
          <w:szCs w:val="22"/>
        </w:rPr>
      </w:pPr>
      <w:r>
        <w:rPr>
          <w:rFonts w:ascii="Arial" w:hAnsi="Arial" w:cs="Arial"/>
          <w:spacing w:val="2"/>
          <w:sz w:val="22"/>
          <w:szCs w:val="22"/>
        </w:rPr>
        <w:t>Przedmiar</w:t>
      </w:r>
    </w:p>
    <w:p w14:paraId="7C20672D" w14:textId="18680F26" w:rsidR="00A37673" w:rsidRDefault="00A37673" w:rsidP="00C317DF">
      <w:pPr>
        <w:pStyle w:val="Standarduser"/>
        <w:numPr>
          <w:ilvl w:val="0"/>
          <w:numId w:val="96"/>
        </w:numPr>
        <w:ind w:left="1560" w:hanging="1560"/>
        <w:jc w:val="both"/>
        <w:rPr>
          <w:rFonts w:ascii="Arial" w:hAnsi="Arial" w:cs="Arial"/>
          <w:spacing w:val="2"/>
          <w:sz w:val="22"/>
          <w:szCs w:val="22"/>
        </w:rPr>
      </w:pPr>
      <w:r>
        <w:rPr>
          <w:rFonts w:ascii="Arial" w:hAnsi="Arial" w:cs="Arial"/>
          <w:spacing w:val="2"/>
          <w:sz w:val="22"/>
          <w:szCs w:val="22"/>
        </w:rPr>
        <w:t>Dokumentacja techniczna</w:t>
      </w:r>
    </w:p>
    <w:p w14:paraId="3E2EA8AB" w14:textId="77777777" w:rsidR="00141D9A" w:rsidRDefault="00141D9A" w:rsidP="00141D9A">
      <w:pPr>
        <w:pStyle w:val="Standarduser"/>
        <w:jc w:val="both"/>
        <w:rPr>
          <w:rFonts w:ascii="Arial" w:hAnsi="Arial" w:cs="Arial"/>
          <w:spacing w:val="2"/>
          <w:sz w:val="22"/>
          <w:szCs w:val="22"/>
        </w:rPr>
      </w:pPr>
    </w:p>
    <w:p w14:paraId="25D27264" w14:textId="77777777" w:rsidR="009A624B" w:rsidRPr="0052165F" w:rsidRDefault="00F14D7F" w:rsidP="00C317DF">
      <w:pPr>
        <w:pStyle w:val="Standard"/>
        <w:pBdr>
          <w:top w:val="single" w:sz="2" w:space="1" w:color="000000"/>
          <w:left w:val="single" w:sz="2" w:space="1" w:color="000000"/>
          <w:bottom w:val="single" w:sz="2" w:space="1" w:color="000000"/>
          <w:right w:val="single" w:sz="2" w:space="1" w:color="000000"/>
        </w:pBdr>
        <w:suppressAutoHyphens/>
        <w:ind w:left="1560" w:hanging="1560"/>
        <w:jc w:val="center"/>
        <w:rPr>
          <w:rFonts w:ascii="Arial" w:hAnsi="Arial" w:cs="Arial"/>
          <w:spacing w:val="2"/>
          <w:sz w:val="22"/>
          <w:szCs w:val="22"/>
        </w:rPr>
      </w:pPr>
      <w:r w:rsidRPr="0052165F">
        <w:rPr>
          <w:rFonts w:ascii="Arial" w:hAnsi="Arial" w:cs="Arial"/>
          <w:spacing w:val="2"/>
          <w:sz w:val="22"/>
          <w:szCs w:val="22"/>
        </w:rPr>
        <w:t>Zatwierdził:</w:t>
      </w:r>
      <w:r w:rsidR="009A624B" w:rsidRPr="0052165F">
        <w:rPr>
          <w:rFonts w:ascii="Arial" w:hAnsi="Arial" w:cs="Arial"/>
          <w:spacing w:val="2"/>
          <w:sz w:val="22"/>
          <w:szCs w:val="22"/>
        </w:rPr>
        <w:t xml:space="preserve"> </w:t>
      </w:r>
    </w:p>
    <w:p w14:paraId="2F743BAE" w14:textId="77777777" w:rsidR="009A624B" w:rsidRPr="0052165F" w:rsidRDefault="009A624B" w:rsidP="00C317DF">
      <w:pPr>
        <w:pStyle w:val="Standard"/>
        <w:pBdr>
          <w:top w:val="single" w:sz="2" w:space="1" w:color="000000"/>
          <w:left w:val="single" w:sz="2" w:space="1" w:color="000000"/>
          <w:bottom w:val="single" w:sz="2" w:space="1" w:color="000000"/>
          <w:right w:val="single" w:sz="2" w:space="1" w:color="000000"/>
        </w:pBdr>
        <w:suppressAutoHyphens/>
        <w:ind w:left="1560" w:hanging="1560"/>
        <w:jc w:val="center"/>
        <w:rPr>
          <w:rFonts w:ascii="Arial" w:hAnsi="Arial" w:cs="Arial"/>
          <w:spacing w:val="2"/>
          <w:sz w:val="22"/>
          <w:szCs w:val="22"/>
        </w:rPr>
      </w:pPr>
    </w:p>
    <w:p w14:paraId="251F0CCA" w14:textId="157B1F80" w:rsidR="007655EF" w:rsidRDefault="009A624B" w:rsidP="00C317DF">
      <w:pPr>
        <w:pStyle w:val="Standard"/>
        <w:pBdr>
          <w:top w:val="single" w:sz="2" w:space="1" w:color="000000"/>
          <w:left w:val="single" w:sz="2" w:space="1" w:color="000000"/>
          <w:bottom w:val="single" w:sz="2" w:space="1" w:color="000000"/>
          <w:right w:val="single" w:sz="2" w:space="1" w:color="000000"/>
        </w:pBdr>
        <w:suppressAutoHyphens/>
        <w:ind w:left="1560" w:hanging="1560"/>
        <w:jc w:val="center"/>
        <w:rPr>
          <w:rFonts w:ascii="Arial" w:hAnsi="Arial" w:cs="Arial"/>
          <w:b/>
          <w:bCs/>
          <w:spacing w:val="2"/>
          <w:sz w:val="22"/>
          <w:szCs w:val="22"/>
        </w:rPr>
      </w:pPr>
      <w:r w:rsidRPr="0052165F">
        <w:rPr>
          <w:rFonts w:ascii="Arial" w:hAnsi="Arial" w:cs="Arial"/>
          <w:b/>
          <w:bCs/>
          <w:spacing w:val="2"/>
          <w:sz w:val="22"/>
          <w:szCs w:val="22"/>
        </w:rPr>
        <w:t>Wójt Gminy Jabłonka</w:t>
      </w:r>
    </w:p>
    <w:p w14:paraId="60040FBF" w14:textId="77777777" w:rsidR="0016351B" w:rsidRPr="0052165F" w:rsidRDefault="0016351B" w:rsidP="00C317DF">
      <w:pPr>
        <w:pStyle w:val="Standard"/>
        <w:pBdr>
          <w:top w:val="single" w:sz="2" w:space="1" w:color="000000"/>
          <w:left w:val="single" w:sz="2" w:space="1" w:color="000000"/>
          <w:bottom w:val="single" w:sz="2" w:space="1" w:color="000000"/>
          <w:right w:val="single" w:sz="2" w:space="1" w:color="000000"/>
        </w:pBdr>
        <w:suppressAutoHyphens/>
        <w:ind w:left="1560" w:hanging="1560"/>
        <w:jc w:val="center"/>
        <w:rPr>
          <w:rFonts w:ascii="Arial" w:hAnsi="Arial" w:cs="Arial"/>
          <w:b/>
          <w:bCs/>
          <w:spacing w:val="2"/>
          <w:sz w:val="22"/>
          <w:szCs w:val="22"/>
        </w:rPr>
      </w:pPr>
    </w:p>
    <w:p w14:paraId="1DCA0C60" w14:textId="275B837C" w:rsidR="00D50F13" w:rsidRPr="0052165F" w:rsidRDefault="004A1FFE" w:rsidP="00C317DF">
      <w:pPr>
        <w:pStyle w:val="Standard"/>
        <w:pBdr>
          <w:top w:val="single" w:sz="2" w:space="1" w:color="000000"/>
          <w:left w:val="single" w:sz="2" w:space="1" w:color="000000"/>
          <w:bottom w:val="single" w:sz="2" w:space="1" w:color="000000"/>
          <w:right w:val="single" w:sz="2" w:space="1" w:color="000000"/>
        </w:pBdr>
        <w:suppressAutoHyphens/>
        <w:ind w:left="1560" w:hanging="1560"/>
        <w:jc w:val="center"/>
        <w:rPr>
          <w:rFonts w:ascii="Arial" w:hAnsi="Arial" w:cs="Arial"/>
          <w:b/>
          <w:bCs/>
          <w:spacing w:val="2"/>
          <w:sz w:val="22"/>
          <w:szCs w:val="22"/>
        </w:rPr>
      </w:pPr>
      <w:r>
        <w:rPr>
          <w:rFonts w:ascii="Arial" w:hAnsi="Arial" w:cs="Arial"/>
          <w:b/>
          <w:bCs/>
          <w:spacing w:val="2"/>
          <w:sz w:val="22"/>
          <w:szCs w:val="22"/>
        </w:rPr>
        <w:t xml:space="preserve">/-/ </w:t>
      </w:r>
      <w:r w:rsidR="00054BA6">
        <w:rPr>
          <w:rFonts w:ascii="Arial" w:hAnsi="Arial" w:cs="Arial"/>
          <w:b/>
          <w:bCs/>
          <w:spacing w:val="2"/>
          <w:sz w:val="22"/>
          <w:szCs w:val="22"/>
        </w:rPr>
        <w:t>Stanisław Kasprzak</w:t>
      </w:r>
    </w:p>
    <w:p w14:paraId="333A6738" w14:textId="41E620DF" w:rsidR="007655EF" w:rsidRPr="007C5EDD" w:rsidRDefault="00FE5AF6" w:rsidP="00C317DF">
      <w:pPr>
        <w:pStyle w:val="Standard"/>
        <w:suppressAutoHyphens/>
        <w:ind w:left="1560" w:hanging="1560"/>
        <w:jc w:val="center"/>
        <w:rPr>
          <w:rFonts w:ascii="Arial" w:hAnsi="Arial" w:cs="Arial"/>
          <w:b/>
          <w:color w:val="FFFFFF" w:themeColor="background1"/>
          <w:spacing w:val="2"/>
          <w:sz w:val="22"/>
          <w:szCs w:val="22"/>
          <w:lang w:eastAsia="pl-PL" w:bidi="ar-SA"/>
        </w:rPr>
      </w:pPr>
      <w:r w:rsidRPr="007C5EDD">
        <w:rPr>
          <w:rFonts w:ascii="Arial" w:hAnsi="Arial" w:cs="Arial"/>
          <w:b/>
          <w:color w:val="FFFFFF" w:themeColor="background1"/>
          <w:spacing w:val="2"/>
          <w:sz w:val="22"/>
          <w:szCs w:val="22"/>
          <w:lang w:eastAsia="pl-PL" w:bidi="ar-SA"/>
        </w:rPr>
        <w:t>Sekretarz Gminy Jabłonka</w:t>
      </w:r>
    </w:p>
    <w:p w14:paraId="746AE748" w14:textId="04A2C735" w:rsidR="00FE5AF6" w:rsidRPr="001E49E6" w:rsidRDefault="00FE5AF6" w:rsidP="00C317DF">
      <w:pPr>
        <w:pStyle w:val="Standard"/>
        <w:suppressAutoHyphens/>
        <w:ind w:left="1560" w:hanging="1560"/>
        <w:rPr>
          <w:rFonts w:ascii="Arial" w:hAnsi="Arial" w:cs="Arial"/>
          <w:b/>
          <w:color w:val="000000" w:themeColor="text1"/>
          <w:spacing w:val="2"/>
          <w:sz w:val="22"/>
          <w:szCs w:val="22"/>
          <w:lang w:eastAsia="pl-PL" w:bidi="ar-SA"/>
        </w:rPr>
      </w:pPr>
      <w:r w:rsidRPr="001E49E6">
        <w:rPr>
          <w:rFonts w:ascii="Arial" w:hAnsi="Arial" w:cs="Arial"/>
          <w:b/>
          <w:color w:val="000000" w:themeColor="text1"/>
          <w:spacing w:val="2"/>
          <w:sz w:val="22"/>
          <w:szCs w:val="22"/>
          <w:lang w:eastAsia="pl-PL" w:bidi="ar-SA"/>
        </w:rPr>
        <w:t xml:space="preserve">Jabłonka, </w:t>
      </w:r>
      <w:r w:rsidR="0026100D" w:rsidRPr="001E49E6">
        <w:rPr>
          <w:rFonts w:ascii="Arial" w:hAnsi="Arial" w:cs="Arial"/>
          <w:b/>
          <w:color w:val="000000" w:themeColor="text1"/>
          <w:spacing w:val="2"/>
          <w:sz w:val="22"/>
          <w:szCs w:val="22"/>
          <w:lang w:eastAsia="pl-PL" w:bidi="ar-SA"/>
        </w:rPr>
        <w:t xml:space="preserve">dnia </w:t>
      </w:r>
      <w:r w:rsidR="00FC5235" w:rsidRPr="001E49E6">
        <w:rPr>
          <w:rFonts w:ascii="Arial" w:hAnsi="Arial" w:cs="Arial"/>
          <w:b/>
          <w:color w:val="000000" w:themeColor="text1"/>
          <w:spacing w:val="2"/>
          <w:sz w:val="22"/>
          <w:szCs w:val="22"/>
          <w:lang w:eastAsia="pl-PL" w:bidi="ar-SA"/>
        </w:rPr>
        <w:t>14</w:t>
      </w:r>
      <w:r w:rsidRPr="001E49E6">
        <w:rPr>
          <w:rFonts w:ascii="Arial" w:hAnsi="Arial" w:cs="Arial"/>
          <w:b/>
          <w:color w:val="000000" w:themeColor="text1"/>
          <w:spacing w:val="2"/>
          <w:sz w:val="22"/>
          <w:szCs w:val="22"/>
          <w:lang w:eastAsia="pl-PL" w:bidi="ar-SA"/>
        </w:rPr>
        <w:t>.0</w:t>
      </w:r>
      <w:r w:rsidR="00FC5235" w:rsidRPr="001E49E6">
        <w:rPr>
          <w:rFonts w:ascii="Arial" w:hAnsi="Arial" w:cs="Arial"/>
          <w:b/>
          <w:color w:val="000000" w:themeColor="text1"/>
          <w:spacing w:val="2"/>
          <w:sz w:val="22"/>
          <w:szCs w:val="22"/>
          <w:lang w:eastAsia="pl-PL" w:bidi="ar-SA"/>
        </w:rPr>
        <w:t>4</w:t>
      </w:r>
      <w:r w:rsidRPr="001E49E6">
        <w:rPr>
          <w:rFonts w:ascii="Arial" w:hAnsi="Arial" w:cs="Arial"/>
          <w:b/>
          <w:color w:val="000000" w:themeColor="text1"/>
          <w:spacing w:val="2"/>
          <w:sz w:val="22"/>
          <w:szCs w:val="22"/>
          <w:lang w:eastAsia="pl-PL" w:bidi="ar-SA"/>
        </w:rPr>
        <w:t>.2025</w:t>
      </w:r>
      <w:r w:rsidR="001E49E6" w:rsidRPr="001E49E6">
        <w:rPr>
          <w:rFonts w:ascii="Arial" w:hAnsi="Arial" w:cs="Arial"/>
          <w:b/>
          <w:color w:val="000000" w:themeColor="text1"/>
          <w:spacing w:val="2"/>
          <w:sz w:val="22"/>
          <w:szCs w:val="22"/>
          <w:lang w:eastAsia="pl-PL" w:bidi="ar-SA"/>
        </w:rPr>
        <w:t xml:space="preserve"> r.</w:t>
      </w:r>
    </w:p>
    <w:sectPr w:rsidR="00FE5AF6" w:rsidRPr="001E49E6">
      <w:type w:val="continuous"/>
      <w:pgSz w:w="11906" w:h="16838"/>
      <w:pgMar w:top="1333" w:right="1155" w:bottom="1492" w:left="1162" w:header="1163" w:footer="1163" w:gutter="0"/>
      <w:pgBorders>
        <w:top w:val="single" w:sz="2" w:space="1" w:color="000000"/>
        <w:bottom w:val="single" w:sz="2" w:space="1" w:color="000000"/>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A328E" w14:textId="77777777" w:rsidR="00447AEF" w:rsidRDefault="00447AEF">
      <w:pPr>
        <w:spacing w:after="0"/>
      </w:pPr>
      <w:r>
        <w:separator/>
      </w:r>
    </w:p>
  </w:endnote>
  <w:endnote w:type="continuationSeparator" w:id="0">
    <w:p w14:paraId="7D894A1C" w14:textId="77777777" w:rsidR="00447AEF" w:rsidRDefault="00447A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tarSymbol">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charset w:val="00"/>
    <w:family w:val="modern"/>
    <w:pitch w:val="fixed"/>
  </w:font>
  <w:font w:name="Mangal,">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Bold">
    <w:charset w:val="00"/>
    <w:family w:val="auto"/>
    <w:pitch w:val="variable"/>
  </w:font>
  <w:font w:name="TimesNewRoman, Meiry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ACFE" w14:textId="77777777" w:rsidR="00700B08" w:rsidRDefault="00F14D7F" w:rsidP="006C1264">
    <w:pPr>
      <w:pStyle w:val="Standard"/>
      <w:spacing w:line="360" w:lineRule="auto"/>
      <w:jc w:val="right"/>
    </w:pPr>
    <w:r>
      <w:rPr>
        <w:rFonts w:cs="Arial"/>
        <w:caps/>
        <w:spacing w:val="4"/>
        <w:sz w:val="18"/>
        <w:szCs w:val="18"/>
      </w:rPr>
      <w:t>SWZ  strona</w:t>
    </w:r>
    <w:r>
      <w:rPr>
        <w:rFonts w:cs="Arial"/>
        <w:caps/>
        <w:spacing w:val="4"/>
        <w:position w:val="-2"/>
        <w:sz w:val="18"/>
        <w:szCs w:val="18"/>
      </w:rPr>
      <w:t xml:space="preserve">  </w:t>
    </w:r>
    <w:r>
      <w:rPr>
        <w:rFonts w:cs="Arial"/>
        <w:caps/>
        <w:spacing w:val="4"/>
        <w:sz w:val="18"/>
        <w:szCs w:val="18"/>
      </w:rPr>
      <w:fldChar w:fldCharType="begin"/>
    </w:r>
    <w:r>
      <w:rPr>
        <w:rFonts w:cs="Arial"/>
        <w:caps/>
        <w:spacing w:val="4"/>
        <w:sz w:val="18"/>
        <w:szCs w:val="18"/>
      </w:rPr>
      <w:instrText xml:space="preserve"> PAGE </w:instrText>
    </w:r>
    <w:r>
      <w:rPr>
        <w:rFonts w:cs="Arial"/>
        <w:caps/>
        <w:spacing w:val="4"/>
        <w:sz w:val="18"/>
        <w:szCs w:val="18"/>
      </w:rPr>
      <w:fldChar w:fldCharType="separate"/>
    </w:r>
    <w:r>
      <w:rPr>
        <w:rFonts w:cs="Arial"/>
        <w:caps/>
        <w:spacing w:val="4"/>
        <w:sz w:val="18"/>
        <w:szCs w:val="18"/>
      </w:rPr>
      <w:t>13</w:t>
    </w:r>
    <w:r>
      <w:rPr>
        <w:rFonts w:cs="Arial"/>
        <w:caps/>
        <w:spacing w:val="4"/>
        <w:sz w:val="18"/>
        <w:szCs w:val="18"/>
      </w:rPr>
      <w:fldChar w:fldCharType="end"/>
    </w:r>
    <w:r>
      <w:rPr>
        <w:rFonts w:cs="Arial"/>
        <w:caps/>
        <w:spacing w:val="4"/>
        <w:sz w:val="18"/>
        <w:szCs w:val="18"/>
      </w:rPr>
      <w:t>/</w:t>
    </w:r>
    <w:r>
      <w:rPr>
        <w:rFonts w:cs="Arial"/>
        <w:caps/>
        <w:spacing w:val="4"/>
        <w:sz w:val="18"/>
        <w:szCs w:val="18"/>
      </w:rPr>
      <w:fldChar w:fldCharType="begin"/>
    </w:r>
    <w:r>
      <w:rPr>
        <w:rFonts w:cs="Arial"/>
        <w:caps/>
        <w:spacing w:val="4"/>
        <w:sz w:val="18"/>
        <w:szCs w:val="18"/>
      </w:rPr>
      <w:instrText xml:space="preserve"> NUMPAGES </w:instrText>
    </w:r>
    <w:r>
      <w:rPr>
        <w:rFonts w:cs="Arial"/>
        <w:caps/>
        <w:spacing w:val="4"/>
        <w:sz w:val="18"/>
        <w:szCs w:val="18"/>
      </w:rPr>
      <w:fldChar w:fldCharType="separate"/>
    </w:r>
    <w:r>
      <w:rPr>
        <w:rFonts w:cs="Arial"/>
        <w:caps/>
        <w:spacing w:val="4"/>
        <w:sz w:val="18"/>
        <w:szCs w:val="18"/>
      </w:rPr>
      <w:t>41</w:t>
    </w:r>
    <w:r>
      <w:rPr>
        <w:rFonts w:cs="Arial"/>
        <w:caps/>
        <w:spacing w:val="4"/>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2189E" w14:textId="77777777" w:rsidR="00447AEF" w:rsidRDefault="00447AEF">
      <w:pPr>
        <w:spacing w:after="0"/>
      </w:pPr>
      <w:r>
        <w:rPr>
          <w:color w:val="000000"/>
        </w:rPr>
        <w:separator/>
      </w:r>
    </w:p>
  </w:footnote>
  <w:footnote w:type="continuationSeparator" w:id="0">
    <w:p w14:paraId="60ECAA59" w14:textId="77777777" w:rsidR="00447AEF" w:rsidRDefault="00447AEF">
      <w:pPr>
        <w:spacing w:after="0"/>
      </w:pPr>
      <w:r>
        <w:continuationSeparator/>
      </w:r>
    </w:p>
  </w:footnote>
  <w:footnote w:id="1">
    <w:p w14:paraId="6A7333F2" w14:textId="77777777" w:rsidR="007655EF" w:rsidRDefault="00F14D7F">
      <w:pPr>
        <w:pStyle w:val="Default"/>
        <w:tabs>
          <w:tab w:val="left" w:pos="1183"/>
        </w:tabs>
        <w:ind w:left="283" w:hanging="283"/>
        <w:jc w:val="both"/>
      </w:pPr>
      <w:r>
        <w:rPr>
          <w:rStyle w:val="Odwoanieprzypisudolnego"/>
        </w:rPr>
        <w:footnoteRef/>
      </w:r>
      <w:r>
        <w:rPr>
          <w:rFonts w:cs="Calibri"/>
          <w:bCs/>
          <w:i/>
          <w:iCs/>
          <w:spacing w:val="2"/>
          <w:sz w:val="18"/>
          <w:szCs w:val="18"/>
        </w:rPr>
        <w:t>(Dz.U.2020 poz.1913) Art. 11.ust.2</w:t>
      </w:r>
    </w:p>
    <w:p w14:paraId="609CC7D1" w14:textId="77777777" w:rsidR="007655EF" w:rsidRDefault="00F14D7F">
      <w:pPr>
        <w:pStyle w:val="Standard"/>
        <w:tabs>
          <w:tab w:val="left" w:pos="1183"/>
        </w:tabs>
        <w:ind w:left="283"/>
        <w:jc w:val="both"/>
        <w:textAlignment w:val="auto"/>
        <w:rPr>
          <w:bCs/>
          <w:i/>
          <w:iCs/>
          <w:color w:val="000000"/>
          <w:spacing w:val="2"/>
          <w:sz w:val="18"/>
          <w:szCs w:val="18"/>
        </w:rPr>
      </w:pPr>
      <w:r>
        <w:rPr>
          <w:bCs/>
          <w:i/>
          <w:iCs/>
          <w:color w:val="000000"/>
          <w:spacing w:val="2"/>
          <w:sz w:val="18"/>
          <w:szCs w:val="18"/>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footnote>
  <w:footnote w:id="2">
    <w:p w14:paraId="2E5631FE" w14:textId="5E3037BF" w:rsidR="001672E1" w:rsidRPr="001672E1" w:rsidRDefault="00F14D7F" w:rsidP="001672E1">
      <w:pPr>
        <w:pStyle w:val="Footnote"/>
        <w:ind w:left="283" w:hanging="283"/>
        <w:rPr>
          <w:sz w:val="18"/>
          <w:szCs w:val="18"/>
        </w:rPr>
      </w:pPr>
      <w:r>
        <w:rPr>
          <w:rStyle w:val="Odwoanieprzypisudolnego"/>
        </w:rPr>
        <w:footnoteRef/>
      </w:r>
      <w:r w:rsidR="001672E1" w:rsidRPr="001672E1">
        <w:rPr>
          <w:sz w:val="18"/>
          <w:szCs w:val="18"/>
        </w:rPr>
        <w:t xml:space="preserve">  </w:t>
      </w:r>
      <w:r w:rsidR="001672E1">
        <w:rPr>
          <w:sz w:val="18"/>
          <w:szCs w:val="18"/>
        </w:rPr>
        <w:t xml:space="preserve">1. </w:t>
      </w:r>
      <w:r w:rsidR="001672E1" w:rsidRPr="001672E1">
        <w:rPr>
          <w:sz w:val="18"/>
          <w:szCs w:val="18"/>
        </w:rPr>
        <w:t>Jeżeli wykonawca, podmiot udostępniający zasoby ma siedzibę lub miejsce za-mieszkania poza granicami Rzeczypospolitej Polskiej, zamiast:</w:t>
      </w:r>
    </w:p>
    <w:p w14:paraId="3BC8AC66" w14:textId="354BABD5" w:rsidR="001672E1" w:rsidRPr="001672E1" w:rsidRDefault="001672E1" w:rsidP="001672E1">
      <w:pPr>
        <w:pStyle w:val="Footnote"/>
        <w:ind w:left="283" w:hanging="283"/>
        <w:rPr>
          <w:sz w:val="18"/>
          <w:szCs w:val="18"/>
        </w:rPr>
      </w:pPr>
      <w:r w:rsidRPr="001672E1">
        <w:rPr>
          <w:sz w:val="18"/>
          <w:szCs w:val="18"/>
        </w:rPr>
        <w:t xml:space="preserve"> a)</w:t>
      </w:r>
      <w:r w:rsidRPr="001672E1">
        <w:rPr>
          <w:sz w:val="18"/>
          <w:szCs w:val="18"/>
        </w:rPr>
        <w:tab/>
        <w:t xml:space="preserve">odpisu albo informacji z Krajowego Rejestru Sądowego lub z Centralnej Ewidencji i Informacji o Działalności Gospodarczej, o których mowa </w:t>
      </w:r>
      <w:bookmarkStart w:id="34" w:name="_Hlk187135586"/>
      <w:r w:rsidRPr="001672E1">
        <w:rPr>
          <w:sz w:val="18"/>
          <w:szCs w:val="18"/>
        </w:rPr>
        <w:t xml:space="preserve">w </w:t>
      </w:r>
      <w:r>
        <w:rPr>
          <w:sz w:val="18"/>
          <w:szCs w:val="18"/>
        </w:rPr>
        <w:t xml:space="preserve">ust. 1 </w:t>
      </w:r>
      <w:r w:rsidRPr="001672E1">
        <w:rPr>
          <w:sz w:val="18"/>
          <w:szCs w:val="18"/>
        </w:rPr>
        <w:t xml:space="preserve">pkt. 1.1 lit. c) </w:t>
      </w:r>
      <w:bookmarkEnd w:id="34"/>
      <w:r w:rsidRPr="001672E1">
        <w:rPr>
          <w:sz w:val="18"/>
          <w:szCs w:val="18"/>
        </w:rPr>
        <w:t>– składa dokument lub dokumenty wystawione w kraju, w którym wykonawca ma siedzibę lub miejsce zamieszkania, potwierdzające odpowiednio, że: wykonawca ma siedzibę lub miejsce zamieszkania, potwierdzające odpowiednio, że:</w:t>
      </w:r>
    </w:p>
    <w:p w14:paraId="1C8A97B4" w14:textId="7152D91D" w:rsidR="001672E1" w:rsidRPr="001672E1" w:rsidRDefault="001672E1" w:rsidP="008D2119">
      <w:pPr>
        <w:pStyle w:val="Footnote"/>
        <w:ind w:left="283" w:hanging="283"/>
        <w:rPr>
          <w:sz w:val="18"/>
          <w:szCs w:val="18"/>
        </w:rPr>
      </w:pPr>
      <w:r w:rsidRPr="001672E1">
        <w:rPr>
          <w:sz w:val="18"/>
          <w:szCs w:val="18"/>
        </w:rPr>
        <w:t>•</w:t>
      </w:r>
      <w:r w:rsidRPr="001672E1">
        <w:rPr>
          <w:sz w:val="18"/>
          <w:szCs w:val="18"/>
        </w:rPr>
        <w:tab/>
        <w:t>nie otwarto jego likwidacji, nie ogłoszono upadłości, jego aktywami nie zarządza likwidator lub sąd, nie zawarł układu z wi</w:t>
      </w:r>
      <w:r w:rsidR="008D2119">
        <w:rPr>
          <w:sz w:val="18"/>
          <w:szCs w:val="18"/>
        </w:rPr>
        <w:t>erz</w:t>
      </w:r>
      <w:r w:rsidRPr="001672E1">
        <w:rPr>
          <w:sz w:val="18"/>
          <w:szCs w:val="18"/>
        </w:rPr>
        <w:t>ycielami, jego działalność gospodarcza nie jest zawieszona ani nie znajduje się on w innej tego rodzaju sytuacji wynikającej z podobnej procedury przewidzianej w przepisach miejsca wszczęcia tej procedury.</w:t>
      </w:r>
    </w:p>
    <w:p w14:paraId="0BEA9548" w14:textId="4576D767" w:rsidR="001672E1" w:rsidRPr="001672E1" w:rsidRDefault="001672E1" w:rsidP="001672E1">
      <w:pPr>
        <w:pStyle w:val="Footnote"/>
        <w:ind w:left="283" w:hanging="283"/>
        <w:rPr>
          <w:sz w:val="18"/>
          <w:szCs w:val="18"/>
        </w:rPr>
      </w:pPr>
      <w:r w:rsidRPr="001672E1">
        <w:rPr>
          <w:sz w:val="18"/>
          <w:szCs w:val="18"/>
        </w:rPr>
        <w:t xml:space="preserve">2. Dokumenty, o których mowa w </w:t>
      </w:r>
      <w:r>
        <w:rPr>
          <w:sz w:val="18"/>
          <w:szCs w:val="18"/>
        </w:rPr>
        <w:t xml:space="preserve">powyżej </w:t>
      </w:r>
      <w:r w:rsidRPr="001672E1">
        <w:rPr>
          <w:sz w:val="18"/>
          <w:szCs w:val="18"/>
        </w:rPr>
        <w:t>powinny być wystawione nie wcześniej niż 3 miesiące przed ich złożeniem.</w:t>
      </w:r>
    </w:p>
    <w:p w14:paraId="79AA9542" w14:textId="3B1629FD" w:rsidR="007655EF" w:rsidRDefault="001672E1" w:rsidP="001672E1">
      <w:pPr>
        <w:pStyle w:val="Footnote"/>
        <w:suppressAutoHyphens/>
        <w:ind w:left="283" w:hanging="283"/>
        <w:jc w:val="both"/>
      </w:pPr>
      <w:r w:rsidRPr="001672E1">
        <w:rPr>
          <w:sz w:val="18"/>
          <w:szCs w:val="18"/>
        </w:rPr>
        <w:t>3.  Jeżeli w kraju, w którym wykonawca ma siedzibę lub miejsce zamieszkania, nie wydaje się dokumentów, o których mowa w ust. 1 pkt. 1.1 lit. c) lub gdy dokumenty te nie odnoszą się do wszystkich przypadków wskazanych w niniejszym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Treść pkt. 2. stosuje się.</w:t>
      </w:r>
    </w:p>
    <w:p w14:paraId="202CFA3E" w14:textId="4114192A" w:rsidR="007655EF" w:rsidRDefault="007655EF">
      <w:pPr>
        <w:pStyle w:val="ListParagraphL1Numerowanie2headingAwyliczenieK-PodwolanieAkapitzlist5mazwyliczenieopisdzialania"/>
        <w:tabs>
          <w:tab w:val="left" w:pos="737"/>
        </w:tabs>
        <w:suppressAutoHyphens/>
        <w:ind w:left="283" w:hanging="283"/>
        <w:jc w:val="both"/>
        <w:rPr>
          <w:spacing w:val="2"/>
          <w:sz w:val="18"/>
          <w:szCs w:val="18"/>
        </w:rPr>
      </w:pPr>
    </w:p>
  </w:footnote>
  <w:footnote w:id="3">
    <w:p w14:paraId="59E6003C" w14:textId="23A51A1B" w:rsidR="007655EF" w:rsidRDefault="00F14D7F" w:rsidP="00706435">
      <w:pPr>
        <w:pStyle w:val="Footnote"/>
        <w:suppressAutoHyphens/>
        <w:ind w:left="283" w:hanging="283"/>
        <w:jc w:val="both"/>
      </w:pPr>
      <w:r>
        <w:rPr>
          <w:rStyle w:val="Odwoanieprzypisudolnego"/>
        </w:rPr>
        <w:footnoteRef/>
      </w:r>
      <w:r>
        <w:rPr>
          <w:sz w:val="18"/>
          <w:szCs w:val="18"/>
        </w:rPr>
        <w:t>Stanowią one integralną część SWZ i wymagań związanych z realizacją przedmiotu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53D38" w14:textId="4058C8C5" w:rsidR="00700B08" w:rsidRDefault="00F14D7F">
    <w:pPr>
      <w:pStyle w:val="Nagwek"/>
    </w:pPr>
    <w:r>
      <w:rPr>
        <w:rFonts w:ascii="Open Sans" w:hAnsi="Open Sans" w:cs="Open Sans"/>
        <w:color w:val="000000"/>
        <w:spacing w:val="4"/>
        <w:sz w:val="22"/>
        <w:szCs w:val="22"/>
      </w:rPr>
      <w:t>ZI.271.</w:t>
    </w:r>
    <w:r w:rsidR="000E117F">
      <w:rPr>
        <w:rFonts w:ascii="Open Sans" w:hAnsi="Open Sans" w:cs="Open Sans"/>
        <w:color w:val="000000"/>
        <w:spacing w:val="4"/>
        <w:sz w:val="22"/>
        <w:szCs w:val="22"/>
      </w:rPr>
      <w:t>1.</w:t>
    </w:r>
    <w:r w:rsidR="00C72310">
      <w:rPr>
        <w:rFonts w:ascii="Open Sans" w:hAnsi="Open Sans" w:cs="Open Sans"/>
        <w:color w:val="000000"/>
        <w:spacing w:val="4"/>
        <w:sz w:val="22"/>
        <w:szCs w:val="22"/>
      </w:rPr>
      <w:t>11</w:t>
    </w:r>
    <w:r>
      <w:rPr>
        <w:rFonts w:ascii="Open Sans" w:hAnsi="Open Sans" w:cs="Open Sans"/>
        <w:color w:val="000000"/>
        <w:spacing w:val="4"/>
        <w:sz w:val="22"/>
        <w:szCs w:val="22"/>
      </w:rPr>
      <w:t>.202</w:t>
    </w:r>
    <w:r w:rsidR="000E117F">
      <w:rPr>
        <w:rFonts w:ascii="Open Sans" w:hAnsi="Open Sans" w:cs="Open Sans"/>
        <w:color w:val="000000"/>
        <w:spacing w:val="4"/>
        <w:sz w:val="22"/>
        <w:szCs w:val="22"/>
      </w:rPr>
      <w:t>5</w:t>
    </w:r>
    <w:r>
      <w:rPr>
        <w:rFonts w:ascii="Open Sans" w:hAnsi="Open Sans" w:cs="Open Sans"/>
        <w:color w:val="000000"/>
        <w:spacing w:val="4"/>
        <w:sz w:val="22"/>
        <w:szCs w:val="22"/>
      </w:rPr>
      <w:tab/>
    </w:r>
    <w:r>
      <w:rPr>
        <w:rFonts w:ascii="Open Sans" w:hAnsi="Open Sans" w:cs="Open Sans"/>
        <w:color w:val="000000"/>
        <w:spacing w:val="4"/>
        <w:sz w:val="22"/>
        <w:szCs w:val="22"/>
      </w:rPr>
      <w:tab/>
    </w:r>
    <w:r>
      <w:rPr>
        <w:rFonts w:ascii="Open Sans" w:hAnsi="Open Sans" w:cs="Open Sans"/>
        <w:color w:val="000000"/>
        <w:sz w:val="22"/>
        <w:szCs w:val="22"/>
      </w:rPr>
      <w:t>Gmina Jabłonka</w:t>
    </w:r>
  </w:p>
  <w:p w14:paraId="49AA653C" w14:textId="77777777" w:rsidR="00700B08" w:rsidRDefault="00700B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B73"/>
    <w:multiLevelType w:val="hybridMultilevel"/>
    <w:tmpl w:val="B5BEB9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1DA412A"/>
    <w:multiLevelType w:val="multilevel"/>
    <w:tmpl w:val="55F65890"/>
    <w:styleLink w:val="WWNum25"/>
    <w:lvl w:ilvl="0">
      <w:start w:val="1"/>
      <w:numFmt w:val="decimal"/>
      <w:lvlText w:val="%1"/>
      <w:lvlJc w:val="left"/>
      <w:pPr>
        <w:ind w:left="1009" w:hanging="453"/>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02A359E8"/>
    <w:multiLevelType w:val="multilevel"/>
    <w:tmpl w:val="E3D05E72"/>
    <w:styleLink w:val="WWNum29"/>
    <w:lvl w:ilvl="0">
      <w:start w:val="1"/>
      <w:numFmt w:val="decimal"/>
      <w:lvlText w:val="%1"/>
      <w:lvlJc w:val="left"/>
      <w:pPr>
        <w:ind w:left="1146" w:hanging="360"/>
      </w:pPr>
      <w:rPr>
        <w:rFonts w:ascii="Calibri" w:eastAsia="Times New Roman" w:hAnsi="Calibri" w:cs="Calibri"/>
        <w:b/>
      </w:rPr>
    </w:lvl>
    <w:lvl w:ilvl="1">
      <w:start w:val="1"/>
      <w:numFmt w:val="lowerLetter"/>
      <w:lvlText w:val="%1.%2"/>
      <w:lvlJc w:val="left"/>
      <w:pPr>
        <w:ind w:left="1866" w:hanging="360"/>
      </w:pPr>
      <w:rPr>
        <w:rFonts w:cs="Times New Roman"/>
      </w:rPr>
    </w:lvl>
    <w:lvl w:ilvl="2">
      <w:start w:val="1"/>
      <w:numFmt w:val="lowerRoman"/>
      <w:lvlText w:val="%1.%2.%3"/>
      <w:lvlJc w:val="right"/>
      <w:pPr>
        <w:ind w:left="2586" w:hanging="180"/>
      </w:pPr>
      <w:rPr>
        <w:rFonts w:cs="Times New Roman"/>
      </w:rPr>
    </w:lvl>
    <w:lvl w:ilvl="3">
      <w:start w:val="1"/>
      <w:numFmt w:val="decimal"/>
      <w:lvlText w:val="%1.%2.%3.%4"/>
      <w:lvlJc w:val="left"/>
      <w:pPr>
        <w:ind w:left="3306" w:hanging="360"/>
      </w:pPr>
      <w:rPr>
        <w:rFonts w:cs="Times New Roman"/>
      </w:rPr>
    </w:lvl>
    <w:lvl w:ilvl="4">
      <w:start w:val="1"/>
      <w:numFmt w:val="lowerLetter"/>
      <w:lvlText w:val="%1.%2.%3.%4.%5"/>
      <w:lvlJc w:val="left"/>
      <w:pPr>
        <w:ind w:left="4026" w:hanging="360"/>
      </w:pPr>
      <w:rPr>
        <w:rFonts w:cs="Times New Roman"/>
      </w:rPr>
    </w:lvl>
    <w:lvl w:ilvl="5">
      <w:start w:val="1"/>
      <w:numFmt w:val="lowerRoman"/>
      <w:lvlText w:val="%1.%2.%3.%4.%5.%6"/>
      <w:lvlJc w:val="right"/>
      <w:pPr>
        <w:ind w:left="4746" w:hanging="180"/>
      </w:pPr>
      <w:rPr>
        <w:rFonts w:cs="Times New Roman"/>
      </w:rPr>
    </w:lvl>
    <w:lvl w:ilvl="6">
      <w:start w:val="1"/>
      <w:numFmt w:val="decimal"/>
      <w:lvlText w:val="%1.%2.%3.%4.%5.%6.%7"/>
      <w:lvlJc w:val="left"/>
      <w:pPr>
        <w:ind w:left="5466" w:hanging="360"/>
      </w:pPr>
      <w:rPr>
        <w:rFonts w:cs="Times New Roman"/>
      </w:rPr>
    </w:lvl>
    <w:lvl w:ilvl="7">
      <w:start w:val="1"/>
      <w:numFmt w:val="lowerLetter"/>
      <w:lvlText w:val="%1.%2.%3.%4.%5.%6.%7.%8"/>
      <w:lvlJc w:val="left"/>
      <w:pPr>
        <w:ind w:left="6186" w:hanging="360"/>
      </w:pPr>
      <w:rPr>
        <w:rFonts w:cs="Times New Roman"/>
      </w:rPr>
    </w:lvl>
    <w:lvl w:ilvl="8">
      <w:start w:val="1"/>
      <w:numFmt w:val="lowerRoman"/>
      <w:lvlText w:val="%1.%2.%3.%4.%5.%6.%7.%8.%9"/>
      <w:lvlJc w:val="right"/>
      <w:pPr>
        <w:ind w:left="6906" w:hanging="180"/>
      </w:pPr>
      <w:rPr>
        <w:rFonts w:cs="Times New Roman"/>
      </w:rPr>
    </w:lvl>
  </w:abstractNum>
  <w:abstractNum w:abstractNumId="3" w15:restartNumberingAfterBreak="0">
    <w:nsid w:val="03D401BE"/>
    <w:multiLevelType w:val="multilevel"/>
    <w:tmpl w:val="1D2EDE78"/>
    <w:styleLink w:val="WWNum41"/>
    <w:lvl w:ilvl="0">
      <w:start w:val="5"/>
      <w:numFmt w:val="upperRoman"/>
      <w:lvlText w:val="%1"/>
      <w:lvlJc w:val="left"/>
    </w:lvl>
    <w:lvl w:ilvl="1">
      <w:start w:val="1"/>
      <w:numFmt w:val="decimal"/>
      <w:lvlText w:val="%1.%2"/>
      <w:lvlJc w:val="left"/>
      <w:pPr>
        <w:ind w:left="340" w:hanging="340"/>
      </w:pPr>
    </w:lvl>
    <w:lvl w:ilvl="2">
      <w:start w:val="1"/>
      <w:numFmt w:val="decimal"/>
      <w:lvlText w:val="%1.%2.%3"/>
      <w:lvlJc w:val="left"/>
      <w:pPr>
        <w:ind w:left="680" w:hanging="340"/>
      </w:pPr>
    </w:lvl>
    <w:lvl w:ilvl="3">
      <w:start w:val="1"/>
      <w:numFmt w:val="lowerLetter"/>
      <w:lvlText w:val="%1.%2.%3.%4"/>
      <w:lvlJc w:val="left"/>
      <w:pPr>
        <w:ind w:left="907" w:hanging="340"/>
      </w:pPr>
    </w:lvl>
    <w:lvl w:ilvl="4">
      <w:numFmt w:val="bullet"/>
      <w:lvlText w:val="-"/>
      <w:lvlJc w:val="left"/>
      <w:pPr>
        <w:ind w:left="1134" w:hanging="284"/>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4" w15:restartNumberingAfterBreak="0">
    <w:nsid w:val="048E668E"/>
    <w:multiLevelType w:val="multilevel"/>
    <w:tmpl w:val="499C48A4"/>
    <w:lvl w:ilvl="0">
      <w:start w:val="1"/>
      <w:numFmt w:val="decimal"/>
      <w:lvlText w:val="%1."/>
      <w:lvlJc w:val="left"/>
      <w:pPr>
        <w:ind w:left="720" w:hanging="360"/>
      </w:pPr>
      <w:rPr>
        <w:rFonts w:ascii="Calibri" w:hAnsi="Calibri"/>
        <w:b/>
        <w:bCs/>
        <w:i w:val="0"/>
        <w:iCs w:val="0"/>
        <w:sz w:val="24"/>
        <w:szCs w:val="24"/>
      </w:rPr>
    </w:lvl>
    <w:lvl w:ilvl="1">
      <w:start w:val="1"/>
      <w:numFmt w:val="lowerLetter"/>
      <w:lvlText w:val="%2)"/>
      <w:lvlJc w:val="left"/>
      <w:pPr>
        <w:ind w:left="108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5" w15:restartNumberingAfterBreak="0">
    <w:nsid w:val="05CF0555"/>
    <w:multiLevelType w:val="multilevel"/>
    <w:tmpl w:val="8286C23C"/>
    <w:styleLink w:val="WW8Num7"/>
    <w:lvl w:ilvl="0">
      <w:numFmt w:val="bullet"/>
      <w:lvlText w:val="•"/>
      <w:lvlJc w:val="left"/>
      <w:pPr>
        <w:ind w:left="720" w:hanging="360"/>
      </w:pPr>
      <w:rPr>
        <w:rFonts w:ascii="OpenSymbol" w:eastAsia="OpenSymbol" w:hAnsi="OpenSymbol" w:cs="Open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06D54F78"/>
    <w:multiLevelType w:val="multilevel"/>
    <w:tmpl w:val="D1C85E4E"/>
    <w:styleLink w:val="WWNum37a"/>
    <w:lvl w:ilvl="0">
      <w:start w:val="1"/>
      <w:numFmt w:val="decimal"/>
      <w:lvlText w:val="%1"/>
      <w:lvlJc w:val="left"/>
      <w:pPr>
        <w:ind w:left="720" w:hanging="360"/>
      </w:pPr>
      <w:rPr>
        <w:rFonts w:ascii="Calibri" w:hAnsi="Calibri"/>
        <w:b w:val="0"/>
        <w:bCs w:val="0"/>
        <w:i w:val="0"/>
        <w:iCs w:val="0"/>
        <w:sz w:val="24"/>
        <w:szCs w:val="24"/>
      </w:rPr>
    </w:lvl>
    <w:lvl w:ilvl="1">
      <w:numFmt w:val="bullet"/>
      <w:lvlText w:val="–"/>
      <w:lvlJc w:val="left"/>
      <w:pPr>
        <w:ind w:left="1080" w:hanging="360"/>
      </w:pPr>
      <w:rPr>
        <w:rFonts w:ascii="Times New Roman" w:eastAsia="OpenSymbol" w:hAnsi="Times New Roman" w:cs="OpenSymbol"/>
      </w:rPr>
    </w:lvl>
    <w:lvl w:ilvl="2">
      <w:start w:val="1"/>
      <w:numFmt w:val="decimal"/>
      <w:lvlText w:val="%1.%2.%3"/>
      <w:lvlJc w:val="left"/>
      <w:pPr>
        <w:ind w:left="1440" w:hanging="360"/>
      </w:pPr>
      <w:rPr>
        <w:rFonts w:ascii="Calibri" w:hAnsi="Calibri"/>
        <w:b w:val="0"/>
        <w:bCs w:val="0"/>
        <w:i w:val="0"/>
        <w:iCs w:val="0"/>
        <w:sz w:val="24"/>
        <w:szCs w:val="24"/>
      </w:rPr>
    </w:lvl>
    <w:lvl w:ilvl="3">
      <w:start w:val="1"/>
      <w:numFmt w:val="decimal"/>
      <w:lvlText w:val="%1.%2.%3.%4"/>
      <w:lvlJc w:val="left"/>
      <w:pPr>
        <w:ind w:left="1800" w:hanging="360"/>
      </w:pPr>
      <w:rPr>
        <w:rFonts w:ascii="Calibri" w:hAnsi="Calibri"/>
        <w:b w:val="0"/>
        <w:bCs w:val="0"/>
        <w:i w:val="0"/>
        <w:iCs w:val="0"/>
        <w:sz w:val="24"/>
        <w:szCs w:val="24"/>
      </w:rPr>
    </w:lvl>
    <w:lvl w:ilvl="4">
      <w:start w:val="1"/>
      <w:numFmt w:val="decimal"/>
      <w:lvlText w:val="%1.%2.%3.%4.%5"/>
      <w:lvlJc w:val="left"/>
      <w:pPr>
        <w:ind w:left="2160" w:hanging="360"/>
      </w:pPr>
      <w:rPr>
        <w:rFonts w:ascii="Calibri" w:hAnsi="Calibri"/>
        <w:b w:val="0"/>
        <w:bCs w:val="0"/>
        <w:i w:val="0"/>
        <w:iCs w:val="0"/>
        <w:sz w:val="24"/>
        <w:szCs w:val="24"/>
      </w:rPr>
    </w:lvl>
    <w:lvl w:ilvl="5">
      <w:start w:val="1"/>
      <w:numFmt w:val="decimal"/>
      <w:lvlText w:val="%1.%2.%3.%4.%5.%6"/>
      <w:lvlJc w:val="left"/>
      <w:pPr>
        <w:ind w:left="2520" w:hanging="360"/>
      </w:pPr>
      <w:rPr>
        <w:rFonts w:ascii="Calibri" w:hAnsi="Calibri"/>
        <w:b w:val="0"/>
        <w:bCs w:val="0"/>
        <w:i w:val="0"/>
        <w:iCs w:val="0"/>
        <w:sz w:val="24"/>
        <w:szCs w:val="24"/>
      </w:rPr>
    </w:lvl>
    <w:lvl w:ilvl="6">
      <w:start w:val="1"/>
      <w:numFmt w:val="decimal"/>
      <w:lvlText w:val="%1.%2.%3.%4.%5.%6.%7"/>
      <w:lvlJc w:val="left"/>
      <w:pPr>
        <w:ind w:left="2880" w:hanging="360"/>
      </w:pPr>
      <w:rPr>
        <w:rFonts w:ascii="Calibri" w:hAnsi="Calibri"/>
        <w:b w:val="0"/>
        <w:bCs w:val="0"/>
        <w:i w:val="0"/>
        <w:iCs w:val="0"/>
        <w:sz w:val="24"/>
        <w:szCs w:val="24"/>
      </w:rPr>
    </w:lvl>
    <w:lvl w:ilvl="7">
      <w:start w:val="1"/>
      <w:numFmt w:val="decimal"/>
      <w:lvlText w:val="%1.%2.%3.%4.%5.%6.%7.%8"/>
      <w:lvlJc w:val="left"/>
      <w:pPr>
        <w:ind w:left="3240" w:hanging="360"/>
      </w:pPr>
      <w:rPr>
        <w:rFonts w:ascii="Calibri" w:hAnsi="Calibri"/>
        <w:b w:val="0"/>
        <w:bCs w:val="0"/>
        <w:i w:val="0"/>
        <w:iCs w:val="0"/>
        <w:sz w:val="24"/>
        <w:szCs w:val="24"/>
      </w:rPr>
    </w:lvl>
    <w:lvl w:ilvl="8">
      <w:start w:val="1"/>
      <w:numFmt w:val="decimal"/>
      <w:lvlText w:val="%1.%2.%3.%4.%5.%6.%7.%8.%9"/>
      <w:lvlJc w:val="left"/>
      <w:pPr>
        <w:ind w:left="3600" w:hanging="360"/>
      </w:pPr>
      <w:rPr>
        <w:rFonts w:ascii="Calibri" w:hAnsi="Calibri"/>
        <w:b w:val="0"/>
        <w:bCs w:val="0"/>
        <w:i w:val="0"/>
        <w:iCs w:val="0"/>
        <w:sz w:val="24"/>
        <w:szCs w:val="24"/>
      </w:rPr>
    </w:lvl>
  </w:abstractNum>
  <w:abstractNum w:abstractNumId="7" w15:restartNumberingAfterBreak="0">
    <w:nsid w:val="083A5830"/>
    <w:multiLevelType w:val="multilevel"/>
    <w:tmpl w:val="BE9CF642"/>
    <w:styleLink w:val="WW8Num28"/>
    <w:lvl w:ilvl="0">
      <w:start w:val="3"/>
      <w:numFmt w:val="decimal"/>
      <w:lvlText w:val="%1."/>
      <w:lvlJc w:val="left"/>
      <w:rPr>
        <w:rFonts w:ascii="Verdana" w:eastAsia="Verdana" w:hAnsi="Verdana" w:cs="Verdana"/>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 w15:restartNumberingAfterBreak="0">
    <w:nsid w:val="08926AC5"/>
    <w:multiLevelType w:val="multilevel"/>
    <w:tmpl w:val="AF4A4B64"/>
    <w:styleLink w:val="WWNum2"/>
    <w:lvl w:ilvl="0">
      <w:start w:val="1"/>
      <w:numFmt w:val="decimal"/>
      <w:lvlText w:val="%1"/>
      <w:lvlJc w:val="left"/>
      <w:pPr>
        <w:ind w:left="720" w:hanging="360"/>
      </w:pPr>
      <w:rPr>
        <w:rFonts w:ascii="Calibri" w:eastAsia="Calibri" w:hAnsi="Calibri"/>
      </w:rPr>
    </w:lvl>
    <w:lvl w:ilvl="1">
      <w:start w:val="9"/>
      <w:numFmt w:val="decimal"/>
      <w:lvlText w:val="%1.%2"/>
      <w:lvlJc w:val="left"/>
      <w:pPr>
        <w:ind w:left="1440" w:hanging="360"/>
      </w:pPr>
      <w:rPr>
        <w:rFonts w:eastAsia="Times New Roman"/>
      </w:rPr>
    </w:lvl>
    <w:lvl w:ilvl="2">
      <w:start w:val="15"/>
      <w:numFmt w:val="upperRoman"/>
      <w:lvlText w:val="%1.%2.%3"/>
      <w:lvlJc w:val="left"/>
      <w:pPr>
        <w:ind w:left="2700" w:hanging="720"/>
      </w:pPr>
      <w:rPr>
        <w:rFonts w:ascii="Calibri" w:eastAsia="Times New Roman" w:hAnsi="Calibri"/>
        <w:b/>
      </w:rPr>
    </w:lvl>
    <w:lvl w:ilvl="3">
      <w:start w:val="1"/>
      <w:numFmt w:val="decimal"/>
      <w:lvlText w:val="%1.%2.%3.%4"/>
      <w:lvlJc w:val="left"/>
      <w:pPr>
        <w:ind w:left="2880" w:hanging="360"/>
      </w:pPr>
      <w:rPr>
        <w:rFonts w:ascii="Calibri" w:eastAsia="Times New Roman" w:hAnsi="Calibri"/>
        <w:b/>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9" w15:restartNumberingAfterBreak="0">
    <w:nsid w:val="097B7085"/>
    <w:multiLevelType w:val="hybridMultilevel"/>
    <w:tmpl w:val="1A22DD46"/>
    <w:name w:val="WW8Num4122"/>
    <w:lvl w:ilvl="0" w:tplc="4704C0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9954766"/>
    <w:multiLevelType w:val="multilevel"/>
    <w:tmpl w:val="96C6953A"/>
    <w:lvl w:ilvl="0">
      <w:numFmt w:val="bullet"/>
      <w:lvlText w:val=""/>
      <w:lvlJc w:val="left"/>
      <w:pPr>
        <w:ind w:left="1003" w:hanging="360"/>
      </w:pPr>
      <w:rPr>
        <w:rFonts w:ascii="Symbol" w:hAnsi="Symbol"/>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11" w15:restartNumberingAfterBreak="0">
    <w:nsid w:val="0A254ED5"/>
    <w:multiLevelType w:val="multilevel"/>
    <w:tmpl w:val="1C6A67BC"/>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0B0B53BB"/>
    <w:multiLevelType w:val="multilevel"/>
    <w:tmpl w:val="0A5833C4"/>
    <w:styleLink w:val="WWNum58"/>
    <w:lvl w:ilvl="0">
      <w:start w:val="1"/>
      <w:numFmt w:val="decimal"/>
      <w:lvlText w:val="%1"/>
      <w:lvlJc w:val="left"/>
      <w:pPr>
        <w:ind w:left="720" w:hanging="360"/>
      </w:pPr>
      <w:rPr>
        <w:rFonts w:ascii="Calibri" w:hAnsi="Calibri"/>
        <w:b/>
        <w:bCs/>
        <w:i w:val="0"/>
        <w:iCs w:val="0"/>
        <w:sz w:val="24"/>
        <w:szCs w:val="24"/>
      </w:rPr>
    </w:lvl>
    <w:lvl w:ilvl="1">
      <w:start w:val="1"/>
      <w:numFmt w:val="decimal"/>
      <w:lvlText w:val="%1.%2"/>
      <w:lvlJc w:val="left"/>
      <w:pPr>
        <w:ind w:left="1080" w:hanging="360"/>
      </w:pPr>
      <w:rPr>
        <w:rFonts w:ascii="Calibri" w:hAnsi="Calibri"/>
        <w:b/>
        <w:bCs/>
        <w:i w:val="0"/>
        <w:iCs w:val="0"/>
        <w:sz w:val="24"/>
        <w:szCs w:val="24"/>
      </w:rPr>
    </w:lvl>
    <w:lvl w:ilvl="2">
      <w:start w:val="1"/>
      <w:numFmt w:val="decimal"/>
      <w:lvlText w:val="%1.%2.%3"/>
      <w:lvlJc w:val="left"/>
      <w:pPr>
        <w:ind w:left="1440" w:hanging="360"/>
      </w:pPr>
      <w:rPr>
        <w:rFonts w:ascii="Calibri" w:hAnsi="Calibri"/>
        <w:b/>
        <w:bCs/>
        <w:i w:val="0"/>
        <w:iCs w:val="0"/>
        <w:sz w:val="24"/>
        <w:szCs w:val="24"/>
      </w:rPr>
    </w:lvl>
    <w:lvl w:ilvl="3">
      <w:start w:val="1"/>
      <w:numFmt w:val="decimal"/>
      <w:lvlText w:val="%1.%2.%3.%4"/>
      <w:lvlJc w:val="left"/>
      <w:pPr>
        <w:ind w:left="1800" w:hanging="360"/>
      </w:pPr>
      <w:rPr>
        <w:rFonts w:ascii="Calibri" w:hAnsi="Calibri"/>
        <w:b/>
        <w:bCs/>
        <w:i w:val="0"/>
        <w:iCs w:val="0"/>
        <w:sz w:val="24"/>
        <w:szCs w:val="24"/>
      </w:rPr>
    </w:lvl>
    <w:lvl w:ilvl="4">
      <w:start w:val="1"/>
      <w:numFmt w:val="decimal"/>
      <w:lvlText w:val="%1.%2.%3.%4.%5"/>
      <w:lvlJc w:val="left"/>
      <w:pPr>
        <w:ind w:left="2160" w:hanging="360"/>
      </w:pPr>
      <w:rPr>
        <w:rFonts w:ascii="Calibri" w:hAnsi="Calibri"/>
        <w:b/>
        <w:bCs/>
        <w:i w:val="0"/>
        <w:iCs w:val="0"/>
        <w:sz w:val="24"/>
        <w:szCs w:val="24"/>
      </w:rPr>
    </w:lvl>
    <w:lvl w:ilvl="5">
      <w:start w:val="1"/>
      <w:numFmt w:val="decimal"/>
      <w:lvlText w:val="%1.%2.%3.%4.%5.%6"/>
      <w:lvlJc w:val="left"/>
      <w:pPr>
        <w:ind w:left="2520" w:hanging="360"/>
      </w:pPr>
      <w:rPr>
        <w:rFonts w:ascii="Calibri" w:hAnsi="Calibri"/>
        <w:b/>
        <w:bCs/>
        <w:i w:val="0"/>
        <w:iCs w:val="0"/>
        <w:sz w:val="24"/>
        <w:szCs w:val="24"/>
      </w:rPr>
    </w:lvl>
    <w:lvl w:ilvl="6">
      <w:start w:val="1"/>
      <w:numFmt w:val="decimal"/>
      <w:lvlText w:val="%1.%2.%3.%4.%5.%6.%7"/>
      <w:lvlJc w:val="left"/>
      <w:pPr>
        <w:ind w:left="2880" w:hanging="360"/>
      </w:pPr>
      <w:rPr>
        <w:rFonts w:ascii="Calibri" w:hAnsi="Calibri"/>
        <w:b/>
        <w:bCs/>
        <w:i w:val="0"/>
        <w:iCs w:val="0"/>
        <w:sz w:val="24"/>
        <w:szCs w:val="24"/>
      </w:rPr>
    </w:lvl>
    <w:lvl w:ilvl="7">
      <w:start w:val="1"/>
      <w:numFmt w:val="decimal"/>
      <w:lvlText w:val="%1.%2.%3.%4.%5.%6.%7.%8"/>
      <w:lvlJc w:val="left"/>
      <w:pPr>
        <w:ind w:left="3240" w:hanging="360"/>
      </w:pPr>
      <w:rPr>
        <w:rFonts w:ascii="Calibri" w:hAnsi="Calibri"/>
        <w:b/>
        <w:bCs/>
        <w:i w:val="0"/>
        <w:iCs w:val="0"/>
        <w:sz w:val="24"/>
        <w:szCs w:val="24"/>
      </w:rPr>
    </w:lvl>
    <w:lvl w:ilvl="8">
      <w:start w:val="1"/>
      <w:numFmt w:val="decimal"/>
      <w:lvlText w:val="%1.%2.%3.%4.%5.%6.%7.%8.%9"/>
      <w:lvlJc w:val="left"/>
      <w:pPr>
        <w:ind w:left="3600" w:hanging="360"/>
      </w:pPr>
      <w:rPr>
        <w:rFonts w:ascii="Calibri" w:hAnsi="Calibri"/>
        <w:b/>
        <w:bCs/>
        <w:i w:val="0"/>
        <w:iCs w:val="0"/>
        <w:sz w:val="24"/>
        <w:szCs w:val="24"/>
      </w:rPr>
    </w:lvl>
  </w:abstractNum>
  <w:abstractNum w:abstractNumId="13" w15:restartNumberingAfterBreak="0">
    <w:nsid w:val="0BE44B38"/>
    <w:multiLevelType w:val="multilevel"/>
    <w:tmpl w:val="B6BA81D8"/>
    <w:styleLink w:val="WW8Num12"/>
    <w:lvl w:ilvl="0">
      <w:start w:val="1"/>
      <w:numFmt w:val="lowerLetter"/>
      <w:lvlText w:val="%1."/>
      <w:lvlJc w:val="left"/>
      <w:pPr>
        <w:ind w:left="720" w:hanging="360"/>
      </w:pPr>
      <w:rPr>
        <w:rFonts w:ascii="Calibri" w:hAnsi="Calibri"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D371C9A"/>
    <w:multiLevelType w:val="multilevel"/>
    <w:tmpl w:val="EAAA4270"/>
    <w:lvl w:ilvl="0">
      <w:start w:val="1"/>
      <w:numFmt w:val="decimal"/>
      <w:lvlText w:val="%1."/>
      <w:lvlJc w:val="left"/>
      <w:pPr>
        <w:ind w:left="720" w:hanging="360"/>
      </w:pPr>
      <w:rPr>
        <w:rFonts w:ascii="Calibri" w:hAnsi="Calibri"/>
        <w:b/>
        <w:bCs/>
        <w:i w:val="0"/>
        <w:iCs w:val="0"/>
        <w:sz w:val="24"/>
        <w:szCs w:val="24"/>
      </w:rPr>
    </w:lvl>
    <w:lvl w:ilvl="1">
      <w:start w:val="1"/>
      <w:numFmt w:val="lowerLetter"/>
      <w:lvlText w:val="%2)"/>
      <w:lvlJc w:val="left"/>
      <w:pPr>
        <w:ind w:left="1080" w:hanging="360"/>
      </w:pPr>
      <w:rPr>
        <w:rFonts w:ascii="Calibri" w:hAnsi="Calibri"/>
        <w:b/>
        <w:bCs/>
        <w:i w:val="0"/>
        <w:iCs w:val="0"/>
        <w:sz w:val="24"/>
        <w:szCs w:val="24"/>
      </w:rPr>
    </w:lvl>
    <w:lvl w:ilvl="2">
      <w:numFmt w:val="bullet"/>
      <w:lvlText w:val=""/>
      <w:lvlJc w:val="left"/>
      <w:pPr>
        <w:ind w:left="1440" w:hanging="357"/>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15" w15:restartNumberingAfterBreak="0">
    <w:nsid w:val="0D8849E5"/>
    <w:multiLevelType w:val="hybridMultilevel"/>
    <w:tmpl w:val="520AA1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DEE2764"/>
    <w:multiLevelType w:val="multilevel"/>
    <w:tmpl w:val="E3DACFCA"/>
    <w:lvl w:ilvl="0">
      <w:start w:val="1"/>
      <w:numFmt w:val="decimal"/>
      <w:lvlText w:val="Załacznik %1 - "/>
      <w:lvlJc w:val="left"/>
      <w:pPr>
        <w:ind w:left="1211" w:hanging="360"/>
      </w:pPr>
    </w:lvl>
    <w:lvl w:ilvl="1">
      <w:start w:val="1"/>
      <w:numFmt w:val="decimal"/>
      <w:suff w:val="space"/>
      <w:lvlText w:val="Załącznik %1.%2 - "/>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F9D1E34"/>
    <w:multiLevelType w:val="hybridMultilevel"/>
    <w:tmpl w:val="F2D09F9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8" w15:restartNumberingAfterBreak="0">
    <w:nsid w:val="123A617C"/>
    <w:multiLevelType w:val="multilevel"/>
    <w:tmpl w:val="597A3964"/>
    <w:styleLink w:val="WWNum31"/>
    <w:lvl w:ilvl="0">
      <w:start w:val="1"/>
      <w:numFmt w:val="decimal"/>
      <w:lvlText w:val="%1"/>
      <w:lvlJc w:val="left"/>
      <w:pPr>
        <w:ind w:left="1440" w:hanging="360"/>
      </w:pPr>
      <w:rPr>
        <w:rFonts w:ascii="Calibri" w:eastAsia="Times New Roman" w:hAnsi="Calibri"/>
      </w:rPr>
    </w:lvl>
    <w:lvl w:ilvl="1">
      <w:start w:val="1"/>
      <w:numFmt w:val="lowerLetter"/>
      <w:lvlText w:val="%1.%2"/>
      <w:lvlJc w:val="left"/>
      <w:pPr>
        <w:ind w:left="2160" w:hanging="360"/>
      </w:pPr>
      <w:rPr>
        <w:rFonts w:eastAsia="Times New Roman"/>
      </w:rPr>
    </w:lvl>
    <w:lvl w:ilvl="2">
      <w:start w:val="1"/>
      <w:numFmt w:val="lowerRoman"/>
      <w:lvlText w:val="%1.%2.%3"/>
      <w:lvlJc w:val="right"/>
      <w:pPr>
        <w:ind w:left="2880" w:hanging="180"/>
      </w:pPr>
      <w:rPr>
        <w:rFonts w:eastAsia="Times New Roman"/>
      </w:rPr>
    </w:lvl>
    <w:lvl w:ilvl="3">
      <w:start w:val="1"/>
      <w:numFmt w:val="decimal"/>
      <w:lvlText w:val="%1.%2.%3.%4"/>
      <w:lvlJc w:val="left"/>
      <w:pPr>
        <w:ind w:left="3600" w:hanging="360"/>
      </w:pPr>
      <w:rPr>
        <w:rFonts w:eastAsia="Times New Roman"/>
      </w:rPr>
    </w:lvl>
    <w:lvl w:ilvl="4">
      <w:start w:val="1"/>
      <w:numFmt w:val="lowerLetter"/>
      <w:lvlText w:val="%1.%2.%3.%4.%5"/>
      <w:lvlJc w:val="left"/>
      <w:pPr>
        <w:ind w:left="4320" w:hanging="360"/>
      </w:pPr>
      <w:rPr>
        <w:rFonts w:eastAsia="Times New Roman"/>
      </w:rPr>
    </w:lvl>
    <w:lvl w:ilvl="5">
      <w:start w:val="1"/>
      <w:numFmt w:val="lowerRoman"/>
      <w:lvlText w:val="%1.%2.%3.%4.%5.%6"/>
      <w:lvlJc w:val="right"/>
      <w:pPr>
        <w:ind w:left="5040" w:hanging="180"/>
      </w:pPr>
      <w:rPr>
        <w:rFonts w:eastAsia="Times New Roman"/>
      </w:rPr>
    </w:lvl>
    <w:lvl w:ilvl="6">
      <w:start w:val="1"/>
      <w:numFmt w:val="decimal"/>
      <w:lvlText w:val="%1.%2.%3.%4.%5.%6.%7"/>
      <w:lvlJc w:val="left"/>
      <w:pPr>
        <w:ind w:left="5760" w:hanging="360"/>
      </w:pPr>
      <w:rPr>
        <w:rFonts w:eastAsia="Times New Roman"/>
      </w:rPr>
    </w:lvl>
    <w:lvl w:ilvl="7">
      <w:start w:val="1"/>
      <w:numFmt w:val="lowerLetter"/>
      <w:lvlText w:val="%1.%2.%3.%4.%5.%6.%7.%8"/>
      <w:lvlJc w:val="left"/>
      <w:pPr>
        <w:ind w:left="6480" w:hanging="360"/>
      </w:pPr>
      <w:rPr>
        <w:rFonts w:eastAsia="Times New Roman"/>
      </w:rPr>
    </w:lvl>
    <w:lvl w:ilvl="8">
      <w:start w:val="1"/>
      <w:numFmt w:val="lowerRoman"/>
      <w:lvlText w:val="%1.%2.%3.%4.%5.%6.%7.%8.%9"/>
      <w:lvlJc w:val="right"/>
      <w:pPr>
        <w:ind w:left="7200" w:hanging="180"/>
      </w:pPr>
      <w:rPr>
        <w:rFonts w:eastAsia="Times New Roman"/>
      </w:rPr>
    </w:lvl>
  </w:abstractNum>
  <w:abstractNum w:abstractNumId="19" w15:restartNumberingAfterBreak="0">
    <w:nsid w:val="12917B49"/>
    <w:multiLevelType w:val="multilevel"/>
    <w:tmpl w:val="0AC69EDE"/>
    <w:styleLink w:val="WWNum26"/>
    <w:lvl w:ilvl="0">
      <w:start w:val="1"/>
      <w:numFmt w:val="decimal"/>
      <w:lvlText w:val="%1"/>
      <w:lvlJc w:val="left"/>
      <w:pPr>
        <w:ind w:left="720" w:hanging="720"/>
      </w:pPr>
      <w:rPr>
        <w:rFonts w:ascii="Calibri" w:eastAsia="Calibri" w:hAnsi="Calibri"/>
        <w:b/>
      </w:rPr>
    </w:lvl>
    <w:lvl w:ilvl="1">
      <w:start w:val="1"/>
      <w:numFmt w:val="decimal"/>
      <w:lvlText w:val="%1.%2"/>
      <w:lvlJc w:val="left"/>
      <w:pPr>
        <w:ind w:left="72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decimal"/>
      <w:lvlText w:val="%1.%2.%3.%4.%5.%6"/>
      <w:lvlJc w:val="right"/>
      <w:pPr>
        <w:ind w:left="4320" w:hanging="180"/>
      </w:pPr>
      <w:rPr>
        <w:rFonts w:ascii="Arial" w:eastAsia="Arial" w:hAnsi="Arial"/>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20" w15:restartNumberingAfterBreak="0">
    <w:nsid w:val="13CE7CF4"/>
    <w:multiLevelType w:val="multilevel"/>
    <w:tmpl w:val="E2F0C2F2"/>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42B777D"/>
    <w:multiLevelType w:val="multilevel"/>
    <w:tmpl w:val="771CC9E6"/>
    <w:lvl w:ilvl="0">
      <w:start w:val="1"/>
      <w:numFmt w:val="decimal"/>
      <w:lvlText w:val="%1."/>
      <w:lvlJc w:val="left"/>
      <w:pPr>
        <w:ind w:left="720" w:hanging="360"/>
      </w:pPr>
      <w:rPr>
        <w:rFonts w:ascii="Calibri" w:hAnsi="Calibri"/>
        <w:b/>
        <w:bCs/>
        <w:i w:val="0"/>
        <w:iCs w:val="0"/>
        <w:sz w:val="24"/>
        <w:szCs w:val="24"/>
      </w:rPr>
    </w:lvl>
    <w:lvl w:ilvl="1">
      <w:start w:val="1"/>
      <w:numFmt w:val="decimal"/>
      <w:lvlText w:val="%2."/>
      <w:lvlJc w:val="left"/>
      <w:pPr>
        <w:ind w:left="108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22" w15:restartNumberingAfterBreak="0">
    <w:nsid w:val="14511963"/>
    <w:multiLevelType w:val="multilevel"/>
    <w:tmpl w:val="339671EE"/>
    <w:styleLink w:val="WWNum13a"/>
    <w:lvl w:ilvl="0">
      <w:start w:val="1"/>
      <w:numFmt w:val="decimal"/>
      <w:lvlText w:val="%1"/>
      <w:lvlJc w:val="left"/>
      <w:pPr>
        <w:ind w:left="454" w:hanging="454"/>
      </w:pPr>
      <w:rPr>
        <w:rFonts w:ascii="Calibri" w:hAnsi="Calibri"/>
        <w:b/>
        <w:bCs/>
        <w:i w:val="0"/>
        <w:iCs w:val="0"/>
        <w:sz w:val="24"/>
        <w:szCs w:val="24"/>
      </w:rPr>
    </w:lvl>
    <w:lvl w:ilvl="1">
      <w:start w:val="1"/>
      <w:numFmt w:val="decimal"/>
      <w:lvlText w:val="%1.%2"/>
      <w:lvlJc w:val="left"/>
      <w:pPr>
        <w:ind w:left="884" w:hanging="360"/>
      </w:pPr>
      <w:rPr>
        <w:rFonts w:ascii="Calibri" w:hAnsi="Calibri"/>
        <w:b/>
        <w:bCs/>
        <w:i w:val="0"/>
        <w:iCs w:val="0"/>
        <w:sz w:val="24"/>
        <w:szCs w:val="24"/>
      </w:rPr>
    </w:lvl>
    <w:lvl w:ilvl="2">
      <w:start w:val="1"/>
      <w:numFmt w:val="lowerLetter"/>
      <w:suff w:val="space"/>
      <w:lvlText w:val="%1.%2.%3"/>
      <w:lvlJc w:val="left"/>
      <w:pPr>
        <w:ind w:left="1784" w:hanging="361"/>
      </w:pPr>
      <w:rPr>
        <w:rFonts w:ascii="Calibri" w:hAnsi="Calibri"/>
        <w:b/>
        <w:bCs/>
        <w:i w:val="0"/>
        <w:iCs w:val="0"/>
        <w:sz w:val="24"/>
        <w:szCs w:val="24"/>
      </w:rPr>
    </w:lvl>
    <w:lvl w:ilvl="3">
      <w:numFmt w:val="bullet"/>
      <w:lvlText w:val="–"/>
      <w:lvlJc w:val="left"/>
      <w:pPr>
        <w:ind w:left="2324" w:hanging="362"/>
      </w:pPr>
      <w:rPr>
        <w:rFonts w:ascii="Times New Roman" w:eastAsia="OpenSymbol" w:hAnsi="Times New Roman" w:cs="OpenSymbol"/>
      </w:rPr>
    </w:lvl>
    <w:lvl w:ilvl="4">
      <w:start w:val="1"/>
      <w:numFmt w:val="decimal"/>
      <w:suff w:val="space"/>
      <w:lvlText w:val="%1.%2.%3.%4.%5"/>
      <w:lvlJc w:val="left"/>
      <w:pPr>
        <w:ind w:left="3044" w:hanging="362"/>
      </w:pPr>
      <w:rPr>
        <w:rFonts w:ascii="Calibri" w:hAnsi="Calibri"/>
        <w:b/>
        <w:bCs/>
        <w:i w:val="0"/>
        <w:iCs w:val="0"/>
        <w:sz w:val="24"/>
        <w:szCs w:val="24"/>
      </w:rPr>
    </w:lvl>
    <w:lvl w:ilvl="5">
      <w:start w:val="1"/>
      <w:numFmt w:val="decimal"/>
      <w:lvlText w:val="%1.%2.%3.%4.%5.%6"/>
      <w:lvlJc w:val="right"/>
      <w:pPr>
        <w:ind w:left="3764" w:hanging="180"/>
      </w:pPr>
      <w:rPr>
        <w:rFonts w:ascii="Calibri" w:hAnsi="Calibri"/>
        <w:b/>
        <w:bCs/>
        <w:i w:val="0"/>
        <w:iCs w:val="0"/>
        <w:sz w:val="24"/>
        <w:szCs w:val="24"/>
      </w:rPr>
    </w:lvl>
    <w:lvl w:ilvl="6">
      <w:start w:val="1"/>
      <w:numFmt w:val="decimal"/>
      <w:lvlText w:val="%1.%2.%3.%4.%5.%6.%7"/>
      <w:lvlJc w:val="left"/>
      <w:pPr>
        <w:ind w:left="4484" w:hanging="360"/>
      </w:pPr>
      <w:rPr>
        <w:rFonts w:ascii="Calibri" w:hAnsi="Calibri"/>
        <w:b/>
        <w:bCs/>
        <w:i w:val="0"/>
        <w:iCs w:val="0"/>
        <w:sz w:val="24"/>
        <w:szCs w:val="24"/>
      </w:rPr>
    </w:lvl>
    <w:lvl w:ilvl="7">
      <w:start w:val="1"/>
      <w:numFmt w:val="decimal"/>
      <w:lvlText w:val="%1.%2.%3.%4.%5.%6.%7.%8"/>
      <w:lvlJc w:val="left"/>
      <w:pPr>
        <w:ind w:left="5204" w:hanging="360"/>
      </w:pPr>
      <w:rPr>
        <w:rFonts w:ascii="Calibri" w:hAnsi="Calibri"/>
        <w:b/>
        <w:bCs/>
        <w:i w:val="0"/>
        <w:iCs w:val="0"/>
        <w:sz w:val="24"/>
        <w:szCs w:val="24"/>
      </w:rPr>
    </w:lvl>
    <w:lvl w:ilvl="8">
      <w:start w:val="1"/>
      <w:numFmt w:val="decimal"/>
      <w:lvlText w:val="%1.%2.%3.%4.%5.%6.%7.%8.%9"/>
      <w:lvlJc w:val="right"/>
      <w:pPr>
        <w:ind w:left="5924" w:hanging="180"/>
      </w:pPr>
      <w:rPr>
        <w:rFonts w:ascii="Calibri" w:hAnsi="Calibri"/>
        <w:b/>
        <w:bCs/>
        <w:i w:val="0"/>
        <w:iCs w:val="0"/>
        <w:sz w:val="24"/>
        <w:szCs w:val="24"/>
      </w:rPr>
    </w:lvl>
  </w:abstractNum>
  <w:abstractNum w:abstractNumId="23" w15:restartNumberingAfterBreak="0">
    <w:nsid w:val="159C440A"/>
    <w:multiLevelType w:val="multilevel"/>
    <w:tmpl w:val="E85EF6A8"/>
    <w:lvl w:ilvl="0">
      <w:start w:val="1"/>
      <w:numFmt w:val="decimal"/>
      <w:lvlText w:val="%1."/>
      <w:lvlJc w:val="left"/>
      <w:pPr>
        <w:ind w:left="720" w:hanging="360"/>
      </w:pPr>
      <w:rPr>
        <w:rFonts w:ascii="Calibri" w:hAnsi="Calibri"/>
        <w:b/>
        <w:bCs/>
        <w:i w:val="0"/>
        <w:iCs w:val="0"/>
        <w:sz w:val="24"/>
        <w:szCs w:val="24"/>
      </w:rPr>
    </w:lvl>
    <w:lvl w:ilvl="1">
      <w:start w:val="1"/>
      <w:numFmt w:val="decimal"/>
      <w:lvlText w:val="%1.%2."/>
      <w:lvlJc w:val="left"/>
      <w:pPr>
        <w:ind w:left="108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24" w15:restartNumberingAfterBreak="0">
    <w:nsid w:val="17D91C7B"/>
    <w:multiLevelType w:val="multilevel"/>
    <w:tmpl w:val="A99AF656"/>
    <w:styleLink w:val="WWNum69"/>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1C2A2167"/>
    <w:multiLevelType w:val="multilevel"/>
    <w:tmpl w:val="4AF409EE"/>
    <w:styleLink w:val="WWNum20"/>
    <w:lvl w:ilvl="0">
      <w:start w:val="1"/>
      <w:numFmt w:val="decimal"/>
      <w:lvlText w:val="%1"/>
      <w:lvlJc w:val="left"/>
      <w:pPr>
        <w:ind w:left="697" w:firstLine="0"/>
      </w:pPr>
      <w:rPr>
        <w:rFonts w:ascii="Calibri" w:eastAsia="Calibri" w:hAnsi="Calibri"/>
        <w:b/>
      </w:rPr>
    </w:lvl>
    <w:lvl w:ilvl="1">
      <w:start w:val="1"/>
      <w:numFmt w:val="decimal"/>
      <w:lvlText w:val="%1.%2"/>
      <w:lvlJc w:val="left"/>
      <w:pPr>
        <w:ind w:left="697" w:firstLine="0"/>
      </w:pPr>
      <w:rPr>
        <w:rFonts w:ascii="Calibri" w:eastAsia="Calibri" w:hAnsi="Calibri"/>
        <w:b/>
      </w:rPr>
    </w:lvl>
    <w:lvl w:ilvl="2">
      <w:start w:val="1"/>
      <w:numFmt w:val="decimal"/>
      <w:lvlText w:val="%3"/>
      <w:lvlJc w:val="left"/>
      <w:pPr>
        <w:ind w:left="697" w:firstLine="0"/>
      </w:pPr>
      <w:rPr>
        <w:rFonts w:eastAsia="Times New Roman"/>
      </w:rPr>
    </w:lvl>
    <w:lvl w:ilvl="3">
      <w:start w:val="1"/>
      <w:numFmt w:val="decimal"/>
      <w:lvlText w:val="%4"/>
      <w:lvlJc w:val="left"/>
      <w:pPr>
        <w:ind w:left="697" w:firstLine="0"/>
      </w:pPr>
      <w:rPr>
        <w:rFonts w:eastAsia="Times New Roman"/>
      </w:rPr>
    </w:lvl>
    <w:lvl w:ilvl="4">
      <w:start w:val="1"/>
      <w:numFmt w:val="decimal"/>
      <w:lvlText w:val="%5"/>
      <w:lvlJc w:val="left"/>
      <w:pPr>
        <w:ind w:left="697" w:firstLine="0"/>
      </w:pPr>
      <w:rPr>
        <w:rFonts w:eastAsia="Times New Roman"/>
      </w:rPr>
    </w:lvl>
    <w:lvl w:ilvl="5">
      <w:start w:val="1"/>
      <w:numFmt w:val="decimal"/>
      <w:lvlText w:val="%6"/>
      <w:lvlJc w:val="left"/>
      <w:pPr>
        <w:ind w:left="697" w:firstLine="0"/>
      </w:pPr>
      <w:rPr>
        <w:rFonts w:eastAsia="Times New Roman"/>
      </w:rPr>
    </w:lvl>
    <w:lvl w:ilvl="6">
      <w:start w:val="1"/>
      <w:numFmt w:val="decimal"/>
      <w:lvlText w:val="%7"/>
      <w:lvlJc w:val="left"/>
      <w:pPr>
        <w:ind w:left="697" w:firstLine="0"/>
      </w:pPr>
      <w:rPr>
        <w:rFonts w:eastAsia="Times New Roman"/>
      </w:rPr>
    </w:lvl>
    <w:lvl w:ilvl="7">
      <w:start w:val="1"/>
      <w:numFmt w:val="decimal"/>
      <w:lvlText w:val="%8"/>
      <w:lvlJc w:val="left"/>
      <w:pPr>
        <w:ind w:left="697" w:firstLine="0"/>
      </w:pPr>
      <w:rPr>
        <w:rFonts w:eastAsia="Times New Roman"/>
      </w:rPr>
    </w:lvl>
    <w:lvl w:ilvl="8">
      <w:start w:val="1"/>
      <w:numFmt w:val="decimal"/>
      <w:lvlText w:val="%9"/>
      <w:lvlJc w:val="left"/>
      <w:pPr>
        <w:ind w:left="697" w:firstLine="0"/>
      </w:pPr>
      <w:rPr>
        <w:rFonts w:eastAsia="Times New Roman"/>
      </w:rPr>
    </w:lvl>
  </w:abstractNum>
  <w:abstractNum w:abstractNumId="26" w15:restartNumberingAfterBreak="0">
    <w:nsid w:val="1CB7407C"/>
    <w:multiLevelType w:val="multilevel"/>
    <w:tmpl w:val="4C801F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E166898"/>
    <w:multiLevelType w:val="multilevel"/>
    <w:tmpl w:val="A44EE3CC"/>
    <w:styleLink w:val="WWNum2a"/>
    <w:lvl w:ilvl="0">
      <w:start w:val="1"/>
      <w:numFmt w:val="japaneseCounting"/>
      <w:lvlText w:val="%1"/>
      <w:lvlJc w:val="left"/>
    </w:lvl>
    <w:lvl w:ilvl="1">
      <w:start w:val="1"/>
      <w:numFmt w:val="japaneseCounting"/>
      <w:lvlText w:val="%2"/>
      <w:lvlJc w:val="left"/>
    </w:lvl>
    <w:lvl w:ilvl="2">
      <w:start w:val="1"/>
      <w:numFmt w:val="lowerLetter"/>
      <w:lvlText w:val="%3"/>
      <w:lvlJc w:val="left"/>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F152F68"/>
    <w:multiLevelType w:val="multilevel"/>
    <w:tmpl w:val="D7D6B0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1F8E41AB"/>
    <w:multiLevelType w:val="multilevel"/>
    <w:tmpl w:val="1C928156"/>
    <w:styleLink w:val="WWNum23"/>
    <w:lvl w:ilvl="0">
      <w:start w:val="1"/>
      <w:numFmt w:val="decimal"/>
      <w:lvlText w:val="%1"/>
      <w:lvlJc w:val="left"/>
      <w:pPr>
        <w:ind w:left="1009" w:hanging="453"/>
      </w:pPr>
      <w:rPr>
        <w:rFonts w:ascii="Calibri" w:hAnsi="Calibri" w:cs="Times New Roman"/>
        <w:sz w:val="24"/>
      </w:rPr>
    </w:lvl>
    <w:lvl w:ilvl="1">
      <w:start w:val="1"/>
      <w:numFmt w:val="lowerLetter"/>
      <w:lvlText w:val="%1.%2"/>
      <w:lvlJc w:val="left"/>
      <w:pPr>
        <w:ind w:left="1440" w:hanging="360"/>
      </w:pPr>
      <w:rPr>
        <w:rFonts w:ascii="Arial" w:eastAsia="Times New Roman" w:hAnsi="Arial" w:cs="Arial"/>
      </w:rPr>
    </w:lvl>
    <w:lvl w:ilvl="2">
      <w:start w:val="1"/>
      <w:numFmt w:val="lowerRoman"/>
      <w:lvlText w:val="%1.%2.%3"/>
      <w:lvlJc w:val="right"/>
      <w:pPr>
        <w:ind w:left="2160" w:hanging="180"/>
      </w:pPr>
      <w:rPr>
        <w:rFonts w:cs="Times New Roman"/>
      </w:rPr>
    </w:lvl>
    <w:lvl w:ilvl="3">
      <w:start w:val="1"/>
      <w:numFmt w:val="decimal"/>
      <w:lvlText w:val="%1.%2.%3.%4"/>
      <w:lvlJc w:val="left"/>
      <w:pPr>
        <w:ind w:left="1009" w:hanging="453"/>
      </w:pPr>
      <w:rPr>
        <w:rFonts w:ascii="Calibri" w:hAnsi="Calibri" w:cs="Times New Roman"/>
        <w:b/>
        <w:sz w:val="24"/>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21644174"/>
    <w:multiLevelType w:val="multilevel"/>
    <w:tmpl w:val="92A2D256"/>
    <w:lvl w:ilvl="0">
      <w:start w:val="1"/>
      <w:numFmt w:val="decimal"/>
      <w:lvlText w:val="%1."/>
      <w:lvlJc w:val="left"/>
      <w:pPr>
        <w:ind w:left="720" w:hanging="360"/>
      </w:pPr>
      <w:rPr>
        <w:rFonts w:ascii="Calibri" w:hAnsi="Calibri"/>
        <w:b/>
        <w:bCs/>
        <w:i w:val="0"/>
        <w:iCs w:val="0"/>
        <w:sz w:val="24"/>
        <w:szCs w:val="24"/>
      </w:rPr>
    </w:lvl>
    <w:lvl w:ilvl="1">
      <w:start w:val="1"/>
      <w:numFmt w:val="lowerLetter"/>
      <w:lvlText w:val="%2)"/>
      <w:lvlJc w:val="left"/>
      <w:pPr>
        <w:ind w:left="1080" w:hanging="360"/>
      </w:pPr>
      <w:rPr>
        <w:rFonts w:ascii="Calibri" w:hAnsi="Calibri"/>
        <w:b/>
        <w:bCs/>
        <w:i w:val="0"/>
        <w:iCs w:val="0"/>
        <w:sz w:val="24"/>
        <w:szCs w:val="24"/>
      </w:rPr>
    </w:lvl>
    <w:lvl w:ilvl="2">
      <w:numFmt w:val="bullet"/>
      <w:lvlText w:val=""/>
      <w:lvlJc w:val="left"/>
      <w:pPr>
        <w:ind w:left="1440" w:hanging="357"/>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31" w15:restartNumberingAfterBreak="0">
    <w:nsid w:val="21E5117C"/>
    <w:multiLevelType w:val="multilevel"/>
    <w:tmpl w:val="CD1E6FDA"/>
    <w:lvl w:ilvl="0">
      <w:start w:val="1"/>
      <w:numFmt w:val="decimal"/>
      <w:lvlText w:val="%1."/>
      <w:lvlJc w:val="left"/>
      <w:pPr>
        <w:ind w:left="720" w:hanging="360"/>
      </w:pPr>
      <w:rPr>
        <w:rFonts w:ascii="Calibri" w:hAnsi="Calibri"/>
        <w:b/>
        <w:bCs/>
        <w:i w:val="0"/>
        <w:iCs w:val="0"/>
        <w:sz w:val="24"/>
        <w:szCs w:val="24"/>
      </w:rPr>
    </w:lvl>
    <w:lvl w:ilvl="1">
      <w:start w:val="1"/>
      <w:numFmt w:val="decimal"/>
      <w:lvlText w:val="%2."/>
      <w:lvlJc w:val="left"/>
      <w:pPr>
        <w:ind w:left="36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32" w15:restartNumberingAfterBreak="0">
    <w:nsid w:val="224B45CF"/>
    <w:multiLevelType w:val="multilevel"/>
    <w:tmpl w:val="D32E0D1A"/>
    <w:styleLink w:val="WWNum54"/>
    <w:lvl w:ilvl="0">
      <w:start w:val="1"/>
      <w:numFmt w:val="decimal"/>
      <w:lvlText w:val="%1"/>
      <w:lvlJc w:val="left"/>
      <w:pPr>
        <w:ind w:left="454" w:hanging="454"/>
      </w:pPr>
      <w:rPr>
        <w:rFonts w:ascii="Calibri" w:hAnsi="Calibri"/>
        <w:b/>
        <w:bCs/>
        <w:i w:val="0"/>
        <w:iCs w:val="0"/>
        <w:sz w:val="24"/>
        <w:szCs w:val="24"/>
      </w:rPr>
    </w:lvl>
    <w:lvl w:ilvl="1">
      <w:start w:val="1"/>
      <w:numFmt w:val="decimal"/>
      <w:lvlText w:val="%1.%2"/>
      <w:lvlJc w:val="left"/>
      <w:pPr>
        <w:ind w:left="884" w:hanging="360"/>
      </w:pPr>
      <w:rPr>
        <w:rFonts w:ascii="Calibri" w:hAnsi="Calibri"/>
        <w:b/>
        <w:bCs/>
        <w:i w:val="0"/>
        <w:iCs w:val="0"/>
        <w:sz w:val="24"/>
        <w:szCs w:val="24"/>
      </w:rPr>
    </w:lvl>
    <w:lvl w:ilvl="2">
      <w:start w:val="1"/>
      <w:numFmt w:val="lowerLetter"/>
      <w:suff w:val="space"/>
      <w:lvlText w:val="%1.%2.%3"/>
      <w:lvlJc w:val="left"/>
      <w:pPr>
        <w:ind w:left="1784" w:hanging="361"/>
      </w:pPr>
      <w:rPr>
        <w:rFonts w:ascii="Calibri" w:hAnsi="Calibri"/>
        <w:b/>
        <w:bCs/>
        <w:i w:val="0"/>
        <w:iCs w:val="0"/>
        <w:sz w:val="24"/>
        <w:szCs w:val="24"/>
      </w:rPr>
    </w:lvl>
    <w:lvl w:ilvl="3">
      <w:numFmt w:val="bullet"/>
      <w:lvlText w:val="–"/>
      <w:lvlJc w:val="left"/>
      <w:pPr>
        <w:ind w:left="2324" w:hanging="362"/>
      </w:pPr>
      <w:rPr>
        <w:rFonts w:ascii="Times New Roman" w:eastAsia="OpenSymbol" w:hAnsi="Times New Roman" w:cs="OpenSymbol"/>
      </w:rPr>
    </w:lvl>
    <w:lvl w:ilvl="4">
      <w:start w:val="1"/>
      <w:numFmt w:val="decimal"/>
      <w:suff w:val="space"/>
      <w:lvlText w:val="%1.%2.%3.%4.%5"/>
      <w:lvlJc w:val="left"/>
      <w:pPr>
        <w:ind w:left="3044" w:hanging="362"/>
      </w:pPr>
      <w:rPr>
        <w:rFonts w:ascii="Calibri" w:hAnsi="Calibri"/>
        <w:b/>
        <w:bCs/>
        <w:i w:val="0"/>
        <w:iCs w:val="0"/>
        <w:sz w:val="24"/>
        <w:szCs w:val="24"/>
      </w:rPr>
    </w:lvl>
    <w:lvl w:ilvl="5">
      <w:start w:val="1"/>
      <w:numFmt w:val="decimal"/>
      <w:lvlText w:val="%1.%2.%3.%4.%5.%6"/>
      <w:lvlJc w:val="right"/>
      <w:pPr>
        <w:ind w:left="3764" w:hanging="180"/>
      </w:pPr>
      <w:rPr>
        <w:rFonts w:ascii="Calibri" w:hAnsi="Calibri"/>
        <w:b/>
        <w:bCs/>
        <w:i w:val="0"/>
        <w:iCs w:val="0"/>
        <w:sz w:val="24"/>
        <w:szCs w:val="24"/>
      </w:rPr>
    </w:lvl>
    <w:lvl w:ilvl="6">
      <w:start w:val="1"/>
      <w:numFmt w:val="decimal"/>
      <w:lvlText w:val="%1.%2.%3.%4.%5.%6.%7"/>
      <w:lvlJc w:val="left"/>
      <w:pPr>
        <w:ind w:left="4484" w:hanging="360"/>
      </w:pPr>
      <w:rPr>
        <w:rFonts w:ascii="Calibri" w:hAnsi="Calibri"/>
        <w:b/>
        <w:bCs/>
        <w:i w:val="0"/>
        <w:iCs w:val="0"/>
        <w:sz w:val="24"/>
        <w:szCs w:val="24"/>
      </w:rPr>
    </w:lvl>
    <w:lvl w:ilvl="7">
      <w:start w:val="1"/>
      <w:numFmt w:val="decimal"/>
      <w:lvlText w:val="%1.%2.%3.%4.%5.%6.%7.%8"/>
      <w:lvlJc w:val="left"/>
      <w:pPr>
        <w:ind w:left="5204" w:hanging="360"/>
      </w:pPr>
      <w:rPr>
        <w:rFonts w:ascii="Calibri" w:hAnsi="Calibri"/>
        <w:b/>
        <w:bCs/>
        <w:i w:val="0"/>
        <w:iCs w:val="0"/>
        <w:sz w:val="24"/>
        <w:szCs w:val="24"/>
      </w:rPr>
    </w:lvl>
    <w:lvl w:ilvl="8">
      <w:start w:val="1"/>
      <w:numFmt w:val="decimal"/>
      <w:lvlText w:val="%1.%2.%3.%4.%5.%6.%7.%8.%9"/>
      <w:lvlJc w:val="right"/>
      <w:pPr>
        <w:ind w:left="5924" w:hanging="180"/>
      </w:pPr>
      <w:rPr>
        <w:rFonts w:ascii="Calibri" w:hAnsi="Calibri"/>
        <w:b/>
        <w:bCs/>
        <w:i w:val="0"/>
        <w:iCs w:val="0"/>
        <w:sz w:val="24"/>
        <w:szCs w:val="24"/>
      </w:rPr>
    </w:lvl>
  </w:abstractNum>
  <w:abstractNum w:abstractNumId="33" w15:restartNumberingAfterBreak="0">
    <w:nsid w:val="229E3FD9"/>
    <w:multiLevelType w:val="multilevel"/>
    <w:tmpl w:val="B726A1F0"/>
    <w:lvl w:ilvl="0">
      <w:start w:val="1"/>
      <w:numFmt w:val="decimal"/>
      <w:lvlText w:val="%1.1"/>
      <w:lvlJc w:val="left"/>
      <w:pPr>
        <w:ind w:left="720" w:hanging="360"/>
      </w:pPr>
      <w:rPr>
        <w:rFonts w:hint="default"/>
        <w:b/>
        <w:bCs/>
        <w:i w:val="0"/>
        <w:iCs w:val="0"/>
        <w:sz w:val="24"/>
        <w:szCs w:val="24"/>
      </w:rPr>
    </w:lvl>
    <w:lvl w:ilvl="1">
      <w:start w:val="1"/>
      <w:numFmt w:val="lowerLetter"/>
      <w:lvlText w:val="%2)"/>
      <w:lvlJc w:val="left"/>
      <w:pPr>
        <w:ind w:left="108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34" w15:restartNumberingAfterBreak="0">
    <w:nsid w:val="22D61EBF"/>
    <w:multiLevelType w:val="multilevel"/>
    <w:tmpl w:val="617AF54E"/>
    <w:lvl w:ilvl="0">
      <w:start w:val="2"/>
      <w:numFmt w:val="decimal"/>
      <w:lvlText w:val="%1"/>
      <w:lvlJc w:val="left"/>
      <w:pPr>
        <w:ind w:left="360" w:hanging="360"/>
      </w:pPr>
      <w:rPr>
        <w:rFonts w:ascii="Open Sans" w:hAnsi="Open Sans" w:cs="Open Sans" w:hint="default"/>
        <w:sz w:val="22"/>
      </w:rPr>
    </w:lvl>
    <w:lvl w:ilvl="1">
      <w:start w:val="1"/>
      <w:numFmt w:val="decimal"/>
      <w:lvlText w:val="%1.%2"/>
      <w:lvlJc w:val="left"/>
      <w:pPr>
        <w:ind w:left="785" w:hanging="360"/>
      </w:pPr>
      <w:rPr>
        <w:rFonts w:asciiTheme="minorHAnsi" w:hAnsiTheme="minorHAnsi" w:cstheme="minorHAnsi" w:hint="default"/>
        <w:b/>
        <w:bCs/>
        <w:sz w:val="24"/>
        <w:szCs w:val="24"/>
      </w:rPr>
    </w:lvl>
    <w:lvl w:ilvl="2">
      <w:start w:val="1"/>
      <w:numFmt w:val="decimal"/>
      <w:lvlText w:val="%1.%2.%3"/>
      <w:lvlJc w:val="left"/>
      <w:pPr>
        <w:ind w:left="1666" w:hanging="720"/>
      </w:pPr>
      <w:rPr>
        <w:rFonts w:ascii="Open Sans" w:hAnsi="Open Sans" w:cs="Open Sans" w:hint="default"/>
        <w:sz w:val="22"/>
      </w:rPr>
    </w:lvl>
    <w:lvl w:ilvl="3">
      <w:start w:val="1"/>
      <w:numFmt w:val="decimal"/>
      <w:lvlText w:val="%1.%2.%3.%4"/>
      <w:lvlJc w:val="left"/>
      <w:pPr>
        <w:ind w:left="2139" w:hanging="720"/>
      </w:pPr>
      <w:rPr>
        <w:rFonts w:ascii="Open Sans" w:hAnsi="Open Sans" w:cs="Open Sans" w:hint="default"/>
        <w:sz w:val="22"/>
      </w:rPr>
    </w:lvl>
    <w:lvl w:ilvl="4">
      <w:start w:val="1"/>
      <w:numFmt w:val="decimal"/>
      <w:lvlText w:val="%1.%2.%3.%4.%5"/>
      <w:lvlJc w:val="left"/>
      <w:pPr>
        <w:ind w:left="2972" w:hanging="1080"/>
      </w:pPr>
      <w:rPr>
        <w:rFonts w:ascii="Open Sans" w:hAnsi="Open Sans" w:cs="Open Sans" w:hint="default"/>
        <w:sz w:val="22"/>
      </w:rPr>
    </w:lvl>
    <w:lvl w:ilvl="5">
      <w:start w:val="1"/>
      <w:numFmt w:val="decimal"/>
      <w:lvlText w:val="%1.%2.%3.%4.%5.%6"/>
      <w:lvlJc w:val="left"/>
      <w:pPr>
        <w:ind w:left="3445" w:hanging="1080"/>
      </w:pPr>
      <w:rPr>
        <w:rFonts w:ascii="Open Sans" w:hAnsi="Open Sans" w:cs="Open Sans" w:hint="default"/>
        <w:sz w:val="22"/>
      </w:rPr>
    </w:lvl>
    <w:lvl w:ilvl="6">
      <w:start w:val="1"/>
      <w:numFmt w:val="decimal"/>
      <w:lvlText w:val="%1.%2.%3.%4.%5.%6.%7"/>
      <w:lvlJc w:val="left"/>
      <w:pPr>
        <w:ind w:left="4278" w:hanging="1440"/>
      </w:pPr>
      <w:rPr>
        <w:rFonts w:ascii="Open Sans" w:hAnsi="Open Sans" w:cs="Open Sans" w:hint="default"/>
        <w:sz w:val="22"/>
      </w:rPr>
    </w:lvl>
    <w:lvl w:ilvl="7">
      <w:start w:val="1"/>
      <w:numFmt w:val="decimal"/>
      <w:lvlText w:val="%1.%2.%3.%4.%5.%6.%7.%8"/>
      <w:lvlJc w:val="left"/>
      <w:pPr>
        <w:ind w:left="4751" w:hanging="1440"/>
      </w:pPr>
      <w:rPr>
        <w:rFonts w:ascii="Open Sans" w:hAnsi="Open Sans" w:cs="Open Sans" w:hint="default"/>
        <w:sz w:val="22"/>
      </w:rPr>
    </w:lvl>
    <w:lvl w:ilvl="8">
      <w:start w:val="1"/>
      <w:numFmt w:val="decimal"/>
      <w:lvlText w:val="%1.%2.%3.%4.%5.%6.%7.%8.%9"/>
      <w:lvlJc w:val="left"/>
      <w:pPr>
        <w:ind w:left="5584" w:hanging="1800"/>
      </w:pPr>
      <w:rPr>
        <w:rFonts w:ascii="Open Sans" w:hAnsi="Open Sans" w:cs="Open Sans" w:hint="default"/>
        <w:sz w:val="22"/>
      </w:rPr>
    </w:lvl>
  </w:abstractNum>
  <w:abstractNum w:abstractNumId="35" w15:restartNumberingAfterBreak="0">
    <w:nsid w:val="22FD6D56"/>
    <w:multiLevelType w:val="multilevel"/>
    <w:tmpl w:val="AAC6F326"/>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3D1440D"/>
    <w:multiLevelType w:val="multilevel"/>
    <w:tmpl w:val="E3CA7300"/>
    <w:styleLink w:val="WWNum39"/>
    <w:lvl w:ilvl="0">
      <w:start w:val="1"/>
      <w:numFmt w:val="decimal"/>
      <w:lvlText w:val="%1"/>
      <w:lvlJc w:val="left"/>
      <w:pPr>
        <w:ind w:left="1004" w:hanging="360"/>
      </w:pPr>
      <w:rPr>
        <w:rFonts w:ascii="Calibri" w:hAnsi="Calibri" w:cs="Times New Roman"/>
        <w:b/>
        <w:bCs/>
        <w:sz w:val="24"/>
      </w:rPr>
    </w:lvl>
    <w:lvl w:ilvl="1">
      <w:start w:val="1"/>
      <w:numFmt w:val="lowerLetter"/>
      <w:lvlText w:val="%1.%2"/>
      <w:lvlJc w:val="left"/>
      <w:pPr>
        <w:ind w:left="1724" w:hanging="360"/>
      </w:pPr>
      <w:rPr>
        <w:rFonts w:cs="Times New Roman"/>
      </w:rPr>
    </w:lvl>
    <w:lvl w:ilvl="2">
      <w:start w:val="1"/>
      <w:numFmt w:val="lowerRoman"/>
      <w:lvlText w:val="%1.%2.%3"/>
      <w:lvlJc w:val="right"/>
      <w:pPr>
        <w:ind w:left="2444" w:hanging="180"/>
      </w:pPr>
      <w:rPr>
        <w:rFonts w:cs="Times New Roman"/>
      </w:rPr>
    </w:lvl>
    <w:lvl w:ilvl="3">
      <w:start w:val="1"/>
      <w:numFmt w:val="decimal"/>
      <w:lvlText w:val="%1.%2.%3.%4"/>
      <w:lvlJc w:val="left"/>
      <w:pPr>
        <w:ind w:left="3164" w:hanging="36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rFonts w:cs="Times New Roman"/>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37" w15:restartNumberingAfterBreak="0">
    <w:nsid w:val="2438341D"/>
    <w:multiLevelType w:val="multilevel"/>
    <w:tmpl w:val="F0104F94"/>
    <w:styleLink w:val="WWNum68"/>
    <w:lvl w:ilvl="0">
      <w:start w:val="1"/>
      <w:numFmt w:val="decimal"/>
      <w:lvlText w:val="%1"/>
      <w:lvlJc w:val="left"/>
      <w:pPr>
        <w:ind w:left="720" w:hanging="360"/>
      </w:pPr>
      <w:rPr>
        <w:rFonts w:ascii="Calibri" w:hAnsi="Calibri"/>
        <w:b/>
        <w:bCs/>
        <w:i w:val="0"/>
        <w:iCs w:val="0"/>
        <w:sz w:val="24"/>
        <w:szCs w:val="24"/>
      </w:rPr>
    </w:lvl>
    <w:lvl w:ilvl="1">
      <w:start w:val="1"/>
      <w:numFmt w:val="decimal"/>
      <w:lvlText w:val="%1.%2"/>
      <w:lvlJc w:val="left"/>
      <w:pPr>
        <w:ind w:left="1080" w:hanging="360"/>
      </w:pPr>
      <w:rPr>
        <w:rFonts w:ascii="Calibri" w:hAnsi="Calibri"/>
        <w:b/>
        <w:bCs/>
        <w:i w:val="0"/>
        <w:iCs w:val="0"/>
        <w:sz w:val="24"/>
        <w:szCs w:val="24"/>
      </w:rPr>
    </w:lvl>
    <w:lvl w:ilvl="2">
      <w:start w:val="1"/>
      <w:numFmt w:val="lowerLetter"/>
      <w:lvlText w:val="%1.%2.%3"/>
      <w:lvlJc w:val="left"/>
      <w:pPr>
        <w:ind w:left="1440" w:hanging="360"/>
      </w:pPr>
      <w:rPr>
        <w:rFonts w:ascii="Calibri" w:hAnsi="Calibri"/>
        <w:b/>
        <w:bCs/>
        <w:i w:val="0"/>
        <w:iCs w:val="0"/>
        <w:sz w:val="24"/>
        <w:szCs w:val="24"/>
      </w:rPr>
    </w:lvl>
    <w:lvl w:ilvl="3">
      <w:start w:val="1"/>
      <w:numFmt w:val="decimal"/>
      <w:lvlText w:val="%1.%2.%3.%4"/>
      <w:lvlJc w:val="left"/>
      <w:pPr>
        <w:ind w:left="1800" w:hanging="360"/>
      </w:pPr>
      <w:rPr>
        <w:rFonts w:ascii="Calibri" w:hAnsi="Calibri"/>
        <w:b/>
        <w:bCs/>
        <w:i w:val="0"/>
        <w:iCs w:val="0"/>
        <w:sz w:val="24"/>
        <w:szCs w:val="24"/>
      </w:rPr>
    </w:lvl>
    <w:lvl w:ilvl="4">
      <w:start w:val="1"/>
      <w:numFmt w:val="decimal"/>
      <w:lvlText w:val="%1.%2.%3.%4.%5"/>
      <w:lvlJc w:val="left"/>
      <w:pPr>
        <w:ind w:left="2160" w:hanging="360"/>
      </w:pPr>
      <w:rPr>
        <w:rFonts w:ascii="Calibri" w:hAnsi="Calibri"/>
        <w:b/>
        <w:bCs/>
        <w:i w:val="0"/>
        <w:iCs w:val="0"/>
        <w:sz w:val="24"/>
        <w:szCs w:val="24"/>
      </w:rPr>
    </w:lvl>
    <w:lvl w:ilvl="5">
      <w:start w:val="1"/>
      <w:numFmt w:val="decimal"/>
      <w:lvlText w:val="%1.%2.%3.%4.%5.%6"/>
      <w:lvlJc w:val="left"/>
      <w:pPr>
        <w:ind w:left="2520" w:hanging="360"/>
      </w:pPr>
      <w:rPr>
        <w:rFonts w:ascii="Calibri" w:hAnsi="Calibri"/>
        <w:b/>
        <w:bCs/>
        <w:i w:val="0"/>
        <w:iCs w:val="0"/>
        <w:sz w:val="24"/>
        <w:szCs w:val="24"/>
      </w:rPr>
    </w:lvl>
    <w:lvl w:ilvl="6">
      <w:start w:val="1"/>
      <w:numFmt w:val="decimal"/>
      <w:lvlText w:val="%1.%2.%3.%4.%5.%6.%7"/>
      <w:lvlJc w:val="left"/>
      <w:pPr>
        <w:ind w:left="2880" w:hanging="360"/>
      </w:pPr>
      <w:rPr>
        <w:rFonts w:ascii="Calibri" w:hAnsi="Calibri"/>
        <w:b/>
        <w:bCs/>
        <w:i w:val="0"/>
        <w:iCs w:val="0"/>
        <w:sz w:val="24"/>
        <w:szCs w:val="24"/>
      </w:rPr>
    </w:lvl>
    <w:lvl w:ilvl="7">
      <w:start w:val="1"/>
      <w:numFmt w:val="decimal"/>
      <w:lvlText w:val="%1.%2.%3.%4.%5.%6.%7.%8"/>
      <w:lvlJc w:val="left"/>
      <w:pPr>
        <w:ind w:left="3240" w:hanging="360"/>
      </w:pPr>
      <w:rPr>
        <w:rFonts w:ascii="Calibri" w:hAnsi="Calibri"/>
        <w:b/>
        <w:bCs/>
        <w:i w:val="0"/>
        <w:iCs w:val="0"/>
        <w:sz w:val="24"/>
        <w:szCs w:val="24"/>
      </w:rPr>
    </w:lvl>
    <w:lvl w:ilvl="8">
      <w:start w:val="1"/>
      <w:numFmt w:val="decimal"/>
      <w:lvlText w:val="%1.%2.%3.%4.%5.%6.%7.%8.%9"/>
      <w:lvlJc w:val="left"/>
      <w:pPr>
        <w:ind w:left="3600" w:hanging="360"/>
      </w:pPr>
      <w:rPr>
        <w:rFonts w:ascii="Calibri" w:hAnsi="Calibri"/>
        <w:b/>
        <w:bCs/>
        <w:i w:val="0"/>
        <w:iCs w:val="0"/>
        <w:sz w:val="24"/>
        <w:szCs w:val="24"/>
      </w:rPr>
    </w:lvl>
  </w:abstractNum>
  <w:abstractNum w:abstractNumId="38" w15:restartNumberingAfterBreak="0">
    <w:nsid w:val="28190F65"/>
    <w:multiLevelType w:val="multilevel"/>
    <w:tmpl w:val="9112FA1A"/>
    <w:styleLink w:val="WWNum69a"/>
    <w:lvl w:ilvl="0">
      <w:start w:val="1"/>
      <w:numFmt w:val="decimal"/>
      <w:lvlText w:val="%1"/>
      <w:lvlJc w:val="left"/>
      <w:pPr>
        <w:ind w:left="720" w:hanging="360"/>
      </w:pPr>
      <w:rPr>
        <w:rFonts w:ascii="Calibri" w:hAnsi="Calibri"/>
        <w:b/>
        <w:bCs/>
        <w:i w:val="0"/>
        <w:iCs w:val="0"/>
        <w:sz w:val="24"/>
        <w:szCs w:val="24"/>
      </w:rPr>
    </w:lvl>
    <w:lvl w:ilvl="1">
      <w:start w:val="1"/>
      <w:numFmt w:val="decimal"/>
      <w:suff w:val="space"/>
      <w:lvlText w:val="%1.%2"/>
      <w:lvlJc w:val="left"/>
      <w:pPr>
        <w:ind w:left="1080" w:hanging="360"/>
      </w:pPr>
      <w:rPr>
        <w:rFonts w:ascii="Calibri" w:hAnsi="Calibri"/>
        <w:b/>
        <w:bCs/>
        <w:i w:val="0"/>
        <w:iCs w:val="0"/>
        <w:sz w:val="24"/>
        <w:szCs w:val="24"/>
      </w:rPr>
    </w:lvl>
    <w:lvl w:ilvl="2">
      <w:start w:val="1"/>
      <w:numFmt w:val="decimal"/>
      <w:lvlText w:val="%1.%2.%3"/>
      <w:lvlJc w:val="left"/>
      <w:pPr>
        <w:ind w:left="1440" w:hanging="360"/>
      </w:pPr>
      <w:rPr>
        <w:rFonts w:ascii="Calibri" w:hAnsi="Calibri"/>
        <w:b/>
        <w:bCs/>
        <w:i w:val="0"/>
        <w:iCs w:val="0"/>
        <w:sz w:val="24"/>
        <w:szCs w:val="24"/>
      </w:rPr>
    </w:lvl>
    <w:lvl w:ilvl="3">
      <w:start w:val="1"/>
      <w:numFmt w:val="lowerLetter"/>
      <w:lvlText w:val="%1.%2.%3.%4"/>
      <w:lvlJc w:val="left"/>
      <w:pPr>
        <w:ind w:left="1800" w:hanging="360"/>
      </w:pPr>
      <w:rPr>
        <w:rFonts w:ascii="Calibri" w:hAnsi="Calibri"/>
        <w:b/>
        <w:bCs/>
        <w:i w:val="0"/>
        <w:iCs w:val="0"/>
        <w:sz w:val="24"/>
        <w:szCs w:val="24"/>
      </w:rPr>
    </w:lvl>
    <w:lvl w:ilvl="4">
      <w:start w:val="1"/>
      <w:numFmt w:val="decimal"/>
      <w:lvlText w:val="%1.%2.%3.%4.%5"/>
      <w:lvlJc w:val="left"/>
      <w:pPr>
        <w:ind w:left="2160" w:hanging="360"/>
      </w:pPr>
      <w:rPr>
        <w:rFonts w:ascii="Calibri" w:hAnsi="Calibri"/>
        <w:b/>
        <w:bCs/>
        <w:i w:val="0"/>
        <w:iCs w:val="0"/>
        <w:sz w:val="24"/>
        <w:szCs w:val="24"/>
      </w:rPr>
    </w:lvl>
    <w:lvl w:ilvl="5">
      <w:start w:val="1"/>
      <w:numFmt w:val="decimal"/>
      <w:lvlText w:val="%1.%2.%3.%4.%5.%6"/>
      <w:lvlJc w:val="left"/>
      <w:pPr>
        <w:ind w:left="2520" w:hanging="360"/>
      </w:pPr>
      <w:rPr>
        <w:rFonts w:ascii="Calibri" w:hAnsi="Calibri"/>
        <w:b/>
        <w:bCs/>
        <w:i w:val="0"/>
        <w:iCs w:val="0"/>
        <w:sz w:val="24"/>
        <w:szCs w:val="24"/>
      </w:rPr>
    </w:lvl>
    <w:lvl w:ilvl="6">
      <w:start w:val="1"/>
      <w:numFmt w:val="decimal"/>
      <w:lvlText w:val="%1.%2.%3.%4.%5.%6.%7"/>
      <w:lvlJc w:val="left"/>
      <w:pPr>
        <w:ind w:left="2880" w:hanging="360"/>
      </w:pPr>
      <w:rPr>
        <w:rFonts w:ascii="Calibri" w:hAnsi="Calibri"/>
        <w:b/>
        <w:bCs/>
        <w:i w:val="0"/>
        <w:iCs w:val="0"/>
        <w:sz w:val="24"/>
        <w:szCs w:val="24"/>
      </w:rPr>
    </w:lvl>
    <w:lvl w:ilvl="7">
      <w:start w:val="1"/>
      <w:numFmt w:val="decimal"/>
      <w:lvlText w:val="%1.%2.%3.%4.%5.%6.%7.%8"/>
      <w:lvlJc w:val="left"/>
      <w:pPr>
        <w:ind w:left="3240" w:hanging="360"/>
      </w:pPr>
      <w:rPr>
        <w:rFonts w:ascii="Calibri" w:hAnsi="Calibri"/>
        <w:b/>
        <w:bCs/>
        <w:i w:val="0"/>
        <w:iCs w:val="0"/>
        <w:sz w:val="24"/>
        <w:szCs w:val="24"/>
      </w:rPr>
    </w:lvl>
    <w:lvl w:ilvl="8">
      <w:start w:val="1"/>
      <w:numFmt w:val="decimal"/>
      <w:lvlText w:val="%1.%2.%3.%4.%5.%6.%7.%8.%9"/>
      <w:lvlJc w:val="left"/>
      <w:pPr>
        <w:ind w:left="3600" w:hanging="360"/>
      </w:pPr>
      <w:rPr>
        <w:rFonts w:ascii="Calibri" w:hAnsi="Calibri"/>
        <w:b/>
        <w:bCs/>
        <w:i w:val="0"/>
        <w:iCs w:val="0"/>
        <w:sz w:val="24"/>
        <w:szCs w:val="24"/>
      </w:rPr>
    </w:lvl>
  </w:abstractNum>
  <w:abstractNum w:abstractNumId="39" w15:restartNumberingAfterBreak="0">
    <w:nsid w:val="2919555B"/>
    <w:multiLevelType w:val="multilevel"/>
    <w:tmpl w:val="ABC2E144"/>
    <w:lvl w:ilvl="0">
      <w:start w:val="1"/>
      <w:numFmt w:val="decimal"/>
      <w:lvlText w:val="%1."/>
      <w:lvlJc w:val="left"/>
      <w:pPr>
        <w:ind w:left="720" w:hanging="360"/>
      </w:pPr>
      <w:rPr>
        <w:rFonts w:ascii="Calibri" w:hAnsi="Calibri"/>
        <w:b/>
        <w:bCs/>
        <w:i w:val="0"/>
        <w:iCs w:val="0"/>
        <w:sz w:val="24"/>
        <w:szCs w:val="24"/>
      </w:rPr>
    </w:lvl>
    <w:lvl w:ilvl="1">
      <w:start w:val="1"/>
      <w:numFmt w:val="decimal"/>
      <w:lvlText w:val="%2."/>
      <w:lvlJc w:val="left"/>
      <w:pPr>
        <w:ind w:left="108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40" w15:restartNumberingAfterBreak="0">
    <w:nsid w:val="2B3F4FA4"/>
    <w:multiLevelType w:val="multilevel"/>
    <w:tmpl w:val="7D9EA796"/>
    <w:lvl w:ilvl="0">
      <w:start w:val="6"/>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BF63254"/>
    <w:multiLevelType w:val="multilevel"/>
    <w:tmpl w:val="1766058C"/>
    <w:styleLink w:val="WWNum21"/>
    <w:lvl w:ilvl="0">
      <w:start w:val="1"/>
      <w:numFmt w:val="upperRoman"/>
      <w:lvlText w:val="%1."/>
      <w:lvlJc w:val="left"/>
      <w:pPr>
        <w:ind w:left="720" w:hanging="720"/>
      </w:pPr>
      <w:rPr>
        <w:rFonts w:ascii="Calibri" w:hAnsi="Calibri" w:cs="Times New Roman"/>
        <w:b/>
        <w:sz w:val="26"/>
        <w:szCs w:val="26"/>
      </w:rPr>
    </w:lvl>
    <w:lvl w:ilvl="1">
      <w:start w:val="1"/>
      <w:numFmt w:val="none"/>
      <w:lvlText w:val="%2"/>
      <w:lvlJc w:val="left"/>
      <w:pPr>
        <w:ind w:left="1440" w:hanging="360"/>
      </w:pPr>
      <w:rPr>
        <w:rFonts w:ascii="Calibri" w:hAnsi="Calibri"/>
        <w:b/>
        <w:bCs/>
        <w:i w:val="0"/>
        <w:iCs w:val="0"/>
        <w:sz w:val="24"/>
        <w:szCs w:val="24"/>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2" w15:restartNumberingAfterBreak="0">
    <w:nsid w:val="2C185348"/>
    <w:multiLevelType w:val="multilevel"/>
    <w:tmpl w:val="8AD23864"/>
    <w:styleLink w:val="WWNum1a"/>
    <w:lvl w:ilvl="0">
      <w:start w:val="1"/>
      <w:numFmt w:val="japaneseCounting"/>
      <w:lvlText w:val="%1"/>
      <w:lvlJc w:val="left"/>
    </w:lvl>
    <w:lvl w:ilvl="1">
      <w:start w:val="1"/>
      <w:numFmt w:val="japaneseCounting"/>
      <w:lvlText w:val="%2"/>
      <w:lvlJc w:val="left"/>
    </w:lvl>
    <w:lvl w:ilvl="2">
      <w:start w:val="1"/>
      <w:numFmt w:val="lowerLetter"/>
      <w:lvlText w:val="%3"/>
      <w:lvlJc w:val="left"/>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C741089"/>
    <w:multiLevelType w:val="multilevel"/>
    <w:tmpl w:val="18D63C4E"/>
    <w:styleLink w:val="WWNum1a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C7C50FE"/>
    <w:multiLevelType w:val="multilevel"/>
    <w:tmpl w:val="D5304BBE"/>
    <w:styleLink w:val="List1"/>
    <w:lvl w:ilvl="0">
      <w:numFmt w:val="bullet"/>
      <w:lvlText w:val="•"/>
      <w:lvlJc w:val="left"/>
      <w:pPr>
        <w:ind w:left="227" w:hanging="227"/>
      </w:pPr>
      <w:rPr>
        <w:rFonts w:ascii="OpenSymbol" w:hAnsi="OpenSymbol"/>
        <w:b/>
        <w:bCs/>
        <w:i w:val="0"/>
        <w:iCs w:val="0"/>
        <w:sz w:val="24"/>
        <w:szCs w:val="24"/>
      </w:rPr>
    </w:lvl>
    <w:lvl w:ilvl="1">
      <w:numFmt w:val="bullet"/>
      <w:lvlText w:val="•"/>
      <w:lvlJc w:val="left"/>
      <w:pPr>
        <w:ind w:left="454" w:hanging="227"/>
      </w:pPr>
      <w:rPr>
        <w:rFonts w:ascii="OpenSymbol" w:hAnsi="OpenSymbol"/>
        <w:b/>
        <w:bCs/>
        <w:i w:val="0"/>
        <w:iCs w:val="0"/>
        <w:sz w:val="24"/>
        <w:szCs w:val="24"/>
      </w:rPr>
    </w:lvl>
    <w:lvl w:ilvl="2">
      <w:numFmt w:val="bullet"/>
      <w:lvlText w:val="•"/>
      <w:lvlJc w:val="left"/>
      <w:pPr>
        <w:ind w:left="680" w:hanging="227"/>
      </w:pPr>
      <w:rPr>
        <w:rFonts w:ascii="OpenSymbol" w:hAnsi="OpenSymbol"/>
        <w:b/>
        <w:bCs/>
        <w:i w:val="0"/>
        <w:iCs w:val="0"/>
        <w:sz w:val="24"/>
        <w:szCs w:val="24"/>
      </w:rPr>
    </w:lvl>
    <w:lvl w:ilvl="3">
      <w:numFmt w:val="bullet"/>
      <w:lvlText w:val="•"/>
      <w:lvlJc w:val="left"/>
      <w:pPr>
        <w:ind w:left="907" w:hanging="227"/>
      </w:pPr>
      <w:rPr>
        <w:rFonts w:ascii="OpenSymbol" w:hAnsi="OpenSymbol"/>
        <w:b/>
        <w:bCs/>
        <w:i w:val="0"/>
        <w:iCs w:val="0"/>
        <w:sz w:val="24"/>
        <w:szCs w:val="24"/>
      </w:rPr>
    </w:lvl>
    <w:lvl w:ilvl="4">
      <w:numFmt w:val="bullet"/>
      <w:lvlText w:val="•"/>
      <w:lvlJc w:val="left"/>
      <w:pPr>
        <w:ind w:left="1134" w:hanging="227"/>
      </w:pPr>
      <w:rPr>
        <w:rFonts w:ascii="OpenSymbol" w:hAnsi="OpenSymbol"/>
        <w:b/>
        <w:bCs/>
        <w:i w:val="0"/>
        <w:iCs w:val="0"/>
        <w:sz w:val="24"/>
        <w:szCs w:val="24"/>
      </w:rPr>
    </w:lvl>
    <w:lvl w:ilvl="5">
      <w:numFmt w:val="bullet"/>
      <w:lvlText w:val="•"/>
      <w:lvlJc w:val="left"/>
      <w:pPr>
        <w:ind w:left="1361" w:hanging="227"/>
      </w:pPr>
      <w:rPr>
        <w:rFonts w:ascii="OpenSymbol" w:hAnsi="OpenSymbol"/>
        <w:b/>
        <w:bCs/>
        <w:i w:val="0"/>
        <w:iCs w:val="0"/>
        <w:sz w:val="24"/>
        <w:szCs w:val="24"/>
      </w:rPr>
    </w:lvl>
    <w:lvl w:ilvl="6">
      <w:numFmt w:val="bullet"/>
      <w:lvlText w:val="•"/>
      <w:lvlJc w:val="left"/>
      <w:pPr>
        <w:ind w:left="1587" w:hanging="227"/>
      </w:pPr>
      <w:rPr>
        <w:rFonts w:ascii="OpenSymbol" w:hAnsi="OpenSymbol"/>
        <w:b/>
        <w:bCs/>
        <w:i w:val="0"/>
        <w:iCs w:val="0"/>
        <w:sz w:val="24"/>
        <w:szCs w:val="24"/>
      </w:rPr>
    </w:lvl>
    <w:lvl w:ilvl="7">
      <w:numFmt w:val="bullet"/>
      <w:lvlText w:val="•"/>
      <w:lvlJc w:val="left"/>
      <w:pPr>
        <w:ind w:left="1814" w:hanging="227"/>
      </w:pPr>
      <w:rPr>
        <w:rFonts w:ascii="OpenSymbol" w:hAnsi="OpenSymbol"/>
        <w:b/>
        <w:bCs/>
        <w:i w:val="0"/>
        <w:iCs w:val="0"/>
        <w:sz w:val="24"/>
        <w:szCs w:val="24"/>
      </w:rPr>
    </w:lvl>
    <w:lvl w:ilvl="8">
      <w:numFmt w:val="bullet"/>
      <w:lvlText w:val="•"/>
      <w:lvlJc w:val="left"/>
      <w:pPr>
        <w:ind w:left="2041" w:hanging="227"/>
      </w:pPr>
      <w:rPr>
        <w:rFonts w:ascii="OpenSymbol" w:hAnsi="OpenSymbol"/>
        <w:b/>
        <w:bCs/>
        <w:i w:val="0"/>
        <w:iCs w:val="0"/>
        <w:sz w:val="24"/>
        <w:szCs w:val="24"/>
      </w:rPr>
    </w:lvl>
  </w:abstractNum>
  <w:abstractNum w:abstractNumId="45" w15:restartNumberingAfterBreak="0">
    <w:nsid w:val="2F465A79"/>
    <w:multiLevelType w:val="multilevel"/>
    <w:tmpl w:val="253CC482"/>
    <w:lvl w:ilvl="0">
      <w:start w:val="1"/>
      <w:numFmt w:val="decimal"/>
      <w:lvlText w:val="%1."/>
      <w:lvlJc w:val="left"/>
      <w:pPr>
        <w:ind w:left="720" w:hanging="360"/>
      </w:pPr>
      <w:rPr>
        <w:rFonts w:ascii="Calibri" w:hAnsi="Calibri"/>
        <w:b/>
        <w:bCs/>
        <w:i w:val="0"/>
        <w:iCs w:val="0"/>
        <w:sz w:val="24"/>
        <w:szCs w:val="24"/>
      </w:rPr>
    </w:lvl>
    <w:lvl w:ilvl="1">
      <w:start w:val="1"/>
      <w:numFmt w:val="decimal"/>
      <w:lvlText w:val="%2)"/>
      <w:lvlJc w:val="left"/>
      <w:pPr>
        <w:ind w:left="108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numFmt w:val="bullet"/>
      <w:lvlText w:val="━"/>
      <w:lvlJc w:val="left"/>
      <w:pPr>
        <w:ind w:left="1800" w:hanging="360"/>
      </w:pPr>
      <w:rPr>
        <w:rFonts w:ascii="OpenSymbol" w:eastAsia="OpenSymbol" w:hAnsi="OpenSymbol" w:cs="OpenSymbol"/>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46" w15:restartNumberingAfterBreak="0">
    <w:nsid w:val="30DA64CB"/>
    <w:multiLevelType w:val="multilevel"/>
    <w:tmpl w:val="FFD8BC76"/>
    <w:lvl w:ilvl="0">
      <w:start w:val="1"/>
      <w:numFmt w:val="decimal"/>
      <w:lvlText w:val="%1."/>
      <w:lvlJc w:val="left"/>
      <w:pPr>
        <w:ind w:left="720" w:hanging="360"/>
      </w:pPr>
      <w:rPr>
        <w:rFonts w:ascii="Calibri" w:hAnsi="Calibri"/>
        <w:b/>
        <w:bCs/>
        <w:i w:val="0"/>
        <w:iCs w:val="0"/>
        <w:sz w:val="24"/>
        <w:szCs w:val="24"/>
      </w:rPr>
    </w:lvl>
    <w:lvl w:ilvl="1">
      <w:start w:val="1"/>
      <w:numFmt w:val="decimal"/>
      <w:suff w:val="space"/>
      <w:lvlText w:val="%2) "/>
      <w:lvlJc w:val="left"/>
      <w:pPr>
        <w:ind w:left="108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47" w15:restartNumberingAfterBreak="0">
    <w:nsid w:val="32D140AD"/>
    <w:multiLevelType w:val="multilevel"/>
    <w:tmpl w:val="E42E4BFC"/>
    <w:styleLink w:val="Numberingabc"/>
    <w:lvl w:ilvl="0">
      <w:start w:val="1"/>
      <w:numFmt w:val="lowerLetter"/>
      <w:lvlText w:val="%1) "/>
      <w:lvlJc w:val="left"/>
      <w:pPr>
        <w:ind w:left="754" w:hanging="397"/>
      </w:pPr>
      <w:rPr>
        <w:rFonts w:ascii="Calibri" w:hAnsi="Calibri"/>
        <w:b/>
        <w:bCs/>
        <w:i w:val="0"/>
        <w:iCs w:val="0"/>
        <w:sz w:val="24"/>
        <w:szCs w:val="24"/>
      </w:rPr>
    </w:lvl>
    <w:lvl w:ilvl="1">
      <w:start w:val="1"/>
      <w:numFmt w:val="lowerLetter"/>
      <w:lvlText w:val="%2)"/>
      <w:lvlJc w:val="left"/>
      <w:pPr>
        <w:ind w:left="1151" w:hanging="397"/>
      </w:pPr>
      <w:rPr>
        <w:rFonts w:ascii="Calibri" w:hAnsi="Calibri"/>
        <w:b/>
        <w:bCs/>
        <w:i w:val="0"/>
        <w:iCs w:val="0"/>
        <w:sz w:val="24"/>
        <w:szCs w:val="24"/>
      </w:rPr>
    </w:lvl>
    <w:lvl w:ilvl="2">
      <w:start w:val="1"/>
      <w:numFmt w:val="lowerLetter"/>
      <w:lvlText w:val="%3."/>
      <w:lvlJc w:val="left"/>
      <w:pPr>
        <w:ind w:left="1548" w:hanging="397"/>
      </w:pPr>
      <w:rPr>
        <w:rFonts w:ascii="Calibri" w:hAnsi="Calibri"/>
        <w:b/>
        <w:bCs/>
        <w:i w:val="0"/>
        <w:iCs w:val="0"/>
        <w:sz w:val="24"/>
        <w:szCs w:val="24"/>
      </w:rPr>
    </w:lvl>
    <w:lvl w:ilvl="3">
      <w:start w:val="1"/>
      <w:numFmt w:val="lowerLetter"/>
      <w:lvlText w:val="%4."/>
      <w:lvlJc w:val="left"/>
      <w:pPr>
        <w:ind w:left="1945" w:hanging="397"/>
      </w:pPr>
      <w:rPr>
        <w:rFonts w:ascii="Calibri" w:hAnsi="Calibri"/>
        <w:b/>
        <w:bCs/>
        <w:i w:val="0"/>
        <w:iCs w:val="0"/>
        <w:sz w:val="24"/>
        <w:szCs w:val="24"/>
      </w:rPr>
    </w:lvl>
    <w:lvl w:ilvl="4">
      <w:start w:val="1"/>
      <w:numFmt w:val="lowerLetter"/>
      <w:lvlText w:val="%5."/>
      <w:lvlJc w:val="left"/>
      <w:pPr>
        <w:ind w:left="2342" w:hanging="397"/>
      </w:pPr>
      <w:rPr>
        <w:rFonts w:ascii="Calibri" w:hAnsi="Calibri"/>
        <w:b/>
        <w:bCs/>
        <w:i w:val="0"/>
        <w:iCs w:val="0"/>
        <w:sz w:val="24"/>
        <w:szCs w:val="24"/>
      </w:rPr>
    </w:lvl>
    <w:lvl w:ilvl="5">
      <w:start w:val="1"/>
      <w:numFmt w:val="lowerLetter"/>
      <w:lvlText w:val="%6."/>
      <w:lvlJc w:val="left"/>
      <w:pPr>
        <w:ind w:left="2739" w:hanging="397"/>
      </w:pPr>
      <w:rPr>
        <w:rFonts w:ascii="Calibri" w:hAnsi="Calibri"/>
        <w:b/>
        <w:bCs/>
        <w:i w:val="0"/>
        <w:iCs w:val="0"/>
        <w:sz w:val="24"/>
        <w:szCs w:val="24"/>
      </w:rPr>
    </w:lvl>
    <w:lvl w:ilvl="6">
      <w:start w:val="1"/>
      <w:numFmt w:val="lowerLetter"/>
      <w:lvlText w:val="%7."/>
      <w:lvlJc w:val="left"/>
      <w:pPr>
        <w:ind w:left="3136" w:hanging="397"/>
      </w:pPr>
      <w:rPr>
        <w:rFonts w:ascii="Calibri" w:hAnsi="Calibri"/>
        <w:b/>
        <w:bCs/>
        <w:i w:val="0"/>
        <w:iCs w:val="0"/>
        <w:sz w:val="24"/>
        <w:szCs w:val="24"/>
      </w:rPr>
    </w:lvl>
    <w:lvl w:ilvl="7">
      <w:start w:val="1"/>
      <w:numFmt w:val="lowerLetter"/>
      <w:lvlText w:val="%8."/>
      <w:lvlJc w:val="left"/>
      <w:pPr>
        <w:ind w:left="3533" w:hanging="397"/>
      </w:pPr>
      <w:rPr>
        <w:rFonts w:ascii="Calibri" w:hAnsi="Calibri"/>
        <w:b/>
        <w:bCs/>
        <w:i w:val="0"/>
        <w:iCs w:val="0"/>
        <w:sz w:val="24"/>
        <w:szCs w:val="24"/>
      </w:rPr>
    </w:lvl>
    <w:lvl w:ilvl="8">
      <w:start w:val="1"/>
      <w:numFmt w:val="lowerLetter"/>
      <w:lvlText w:val="%9."/>
      <w:lvlJc w:val="left"/>
      <w:pPr>
        <w:ind w:left="3930" w:hanging="397"/>
      </w:pPr>
      <w:rPr>
        <w:rFonts w:ascii="Calibri" w:hAnsi="Calibri"/>
        <w:b/>
        <w:bCs/>
        <w:i w:val="0"/>
        <w:iCs w:val="0"/>
        <w:sz w:val="24"/>
        <w:szCs w:val="24"/>
      </w:rPr>
    </w:lvl>
  </w:abstractNum>
  <w:abstractNum w:abstractNumId="48" w15:restartNumberingAfterBreak="0">
    <w:nsid w:val="35274FF8"/>
    <w:multiLevelType w:val="multilevel"/>
    <w:tmpl w:val="5D1A402A"/>
    <w:styleLink w:val="WWNum65"/>
    <w:lvl w:ilvl="0">
      <w:start w:val="1"/>
      <w:numFmt w:val="decimal"/>
      <w:lvlText w:val="%1"/>
      <w:lvlJc w:val="left"/>
      <w:pPr>
        <w:ind w:left="720" w:hanging="360"/>
      </w:pPr>
      <w:rPr>
        <w:rFonts w:ascii="Calibri" w:hAnsi="Calibri"/>
        <w:b w:val="0"/>
        <w:bCs w:val="0"/>
        <w:i w:val="0"/>
        <w:iCs w:val="0"/>
        <w:sz w:val="24"/>
        <w:szCs w:val="24"/>
      </w:rPr>
    </w:lvl>
    <w:lvl w:ilvl="1">
      <w:start w:val="1"/>
      <w:numFmt w:val="lowerLetter"/>
      <w:lvlText w:val="%1.%2"/>
      <w:lvlJc w:val="left"/>
      <w:pPr>
        <w:ind w:left="1080" w:hanging="360"/>
      </w:pPr>
      <w:rPr>
        <w:rFonts w:ascii="Calibri" w:hAnsi="Calibri"/>
        <w:b w:val="0"/>
        <w:bCs w:val="0"/>
        <w:i w:val="0"/>
        <w:iCs w:val="0"/>
        <w:sz w:val="24"/>
        <w:szCs w:val="24"/>
      </w:rPr>
    </w:lvl>
    <w:lvl w:ilvl="2">
      <w:start w:val="1"/>
      <w:numFmt w:val="decimal"/>
      <w:lvlText w:val="%1.%2.%3"/>
      <w:lvlJc w:val="left"/>
      <w:pPr>
        <w:ind w:left="1440" w:hanging="360"/>
      </w:pPr>
      <w:rPr>
        <w:rFonts w:ascii="Calibri" w:hAnsi="Calibri"/>
        <w:b w:val="0"/>
        <w:bCs w:val="0"/>
        <w:i w:val="0"/>
        <w:iCs w:val="0"/>
        <w:sz w:val="24"/>
        <w:szCs w:val="24"/>
      </w:rPr>
    </w:lvl>
    <w:lvl w:ilvl="3">
      <w:start w:val="1"/>
      <w:numFmt w:val="decimal"/>
      <w:lvlText w:val="%1.%2.%3.%4"/>
      <w:lvlJc w:val="left"/>
      <w:pPr>
        <w:ind w:left="1800" w:hanging="360"/>
      </w:pPr>
      <w:rPr>
        <w:rFonts w:ascii="Calibri" w:hAnsi="Calibri"/>
        <w:b w:val="0"/>
        <w:bCs w:val="0"/>
        <w:i w:val="0"/>
        <w:iCs w:val="0"/>
        <w:sz w:val="24"/>
        <w:szCs w:val="24"/>
      </w:rPr>
    </w:lvl>
    <w:lvl w:ilvl="4">
      <w:start w:val="1"/>
      <w:numFmt w:val="decimal"/>
      <w:lvlText w:val="%1.%2.%3.%4.%5"/>
      <w:lvlJc w:val="left"/>
      <w:pPr>
        <w:ind w:left="2160" w:hanging="360"/>
      </w:pPr>
      <w:rPr>
        <w:rFonts w:ascii="Calibri" w:hAnsi="Calibri"/>
        <w:b w:val="0"/>
        <w:bCs w:val="0"/>
        <w:i w:val="0"/>
        <w:iCs w:val="0"/>
        <w:sz w:val="24"/>
        <w:szCs w:val="24"/>
      </w:rPr>
    </w:lvl>
    <w:lvl w:ilvl="5">
      <w:start w:val="1"/>
      <w:numFmt w:val="decimal"/>
      <w:lvlText w:val="%1.%2.%3.%4.%5.%6"/>
      <w:lvlJc w:val="left"/>
      <w:pPr>
        <w:ind w:left="2520" w:hanging="360"/>
      </w:pPr>
      <w:rPr>
        <w:rFonts w:ascii="Calibri" w:hAnsi="Calibri"/>
        <w:b w:val="0"/>
        <w:bCs w:val="0"/>
        <w:i w:val="0"/>
        <w:iCs w:val="0"/>
        <w:sz w:val="24"/>
        <w:szCs w:val="24"/>
      </w:rPr>
    </w:lvl>
    <w:lvl w:ilvl="6">
      <w:start w:val="1"/>
      <w:numFmt w:val="decimal"/>
      <w:lvlText w:val="%1.%2.%3.%4.%5.%6.%7"/>
      <w:lvlJc w:val="left"/>
      <w:pPr>
        <w:ind w:left="2880" w:hanging="360"/>
      </w:pPr>
      <w:rPr>
        <w:rFonts w:ascii="Calibri" w:hAnsi="Calibri"/>
        <w:b w:val="0"/>
        <w:bCs w:val="0"/>
        <w:i w:val="0"/>
        <w:iCs w:val="0"/>
        <w:sz w:val="24"/>
        <w:szCs w:val="24"/>
      </w:rPr>
    </w:lvl>
    <w:lvl w:ilvl="7">
      <w:start w:val="1"/>
      <w:numFmt w:val="decimal"/>
      <w:lvlText w:val="%1.%2.%3.%4.%5.%6.%7.%8"/>
      <w:lvlJc w:val="left"/>
      <w:pPr>
        <w:ind w:left="3240" w:hanging="360"/>
      </w:pPr>
      <w:rPr>
        <w:rFonts w:ascii="Calibri" w:hAnsi="Calibri"/>
        <w:b w:val="0"/>
        <w:bCs w:val="0"/>
        <w:i w:val="0"/>
        <w:iCs w:val="0"/>
        <w:sz w:val="24"/>
        <w:szCs w:val="24"/>
      </w:rPr>
    </w:lvl>
    <w:lvl w:ilvl="8">
      <w:start w:val="1"/>
      <w:numFmt w:val="decimal"/>
      <w:lvlText w:val="%1.%2.%3.%4.%5.%6.%7.%8.%9"/>
      <w:lvlJc w:val="left"/>
      <w:pPr>
        <w:ind w:left="3600" w:hanging="360"/>
      </w:pPr>
      <w:rPr>
        <w:rFonts w:ascii="Calibri" w:hAnsi="Calibri"/>
        <w:b w:val="0"/>
        <w:bCs w:val="0"/>
        <w:i w:val="0"/>
        <w:iCs w:val="0"/>
        <w:sz w:val="24"/>
        <w:szCs w:val="24"/>
      </w:rPr>
    </w:lvl>
  </w:abstractNum>
  <w:abstractNum w:abstractNumId="49" w15:restartNumberingAfterBreak="0">
    <w:nsid w:val="353F71E2"/>
    <w:multiLevelType w:val="multilevel"/>
    <w:tmpl w:val="7BA253D2"/>
    <w:styleLink w:val="WWNum56"/>
    <w:lvl w:ilvl="0">
      <w:start w:val="1"/>
      <w:numFmt w:val="decimal"/>
      <w:lvlText w:val="%1"/>
      <w:lvlJc w:val="left"/>
      <w:pPr>
        <w:ind w:left="720" w:hanging="360"/>
      </w:pPr>
      <w:rPr>
        <w:rFonts w:ascii="Calibri" w:hAnsi="Calibri"/>
        <w:b/>
        <w:bCs/>
      </w:rPr>
    </w:lvl>
    <w:lvl w:ilvl="1">
      <w:start w:val="1"/>
      <w:numFmt w:val="decimal"/>
      <w:lvlText w:val="%1.%2"/>
      <w:lvlJc w:val="left"/>
      <w:pPr>
        <w:ind w:left="1080" w:hanging="360"/>
      </w:pPr>
    </w:lvl>
    <w:lvl w:ilvl="2">
      <w:start w:val="1"/>
      <w:numFmt w:val="lowerLetter"/>
      <w:suff w:val="space"/>
      <w:lvlText w:val="%1.%2.%3"/>
      <w:lvlJc w:val="left"/>
      <w:pPr>
        <w:ind w:left="1440" w:hanging="357"/>
      </w:pPr>
    </w:lvl>
    <w:lvl w:ilvl="3">
      <w:numFmt w:val="bullet"/>
      <w:lvlText w:val="•"/>
      <w:lvlJc w:val="left"/>
      <w:pPr>
        <w:ind w:left="1800" w:hanging="360"/>
      </w:pPr>
      <w:rPr>
        <w:rFonts w:ascii="StarSymbol" w:hAnsi="StarSymbol"/>
      </w:rPr>
    </w:lvl>
    <w:lvl w:ilvl="4">
      <w:start w:val="1"/>
      <w:numFmt w:val="decimal"/>
      <w:suff w:val="space"/>
      <w:lvlText w:val="%1.%2.%3.%4.%5"/>
      <w:lvlJc w:val="left"/>
      <w:pPr>
        <w:ind w:left="2160" w:hanging="357"/>
      </w:pPr>
      <w:rPr>
        <w:rFonts w:ascii="Calibri" w:hAnsi="Calibri"/>
        <w:b/>
        <w:bCs/>
        <w:i w:val="0"/>
        <w:iCs w:val="0"/>
        <w:sz w:val="24"/>
        <w:szCs w:val="24"/>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50" w15:restartNumberingAfterBreak="0">
    <w:nsid w:val="3565153E"/>
    <w:multiLevelType w:val="multilevel"/>
    <w:tmpl w:val="40683074"/>
    <w:lvl w:ilvl="0">
      <w:start w:val="1"/>
      <w:numFmt w:val="decimal"/>
      <w:lvlText w:val=" %1."/>
      <w:lvlJc w:val="left"/>
      <w:pPr>
        <w:ind w:left="360" w:hanging="360"/>
      </w:pPr>
      <w:rPr>
        <w:rFonts w:ascii="Calibri" w:hAnsi="Calibri"/>
        <w:b/>
        <w:bCs/>
      </w:rPr>
    </w:lvl>
    <w:lvl w:ilvl="1">
      <w:start w:val="1"/>
      <w:numFmt w:val="decimal"/>
      <w:lvlText w:val=" %1.%2."/>
      <w:lvlJc w:val="left"/>
      <w:pPr>
        <w:ind w:left="1080" w:hanging="360"/>
      </w:pPr>
    </w:lvl>
    <w:lvl w:ilvl="2">
      <w:start w:val="1"/>
      <w:numFmt w:val="lowerLetter"/>
      <w:suff w:val="space"/>
      <w:lvlText w:val=" %3)"/>
      <w:lvlJc w:val="left"/>
      <w:pPr>
        <w:ind w:left="1440" w:hanging="357"/>
      </w:pPr>
    </w:lvl>
    <w:lvl w:ilvl="3">
      <w:start w:val="1"/>
      <w:numFmt w:val="lowerLetter"/>
      <w:lvlText w:val="%4)"/>
      <w:lvlJc w:val="left"/>
      <w:pPr>
        <w:ind w:left="1800" w:hanging="360"/>
      </w:pPr>
      <w:rPr>
        <w:rFonts w:ascii="Open Sans" w:eastAsia="Courier New" w:hAnsi="Open Sans" w:cs="Open Sans"/>
      </w:rPr>
    </w:lvl>
    <w:lvl w:ilvl="4">
      <w:start w:val="1"/>
      <w:numFmt w:val="decimal"/>
      <w:suff w:val="space"/>
      <w:lvlText w:val="%5) "/>
      <w:lvlJc w:val="left"/>
      <w:pPr>
        <w:ind w:left="640" w:hanging="357"/>
      </w:pPr>
      <w:rPr>
        <w:rFonts w:ascii="Calibri" w:hAnsi="Calibri"/>
        <w:b/>
        <w:bCs/>
        <w:i w:val="0"/>
        <w:iCs w:val="0"/>
        <w:sz w:val="24"/>
        <w:szCs w:val="24"/>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51" w15:restartNumberingAfterBreak="0">
    <w:nsid w:val="37F27416"/>
    <w:multiLevelType w:val="multilevel"/>
    <w:tmpl w:val="7BA8498A"/>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88C0F5A"/>
    <w:multiLevelType w:val="multilevel"/>
    <w:tmpl w:val="35602896"/>
    <w:lvl w:ilvl="0">
      <w:start w:val="1"/>
      <w:numFmt w:val="decimal"/>
      <w:lvlText w:val="%1."/>
      <w:lvlJc w:val="left"/>
      <w:pPr>
        <w:ind w:left="720" w:hanging="360"/>
      </w:pPr>
      <w:rPr>
        <w:rFonts w:ascii="Calibri" w:hAnsi="Calibri"/>
        <w:b/>
        <w:bCs/>
        <w:i w:val="0"/>
        <w:iCs w:val="0"/>
        <w:sz w:val="24"/>
        <w:szCs w:val="24"/>
      </w:rPr>
    </w:lvl>
    <w:lvl w:ilvl="1">
      <w:start w:val="1"/>
      <w:numFmt w:val="decimal"/>
      <w:lvlText w:val="%1.%2."/>
      <w:lvlJc w:val="left"/>
      <w:pPr>
        <w:ind w:left="502" w:hanging="360"/>
      </w:pPr>
      <w:rPr>
        <w:rFonts w:ascii="Calibri" w:hAnsi="Calibri"/>
        <w:b/>
        <w:bCs/>
        <w:i w:val="0"/>
        <w:iCs w:val="0"/>
        <w:sz w:val="24"/>
        <w:szCs w:val="24"/>
      </w:rPr>
    </w:lvl>
    <w:lvl w:ilvl="2">
      <w:numFmt w:val="bullet"/>
      <w:lvlText w:val="-"/>
      <w:lvlJc w:val="left"/>
      <w:pPr>
        <w:ind w:left="1440" w:hanging="357"/>
      </w:pPr>
      <w:rPr>
        <w:rFonts w:ascii="OpenSymbol" w:eastAsia="OpenSymbol" w:hAnsi="OpenSymbol" w:cs="OpenSymbol"/>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53" w15:restartNumberingAfterBreak="0">
    <w:nsid w:val="38DF05E4"/>
    <w:multiLevelType w:val="multilevel"/>
    <w:tmpl w:val="E42E578A"/>
    <w:styleLink w:val="Numbering123"/>
    <w:lvl w:ilvl="0">
      <w:start w:val="1"/>
      <w:numFmt w:val="decimal"/>
      <w:lvlText w:val="%1."/>
      <w:lvlJc w:val="left"/>
      <w:pPr>
        <w:ind w:left="754" w:hanging="397"/>
      </w:pPr>
      <w:rPr>
        <w:rFonts w:ascii="Calibri" w:hAnsi="Calibri"/>
        <w:b/>
        <w:bCs/>
        <w:i w:val="0"/>
        <w:iCs w:val="0"/>
        <w:sz w:val="24"/>
        <w:szCs w:val="24"/>
      </w:rPr>
    </w:lvl>
    <w:lvl w:ilvl="1">
      <w:start w:val="1"/>
      <w:numFmt w:val="decimal"/>
      <w:lvlText w:val="%2."/>
      <w:lvlJc w:val="left"/>
      <w:pPr>
        <w:ind w:left="539" w:hanging="397"/>
      </w:pPr>
      <w:rPr>
        <w:rFonts w:ascii="Calibri" w:hAnsi="Calibri"/>
        <w:b/>
        <w:bCs/>
        <w:i w:val="0"/>
        <w:iCs w:val="0"/>
        <w:sz w:val="24"/>
        <w:szCs w:val="24"/>
      </w:rPr>
    </w:lvl>
    <w:lvl w:ilvl="2">
      <w:start w:val="1"/>
      <w:numFmt w:val="decimal"/>
      <w:lvlText w:val="%3)"/>
      <w:lvlJc w:val="left"/>
      <w:pPr>
        <w:ind w:left="643" w:hanging="360"/>
      </w:pPr>
    </w:lvl>
    <w:lvl w:ilvl="3">
      <w:start w:val="1"/>
      <w:numFmt w:val="lowerLetter"/>
      <w:lvlText w:val="%4)"/>
      <w:lvlJc w:val="left"/>
      <w:pPr>
        <w:ind w:left="1908" w:hanging="360"/>
      </w:pPr>
    </w:lvl>
    <w:lvl w:ilvl="4">
      <w:start w:val="1"/>
      <w:numFmt w:val="decimal"/>
      <w:lvlText w:val="%5."/>
      <w:lvlJc w:val="left"/>
      <w:pPr>
        <w:ind w:left="2342" w:hanging="397"/>
      </w:pPr>
      <w:rPr>
        <w:rFonts w:ascii="Calibri" w:hAnsi="Calibri"/>
        <w:b/>
        <w:bCs/>
        <w:i w:val="0"/>
        <w:iCs w:val="0"/>
        <w:sz w:val="24"/>
        <w:szCs w:val="24"/>
      </w:rPr>
    </w:lvl>
    <w:lvl w:ilvl="5">
      <w:start w:val="1"/>
      <w:numFmt w:val="decimal"/>
      <w:lvlText w:val="%6."/>
      <w:lvlJc w:val="left"/>
      <w:pPr>
        <w:ind w:left="2738" w:hanging="397"/>
      </w:pPr>
      <w:rPr>
        <w:rFonts w:ascii="Calibri" w:hAnsi="Calibri"/>
        <w:b/>
        <w:bCs/>
        <w:i w:val="0"/>
        <w:iCs w:val="0"/>
        <w:sz w:val="24"/>
        <w:szCs w:val="24"/>
      </w:rPr>
    </w:lvl>
    <w:lvl w:ilvl="6">
      <w:start w:val="1"/>
      <w:numFmt w:val="decimal"/>
      <w:lvlText w:val="%7."/>
      <w:lvlJc w:val="left"/>
      <w:pPr>
        <w:ind w:left="3135" w:hanging="397"/>
      </w:pPr>
      <w:rPr>
        <w:rFonts w:ascii="Calibri" w:hAnsi="Calibri"/>
        <w:b/>
        <w:bCs/>
        <w:i w:val="0"/>
        <w:iCs w:val="0"/>
        <w:sz w:val="24"/>
        <w:szCs w:val="24"/>
      </w:rPr>
    </w:lvl>
    <w:lvl w:ilvl="7">
      <w:start w:val="1"/>
      <w:numFmt w:val="decimal"/>
      <w:lvlText w:val="%8."/>
      <w:lvlJc w:val="left"/>
      <w:pPr>
        <w:ind w:left="3532" w:hanging="397"/>
      </w:pPr>
      <w:rPr>
        <w:rFonts w:ascii="Calibri" w:hAnsi="Calibri"/>
        <w:b/>
        <w:bCs/>
        <w:i w:val="0"/>
        <w:iCs w:val="0"/>
        <w:sz w:val="24"/>
        <w:szCs w:val="24"/>
      </w:rPr>
    </w:lvl>
    <w:lvl w:ilvl="8">
      <w:start w:val="1"/>
      <w:numFmt w:val="decimal"/>
      <w:lvlText w:val="%9."/>
      <w:lvlJc w:val="left"/>
      <w:pPr>
        <w:ind w:left="3929" w:hanging="397"/>
      </w:pPr>
      <w:rPr>
        <w:rFonts w:ascii="Calibri" w:hAnsi="Calibri"/>
        <w:b/>
        <w:bCs/>
        <w:i w:val="0"/>
        <w:iCs w:val="0"/>
        <w:sz w:val="24"/>
        <w:szCs w:val="24"/>
      </w:rPr>
    </w:lvl>
  </w:abstractNum>
  <w:abstractNum w:abstractNumId="54" w15:restartNumberingAfterBreak="0">
    <w:nsid w:val="39221545"/>
    <w:multiLevelType w:val="multilevel"/>
    <w:tmpl w:val="3FE0EDE4"/>
    <w:styleLink w:val="WWNum211"/>
    <w:lvl w:ilvl="0">
      <w:start w:val="1"/>
      <w:numFmt w:val="upperRoman"/>
      <w:lvlText w:val="%1."/>
      <w:lvlJc w:val="left"/>
      <w:pPr>
        <w:ind w:left="1276" w:hanging="720"/>
      </w:pPr>
      <w:rPr>
        <w:rFonts w:ascii="Calibri" w:hAnsi="Calibri" w:cs="Times New Roman"/>
        <w:b/>
        <w:sz w:val="26"/>
        <w:szCs w:val="26"/>
      </w:rPr>
    </w:lvl>
    <w:lvl w:ilvl="1">
      <w:start w:val="1"/>
      <w:numFmt w:val="none"/>
      <w:lvlText w:val="%2"/>
      <w:lvlJc w:val="left"/>
      <w:pPr>
        <w:ind w:left="1440" w:hanging="360"/>
      </w:pPr>
      <w:rPr>
        <w:rFonts w:ascii="Calibri" w:hAnsi="Calibri"/>
        <w:b/>
        <w:bCs/>
        <w:i w:val="0"/>
        <w:iCs w:val="0"/>
        <w:sz w:val="24"/>
        <w:szCs w:val="24"/>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5" w15:restartNumberingAfterBreak="0">
    <w:nsid w:val="3AD65F8E"/>
    <w:multiLevelType w:val="multilevel"/>
    <w:tmpl w:val="23E67D50"/>
    <w:styleLink w:val="WW8Num13"/>
    <w:lvl w:ilvl="0">
      <w:numFmt w:val="bullet"/>
      <w:lvlText w:val="•"/>
      <w:lvlJc w:val="left"/>
      <w:pPr>
        <w:ind w:left="720" w:hanging="360"/>
      </w:pPr>
      <w:rPr>
        <w:rFonts w:ascii="OpenSymbol" w:eastAsia="OpenSymbol" w:hAnsi="OpenSymbol" w:cs="Open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6" w15:restartNumberingAfterBreak="0">
    <w:nsid w:val="3BD17249"/>
    <w:multiLevelType w:val="multilevel"/>
    <w:tmpl w:val="3A0C6EDE"/>
    <w:lvl w:ilvl="0">
      <w:start w:val="1"/>
      <w:numFmt w:val="decimal"/>
      <w:lvlText w:val="%1."/>
      <w:lvlJc w:val="left"/>
      <w:pPr>
        <w:ind w:left="360" w:hanging="360"/>
      </w:pPr>
      <w:rPr>
        <w:rFonts w:ascii="Calibri" w:hAnsi="Calibri"/>
        <w:b/>
        <w:bCs/>
        <w:i w:val="0"/>
        <w:iCs w:val="0"/>
        <w:sz w:val="24"/>
        <w:szCs w:val="24"/>
      </w:rPr>
    </w:lvl>
    <w:lvl w:ilvl="1">
      <w:start w:val="1"/>
      <w:numFmt w:val="decimal"/>
      <w:lvlText w:val="%2)"/>
      <w:lvlJc w:val="left"/>
      <w:pPr>
        <w:ind w:left="1080" w:hanging="360"/>
      </w:pPr>
      <w:rPr>
        <w:rFonts w:ascii="Calibri" w:hAnsi="Calibri"/>
        <w:b/>
        <w:bCs/>
        <w:i w:val="0"/>
        <w:iCs w:val="0"/>
        <w:sz w:val="24"/>
        <w:szCs w:val="24"/>
      </w:rPr>
    </w:lvl>
    <w:lvl w:ilvl="2">
      <w:start w:val="1"/>
      <w:numFmt w:val="lowerLetter"/>
      <w:lvlText w:val="%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57" w15:restartNumberingAfterBreak="0">
    <w:nsid w:val="3D650BB1"/>
    <w:multiLevelType w:val="multilevel"/>
    <w:tmpl w:val="5C2431D4"/>
    <w:lvl w:ilvl="0">
      <w:start w:val="1"/>
      <w:numFmt w:val="decimal"/>
      <w:lvlText w:val="%1."/>
      <w:lvlJc w:val="left"/>
      <w:pPr>
        <w:ind w:left="720" w:hanging="360"/>
      </w:pPr>
      <w:rPr>
        <w:rFonts w:ascii="Calibri" w:hAnsi="Calibri"/>
        <w:b/>
        <w:bCs/>
        <w:i w:val="0"/>
        <w:iCs w:val="0"/>
        <w:sz w:val="24"/>
        <w:szCs w:val="24"/>
      </w:rPr>
    </w:lvl>
    <w:lvl w:ilvl="1">
      <w:start w:val="1"/>
      <w:numFmt w:val="decimal"/>
      <w:lvlText w:val="%1.%2."/>
      <w:lvlJc w:val="left"/>
      <w:pPr>
        <w:ind w:left="1080" w:hanging="360"/>
      </w:pPr>
      <w:rPr>
        <w:rFonts w:ascii="Calibri" w:hAnsi="Calibri"/>
        <w:b/>
        <w:bCs/>
        <w:i w:val="0"/>
        <w:iCs w:val="0"/>
        <w:sz w:val="24"/>
        <w:szCs w:val="24"/>
      </w:rPr>
    </w:lvl>
    <w:lvl w:ilvl="2">
      <w:start w:val="1"/>
      <w:numFmt w:val="decimal"/>
      <w:lvlText w:val="%1.%2.%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58" w15:restartNumberingAfterBreak="0">
    <w:nsid w:val="3DB87F27"/>
    <w:multiLevelType w:val="multilevel"/>
    <w:tmpl w:val="B73E78DE"/>
    <w:lvl w:ilvl="0">
      <w:start w:val="1"/>
      <w:numFmt w:val="decimal"/>
      <w:lvlText w:val="%1."/>
      <w:lvlJc w:val="left"/>
      <w:pPr>
        <w:ind w:left="720" w:hanging="357"/>
      </w:pPr>
      <w:rPr>
        <w:rFonts w:ascii="Calibri" w:hAnsi="Calibri"/>
        <w:b/>
        <w:bCs/>
        <w:i w:val="0"/>
        <w:iCs w:val="0"/>
        <w:sz w:val="24"/>
        <w:szCs w:val="24"/>
      </w:rPr>
    </w:lvl>
    <w:lvl w:ilvl="1">
      <w:start w:val="1"/>
      <w:numFmt w:val="decimal"/>
      <w:lvlText w:val="%1.%2. "/>
      <w:lvlJc w:val="left"/>
      <w:pPr>
        <w:ind w:left="108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59" w15:restartNumberingAfterBreak="0">
    <w:nsid w:val="3F4C0ECD"/>
    <w:multiLevelType w:val="multilevel"/>
    <w:tmpl w:val="E3C48AAA"/>
    <w:lvl w:ilvl="0">
      <w:start w:val="2"/>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b w:val="0"/>
        <w:i w:val="0"/>
      </w:rPr>
    </w:lvl>
    <w:lvl w:ilvl="2">
      <w:start w:val="1"/>
      <w:numFmt w:val="decimal"/>
      <w:lvlText w:val="%3)"/>
      <w:lvlJc w:val="left"/>
      <w:pPr>
        <w:tabs>
          <w:tab w:val="num" w:pos="360"/>
        </w:tabs>
        <w:ind w:left="360" w:hanging="360"/>
      </w:pPr>
      <w:rPr>
        <w:rFonts w:ascii="Arial" w:hAnsi="Arial" w:cs="Arial" w:hint="default"/>
        <w:b w:val="0"/>
        <w:i w:val="0"/>
        <w:color w:val="auto"/>
        <w:sz w:val="18"/>
      </w:rPr>
    </w:lvl>
    <w:lvl w:ilvl="3">
      <w:start w:val="8"/>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lowerLetter"/>
      <w:lvlText w:val="%7)"/>
      <w:lvlJc w:val="left"/>
      <w:pPr>
        <w:tabs>
          <w:tab w:val="num" w:pos="360"/>
        </w:tabs>
        <w:ind w:left="36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0" w15:restartNumberingAfterBreak="0">
    <w:nsid w:val="3F4D26A8"/>
    <w:multiLevelType w:val="multilevel"/>
    <w:tmpl w:val="4DEEFDD8"/>
    <w:lvl w:ilvl="0">
      <w:start w:val="1"/>
      <w:numFmt w:val="decimal"/>
      <w:lvlText w:val="%1."/>
      <w:lvlJc w:val="left"/>
      <w:pPr>
        <w:ind w:left="720" w:hanging="360"/>
      </w:pPr>
      <w:rPr>
        <w:rFonts w:ascii="Calibri" w:hAnsi="Calibri"/>
        <w:b/>
        <w:bCs/>
        <w:i w:val="0"/>
        <w:iCs w:val="0"/>
        <w:sz w:val="24"/>
        <w:szCs w:val="24"/>
      </w:rPr>
    </w:lvl>
    <w:lvl w:ilvl="1">
      <w:start w:val="1"/>
      <w:numFmt w:val="decimal"/>
      <w:lvlText w:val="%2)"/>
      <w:lvlJc w:val="left"/>
      <w:pPr>
        <w:ind w:left="108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numFmt w:val="bullet"/>
      <w:lvlText w:val="━"/>
      <w:lvlJc w:val="left"/>
      <w:pPr>
        <w:ind w:left="1800" w:hanging="360"/>
      </w:pPr>
      <w:rPr>
        <w:rFonts w:ascii="OpenSymbol" w:eastAsia="OpenSymbol" w:hAnsi="OpenSymbol" w:cs="OpenSymbol"/>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61" w15:restartNumberingAfterBreak="0">
    <w:nsid w:val="3F892DB7"/>
    <w:multiLevelType w:val="multilevel"/>
    <w:tmpl w:val="15CC8554"/>
    <w:lvl w:ilvl="0">
      <w:start w:val="1"/>
      <w:numFmt w:val="decimal"/>
      <w:lvlText w:val="%1."/>
      <w:lvlJc w:val="left"/>
      <w:pPr>
        <w:ind w:left="720" w:hanging="360"/>
      </w:pPr>
      <w:rPr>
        <w:rFonts w:ascii="Calibri" w:hAnsi="Calibri"/>
        <w:b/>
        <w:bCs/>
        <w:i w:val="0"/>
        <w:iCs w:val="0"/>
        <w:sz w:val="24"/>
        <w:szCs w:val="24"/>
      </w:rPr>
    </w:lvl>
    <w:lvl w:ilvl="1">
      <w:start w:val="1"/>
      <w:numFmt w:val="lowerLetter"/>
      <w:lvlText w:val="%2)"/>
      <w:lvlJc w:val="left"/>
      <w:pPr>
        <w:ind w:left="1080" w:hanging="360"/>
      </w:pPr>
      <w:rPr>
        <w:rFonts w:ascii="Calibri" w:hAnsi="Calibri"/>
        <w:b/>
        <w:bCs/>
        <w:i w:val="0"/>
        <w:iCs w:val="0"/>
        <w:sz w:val="24"/>
        <w:szCs w:val="24"/>
      </w:rPr>
    </w:lvl>
    <w:lvl w:ilvl="2">
      <w:numFmt w:val="bullet"/>
      <w:lvlText w:val=""/>
      <w:lvlJc w:val="left"/>
      <w:pPr>
        <w:ind w:left="1440" w:hanging="357"/>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62" w15:restartNumberingAfterBreak="0">
    <w:nsid w:val="3FF71E83"/>
    <w:multiLevelType w:val="multilevel"/>
    <w:tmpl w:val="90C0BC96"/>
    <w:styleLink w:val="WWNum67"/>
    <w:lvl w:ilvl="0">
      <w:numFmt w:val="bullet"/>
      <w:lvlText w:val="-"/>
      <w:lvlJc w:val="left"/>
      <w:pPr>
        <w:ind w:left="927" w:hanging="360"/>
      </w:pPr>
      <w:rPr>
        <w:rFonts w:ascii="Times New Roman" w:eastAsia="Verdana" w:hAnsi="Times New Roman" w:cs="Verdana"/>
      </w:rPr>
    </w:lvl>
    <w:lvl w:ilvl="1">
      <w:numFmt w:val="bullet"/>
      <w:lvlText w:val="o"/>
      <w:lvlJc w:val="left"/>
      <w:pPr>
        <w:ind w:left="1647" w:hanging="360"/>
      </w:pPr>
      <w:rPr>
        <w:rFonts w:ascii="Times New Roman" w:hAnsi="Times New Roman" w:cs="Courier New"/>
      </w:rPr>
    </w:lvl>
    <w:lvl w:ilvl="2">
      <w:numFmt w:val="bullet"/>
      <w:lvlText w:val=""/>
      <w:lvlJc w:val="left"/>
      <w:pPr>
        <w:ind w:left="2367" w:hanging="360"/>
      </w:pPr>
    </w:lvl>
    <w:lvl w:ilvl="3">
      <w:numFmt w:val="bullet"/>
      <w:lvlText w:val=""/>
      <w:lvlJc w:val="left"/>
      <w:pPr>
        <w:ind w:left="3087" w:hanging="360"/>
      </w:pPr>
    </w:lvl>
    <w:lvl w:ilvl="4">
      <w:numFmt w:val="bullet"/>
      <w:lvlText w:val="o"/>
      <w:lvlJc w:val="left"/>
      <w:pPr>
        <w:ind w:left="3807" w:hanging="360"/>
      </w:pPr>
      <w:rPr>
        <w:rFonts w:ascii="Times New Roman" w:hAnsi="Times New Roman" w:cs="Courier New"/>
      </w:rPr>
    </w:lvl>
    <w:lvl w:ilvl="5">
      <w:numFmt w:val="bullet"/>
      <w:lvlText w:val=""/>
      <w:lvlJc w:val="left"/>
      <w:pPr>
        <w:ind w:left="4527" w:hanging="360"/>
      </w:pPr>
    </w:lvl>
    <w:lvl w:ilvl="6">
      <w:numFmt w:val="bullet"/>
      <w:lvlText w:val=""/>
      <w:lvlJc w:val="left"/>
      <w:pPr>
        <w:ind w:left="5247" w:hanging="360"/>
      </w:pPr>
    </w:lvl>
    <w:lvl w:ilvl="7">
      <w:numFmt w:val="bullet"/>
      <w:lvlText w:val="o"/>
      <w:lvlJc w:val="left"/>
      <w:pPr>
        <w:ind w:left="5967" w:hanging="360"/>
      </w:pPr>
      <w:rPr>
        <w:rFonts w:ascii="Times New Roman" w:hAnsi="Times New Roman" w:cs="Courier New"/>
      </w:rPr>
    </w:lvl>
    <w:lvl w:ilvl="8">
      <w:numFmt w:val="bullet"/>
      <w:lvlText w:val=""/>
      <w:lvlJc w:val="left"/>
      <w:pPr>
        <w:ind w:left="6687" w:hanging="360"/>
      </w:pPr>
    </w:lvl>
  </w:abstractNum>
  <w:abstractNum w:abstractNumId="63" w15:restartNumberingAfterBreak="0">
    <w:nsid w:val="44727BA9"/>
    <w:multiLevelType w:val="multilevel"/>
    <w:tmpl w:val="A4A60C1C"/>
    <w:lvl w:ilvl="0">
      <w:numFmt w:val="bullet"/>
      <w:lvlText w:val=""/>
      <w:lvlJc w:val="left"/>
      <w:pPr>
        <w:ind w:left="1060" w:hanging="360"/>
      </w:pPr>
      <w:rPr>
        <w:rFonts w:ascii="Symbol" w:hAnsi="Symbol"/>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abstractNum w:abstractNumId="64" w15:restartNumberingAfterBreak="0">
    <w:nsid w:val="45AF076F"/>
    <w:multiLevelType w:val="multilevel"/>
    <w:tmpl w:val="AFA85082"/>
    <w:styleLink w:val="WWNum1"/>
    <w:lvl w:ilvl="0">
      <w:start w:val="1"/>
      <w:numFmt w:val="japaneseCounting"/>
      <w:lvlText w:val="%1"/>
      <w:lvlJc w:val="left"/>
    </w:lvl>
    <w:lvl w:ilvl="1">
      <w:start w:val="1"/>
      <w:numFmt w:val="japaneseCounting"/>
      <w:lvlText w:val="%2"/>
      <w:lvlJc w:val="left"/>
    </w:lvl>
    <w:lvl w:ilvl="2">
      <w:start w:val="1"/>
      <w:numFmt w:val="lowerLetter"/>
      <w:lvlText w:val="%3"/>
      <w:lvlJc w:val="left"/>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5DC50CF"/>
    <w:multiLevelType w:val="multilevel"/>
    <w:tmpl w:val="D4647BFA"/>
    <w:styleLink w:val="WW8Num6"/>
    <w:lvl w:ilvl="0">
      <w:numFmt w:val="bullet"/>
      <w:lvlText w:val="−"/>
      <w:lvlJc w:val="left"/>
      <w:pPr>
        <w:ind w:left="1146" w:hanging="360"/>
      </w:pPr>
      <w:rPr>
        <w:rFonts w:ascii="Times New Roman" w:eastAsia="Times New Roman" w:hAnsi="Times New Roman" w:cs="Times New Roman"/>
        <w:color w:val="000000"/>
        <w:sz w:val="24"/>
        <w:szCs w:val="24"/>
        <w:lang w:eastAsia="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66" w15:restartNumberingAfterBreak="0">
    <w:nsid w:val="45E408EA"/>
    <w:multiLevelType w:val="multilevel"/>
    <w:tmpl w:val="449A59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46EA51A9"/>
    <w:multiLevelType w:val="multilevel"/>
    <w:tmpl w:val="10EC9EEA"/>
    <w:styleLink w:val="WWNum7"/>
    <w:lvl w:ilvl="0">
      <w:start w:val="1"/>
      <w:numFmt w:val="decimal"/>
      <w:lvlText w:val="%1"/>
      <w:lvlJc w:val="left"/>
      <w:pPr>
        <w:ind w:left="720" w:hanging="360"/>
      </w:pPr>
      <w:rPr>
        <w:rFonts w:ascii="Calibri" w:eastAsia="Calibri" w:hAnsi="Calibri"/>
      </w:rPr>
    </w:lvl>
    <w:lvl w:ilvl="1">
      <w:start w:val="9"/>
      <w:numFmt w:val="decimal"/>
      <w:lvlText w:val="%1.%2"/>
      <w:lvlJc w:val="left"/>
      <w:pPr>
        <w:ind w:left="1440" w:hanging="360"/>
      </w:pPr>
      <w:rPr>
        <w:rFonts w:eastAsia="Times New Roman"/>
      </w:rPr>
    </w:lvl>
    <w:lvl w:ilvl="2">
      <w:start w:val="15"/>
      <w:numFmt w:val="upperRoman"/>
      <w:lvlText w:val="%1.%2.%3"/>
      <w:lvlJc w:val="left"/>
      <w:pPr>
        <w:ind w:left="2700" w:hanging="720"/>
      </w:pPr>
      <w:rPr>
        <w:rFonts w:ascii="Calibri" w:eastAsia="Times New Roman" w:hAnsi="Calibri"/>
        <w:b/>
      </w:rPr>
    </w:lvl>
    <w:lvl w:ilvl="3">
      <w:start w:val="1"/>
      <w:numFmt w:val="decimal"/>
      <w:lvlText w:val="%1.%2.%3.%4"/>
      <w:lvlJc w:val="left"/>
      <w:pPr>
        <w:ind w:left="2880" w:hanging="360"/>
      </w:pPr>
      <w:rPr>
        <w:rFonts w:ascii="Calibri" w:eastAsia="Times New Roman" w:hAnsi="Calibri"/>
        <w:b/>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68" w15:restartNumberingAfterBreak="0">
    <w:nsid w:val="47485BF3"/>
    <w:multiLevelType w:val="multilevel"/>
    <w:tmpl w:val="73BED456"/>
    <w:styleLink w:val="WWNum57"/>
    <w:lvl w:ilvl="0">
      <w:start w:val="1"/>
      <w:numFmt w:val="decimal"/>
      <w:lvlText w:val="%1"/>
      <w:lvlJc w:val="left"/>
      <w:pPr>
        <w:ind w:left="720" w:hanging="360"/>
      </w:pPr>
      <w:rPr>
        <w:rFonts w:ascii="Calibri" w:hAnsi="Calibri"/>
        <w:b/>
        <w:bCs/>
        <w:i w:val="0"/>
        <w:iCs w:val="0"/>
        <w:sz w:val="24"/>
        <w:szCs w:val="24"/>
      </w:rPr>
    </w:lvl>
    <w:lvl w:ilvl="1">
      <w:start w:val="1"/>
      <w:numFmt w:val="decimal"/>
      <w:suff w:val="space"/>
      <w:lvlText w:val="%1.%2"/>
      <w:lvlJc w:val="left"/>
      <w:pPr>
        <w:ind w:left="1080" w:hanging="360"/>
      </w:pPr>
      <w:rPr>
        <w:rFonts w:ascii="Calibri" w:hAnsi="Calibri"/>
        <w:b/>
        <w:bCs/>
        <w:i w:val="0"/>
        <w:iCs w:val="0"/>
        <w:sz w:val="24"/>
        <w:szCs w:val="24"/>
      </w:rPr>
    </w:lvl>
    <w:lvl w:ilvl="2">
      <w:start w:val="1"/>
      <w:numFmt w:val="decimal"/>
      <w:lvlText w:val="%1.%2.%3"/>
      <w:lvlJc w:val="left"/>
      <w:pPr>
        <w:ind w:left="1440" w:hanging="360"/>
      </w:pPr>
      <w:rPr>
        <w:rFonts w:ascii="Calibri" w:hAnsi="Calibri"/>
        <w:b/>
        <w:bCs/>
        <w:i w:val="0"/>
        <w:iCs w:val="0"/>
        <w:sz w:val="24"/>
        <w:szCs w:val="24"/>
      </w:rPr>
    </w:lvl>
    <w:lvl w:ilvl="3">
      <w:start w:val="1"/>
      <w:numFmt w:val="decimal"/>
      <w:lvlText w:val="%1.%2.%3.%4"/>
      <w:lvlJc w:val="left"/>
      <w:pPr>
        <w:ind w:left="1800" w:hanging="360"/>
      </w:pPr>
      <w:rPr>
        <w:rFonts w:ascii="Calibri" w:hAnsi="Calibri"/>
        <w:b/>
        <w:bCs/>
        <w:i w:val="0"/>
        <w:iCs w:val="0"/>
        <w:sz w:val="24"/>
        <w:szCs w:val="24"/>
      </w:rPr>
    </w:lvl>
    <w:lvl w:ilvl="4">
      <w:start w:val="1"/>
      <w:numFmt w:val="decimal"/>
      <w:lvlText w:val="%1.%2.%3.%4.%5"/>
      <w:lvlJc w:val="left"/>
      <w:pPr>
        <w:ind w:left="2160" w:hanging="360"/>
      </w:pPr>
      <w:rPr>
        <w:rFonts w:ascii="Calibri" w:hAnsi="Calibri"/>
        <w:b/>
        <w:bCs/>
        <w:i w:val="0"/>
        <w:iCs w:val="0"/>
        <w:sz w:val="24"/>
        <w:szCs w:val="24"/>
      </w:rPr>
    </w:lvl>
    <w:lvl w:ilvl="5">
      <w:start w:val="1"/>
      <w:numFmt w:val="decimal"/>
      <w:lvlText w:val="%1.%2.%3.%4.%5.%6"/>
      <w:lvlJc w:val="left"/>
      <w:pPr>
        <w:ind w:left="2520" w:hanging="360"/>
      </w:pPr>
      <w:rPr>
        <w:rFonts w:ascii="Calibri" w:hAnsi="Calibri"/>
        <w:b/>
        <w:bCs/>
        <w:i w:val="0"/>
        <w:iCs w:val="0"/>
        <w:sz w:val="24"/>
        <w:szCs w:val="24"/>
      </w:rPr>
    </w:lvl>
    <w:lvl w:ilvl="6">
      <w:start w:val="1"/>
      <w:numFmt w:val="decimal"/>
      <w:lvlText w:val="%1.%2.%3.%4.%5.%6.%7"/>
      <w:lvlJc w:val="left"/>
      <w:pPr>
        <w:ind w:left="2880" w:hanging="360"/>
      </w:pPr>
      <w:rPr>
        <w:rFonts w:ascii="Calibri" w:hAnsi="Calibri"/>
        <w:b/>
        <w:bCs/>
        <w:i w:val="0"/>
        <w:iCs w:val="0"/>
        <w:sz w:val="24"/>
        <w:szCs w:val="24"/>
      </w:rPr>
    </w:lvl>
    <w:lvl w:ilvl="7">
      <w:start w:val="1"/>
      <w:numFmt w:val="decimal"/>
      <w:lvlText w:val="%1.%2.%3.%4.%5.%6.%7.%8"/>
      <w:lvlJc w:val="left"/>
      <w:pPr>
        <w:ind w:left="3240" w:hanging="360"/>
      </w:pPr>
      <w:rPr>
        <w:rFonts w:ascii="Calibri" w:hAnsi="Calibri"/>
        <w:b/>
        <w:bCs/>
        <w:i w:val="0"/>
        <w:iCs w:val="0"/>
        <w:sz w:val="24"/>
        <w:szCs w:val="24"/>
      </w:rPr>
    </w:lvl>
    <w:lvl w:ilvl="8">
      <w:start w:val="1"/>
      <w:numFmt w:val="decimal"/>
      <w:lvlText w:val="%1.%2.%3.%4.%5.%6.%7.%8.%9"/>
      <w:lvlJc w:val="left"/>
      <w:pPr>
        <w:ind w:left="3600" w:hanging="360"/>
      </w:pPr>
      <w:rPr>
        <w:rFonts w:ascii="Calibri" w:hAnsi="Calibri"/>
        <w:b/>
        <w:bCs/>
        <w:i w:val="0"/>
        <w:iCs w:val="0"/>
        <w:sz w:val="24"/>
        <w:szCs w:val="24"/>
      </w:rPr>
    </w:lvl>
  </w:abstractNum>
  <w:abstractNum w:abstractNumId="69" w15:restartNumberingAfterBreak="0">
    <w:nsid w:val="486F16FD"/>
    <w:multiLevelType w:val="multilevel"/>
    <w:tmpl w:val="2086FFB6"/>
    <w:styleLink w:val="WW8Num46"/>
    <w:lvl w:ilvl="0">
      <w:start w:val="6"/>
      <w:numFmt w:val="decimal"/>
      <w:lvlText w:val="%1."/>
      <w:lvlJc w:val="left"/>
      <w:rPr>
        <w:rFonts w:ascii="Verdana" w:eastAsia="Verdana" w:hAnsi="Verdana" w:cs="Verdana"/>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0" w15:restartNumberingAfterBreak="0">
    <w:nsid w:val="497548AE"/>
    <w:multiLevelType w:val="multilevel"/>
    <w:tmpl w:val="D902CCF0"/>
    <w:styleLink w:val="WWNum32"/>
    <w:lvl w:ilvl="0">
      <w:start w:val="1"/>
      <w:numFmt w:val="decimal"/>
      <w:lvlText w:val="%1"/>
      <w:lvlJc w:val="left"/>
      <w:pPr>
        <w:ind w:left="1146" w:hanging="360"/>
      </w:pPr>
      <w:rPr>
        <w:rFonts w:ascii="Calibri" w:eastAsia="Times New Roman" w:hAnsi="Calibri"/>
      </w:rPr>
    </w:lvl>
    <w:lvl w:ilvl="1">
      <w:start w:val="1"/>
      <w:numFmt w:val="lowerLetter"/>
      <w:lvlText w:val="%1.%2"/>
      <w:lvlJc w:val="left"/>
      <w:pPr>
        <w:ind w:left="1866" w:hanging="360"/>
      </w:pPr>
      <w:rPr>
        <w:rFonts w:eastAsia="Times New Roman"/>
      </w:rPr>
    </w:lvl>
    <w:lvl w:ilvl="2">
      <w:start w:val="1"/>
      <w:numFmt w:val="lowerRoman"/>
      <w:lvlText w:val="%1.%2.%3"/>
      <w:lvlJc w:val="right"/>
      <w:pPr>
        <w:ind w:left="2586" w:hanging="180"/>
      </w:pPr>
      <w:rPr>
        <w:rFonts w:eastAsia="Times New Roman"/>
      </w:rPr>
    </w:lvl>
    <w:lvl w:ilvl="3">
      <w:start w:val="1"/>
      <w:numFmt w:val="decimal"/>
      <w:lvlText w:val="%1.%2.%3.%4"/>
      <w:lvlJc w:val="left"/>
      <w:pPr>
        <w:ind w:left="3306" w:hanging="360"/>
      </w:pPr>
      <w:rPr>
        <w:rFonts w:eastAsia="Times New Roman"/>
      </w:rPr>
    </w:lvl>
    <w:lvl w:ilvl="4">
      <w:start w:val="1"/>
      <w:numFmt w:val="lowerLetter"/>
      <w:lvlText w:val="%1.%2.%3.%4.%5"/>
      <w:lvlJc w:val="left"/>
      <w:pPr>
        <w:ind w:left="4026" w:hanging="360"/>
      </w:pPr>
      <w:rPr>
        <w:rFonts w:eastAsia="Times New Roman"/>
      </w:rPr>
    </w:lvl>
    <w:lvl w:ilvl="5">
      <w:start w:val="1"/>
      <w:numFmt w:val="lowerRoman"/>
      <w:lvlText w:val="%1.%2.%3.%4.%5.%6"/>
      <w:lvlJc w:val="right"/>
      <w:pPr>
        <w:ind w:left="4746" w:hanging="180"/>
      </w:pPr>
      <w:rPr>
        <w:rFonts w:eastAsia="Times New Roman"/>
      </w:rPr>
    </w:lvl>
    <w:lvl w:ilvl="6">
      <w:start w:val="1"/>
      <w:numFmt w:val="decimal"/>
      <w:lvlText w:val="%1.%2.%3.%4.%5.%6.%7"/>
      <w:lvlJc w:val="left"/>
      <w:pPr>
        <w:ind w:left="5466" w:hanging="360"/>
      </w:pPr>
      <w:rPr>
        <w:rFonts w:eastAsia="Times New Roman"/>
      </w:rPr>
    </w:lvl>
    <w:lvl w:ilvl="7">
      <w:start w:val="1"/>
      <w:numFmt w:val="lowerLetter"/>
      <w:lvlText w:val="%1.%2.%3.%4.%5.%6.%7.%8"/>
      <w:lvlJc w:val="left"/>
      <w:pPr>
        <w:ind w:left="6186" w:hanging="360"/>
      </w:pPr>
      <w:rPr>
        <w:rFonts w:eastAsia="Times New Roman"/>
      </w:rPr>
    </w:lvl>
    <w:lvl w:ilvl="8">
      <w:start w:val="1"/>
      <w:numFmt w:val="lowerRoman"/>
      <w:lvlText w:val="%1.%2.%3.%4.%5.%6.%7.%8.%9"/>
      <w:lvlJc w:val="right"/>
      <w:pPr>
        <w:ind w:left="6906" w:hanging="180"/>
      </w:pPr>
      <w:rPr>
        <w:rFonts w:eastAsia="Times New Roman"/>
      </w:rPr>
    </w:lvl>
  </w:abstractNum>
  <w:abstractNum w:abstractNumId="71" w15:restartNumberingAfterBreak="0">
    <w:nsid w:val="49E230FC"/>
    <w:multiLevelType w:val="multilevel"/>
    <w:tmpl w:val="67F46E66"/>
    <w:lvl w:ilvl="0">
      <w:start w:val="2"/>
      <w:numFmt w:val="decimal"/>
      <w:lvlText w:val="%1."/>
      <w:lvlJc w:val="left"/>
      <w:pPr>
        <w:ind w:left="390" w:hanging="390"/>
      </w:pPr>
      <w:rPr>
        <w:rFonts w:ascii="Open Sans" w:hAnsi="Open Sans" w:cs="Open Sans" w:hint="default"/>
        <w:sz w:val="22"/>
      </w:rPr>
    </w:lvl>
    <w:lvl w:ilvl="1">
      <w:start w:val="1"/>
      <w:numFmt w:val="decimal"/>
      <w:lvlText w:val="%1.%2."/>
      <w:lvlJc w:val="left"/>
      <w:pPr>
        <w:ind w:left="1110" w:hanging="390"/>
      </w:pPr>
      <w:rPr>
        <w:rFonts w:ascii="Open Sans" w:hAnsi="Open Sans" w:cs="Open Sans" w:hint="default"/>
        <w:b/>
        <w:bCs/>
        <w:sz w:val="22"/>
      </w:rPr>
    </w:lvl>
    <w:lvl w:ilvl="2">
      <w:start w:val="1"/>
      <w:numFmt w:val="decimal"/>
      <w:lvlText w:val="%1.%2.%3."/>
      <w:lvlJc w:val="left"/>
      <w:pPr>
        <w:ind w:left="2160" w:hanging="720"/>
      </w:pPr>
      <w:rPr>
        <w:rFonts w:ascii="Open Sans" w:hAnsi="Open Sans" w:cs="Open Sans" w:hint="default"/>
        <w:sz w:val="22"/>
      </w:rPr>
    </w:lvl>
    <w:lvl w:ilvl="3">
      <w:start w:val="1"/>
      <w:numFmt w:val="decimal"/>
      <w:lvlText w:val="%1.%2.%3.%4."/>
      <w:lvlJc w:val="left"/>
      <w:pPr>
        <w:ind w:left="2880" w:hanging="720"/>
      </w:pPr>
      <w:rPr>
        <w:rFonts w:ascii="Open Sans" w:hAnsi="Open Sans" w:cs="Open Sans" w:hint="default"/>
        <w:sz w:val="22"/>
      </w:rPr>
    </w:lvl>
    <w:lvl w:ilvl="4">
      <w:start w:val="1"/>
      <w:numFmt w:val="decimal"/>
      <w:lvlText w:val="%1.%2.%3.%4.%5."/>
      <w:lvlJc w:val="left"/>
      <w:pPr>
        <w:ind w:left="3960" w:hanging="1080"/>
      </w:pPr>
      <w:rPr>
        <w:rFonts w:ascii="Open Sans" w:hAnsi="Open Sans" w:cs="Open Sans" w:hint="default"/>
        <w:sz w:val="22"/>
      </w:rPr>
    </w:lvl>
    <w:lvl w:ilvl="5">
      <w:start w:val="1"/>
      <w:numFmt w:val="decimal"/>
      <w:lvlText w:val="%1.%2.%3.%4.%5.%6."/>
      <w:lvlJc w:val="left"/>
      <w:pPr>
        <w:ind w:left="4680" w:hanging="1080"/>
      </w:pPr>
      <w:rPr>
        <w:rFonts w:ascii="Open Sans" w:hAnsi="Open Sans" w:cs="Open Sans" w:hint="default"/>
        <w:sz w:val="22"/>
      </w:rPr>
    </w:lvl>
    <w:lvl w:ilvl="6">
      <w:start w:val="1"/>
      <w:numFmt w:val="decimal"/>
      <w:lvlText w:val="%1.%2.%3.%4.%5.%6.%7."/>
      <w:lvlJc w:val="left"/>
      <w:pPr>
        <w:ind w:left="5760" w:hanging="1440"/>
      </w:pPr>
      <w:rPr>
        <w:rFonts w:ascii="Open Sans" w:hAnsi="Open Sans" w:cs="Open Sans" w:hint="default"/>
        <w:sz w:val="22"/>
      </w:rPr>
    </w:lvl>
    <w:lvl w:ilvl="7">
      <w:start w:val="1"/>
      <w:numFmt w:val="decimal"/>
      <w:lvlText w:val="%1.%2.%3.%4.%5.%6.%7.%8."/>
      <w:lvlJc w:val="left"/>
      <w:pPr>
        <w:ind w:left="6480" w:hanging="1440"/>
      </w:pPr>
      <w:rPr>
        <w:rFonts w:ascii="Open Sans" w:hAnsi="Open Sans" w:cs="Open Sans" w:hint="default"/>
        <w:sz w:val="22"/>
      </w:rPr>
    </w:lvl>
    <w:lvl w:ilvl="8">
      <w:start w:val="1"/>
      <w:numFmt w:val="decimal"/>
      <w:lvlText w:val="%1.%2.%3.%4.%5.%6.%7.%8.%9."/>
      <w:lvlJc w:val="left"/>
      <w:pPr>
        <w:ind w:left="7560" w:hanging="1800"/>
      </w:pPr>
      <w:rPr>
        <w:rFonts w:ascii="Open Sans" w:hAnsi="Open Sans" w:cs="Open Sans" w:hint="default"/>
        <w:sz w:val="22"/>
      </w:rPr>
    </w:lvl>
  </w:abstractNum>
  <w:abstractNum w:abstractNumId="72" w15:restartNumberingAfterBreak="0">
    <w:nsid w:val="4A654F5C"/>
    <w:multiLevelType w:val="multilevel"/>
    <w:tmpl w:val="62E442C4"/>
    <w:styleLink w:val="WWNum1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4A7B2472"/>
    <w:multiLevelType w:val="multilevel"/>
    <w:tmpl w:val="BC967F10"/>
    <w:styleLink w:val="WWNum15"/>
    <w:lvl w:ilvl="0">
      <w:start w:val="1"/>
      <w:numFmt w:val="upperRoman"/>
      <w:lvlText w:val="%1"/>
      <w:lvlJc w:val="right"/>
      <w:pPr>
        <w:ind w:left="1445" w:hanging="1445"/>
      </w:pPr>
      <w:rPr>
        <w:rFonts w:eastAsia="Times New Roman"/>
      </w:rPr>
    </w:lvl>
    <w:lvl w:ilvl="1">
      <w:start w:val="1"/>
      <w:numFmt w:val="decimal"/>
      <w:lvlText w:val="%1.%2"/>
      <w:lvlJc w:val="left"/>
      <w:pPr>
        <w:ind w:left="1588" w:hanging="1588"/>
      </w:pPr>
      <w:rPr>
        <w:rFonts w:ascii="Calibri" w:eastAsia="Calibri" w:hAnsi="Calibri"/>
      </w:rPr>
    </w:lvl>
    <w:lvl w:ilvl="2">
      <w:start w:val="1"/>
      <w:numFmt w:val="decimal"/>
      <w:lvlText w:val="%1.%2.%3"/>
      <w:lvlJc w:val="left"/>
      <w:pPr>
        <w:ind w:left="1474" w:hanging="1474"/>
      </w:pPr>
      <w:rPr>
        <w:rFonts w:eastAsia="Times New Roman"/>
      </w:rPr>
    </w:lvl>
    <w:lvl w:ilvl="3">
      <w:start w:val="1"/>
      <w:numFmt w:val="decimal"/>
      <w:lvlText w:val="%1.%2.%3.%4"/>
      <w:lvlJc w:val="left"/>
      <w:pPr>
        <w:ind w:left="1728" w:hanging="648"/>
      </w:pPr>
      <w:rPr>
        <w:rFonts w:eastAsia="Times New Roman"/>
      </w:rPr>
    </w:lvl>
    <w:lvl w:ilvl="4">
      <w:start w:val="1"/>
      <w:numFmt w:val="decimal"/>
      <w:lvlText w:val="%1.%2.%3.%4.%5"/>
      <w:lvlJc w:val="left"/>
      <w:pPr>
        <w:ind w:left="2232" w:hanging="792"/>
      </w:pPr>
      <w:rPr>
        <w:rFonts w:eastAsia="Times New Roman"/>
      </w:rPr>
    </w:lvl>
    <w:lvl w:ilvl="5">
      <w:start w:val="1"/>
      <w:numFmt w:val="decimal"/>
      <w:lvlText w:val="%1.%2.%3.%4.%5.%6"/>
      <w:lvlJc w:val="left"/>
      <w:pPr>
        <w:ind w:left="2736" w:hanging="936"/>
      </w:pPr>
      <w:rPr>
        <w:rFonts w:eastAsia="Times New Roman"/>
      </w:rPr>
    </w:lvl>
    <w:lvl w:ilvl="6">
      <w:start w:val="1"/>
      <w:numFmt w:val="decimal"/>
      <w:lvlText w:val="%1.%2.%3.%4.%5.%6.%7"/>
      <w:lvlJc w:val="left"/>
      <w:pPr>
        <w:ind w:left="3240" w:hanging="1080"/>
      </w:pPr>
      <w:rPr>
        <w:rFonts w:eastAsia="Times New Roman"/>
      </w:rPr>
    </w:lvl>
    <w:lvl w:ilvl="7">
      <w:start w:val="1"/>
      <w:numFmt w:val="decimal"/>
      <w:lvlText w:val="%1.%2.%3.%4.%5.%6.%7.%8"/>
      <w:lvlJc w:val="left"/>
      <w:pPr>
        <w:ind w:left="3744" w:hanging="1224"/>
      </w:pPr>
      <w:rPr>
        <w:rFonts w:eastAsia="Times New Roman"/>
      </w:rPr>
    </w:lvl>
    <w:lvl w:ilvl="8">
      <w:start w:val="1"/>
      <w:numFmt w:val="decimal"/>
      <w:lvlText w:val="%1.%2.%3.%4.%5.%6.%7.%8.%9"/>
      <w:lvlJc w:val="left"/>
      <w:pPr>
        <w:ind w:left="4320" w:hanging="1440"/>
      </w:pPr>
      <w:rPr>
        <w:rFonts w:eastAsia="Times New Roman"/>
      </w:rPr>
    </w:lvl>
  </w:abstractNum>
  <w:abstractNum w:abstractNumId="74" w15:restartNumberingAfterBreak="0">
    <w:nsid w:val="4B967745"/>
    <w:multiLevelType w:val="hybridMultilevel"/>
    <w:tmpl w:val="EB105B4E"/>
    <w:lvl w:ilvl="0" w:tplc="04150017">
      <w:start w:val="1"/>
      <w:numFmt w:val="lowerLetter"/>
      <w:lvlText w:val="%1)"/>
      <w:lvlJc w:val="left"/>
      <w:pPr>
        <w:ind w:left="1360" w:hanging="360"/>
      </w:p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abstractNum w:abstractNumId="75" w15:restartNumberingAfterBreak="0">
    <w:nsid w:val="4BCC03CE"/>
    <w:multiLevelType w:val="multilevel"/>
    <w:tmpl w:val="784C6022"/>
    <w:lvl w:ilvl="0">
      <w:start w:val="1"/>
      <w:numFmt w:val="decimal"/>
      <w:suff w:val="space"/>
      <w:lvlText w:val="%1."/>
      <w:lvlJc w:val="left"/>
      <w:pPr>
        <w:ind w:left="720" w:hanging="357"/>
      </w:pPr>
      <w:rPr>
        <w:rFonts w:ascii="Calibri" w:hAnsi="Calibri"/>
        <w:b/>
        <w:bCs/>
        <w:i w:val="0"/>
        <w:iCs w:val="0"/>
        <w:sz w:val="24"/>
        <w:szCs w:val="24"/>
      </w:rPr>
    </w:lvl>
    <w:lvl w:ilvl="1">
      <w:start w:val="1"/>
      <w:numFmt w:val="decimal"/>
      <w:lvlText w:val="%1.%2."/>
      <w:lvlJc w:val="left"/>
      <w:pPr>
        <w:ind w:left="1080" w:hanging="360"/>
      </w:pPr>
      <w:rPr>
        <w:rFonts w:ascii="Calibri" w:hAnsi="Calibri"/>
        <w:b/>
        <w:bCs/>
        <w:i w:val="0"/>
        <w:iCs w:val="0"/>
        <w:sz w:val="24"/>
        <w:szCs w:val="24"/>
      </w:rPr>
    </w:lvl>
    <w:lvl w:ilvl="2">
      <w:start w:val="1"/>
      <w:numFmt w:val="decimal"/>
      <w:suff w:val="space"/>
      <w:lvlText w:val="%3) "/>
      <w:lvlJc w:val="left"/>
      <w:pPr>
        <w:ind w:left="1440" w:hanging="357"/>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numFmt w:val="bullet"/>
      <w:lvlText w:val="•"/>
      <w:lvlJc w:val="left"/>
      <w:pPr>
        <w:ind w:left="2160" w:hanging="360"/>
      </w:pPr>
      <w:rPr>
        <w:rFonts w:ascii="OpenSymbol" w:eastAsia="OpenSymbol" w:hAnsi="OpenSymbol" w:cs="OpenSymbol"/>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76" w15:restartNumberingAfterBreak="0">
    <w:nsid w:val="4C4A0A5B"/>
    <w:multiLevelType w:val="multilevel"/>
    <w:tmpl w:val="F0A815C0"/>
    <w:styleLink w:val="WW8Num27"/>
    <w:lvl w:ilvl="0">
      <w:start w:val="2"/>
      <w:numFmt w:val="lowerLetter"/>
      <w:lvlText w:val="%1."/>
      <w:lvlJc w:val="left"/>
      <w:rPr>
        <w:rFonts w:ascii="Verdana" w:eastAsia="Verdana" w:hAnsi="Verdana" w:cs="Verdana"/>
        <w:b/>
        <w:sz w:val="22"/>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7" w15:restartNumberingAfterBreak="0">
    <w:nsid w:val="4D822A54"/>
    <w:multiLevelType w:val="multilevel"/>
    <w:tmpl w:val="2FE0EA7E"/>
    <w:styleLink w:val="WWNum50"/>
    <w:lvl w:ilvl="0">
      <w:start w:val="1"/>
      <w:numFmt w:val="decimal"/>
      <w:lvlText w:val="%1"/>
      <w:lvlJc w:val="left"/>
      <w:pPr>
        <w:ind w:left="720" w:hanging="360"/>
      </w:pPr>
      <w:rPr>
        <w:rFonts w:ascii="Calibri" w:hAnsi="Calibri"/>
        <w:b/>
        <w:bCs/>
        <w:i w:val="0"/>
        <w:iCs w:val="0"/>
        <w:sz w:val="24"/>
        <w:szCs w:val="24"/>
      </w:rPr>
    </w:lvl>
    <w:lvl w:ilvl="1">
      <w:start w:val="1"/>
      <w:numFmt w:val="decimal"/>
      <w:suff w:val="space"/>
      <w:lvlText w:val="%1.%2"/>
      <w:lvlJc w:val="left"/>
      <w:pPr>
        <w:ind w:left="1080" w:hanging="360"/>
      </w:pPr>
      <w:rPr>
        <w:rFonts w:ascii="Calibri" w:hAnsi="Calibri"/>
        <w:b/>
        <w:bCs/>
        <w:i w:val="0"/>
        <w:iCs w:val="0"/>
        <w:sz w:val="24"/>
        <w:szCs w:val="24"/>
      </w:rPr>
    </w:lvl>
    <w:lvl w:ilvl="2">
      <w:start w:val="1"/>
      <w:numFmt w:val="decimal"/>
      <w:lvlText w:val="%1.%2.%3"/>
      <w:lvlJc w:val="left"/>
      <w:pPr>
        <w:ind w:left="1440" w:hanging="360"/>
      </w:pPr>
      <w:rPr>
        <w:rFonts w:ascii="Calibri" w:hAnsi="Calibri"/>
        <w:b/>
        <w:bCs/>
        <w:i w:val="0"/>
        <w:iCs w:val="0"/>
        <w:sz w:val="24"/>
        <w:szCs w:val="24"/>
      </w:rPr>
    </w:lvl>
    <w:lvl w:ilvl="3">
      <w:start w:val="1"/>
      <w:numFmt w:val="lowerLetter"/>
      <w:lvlText w:val="%1.%2.%3.%4"/>
      <w:lvlJc w:val="left"/>
      <w:pPr>
        <w:ind w:left="1800" w:hanging="360"/>
      </w:pPr>
      <w:rPr>
        <w:rFonts w:ascii="Calibri" w:hAnsi="Calibri"/>
        <w:b/>
        <w:bCs/>
        <w:i w:val="0"/>
        <w:iCs w:val="0"/>
        <w:sz w:val="24"/>
        <w:szCs w:val="24"/>
      </w:rPr>
    </w:lvl>
    <w:lvl w:ilvl="4">
      <w:start w:val="1"/>
      <w:numFmt w:val="decimal"/>
      <w:lvlText w:val="%1.%2.%3.%4.%5"/>
      <w:lvlJc w:val="left"/>
      <w:pPr>
        <w:ind w:left="2160" w:hanging="360"/>
      </w:pPr>
      <w:rPr>
        <w:rFonts w:ascii="Calibri" w:hAnsi="Calibri"/>
        <w:b/>
        <w:bCs/>
        <w:i w:val="0"/>
        <w:iCs w:val="0"/>
        <w:sz w:val="24"/>
        <w:szCs w:val="24"/>
      </w:rPr>
    </w:lvl>
    <w:lvl w:ilvl="5">
      <w:start w:val="1"/>
      <w:numFmt w:val="decimal"/>
      <w:lvlText w:val="%1.%2.%3.%4.%5.%6"/>
      <w:lvlJc w:val="left"/>
      <w:pPr>
        <w:ind w:left="2520" w:hanging="360"/>
      </w:pPr>
      <w:rPr>
        <w:rFonts w:ascii="Calibri" w:hAnsi="Calibri"/>
        <w:b/>
        <w:bCs/>
        <w:i w:val="0"/>
        <w:iCs w:val="0"/>
        <w:sz w:val="24"/>
        <w:szCs w:val="24"/>
      </w:rPr>
    </w:lvl>
    <w:lvl w:ilvl="6">
      <w:start w:val="1"/>
      <w:numFmt w:val="decimal"/>
      <w:lvlText w:val="%1.%2.%3.%4.%5.%6.%7"/>
      <w:lvlJc w:val="left"/>
      <w:pPr>
        <w:ind w:left="2880" w:hanging="360"/>
      </w:pPr>
      <w:rPr>
        <w:rFonts w:ascii="Calibri" w:hAnsi="Calibri"/>
        <w:b/>
        <w:bCs/>
        <w:i w:val="0"/>
        <w:iCs w:val="0"/>
        <w:sz w:val="24"/>
        <w:szCs w:val="24"/>
      </w:rPr>
    </w:lvl>
    <w:lvl w:ilvl="7">
      <w:start w:val="1"/>
      <w:numFmt w:val="decimal"/>
      <w:lvlText w:val="%1.%2.%3.%4.%5.%6.%7.%8"/>
      <w:lvlJc w:val="left"/>
      <w:pPr>
        <w:ind w:left="3240" w:hanging="360"/>
      </w:pPr>
      <w:rPr>
        <w:rFonts w:ascii="Calibri" w:hAnsi="Calibri"/>
        <w:b/>
        <w:bCs/>
        <w:i w:val="0"/>
        <w:iCs w:val="0"/>
        <w:sz w:val="24"/>
        <w:szCs w:val="24"/>
      </w:rPr>
    </w:lvl>
    <w:lvl w:ilvl="8">
      <w:start w:val="1"/>
      <w:numFmt w:val="decimal"/>
      <w:lvlText w:val="%1.%2.%3.%4.%5.%6.%7.%8.%9"/>
      <w:lvlJc w:val="left"/>
      <w:pPr>
        <w:ind w:left="3600" w:hanging="360"/>
      </w:pPr>
      <w:rPr>
        <w:rFonts w:ascii="Calibri" w:hAnsi="Calibri"/>
        <w:b/>
        <w:bCs/>
        <w:i w:val="0"/>
        <w:iCs w:val="0"/>
        <w:sz w:val="24"/>
        <w:szCs w:val="24"/>
      </w:rPr>
    </w:lvl>
  </w:abstractNum>
  <w:abstractNum w:abstractNumId="78" w15:restartNumberingAfterBreak="0">
    <w:nsid w:val="4DB32213"/>
    <w:multiLevelType w:val="multilevel"/>
    <w:tmpl w:val="C108F230"/>
    <w:styleLink w:val="WWNum4"/>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9" w15:restartNumberingAfterBreak="0">
    <w:nsid w:val="4EDB77DD"/>
    <w:multiLevelType w:val="multilevel"/>
    <w:tmpl w:val="401E26FC"/>
    <w:lvl w:ilvl="0">
      <w:start w:val="1"/>
      <w:numFmt w:val="decimal"/>
      <w:lvlText w:val="%1."/>
      <w:lvlJc w:val="left"/>
      <w:pPr>
        <w:ind w:left="360" w:hanging="360"/>
      </w:pPr>
      <w:rPr>
        <w:rFonts w:ascii="Calibri" w:hAnsi="Calibri"/>
        <w:b/>
        <w:bCs/>
        <w:i w:val="0"/>
        <w:iCs w:val="0"/>
        <w:sz w:val="24"/>
        <w:szCs w:val="24"/>
      </w:rPr>
    </w:lvl>
    <w:lvl w:ilvl="1">
      <w:start w:val="1"/>
      <w:numFmt w:val="decimal"/>
      <w:lvlText w:val="%2."/>
      <w:lvlJc w:val="left"/>
      <w:pPr>
        <w:ind w:left="108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80" w15:restartNumberingAfterBreak="0">
    <w:nsid w:val="51767160"/>
    <w:multiLevelType w:val="multilevel"/>
    <w:tmpl w:val="898E7B76"/>
    <w:styleLink w:val="WW8Num91"/>
    <w:lvl w:ilvl="0">
      <w:start w:val="1"/>
      <w:numFmt w:val="decimal"/>
      <w:lvlText w:val="%1."/>
      <w:lvlJc w:val="left"/>
      <w:rPr>
        <w:rFonts w:ascii="Verdana" w:eastAsia="Verdana" w:hAnsi="Verdana" w:cs="Verdana"/>
        <w:sz w:val="22"/>
      </w:rPr>
    </w:lvl>
    <w:lvl w:ilvl="1">
      <w:start w:val="1"/>
      <w:numFmt w:val="lowerLetter"/>
      <w:lvlText w:val="%1.%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1" w15:restartNumberingAfterBreak="0">
    <w:nsid w:val="53925F4E"/>
    <w:multiLevelType w:val="multilevel"/>
    <w:tmpl w:val="E202E6AA"/>
    <w:styleLink w:val="WW8Num11"/>
    <w:lvl w:ilvl="0">
      <w:numFmt w:val="bullet"/>
      <w:lvlText w:val="−"/>
      <w:lvlJc w:val="left"/>
      <w:pPr>
        <w:ind w:left="1146" w:hanging="360"/>
      </w:pPr>
      <w:rPr>
        <w:rFonts w:ascii="Times New Roman" w:eastAsia="Times New Roman" w:hAnsi="Times New Roman" w:cs="Times New Roman"/>
        <w:color w:val="000000"/>
        <w:sz w:val="18"/>
        <w:szCs w:val="18"/>
        <w:lang w:eastAsia="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82" w15:restartNumberingAfterBreak="0">
    <w:nsid w:val="55D05FAE"/>
    <w:multiLevelType w:val="multilevel"/>
    <w:tmpl w:val="A79CB2C4"/>
    <w:styleLink w:val="WWNum1aaa"/>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5D23413"/>
    <w:multiLevelType w:val="multilevel"/>
    <w:tmpl w:val="E68AFBE0"/>
    <w:styleLink w:val="WWNum38"/>
    <w:lvl w:ilvl="0">
      <w:start w:val="1"/>
      <w:numFmt w:val="decimal"/>
      <w:lvlText w:val="%1"/>
      <w:lvlJc w:val="left"/>
      <w:pPr>
        <w:ind w:left="1004" w:hanging="360"/>
      </w:pPr>
      <w:rPr>
        <w:rFonts w:ascii="Calibri" w:eastAsia="Times New Roman" w:hAnsi="Calibri"/>
      </w:rPr>
    </w:lvl>
    <w:lvl w:ilvl="1">
      <w:start w:val="1"/>
      <w:numFmt w:val="lowerLetter"/>
      <w:lvlText w:val="%1.%2"/>
      <w:lvlJc w:val="left"/>
      <w:pPr>
        <w:ind w:left="1724" w:hanging="360"/>
      </w:pPr>
      <w:rPr>
        <w:rFonts w:eastAsia="Times New Roman"/>
      </w:rPr>
    </w:lvl>
    <w:lvl w:ilvl="2">
      <w:start w:val="1"/>
      <w:numFmt w:val="lowerRoman"/>
      <w:lvlText w:val="%1.%2.%3"/>
      <w:lvlJc w:val="right"/>
      <w:pPr>
        <w:ind w:left="2444" w:hanging="180"/>
      </w:pPr>
      <w:rPr>
        <w:rFonts w:eastAsia="Times New Roman"/>
      </w:rPr>
    </w:lvl>
    <w:lvl w:ilvl="3">
      <w:start w:val="1"/>
      <w:numFmt w:val="decimal"/>
      <w:lvlText w:val="%1.%2.%3.%4"/>
      <w:lvlJc w:val="left"/>
      <w:pPr>
        <w:ind w:left="3164" w:hanging="360"/>
      </w:pPr>
      <w:rPr>
        <w:rFonts w:eastAsia="Times New Roman"/>
      </w:rPr>
    </w:lvl>
    <w:lvl w:ilvl="4">
      <w:start w:val="1"/>
      <w:numFmt w:val="lowerLetter"/>
      <w:lvlText w:val="%1.%2.%3.%4.%5"/>
      <w:lvlJc w:val="left"/>
      <w:pPr>
        <w:ind w:left="3884" w:hanging="360"/>
      </w:pPr>
      <w:rPr>
        <w:rFonts w:eastAsia="Times New Roman"/>
      </w:rPr>
    </w:lvl>
    <w:lvl w:ilvl="5">
      <w:start w:val="1"/>
      <w:numFmt w:val="lowerRoman"/>
      <w:lvlText w:val="%1.%2.%3.%4.%5.%6"/>
      <w:lvlJc w:val="right"/>
      <w:pPr>
        <w:ind w:left="4604" w:hanging="180"/>
      </w:pPr>
      <w:rPr>
        <w:rFonts w:eastAsia="Times New Roman"/>
      </w:rPr>
    </w:lvl>
    <w:lvl w:ilvl="6">
      <w:start w:val="1"/>
      <w:numFmt w:val="decimal"/>
      <w:lvlText w:val="%1.%2.%3.%4.%5.%6.%7"/>
      <w:lvlJc w:val="left"/>
      <w:pPr>
        <w:ind w:left="5324" w:hanging="360"/>
      </w:pPr>
      <w:rPr>
        <w:rFonts w:eastAsia="Times New Roman"/>
      </w:rPr>
    </w:lvl>
    <w:lvl w:ilvl="7">
      <w:start w:val="1"/>
      <w:numFmt w:val="lowerLetter"/>
      <w:lvlText w:val="%1.%2.%3.%4.%5.%6.%7.%8"/>
      <w:lvlJc w:val="left"/>
      <w:pPr>
        <w:ind w:left="6044" w:hanging="360"/>
      </w:pPr>
      <w:rPr>
        <w:rFonts w:eastAsia="Times New Roman"/>
      </w:rPr>
    </w:lvl>
    <w:lvl w:ilvl="8">
      <w:start w:val="1"/>
      <w:numFmt w:val="lowerRoman"/>
      <w:lvlText w:val="%1.%2.%3.%4.%5.%6.%7.%8.%9"/>
      <w:lvlJc w:val="right"/>
      <w:pPr>
        <w:ind w:left="6764" w:hanging="180"/>
      </w:pPr>
      <w:rPr>
        <w:rFonts w:eastAsia="Times New Roman"/>
      </w:rPr>
    </w:lvl>
  </w:abstractNum>
  <w:abstractNum w:abstractNumId="84" w15:restartNumberingAfterBreak="0">
    <w:nsid w:val="568D2F12"/>
    <w:multiLevelType w:val="multilevel"/>
    <w:tmpl w:val="B00A0894"/>
    <w:lvl w:ilvl="0">
      <w:start w:val="1"/>
      <w:numFmt w:val="decimal"/>
      <w:lvlText w:val="%1."/>
      <w:lvlJc w:val="left"/>
      <w:pPr>
        <w:ind w:left="360" w:hanging="360"/>
      </w:pPr>
      <w:rPr>
        <w:rFonts w:hint="default"/>
      </w:rPr>
    </w:lvl>
    <w:lvl w:ilvl="1">
      <w:start w:val="3"/>
      <w:numFmt w:val="decimal"/>
      <w:lvlText w:val="%1.%2."/>
      <w:lvlJc w:val="left"/>
      <w:pPr>
        <w:ind w:left="862" w:hanging="720"/>
      </w:pPr>
      <w:rPr>
        <w:rFonts w:hint="default"/>
        <w:b/>
        <w:bCs w:val="0"/>
      </w:rPr>
    </w:lvl>
    <w:lvl w:ilvl="2">
      <w:start w:val="1"/>
      <w:numFmt w:val="decimal"/>
      <w:lvlText w:val="%3)"/>
      <w:lvlJc w:val="left"/>
      <w:pPr>
        <w:ind w:left="644" w:hanging="360"/>
      </w:pPr>
      <w:rPr>
        <w:b/>
        <w:bCs w:val="0"/>
      </w:rPr>
    </w:lvl>
    <w:lvl w:ilvl="3">
      <w:start w:val="1"/>
      <w:numFmt w:val="lowerLetter"/>
      <w:lvlText w:val="%4)"/>
      <w:lvlJc w:val="left"/>
      <w:pPr>
        <w:ind w:left="786" w:hanging="360"/>
      </w:pPr>
      <w:rPr>
        <w:b/>
        <w:bCs w:val="0"/>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5" w15:restartNumberingAfterBreak="0">
    <w:nsid w:val="57E406D1"/>
    <w:multiLevelType w:val="multilevel"/>
    <w:tmpl w:val="4E00CBCC"/>
    <w:styleLink w:val="WWNum34"/>
    <w:lvl w:ilvl="0">
      <w:start w:val="1"/>
      <w:numFmt w:val="decimal"/>
      <w:lvlText w:val="%1"/>
      <w:lvlJc w:val="left"/>
      <w:pPr>
        <w:ind w:left="916" w:hanging="360"/>
      </w:pPr>
      <w:rPr>
        <w:rFonts w:ascii="Calibri" w:hAnsi="Calibri" w:cs="Calibri"/>
      </w:rPr>
    </w:lvl>
    <w:lvl w:ilvl="1">
      <w:start w:val="1"/>
      <w:numFmt w:val="lowerLetter"/>
      <w:lvlText w:val="%1.%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86" w15:restartNumberingAfterBreak="0">
    <w:nsid w:val="59834216"/>
    <w:multiLevelType w:val="multilevel"/>
    <w:tmpl w:val="20BE70D8"/>
    <w:styleLink w:val="WWNum3"/>
    <w:lvl w:ilvl="0">
      <w:start w:val="1"/>
      <w:numFmt w:val="decimal"/>
      <w:lvlText w:val="%1"/>
      <w:lvlJc w:val="left"/>
      <w:pPr>
        <w:ind w:left="1800" w:hanging="363"/>
      </w:pPr>
      <w:rPr>
        <w:rFonts w:ascii="Calibri" w:eastAsia="Times New Roman" w:hAnsi="Calibri"/>
      </w:rPr>
    </w:lvl>
    <w:lvl w:ilvl="1">
      <w:start w:val="1"/>
      <w:numFmt w:val="lowerLetter"/>
      <w:lvlText w:val="%1.%2"/>
      <w:lvlJc w:val="left"/>
      <w:pPr>
        <w:ind w:left="1440" w:hanging="360"/>
      </w:pPr>
      <w:rPr>
        <w:rFonts w:eastAsia="Times New Roman"/>
      </w:rPr>
    </w:lvl>
    <w:lvl w:ilvl="2">
      <w:start w:val="1"/>
      <w:numFmt w:val="lowerRoman"/>
      <w:lvlText w:val="%1.%2.%3"/>
      <w:lvlJc w:val="righ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righ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right"/>
      <w:pPr>
        <w:ind w:left="6480" w:hanging="180"/>
      </w:pPr>
      <w:rPr>
        <w:rFonts w:eastAsia="Times New Roman"/>
      </w:rPr>
    </w:lvl>
  </w:abstractNum>
  <w:abstractNum w:abstractNumId="87" w15:restartNumberingAfterBreak="0">
    <w:nsid w:val="59F67946"/>
    <w:multiLevelType w:val="multilevel"/>
    <w:tmpl w:val="7B1A303E"/>
    <w:styleLink w:val="WWNum40"/>
    <w:lvl w:ilvl="0">
      <w:start w:val="1"/>
      <w:numFmt w:val="decimal"/>
      <w:lvlText w:val="%1"/>
      <w:lvlJc w:val="left"/>
      <w:pPr>
        <w:ind w:left="1004" w:hanging="360"/>
      </w:pPr>
      <w:rPr>
        <w:rFonts w:ascii="Calibri" w:hAnsi="Calibri" w:cs="Times New Roman"/>
        <w:b/>
      </w:rPr>
    </w:lvl>
    <w:lvl w:ilvl="1">
      <w:start w:val="1"/>
      <w:numFmt w:val="lowerLetter"/>
      <w:lvlText w:val="%1.%2"/>
      <w:lvlJc w:val="left"/>
      <w:pPr>
        <w:ind w:left="1724" w:hanging="360"/>
      </w:pPr>
      <w:rPr>
        <w:rFonts w:cs="Times New Roman"/>
      </w:rPr>
    </w:lvl>
    <w:lvl w:ilvl="2">
      <w:start w:val="1"/>
      <w:numFmt w:val="lowerRoman"/>
      <w:lvlText w:val="%1.%2.%3"/>
      <w:lvlJc w:val="right"/>
      <w:pPr>
        <w:ind w:left="2444" w:hanging="180"/>
      </w:pPr>
      <w:rPr>
        <w:rFonts w:cs="Times New Roman"/>
      </w:rPr>
    </w:lvl>
    <w:lvl w:ilvl="3">
      <w:start w:val="1"/>
      <w:numFmt w:val="decimal"/>
      <w:lvlText w:val="%1.%2.%3.%4"/>
      <w:lvlJc w:val="left"/>
      <w:pPr>
        <w:ind w:left="3164" w:hanging="36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rFonts w:cs="Times New Roman"/>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88" w15:restartNumberingAfterBreak="0">
    <w:nsid w:val="5BEF2307"/>
    <w:multiLevelType w:val="multilevel"/>
    <w:tmpl w:val="C632DF26"/>
    <w:lvl w:ilvl="0">
      <w:start w:val="1"/>
      <w:numFmt w:val="decimal"/>
      <w:lvlText w:val="%1"/>
      <w:lvlJc w:val="left"/>
      <w:pPr>
        <w:ind w:left="360" w:hanging="360"/>
      </w:pPr>
      <w:rPr>
        <w:rFonts w:hint="default"/>
      </w:rPr>
    </w:lvl>
    <w:lvl w:ilvl="1">
      <w:start w:val="2"/>
      <w:numFmt w:val="decimal"/>
      <w:lvlText w:val="%1.%2"/>
      <w:lvlJc w:val="left"/>
      <w:pPr>
        <w:ind w:left="785" w:hanging="360"/>
      </w:pPr>
      <w:rPr>
        <w:rFonts w:hint="default"/>
        <w:b/>
        <w:bCs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9" w15:restartNumberingAfterBreak="0">
    <w:nsid w:val="5BFA5AAE"/>
    <w:multiLevelType w:val="multilevel"/>
    <w:tmpl w:val="3E0834CC"/>
    <w:styleLink w:val="WWNum71"/>
    <w:lvl w:ilvl="0">
      <w:start w:val="1"/>
      <w:numFmt w:val="decimal"/>
      <w:lvlText w:val="%1"/>
      <w:lvlJc w:val="left"/>
      <w:pPr>
        <w:ind w:left="720" w:hanging="360"/>
      </w:pPr>
      <w:rPr>
        <w:rFonts w:ascii="Calibri" w:hAnsi="Calibri"/>
        <w:b/>
        <w:bCs/>
        <w:i w:val="0"/>
        <w:iCs w:val="0"/>
        <w:sz w:val="24"/>
        <w:szCs w:val="24"/>
      </w:rPr>
    </w:lvl>
    <w:lvl w:ilvl="1">
      <w:start w:val="1"/>
      <w:numFmt w:val="decimal"/>
      <w:suff w:val="space"/>
      <w:lvlText w:val="%1.%2"/>
      <w:lvlJc w:val="left"/>
      <w:pPr>
        <w:ind w:left="1080" w:hanging="360"/>
      </w:pPr>
      <w:rPr>
        <w:rFonts w:ascii="Calibri" w:hAnsi="Calibri"/>
        <w:b/>
        <w:bCs/>
        <w:i w:val="0"/>
        <w:iCs w:val="0"/>
        <w:sz w:val="24"/>
        <w:szCs w:val="24"/>
      </w:rPr>
    </w:lvl>
    <w:lvl w:ilvl="2">
      <w:start w:val="1"/>
      <w:numFmt w:val="decimal"/>
      <w:lvlText w:val="%1.%2.%3"/>
      <w:lvlJc w:val="left"/>
      <w:pPr>
        <w:ind w:left="1440" w:hanging="360"/>
      </w:pPr>
      <w:rPr>
        <w:rFonts w:ascii="Calibri" w:hAnsi="Calibri"/>
        <w:b/>
        <w:bCs/>
        <w:i w:val="0"/>
        <w:iCs w:val="0"/>
        <w:sz w:val="24"/>
        <w:szCs w:val="24"/>
      </w:rPr>
    </w:lvl>
    <w:lvl w:ilvl="3">
      <w:start w:val="1"/>
      <w:numFmt w:val="decimal"/>
      <w:lvlText w:val="%1.%2.%3.%4"/>
      <w:lvlJc w:val="left"/>
      <w:pPr>
        <w:ind w:left="1800" w:hanging="360"/>
      </w:pPr>
      <w:rPr>
        <w:rFonts w:ascii="Calibri" w:hAnsi="Calibri"/>
        <w:b/>
        <w:bCs/>
        <w:i w:val="0"/>
        <w:iCs w:val="0"/>
        <w:sz w:val="24"/>
        <w:szCs w:val="24"/>
      </w:rPr>
    </w:lvl>
    <w:lvl w:ilvl="4">
      <w:start w:val="1"/>
      <w:numFmt w:val="decimal"/>
      <w:lvlText w:val="%1.%2.%3.%4.%5"/>
      <w:lvlJc w:val="left"/>
      <w:pPr>
        <w:ind w:left="2160" w:hanging="360"/>
      </w:pPr>
      <w:rPr>
        <w:rFonts w:ascii="Calibri" w:hAnsi="Calibri"/>
        <w:b/>
        <w:bCs/>
        <w:i w:val="0"/>
        <w:iCs w:val="0"/>
        <w:sz w:val="24"/>
        <w:szCs w:val="24"/>
      </w:rPr>
    </w:lvl>
    <w:lvl w:ilvl="5">
      <w:start w:val="1"/>
      <w:numFmt w:val="decimal"/>
      <w:lvlText w:val="%1.%2.%3.%4.%5.%6"/>
      <w:lvlJc w:val="left"/>
      <w:pPr>
        <w:ind w:left="2520" w:hanging="360"/>
      </w:pPr>
      <w:rPr>
        <w:rFonts w:ascii="Calibri" w:hAnsi="Calibri"/>
        <w:b/>
        <w:bCs/>
        <w:i w:val="0"/>
        <w:iCs w:val="0"/>
        <w:sz w:val="24"/>
        <w:szCs w:val="24"/>
      </w:rPr>
    </w:lvl>
    <w:lvl w:ilvl="6">
      <w:start w:val="1"/>
      <w:numFmt w:val="decimal"/>
      <w:lvlText w:val="%1.%2.%3.%4.%5.%6.%7"/>
      <w:lvlJc w:val="left"/>
      <w:pPr>
        <w:ind w:left="2880" w:hanging="360"/>
      </w:pPr>
      <w:rPr>
        <w:rFonts w:ascii="Calibri" w:hAnsi="Calibri"/>
        <w:b/>
        <w:bCs/>
        <w:i w:val="0"/>
        <w:iCs w:val="0"/>
        <w:sz w:val="24"/>
        <w:szCs w:val="24"/>
      </w:rPr>
    </w:lvl>
    <w:lvl w:ilvl="7">
      <w:start w:val="1"/>
      <w:numFmt w:val="decimal"/>
      <w:lvlText w:val="%1.%2.%3.%4.%5.%6.%7.%8"/>
      <w:lvlJc w:val="left"/>
      <w:pPr>
        <w:ind w:left="3240" w:hanging="360"/>
      </w:pPr>
      <w:rPr>
        <w:rFonts w:ascii="Calibri" w:hAnsi="Calibri"/>
        <w:b/>
        <w:bCs/>
        <w:i w:val="0"/>
        <w:iCs w:val="0"/>
        <w:sz w:val="24"/>
        <w:szCs w:val="24"/>
      </w:rPr>
    </w:lvl>
    <w:lvl w:ilvl="8">
      <w:start w:val="1"/>
      <w:numFmt w:val="decimal"/>
      <w:lvlText w:val="%1.%2.%3.%4.%5.%6.%7.%8.%9"/>
      <w:lvlJc w:val="left"/>
      <w:pPr>
        <w:ind w:left="3600" w:hanging="360"/>
      </w:pPr>
      <w:rPr>
        <w:rFonts w:ascii="Calibri" w:hAnsi="Calibri"/>
        <w:b/>
        <w:bCs/>
        <w:i w:val="0"/>
        <w:iCs w:val="0"/>
        <w:sz w:val="24"/>
        <w:szCs w:val="24"/>
      </w:rPr>
    </w:lvl>
  </w:abstractNum>
  <w:abstractNum w:abstractNumId="90" w15:restartNumberingAfterBreak="0">
    <w:nsid w:val="5C365BD3"/>
    <w:multiLevelType w:val="multilevel"/>
    <w:tmpl w:val="D3BA17D4"/>
    <w:styleLink w:val="WWNum64"/>
    <w:lvl w:ilvl="0">
      <w:start w:val="1"/>
      <w:numFmt w:val="decimal"/>
      <w:lvlText w:val="%1"/>
      <w:lvlJc w:val="left"/>
      <w:pPr>
        <w:ind w:left="720" w:hanging="360"/>
      </w:pPr>
      <w:rPr>
        <w:rFonts w:ascii="Calibri" w:hAnsi="Calibri"/>
        <w:b/>
        <w:bCs/>
        <w:i w:val="0"/>
        <w:iCs w:val="0"/>
        <w:sz w:val="24"/>
        <w:szCs w:val="24"/>
      </w:rPr>
    </w:lvl>
    <w:lvl w:ilvl="1">
      <w:start w:val="1"/>
      <w:numFmt w:val="decimal"/>
      <w:lvlText w:val="%1.%2"/>
      <w:lvlJc w:val="left"/>
      <w:pPr>
        <w:ind w:left="1080" w:hanging="360"/>
      </w:pPr>
      <w:rPr>
        <w:rFonts w:ascii="Calibri" w:hAnsi="Calibri"/>
        <w:b/>
        <w:bCs/>
        <w:i w:val="0"/>
        <w:iCs w:val="0"/>
        <w:sz w:val="24"/>
        <w:szCs w:val="24"/>
      </w:rPr>
    </w:lvl>
    <w:lvl w:ilvl="2">
      <w:start w:val="1"/>
      <w:numFmt w:val="decimal"/>
      <w:lvlText w:val="%1.%2.%3"/>
      <w:lvlJc w:val="left"/>
      <w:pPr>
        <w:ind w:left="1440" w:hanging="360"/>
      </w:pPr>
      <w:rPr>
        <w:rFonts w:ascii="Calibri" w:hAnsi="Calibri"/>
        <w:b/>
        <w:bCs/>
        <w:i w:val="0"/>
        <w:iCs w:val="0"/>
        <w:sz w:val="24"/>
        <w:szCs w:val="24"/>
      </w:rPr>
    </w:lvl>
    <w:lvl w:ilvl="3">
      <w:start w:val="1"/>
      <w:numFmt w:val="decimal"/>
      <w:lvlText w:val="%1.%2.%3.%4"/>
      <w:lvlJc w:val="left"/>
      <w:pPr>
        <w:ind w:left="1800" w:hanging="360"/>
      </w:pPr>
      <w:rPr>
        <w:rFonts w:ascii="Calibri" w:hAnsi="Calibri"/>
        <w:b/>
        <w:bCs/>
        <w:i w:val="0"/>
        <w:iCs w:val="0"/>
        <w:sz w:val="24"/>
        <w:szCs w:val="24"/>
      </w:rPr>
    </w:lvl>
    <w:lvl w:ilvl="4">
      <w:start w:val="1"/>
      <w:numFmt w:val="decimal"/>
      <w:lvlText w:val="%1.%2.%3.%4.%5"/>
      <w:lvlJc w:val="left"/>
      <w:pPr>
        <w:ind w:left="2160" w:hanging="360"/>
      </w:pPr>
      <w:rPr>
        <w:rFonts w:ascii="Calibri" w:hAnsi="Calibri"/>
        <w:b/>
        <w:bCs/>
        <w:i w:val="0"/>
        <w:iCs w:val="0"/>
        <w:sz w:val="24"/>
        <w:szCs w:val="24"/>
      </w:rPr>
    </w:lvl>
    <w:lvl w:ilvl="5">
      <w:start w:val="1"/>
      <w:numFmt w:val="decimal"/>
      <w:lvlText w:val="%1.%2.%3.%4.%5.%6"/>
      <w:lvlJc w:val="left"/>
      <w:pPr>
        <w:ind w:left="2520" w:hanging="360"/>
      </w:pPr>
      <w:rPr>
        <w:rFonts w:ascii="Calibri" w:hAnsi="Calibri"/>
        <w:b/>
        <w:bCs/>
        <w:i w:val="0"/>
        <w:iCs w:val="0"/>
        <w:sz w:val="24"/>
        <w:szCs w:val="24"/>
      </w:rPr>
    </w:lvl>
    <w:lvl w:ilvl="6">
      <w:start w:val="1"/>
      <w:numFmt w:val="decimal"/>
      <w:lvlText w:val="%1.%2.%3.%4.%5.%6.%7"/>
      <w:lvlJc w:val="left"/>
      <w:pPr>
        <w:ind w:left="2880" w:hanging="360"/>
      </w:pPr>
      <w:rPr>
        <w:rFonts w:ascii="Calibri" w:hAnsi="Calibri"/>
        <w:b/>
        <w:bCs/>
        <w:i w:val="0"/>
        <w:iCs w:val="0"/>
        <w:sz w:val="24"/>
        <w:szCs w:val="24"/>
      </w:rPr>
    </w:lvl>
    <w:lvl w:ilvl="7">
      <w:start w:val="1"/>
      <w:numFmt w:val="decimal"/>
      <w:lvlText w:val="%1.%2.%3.%4.%5.%6.%7.%8"/>
      <w:lvlJc w:val="left"/>
      <w:pPr>
        <w:ind w:left="3240" w:hanging="360"/>
      </w:pPr>
      <w:rPr>
        <w:rFonts w:ascii="Calibri" w:hAnsi="Calibri"/>
        <w:b/>
        <w:bCs/>
        <w:i w:val="0"/>
        <w:iCs w:val="0"/>
        <w:sz w:val="24"/>
        <w:szCs w:val="24"/>
      </w:rPr>
    </w:lvl>
    <w:lvl w:ilvl="8">
      <w:start w:val="1"/>
      <w:numFmt w:val="decimal"/>
      <w:lvlText w:val="%1.%2.%3.%4.%5.%6.%7.%8.%9"/>
      <w:lvlJc w:val="left"/>
      <w:pPr>
        <w:ind w:left="3600" w:hanging="360"/>
      </w:pPr>
      <w:rPr>
        <w:rFonts w:ascii="Calibri" w:hAnsi="Calibri"/>
        <w:b/>
        <w:bCs/>
        <w:i w:val="0"/>
        <w:iCs w:val="0"/>
        <w:sz w:val="24"/>
        <w:szCs w:val="24"/>
      </w:rPr>
    </w:lvl>
  </w:abstractNum>
  <w:abstractNum w:abstractNumId="91" w15:restartNumberingAfterBreak="0">
    <w:nsid w:val="5E4E1B19"/>
    <w:multiLevelType w:val="multilevel"/>
    <w:tmpl w:val="60203956"/>
    <w:lvl w:ilvl="0">
      <w:start w:val="1"/>
      <w:numFmt w:val="decimal"/>
      <w:lvlText w:val="%1."/>
      <w:lvlJc w:val="left"/>
      <w:pPr>
        <w:ind w:left="450" w:hanging="450"/>
      </w:pPr>
    </w:lvl>
    <w:lvl w:ilvl="1">
      <w:start w:val="1"/>
      <w:numFmt w:val="decimal"/>
      <w:lvlText w:val="%1.%2)"/>
      <w:lvlJc w:val="left"/>
      <w:pPr>
        <w:ind w:left="1003" w:hanging="720"/>
      </w:pPr>
      <w:rPr>
        <w:rFonts w:ascii="Open Sans" w:hAnsi="Open Sans" w:cs="Open Sans" w:hint="default"/>
        <w:sz w:val="22"/>
        <w:szCs w:val="22"/>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92" w15:restartNumberingAfterBreak="0">
    <w:nsid w:val="5E7A335E"/>
    <w:multiLevelType w:val="hybridMultilevel"/>
    <w:tmpl w:val="E2465056"/>
    <w:lvl w:ilvl="0" w:tplc="1A709E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067226C"/>
    <w:multiLevelType w:val="hybridMultilevel"/>
    <w:tmpl w:val="8384FEE8"/>
    <w:lvl w:ilvl="0" w:tplc="0415000B">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94" w15:restartNumberingAfterBreak="0">
    <w:nsid w:val="657209B0"/>
    <w:multiLevelType w:val="multilevel"/>
    <w:tmpl w:val="CF489D20"/>
    <w:lvl w:ilvl="0">
      <w:start w:val="1"/>
      <w:numFmt w:val="decimal"/>
      <w:lvlText w:val="%1."/>
      <w:lvlJc w:val="left"/>
      <w:pPr>
        <w:ind w:left="720" w:hanging="360"/>
      </w:pPr>
      <w:rPr>
        <w:rFonts w:ascii="Calibri" w:hAnsi="Calibri"/>
        <w:b/>
        <w:bCs/>
        <w:i w:val="0"/>
        <w:iCs w:val="0"/>
        <w:sz w:val="24"/>
        <w:szCs w:val="24"/>
      </w:rPr>
    </w:lvl>
    <w:lvl w:ilvl="1">
      <w:start w:val="1"/>
      <w:numFmt w:val="decimal"/>
      <w:lvlText w:val="%2)"/>
      <w:lvlJc w:val="left"/>
      <w:pPr>
        <w:ind w:left="1080" w:hanging="360"/>
      </w:pPr>
      <w:rPr>
        <w:rFonts w:ascii="Calibri" w:hAnsi="Calibri"/>
        <w:b/>
        <w:bCs/>
        <w:i w:val="0"/>
        <w:iCs w:val="0"/>
        <w:sz w:val="24"/>
        <w:szCs w:val="24"/>
      </w:rPr>
    </w:lvl>
    <w:lvl w:ilvl="2">
      <w:start w:val="1"/>
      <w:numFmt w:val="decimal"/>
      <w:lvlText w:val="%3."/>
      <w:lvlJc w:val="left"/>
      <w:pPr>
        <w:ind w:left="1440" w:hanging="360"/>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start w:val="1"/>
      <w:numFmt w:val="decimal"/>
      <w:lvlText w:val="%5."/>
      <w:lvlJc w:val="left"/>
      <w:pPr>
        <w:ind w:left="2160" w:hanging="360"/>
      </w:pPr>
      <w:rPr>
        <w:rFonts w:ascii="Calibri" w:hAnsi="Calibri"/>
        <w:b/>
        <w:bCs/>
        <w:i w:val="0"/>
        <w:iCs w:val="0"/>
        <w:sz w:val="24"/>
        <w:szCs w:val="24"/>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95" w15:restartNumberingAfterBreak="0">
    <w:nsid w:val="65F82772"/>
    <w:multiLevelType w:val="hybridMultilevel"/>
    <w:tmpl w:val="0A5E23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66646416"/>
    <w:multiLevelType w:val="multilevel"/>
    <w:tmpl w:val="B9CA1EB8"/>
    <w:styleLink w:val="Numbering1231"/>
    <w:lvl w:ilvl="0">
      <w:start w:val="1"/>
      <w:numFmt w:val="decimal"/>
      <w:lvlText w:val="%1."/>
      <w:lvlJc w:val="left"/>
      <w:pPr>
        <w:ind w:left="754" w:hanging="397"/>
      </w:pPr>
      <w:rPr>
        <w:rFonts w:ascii="Calibri" w:hAnsi="Calibri"/>
        <w:b/>
        <w:bCs/>
        <w:i w:val="0"/>
        <w:iCs w:val="0"/>
        <w:sz w:val="24"/>
        <w:szCs w:val="24"/>
      </w:rPr>
    </w:lvl>
    <w:lvl w:ilvl="1">
      <w:start w:val="1"/>
      <w:numFmt w:val="decimal"/>
      <w:lvlText w:val="%2."/>
      <w:lvlJc w:val="left"/>
      <w:pPr>
        <w:ind w:left="1151" w:hanging="397"/>
      </w:pPr>
      <w:rPr>
        <w:rFonts w:ascii="Calibri" w:hAnsi="Calibri"/>
        <w:b/>
        <w:bCs/>
        <w:i w:val="0"/>
        <w:iCs w:val="0"/>
        <w:sz w:val="24"/>
        <w:szCs w:val="24"/>
      </w:rPr>
    </w:lvl>
    <w:lvl w:ilvl="2">
      <w:start w:val="1"/>
      <w:numFmt w:val="decimal"/>
      <w:lvlText w:val="%3."/>
      <w:lvlJc w:val="left"/>
      <w:pPr>
        <w:ind w:left="1548" w:hanging="397"/>
      </w:pPr>
      <w:rPr>
        <w:rFonts w:ascii="Calibri" w:hAnsi="Calibri"/>
        <w:b/>
        <w:bCs/>
        <w:i w:val="0"/>
        <w:iCs w:val="0"/>
        <w:sz w:val="24"/>
        <w:szCs w:val="24"/>
      </w:rPr>
    </w:lvl>
    <w:lvl w:ilvl="3">
      <w:start w:val="1"/>
      <w:numFmt w:val="decimal"/>
      <w:lvlText w:val="%4."/>
      <w:lvlJc w:val="left"/>
      <w:pPr>
        <w:ind w:left="1945" w:hanging="397"/>
      </w:pPr>
      <w:rPr>
        <w:rFonts w:ascii="Calibri" w:hAnsi="Calibri"/>
        <w:b/>
        <w:bCs/>
        <w:i w:val="0"/>
        <w:iCs w:val="0"/>
        <w:sz w:val="24"/>
        <w:szCs w:val="24"/>
      </w:rPr>
    </w:lvl>
    <w:lvl w:ilvl="4">
      <w:start w:val="1"/>
      <w:numFmt w:val="decimal"/>
      <w:lvlText w:val="%5."/>
      <w:lvlJc w:val="left"/>
      <w:pPr>
        <w:ind w:left="2342" w:hanging="397"/>
      </w:pPr>
      <w:rPr>
        <w:rFonts w:ascii="Calibri" w:hAnsi="Calibri"/>
        <w:b/>
        <w:bCs/>
        <w:i w:val="0"/>
        <w:iCs w:val="0"/>
        <w:sz w:val="24"/>
        <w:szCs w:val="24"/>
      </w:rPr>
    </w:lvl>
    <w:lvl w:ilvl="5">
      <w:start w:val="1"/>
      <w:numFmt w:val="decimal"/>
      <w:lvlText w:val="%6."/>
      <w:lvlJc w:val="left"/>
      <w:pPr>
        <w:ind w:left="2738" w:hanging="397"/>
      </w:pPr>
      <w:rPr>
        <w:rFonts w:ascii="Calibri" w:hAnsi="Calibri"/>
        <w:b/>
        <w:bCs/>
        <w:i w:val="0"/>
        <w:iCs w:val="0"/>
        <w:sz w:val="24"/>
        <w:szCs w:val="24"/>
      </w:rPr>
    </w:lvl>
    <w:lvl w:ilvl="6">
      <w:start w:val="1"/>
      <w:numFmt w:val="decimal"/>
      <w:lvlText w:val="%7."/>
      <w:lvlJc w:val="left"/>
      <w:pPr>
        <w:ind w:left="3135" w:hanging="397"/>
      </w:pPr>
      <w:rPr>
        <w:rFonts w:ascii="Calibri" w:hAnsi="Calibri"/>
        <w:b/>
        <w:bCs/>
        <w:i w:val="0"/>
        <w:iCs w:val="0"/>
        <w:sz w:val="24"/>
        <w:szCs w:val="24"/>
      </w:rPr>
    </w:lvl>
    <w:lvl w:ilvl="7">
      <w:start w:val="1"/>
      <w:numFmt w:val="decimal"/>
      <w:lvlText w:val="%8."/>
      <w:lvlJc w:val="left"/>
      <w:pPr>
        <w:ind w:left="3532" w:hanging="397"/>
      </w:pPr>
      <w:rPr>
        <w:rFonts w:ascii="Calibri" w:hAnsi="Calibri"/>
        <w:b/>
        <w:bCs/>
        <w:i w:val="0"/>
        <w:iCs w:val="0"/>
        <w:sz w:val="24"/>
        <w:szCs w:val="24"/>
      </w:rPr>
    </w:lvl>
    <w:lvl w:ilvl="8">
      <w:start w:val="1"/>
      <w:numFmt w:val="decimal"/>
      <w:lvlText w:val="%9."/>
      <w:lvlJc w:val="left"/>
      <w:pPr>
        <w:ind w:left="3929" w:hanging="397"/>
      </w:pPr>
      <w:rPr>
        <w:rFonts w:ascii="Calibri" w:hAnsi="Calibri"/>
        <w:b/>
        <w:bCs/>
        <w:i w:val="0"/>
        <w:iCs w:val="0"/>
        <w:sz w:val="24"/>
        <w:szCs w:val="24"/>
      </w:rPr>
    </w:lvl>
  </w:abstractNum>
  <w:abstractNum w:abstractNumId="97" w15:restartNumberingAfterBreak="0">
    <w:nsid w:val="6732468B"/>
    <w:multiLevelType w:val="multilevel"/>
    <w:tmpl w:val="200CF442"/>
    <w:styleLink w:val="NumberingIVX"/>
    <w:lvl w:ilvl="0">
      <w:start w:val="1"/>
      <w:numFmt w:val="upperRoman"/>
      <w:lvlText w:val="%1."/>
      <w:lvlJc w:val="right"/>
      <w:pPr>
        <w:ind w:left="754" w:hanging="174"/>
      </w:pPr>
      <w:rPr>
        <w:rFonts w:ascii="Calibri" w:hAnsi="Calibri"/>
        <w:b/>
        <w:bCs/>
        <w:i w:val="0"/>
        <w:iCs w:val="0"/>
        <w:sz w:val="24"/>
        <w:szCs w:val="24"/>
      </w:rPr>
    </w:lvl>
    <w:lvl w:ilvl="1">
      <w:start w:val="1"/>
      <w:numFmt w:val="upperRoman"/>
      <w:lvlText w:val="%2."/>
      <w:lvlJc w:val="right"/>
      <w:pPr>
        <w:ind w:left="1508" w:hanging="174"/>
      </w:pPr>
      <w:rPr>
        <w:rFonts w:ascii="Calibri" w:hAnsi="Calibri"/>
        <w:b/>
        <w:bCs/>
        <w:i w:val="0"/>
        <w:iCs w:val="0"/>
        <w:sz w:val="24"/>
        <w:szCs w:val="24"/>
      </w:rPr>
    </w:lvl>
    <w:lvl w:ilvl="2">
      <w:start w:val="1"/>
      <w:numFmt w:val="upperRoman"/>
      <w:lvlText w:val="%3."/>
      <w:lvlJc w:val="right"/>
      <w:pPr>
        <w:ind w:left="1191" w:hanging="174"/>
      </w:pPr>
      <w:rPr>
        <w:rFonts w:ascii="Calibri" w:hAnsi="Calibri"/>
        <w:b/>
        <w:bCs/>
        <w:i w:val="0"/>
        <w:iCs w:val="0"/>
        <w:sz w:val="24"/>
        <w:szCs w:val="24"/>
      </w:rPr>
    </w:lvl>
    <w:lvl w:ilvl="3">
      <w:start w:val="1"/>
      <w:numFmt w:val="upperRoman"/>
      <w:lvlText w:val="%4."/>
      <w:lvlJc w:val="right"/>
      <w:pPr>
        <w:ind w:left="2262" w:hanging="174"/>
      </w:pPr>
      <w:rPr>
        <w:rFonts w:ascii="Calibri" w:hAnsi="Calibri"/>
        <w:b/>
        <w:bCs/>
        <w:i w:val="0"/>
        <w:iCs w:val="0"/>
        <w:sz w:val="24"/>
        <w:szCs w:val="24"/>
      </w:rPr>
    </w:lvl>
    <w:lvl w:ilvl="4">
      <w:start w:val="1"/>
      <w:numFmt w:val="upperRoman"/>
      <w:lvlText w:val="%5."/>
      <w:lvlJc w:val="right"/>
      <w:pPr>
        <w:ind w:left="3016" w:hanging="174"/>
      </w:pPr>
      <w:rPr>
        <w:rFonts w:ascii="Calibri" w:hAnsi="Calibri"/>
        <w:b/>
        <w:bCs/>
        <w:i w:val="0"/>
        <w:iCs w:val="0"/>
        <w:sz w:val="24"/>
        <w:szCs w:val="24"/>
      </w:rPr>
    </w:lvl>
    <w:lvl w:ilvl="5">
      <w:start w:val="1"/>
      <w:numFmt w:val="upperRoman"/>
      <w:lvlText w:val="%6."/>
      <w:lvlJc w:val="right"/>
      <w:pPr>
        <w:ind w:left="3771" w:hanging="174"/>
      </w:pPr>
      <w:rPr>
        <w:rFonts w:ascii="Calibri" w:hAnsi="Calibri"/>
        <w:b/>
        <w:bCs/>
        <w:i w:val="0"/>
        <w:iCs w:val="0"/>
        <w:sz w:val="24"/>
        <w:szCs w:val="24"/>
      </w:rPr>
    </w:lvl>
    <w:lvl w:ilvl="6">
      <w:start w:val="1"/>
      <w:numFmt w:val="upperRoman"/>
      <w:lvlText w:val="%7."/>
      <w:lvlJc w:val="right"/>
      <w:pPr>
        <w:ind w:left="4525" w:hanging="174"/>
      </w:pPr>
      <w:rPr>
        <w:rFonts w:ascii="Calibri" w:hAnsi="Calibri"/>
        <w:b/>
        <w:bCs/>
        <w:i w:val="0"/>
        <w:iCs w:val="0"/>
        <w:sz w:val="24"/>
        <w:szCs w:val="24"/>
      </w:rPr>
    </w:lvl>
    <w:lvl w:ilvl="7">
      <w:start w:val="1"/>
      <w:numFmt w:val="upperRoman"/>
      <w:lvlText w:val="%8."/>
      <w:lvlJc w:val="right"/>
      <w:pPr>
        <w:ind w:left="5279" w:hanging="174"/>
      </w:pPr>
      <w:rPr>
        <w:rFonts w:ascii="Calibri" w:hAnsi="Calibri"/>
        <w:b/>
        <w:bCs/>
        <w:i w:val="0"/>
        <w:iCs w:val="0"/>
        <w:sz w:val="24"/>
        <w:szCs w:val="24"/>
      </w:rPr>
    </w:lvl>
    <w:lvl w:ilvl="8">
      <w:start w:val="1"/>
      <w:numFmt w:val="upperRoman"/>
      <w:lvlText w:val="%9."/>
      <w:lvlJc w:val="right"/>
      <w:pPr>
        <w:ind w:left="6033" w:hanging="174"/>
      </w:pPr>
      <w:rPr>
        <w:rFonts w:ascii="Calibri" w:hAnsi="Calibri"/>
        <w:b/>
        <w:bCs/>
        <w:i w:val="0"/>
        <w:iCs w:val="0"/>
        <w:sz w:val="24"/>
        <w:szCs w:val="24"/>
      </w:rPr>
    </w:lvl>
  </w:abstractNum>
  <w:abstractNum w:abstractNumId="98" w15:restartNumberingAfterBreak="0">
    <w:nsid w:val="68167058"/>
    <w:multiLevelType w:val="multilevel"/>
    <w:tmpl w:val="5C18691A"/>
    <w:styleLink w:val="WW8Num9"/>
    <w:lvl w:ilvl="0">
      <w:start w:val="1"/>
      <w:numFmt w:val="lowerLetter"/>
      <w:lvlText w:val="%1."/>
      <w:lvlJc w:val="left"/>
      <w:pPr>
        <w:ind w:left="720" w:hanging="360"/>
      </w:pPr>
      <w:rPr>
        <w:rFonts w:ascii="Calibri" w:hAnsi="Calibri" w:cs="Calibri"/>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6A5172A4"/>
    <w:multiLevelType w:val="multilevel"/>
    <w:tmpl w:val="B060FDAE"/>
    <w:styleLink w:val="WWNum63"/>
    <w:lvl w:ilvl="0">
      <w:start w:val="1"/>
      <w:numFmt w:val="decimal"/>
      <w:lvlText w:val="%1"/>
      <w:lvlJc w:val="left"/>
      <w:rPr>
        <w:rFonts w:ascii="Calibri" w:hAnsi="Calibri"/>
        <w:b/>
        <w:bCs/>
        <w:i w:val="0"/>
        <w:iCs w:val="0"/>
        <w:sz w:val="24"/>
        <w:szCs w:val="24"/>
      </w:rPr>
    </w:lvl>
    <w:lvl w:ilvl="1">
      <w:start w:val="1"/>
      <w:numFmt w:val="decimal"/>
      <w:lvlText w:val="%1.%2"/>
      <w:lvlJc w:val="left"/>
      <w:rPr>
        <w:rFonts w:ascii="Calibri" w:hAnsi="Calibri"/>
        <w:b/>
        <w:bCs/>
        <w:i w:val="0"/>
        <w:iCs w:val="0"/>
        <w:sz w:val="24"/>
        <w:szCs w:val="24"/>
      </w:rPr>
    </w:lvl>
    <w:lvl w:ilvl="2">
      <w:start w:val="1"/>
      <w:numFmt w:val="decimal"/>
      <w:lvlText w:val="%1.%2.%3"/>
      <w:lvlJc w:val="left"/>
      <w:rPr>
        <w:rFonts w:ascii="Calibri" w:hAnsi="Calibri"/>
        <w:b/>
        <w:bCs/>
        <w:i w:val="0"/>
        <w:iCs w:val="0"/>
        <w:sz w:val="24"/>
        <w:szCs w:val="24"/>
      </w:rPr>
    </w:lvl>
    <w:lvl w:ilvl="3">
      <w:start w:val="1"/>
      <w:numFmt w:val="decimal"/>
      <w:lvlText w:val="%1.%2.%3.%4"/>
      <w:lvlJc w:val="left"/>
      <w:rPr>
        <w:rFonts w:ascii="Calibri" w:hAnsi="Calibri"/>
        <w:b/>
        <w:bCs/>
        <w:i w:val="0"/>
        <w:iCs w:val="0"/>
        <w:sz w:val="24"/>
        <w:szCs w:val="24"/>
      </w:rPr>
    </w:lvl>
    <w:lvl w:ilvl="4">
      <w:start w:val="1"/>
      <w:numFmt w:val="decimal"/>
      <w:lvlText w:val="%1.%2.%3.%4.%5"/>
      <w:lvlJc w:val="left"/>
      <w:rPr>
        <w:rFonts w:ascii="Calibri" w:hAnsi="Calibri"/>
        <w:b/>
        <w:bCs/>
        <w:i w:val="0"/>
        <w:iCs w:val="0"/>
        <w:sz w:val="24"/>
        <w:szCs w:val="24"/>
      </w:rPr>
    </w:lvl>
    <w:lvl w:ilvl="5">
      <w:start w:val="1"/>
      <w:numFmt w:val="decimal"/>
      <w:lvlText w:val="%1.%2.%3.%4.%5.%6"/>
      <w:lvlJc w:val="left"/>
      <w:rPr>
        <w:rFonts w:ascii="Calibri" w:hAnsi="Calibri"/>
        <w:b/>
        <w:bCs/>
        <w:i w:val="0"/>
        <w:iCs w:val="0"/>
        <w:sz w:val="24"/>
        <w:szCs w:val="24"/>
      </w:rPr>
    </w:lvl>
    <w:lvl w:ilvl="6">
      <w:start w:val="1"/>
      <w:numFmt w:val="decimal"/>
      <w:lvlText w:val="%1.%2.%3.%4.%5.%6.%7"/>
      <w:lvlJc w:val="left"/>
      <w:rPr>
        <w:rFonts w:ascii="Calibri" w:hAnsi="Calibri"/>
        <w:b/>
        <w:bCs/>
        <w:i w:val="0"/>
        <w:iCs w:val="0"/>
        <w:sz w:val="24"/>
        <w:szCs w:val="24"/>
      </w:rPr>
    </w:lvl>
    <w:lvl w:ilvl="7">
      <w:start w:val="1"/>
      <w:numFmt w:val="decimal"/>
      <w:lvlText w:val="%1.%2.%3.%4.%5.%6.%7.%8"/>
      <w:lvlJc w:val="left"/>
      <w:rPr>
        <w:rFonts w:ascii="Calibri" w:hAnsi="Calibri"/>
        <w:b/>
        <w:bCs/>
        <w:i w:val="0"/>
        <w:iCs w:val="0"/>
        <w:sz w:val="24"/>
        <w:szCs w:val="24"/>
      </w:rPr>
    </w:lvl>
    <w:lvl w:ilvl="8">
      <w:start w:val="1"/>
      <w:numFmt w:val="decimal"/>
      <w:lvlText w:val="%1.%2.%3.%4.%5.%6.%7.%8.%9"/>
      <w:lvlJc w:val="left"/>
      <w:rPr>
        <w:rFonts w:ascii="Calibri" w:hAnsi="Calibri"/>
        <w:b/>
        <w:bCs/>
        <w:i w:val="0"/>
        <w:iCs w:val="0"/>
        <w:sz w:val="24"/>
        <w:szCs w:val="24"/>
      </w:rPr>
    </w:lvl>
  </w:abstractNum>
  <w:abstractNum w:abstractNumId="100" w15:restartNumberingAfterBreak="0">
    <w:nsid w:val="6CDE6031"/>
    <w:multiLevelType w:val="hybridMultilevel"/>
    <w:tmpl w:val="B142DC80"/>
    <w:lvl w:ilvl="0" w:tplc="04150017">
      <w:start w:val="1"/>
      <w:numFmt w:val="lowerLetter"/>
      <w:lvlText w:val="%1)"/>
      <w:lvlJc w:val="left"/>
      <w:pPr>
        <w:ind w:left="360" w:hanging="360"/>
      </w:pPr>
    </w:lvl>
    <w:lvl w:ilvl="1" w:tplc="AD1A4632">
      <w:numFmt w:val="bullet"/>
      <w:lvlText w:val="•"/>
      <w:lvlJc w:val="left"/>
      <w:pPr>
        <w:ind w:left="360" w:hanging="360"/>
      </w:pPr>
      <w:rPr>
        <w:rFonts w:ascii="Arial" w:eastAsia="Times New Roman" w:hAnsi="Aria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70205766"/>
    <w:multiLevelType w:val="multilevel"/>
    <w:tmpl w:val="75BC0C50"/>
    <w:styleLink w:val="GownystylZPZ"/>
    <w:lvl w:ilvl="0">
      <w:start w:val="1"/>
      <w:numFmt w:val="decimal"/>
      <w:suff w:val="space"/>
      <w:lvlText w:val="%1."/>
      <w:lvlJc w:val="left"/>
      <w:pPr>
        <w:ind w:left="850" w:hanging="56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4C57394"/>
    <w:multiLevelType w:val="hybridMultilevel"/>
    <w:tmpl w:val="395869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75174B77"/>
    <w:multiLevelType w:val="multilevel"/>
    <w:tmpl w:val="C67AC2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4" w15:restartNumberingAfterBreak="0">
    <w:nsid w:val="75B02805"/>
    <w:multiLevelType w:val="multilevel"/>
    <w:tmpl w:val="28CC9A46"/>
    <w:styleLink w:val="WWNum37"/>
    <w:lvl w:ilvl="0">
      <w:start w:val="1"/>
      <w:numFmt w:val="decimal"/>
      <w:lvlText w:val="%1"/>
      <w:lvlJc w:val="left"/>
      <w:pPr>
        <w:ind w:left="1004" w:hanging="360"/>
      </w:pPr>
      <w:rPr>
        <w:rFonts w:ascii="Calibri" w:hAnsi="Calibri" w:cs="Times New Roman"/>
        <w:b/>
        <w:sz w:val="24"/>
      </w:rPr>
    </w:lvl>
    <w:lvl w:ilvl="1">
      <w:start w:val="1"/>
      <w:numFmt w:val="lowerLetter"/>
      <w:lvlText w:val="%1.%2"/>
      <w:lvlJc w:val="left"/>
      <w:pPr>
        <w:ind w:left="1724" w:hanging="360"/>
      </w:pPr>
      <w:rPr>
        <w:rFonts w:cs="Times New Roman"/>
      </w:rPr>
    </w:lvl>
    <w:lvl w:ilvl="2">
      <w:start w:val="1"/>
      <w:numFmt w:val="lowerRoman"/>
      <w:lvlText w:val="%1.%2.%3"/>
      <w:lvlJc w:val="right"/>
      <w:pPr>
        <w:ind w:left="2444" w:hanging="180"/>
      </w:pPr>
      <w:rPr>
        <w:rFonts w:cs="Times New Roman"/>
      </w:rPr>
    </w:lvl>
    <w:lvl w:ilvl="3">
      <w:start w:val="1"/>
      <w:numFmt w:val="decimal"/>
      <w:lvlText w:val="%1.%2.%3.%4"/>
      <w:lvlJc w:val="left"/>
      <w:pPr>
        <w:ind w:left="3164" w:hanging="360"/>
      </w:pPr>
      <w:rPr>
        <w:rFonts w:cs="Times New Roman"/>
      </w:rPr>
    </w:lvl>
    <w:lvl w:ilvl="4">
      <w:start w:val="1"/>
      <w:numFmt w:val="lowerLetter"/>
      <w:lvlText w:val="%1.%2.%3.%4.%5"/>
      <w:lvlJc w:val="left"/>
      <w:pPr>
        <w:ind w:left="3884" w:hanging="360"/>
      </w:pPr>
      <w:rPr>
        <w:rFonts w:cs="Times New Roman"/>
      </w:rPr>
    </w:lvl>
    <w:lvl w:ilvl="5">
      <w:start w:val="1"/>
      <w:numFmt w:val="lowerRoman"/>
      <w:lvlText w:val="%1.%2.%3.%4.%5.%6"/>
      <w:lvlJc w:val="right"/>
      <w:pPr>
        <w:ind w:left="4604" w:hanging="180"/>
      </w:pPr>
      <w:rPr>
        <w:rFonts w:cs="Times New Roman"/>
      </w:rPr>
    </w:lvl>
    <w:lvl w:ilvl="6">
      <w:start w:val="1"/>
      <w:numFmt w:val="decimal"/>
      <w:lvlText w:val="%1.%2.%3.%4.%5.%6.%7"/>
      <w:lvlJc w:val="left"/>
      <w:pPr>
        <w:ind w:left="5324" w:hanging="360"/>
      </w:pPr>
      <w:rPr>
        <w:rFonts w:cs="Times New Roman"/>
      </w:rPr>
    </w:lvl>
    <w:lvl w:ilvl="7">
      <w:start w:val="1"/>
      <w:numFmt w:val="lowerLetter"/>
      <w:lvlText w:val="%1.%2.%3.%4.%5.%6.%7.%8"/>
      <w:lvlJc w:val="left"/>
      <w:pPr>
        <w:ind w:left="6044" w:hanging="360"/>
      </w:pPr>
      <w:rPr>
        <w:rFonts w:cs="Times New Roman"/>
      </w:rPr>
    </w:lvl>
    <w:lvl w:ilvl="8">
      <w:start w:val="1"/>
      <w:numFmt w:val="lowerRoman"/>
      <w:lvlText w:val="%1.%2.%3.%4.%5.%6.%7.%8.%9"/>
      <w:lvlJc w:val="right"/>
      <w:pPr>
        <w:ind w:left="6764" w:hanging="180"/>
      </w:pPr>
      <w:rPr>
        <w:rFonts w:cs="Times New Roman"/>
      </w:rPr>
    </w:lvl>
  </w:abstractNum>
  <w:abstractNum w:abstractNumId="105" w15:restartNumberingAfterBreak="0">
    <w:nsid w:val="76D643DD"/>
    <w:multiLevelType w:val="multilevel"/>
    <w:tmpl w:val="83888C52"/>
    <w:styleLink w:val="WWNum5"/>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06" w15:restartNumberingAfterBreak="0">
    <w:nsid w:val="7B7B740C"/>
    <w:multiLevelType w:val="multilevel"/>
    <w:tmpl w:val="9EA80CF6"/>
    <w:styleLink w:val="WWNum67a"/>
    <w:lvl w:ilvl="0">
      <w:start w:val="1"/>
      <w:numFmt w:val="decimal"/>
      <w:lvlText w:val="%1"/>
      <w:lvlJc w:val="left"/>
      <w:pPr>
        <w:ind w:left="720" w:hanging="360"/>
      </w:pPr>
      <w:rPr>
        <w:rFonts w:ascii="Calibri" w:hAnsi="Calibri"/>
        <w:b/>
        <w:bCs/>
        <w:i w:val="0"/>
        <w:iCs w:val="0"/>
        <w:sz w:val="24"/>
        <w:szCs w:val="24"/>
      </w:rPr>
    </w:lvl>
    <w:lvl w:ilvl="1">
      <w:start w:val="1"/>
      <w:numFmt w:val="decimal"/>
      <w:lvlText w:val="%1.%2"/>
      <w:lvlJc w:val="left"/>
      <w:pPr>
        <w:ind w:left="1080" w:hanging="360"/>
      </w:pPr>
      <w:rPr>
        <w:rFonts w:ascii="Calibri" w:hAnsi="Calibri"/>
        <w:b/>
        <w:bCs/>
        <w:i w:val="0"/>
        <w:iCs w:val="0"/>
        <w:sz w:val="24"/>
        <w:szCs w:val="24"/>
      </w:rPr>
    </w:lvl>
    <w:lvl w:ilvl="2">
      <w:start w:val="1"/>
      <w:numFmt w:val="decimal"/>
      <w:lvlText w:val="%1.%2.%3"/>
      <w:lvlJc w:val="left"/>
      <w:pPr>
        <w:ind w:left="1440" w:hanging="360"/>
      </w:pPr>
      <w:rPr>
        <w:rFonts w:ascii="Calibri" w:hAnsi="Calibri"/>
        <w:b/>
        <w:bCs/>
        <w:i w:val="0"/>
        <w:iCs w:val="0"/>
        <w:sz w:val="24"/>
        <w:szCs w:val="24"/>
      </w:rPr>
    </w:lvl>
    <w:lvl w:ilvl="3">
      <w:start w:val="1"/>
      <w:numFmt w:val="decimal"/>
      <w:lvlText w:val="%1.%2.%3.%4"/>
      <w:lvlJc w:val="left"/>
      <w:pPr>
        <w:ind w:left="1800" w:hanging="360"/>
      </w:pPr>
      <w:rPr>
        <w:rFonts w:ascii="Calibri" w:hAnsi="Calibri"/>
        <w:b/>
        <w:bCs/>
        <w:i w:val="0"/>
        <w:iCs w:val="0"/>
        <w:sz w:val="24"/>
        <w:szCs w:val="24"/>
      </w:rPr>
    </w:lvl>
    <w:lvl w:ilvl="4">
      <w:start w:val="1"/>
      <w:numFmt w:val="decimal"/>
      <w:lvlText w:val="%1.%2.%3.%4.%5"/>
      <w:lvlJc w:val="left"/>
      <w:pPr>
        <w:ind w:left="2160" w:hanging="360"/>
      </w:pPr>
      <w:rPr>
        <w:rFonts w:ascii="Calibri" w:hAnsi="Calibri"/>
        <w:b/>
        <w:bCs/>
        <w:i w:val="0"/>
        <w:iCs w:val="0"/>
        <w:sz w:val="24"/>
        <w:szCs w:val="24"/>
      </w:rPr>
    </w:lvl>
    <w:lvl w:ilvl="5">
      <w:start w:val="1"/>
      <w:numFmt w:val="decimal"/>
      <w:lvlText w:val="%1.%2.%3.%4.%5.%6"/>
      <w:lvlJc w:val="left"/>
      <w:pPr>
        <w:ind w:left="2520" w:hanging="360"/>
      </w:pPr>
      <w:rPr>
        <w:rFonts w:ascii="Calibri" w:hAnsi="Calibri"/>
        <w:b/>
        <w:bCs/>
        <w:i w:val="0"/>
        <w:iCs w:val="0"/>
        <w:sz w:val="24"/>
        <w:szCs w:val="24"/>
      </w:rPr>
    </w:lvl>
    <w:lvl w:ilvl="6">
      <w:start w:val="1"/>
      <w:numFmt w:val="decimal"/>
      <w:lvlText w:val="%1.%2.%3.%4.%5.%6.%7"/>
      <w:lvlJc w:val="left"/>
      <w:pPr>
        <w:ind w:left="2880" w:hanging="360"/>
      </w:pPr>
      <w:rPr>
        <w:rFonts w:ascii="Calibri" w:hAnsi="Calibri"/>
        <w:b/>
        <w:bCs/>
        <w:i w:val="0"/>
        <w:iCs w:val="0"/>
        <w:sz w:val="24"/>
        <w:szCs w:val="24"/>
      </w:rPr>
    </w:lvl>
    <w:lvl w:ilvl="7">
      <w:start w:val="1"/>
      <w:numFmt w:val="decimal"/>
      <w:lvlText w:val="%1.%2.%3.%4.%5.%6.%7.%8"/>
      <w:lvlJc w:val="left"/>
      <w:pPr>
        <w:ind w:left="3240" w:hanging="360"/>
      </w:pPr>
      <w:rPr>
        <w:rFonts w:ascii="Calibri" w:hAnsi="Calibri"/>
        <w:b/>
        <w:bCs/>
        <w:i w:val="0"/>
        <w:iCs w:val="0"/>
        <w:sz w:val="24"/>
        <w:szCs w:val="24"/>
      </w:rPr>
    </w:lvl>
    <w:lvl w:ilvl="8">
      <w:start w:val="1"/>
      <w:numFmt w:val="decimal"/>
      <w:lvlText w:val="%1.%2.%3.%4.%5.%6.%7.%8.%9"/>
      <w:lvlJc w:val="left"/>
      <w:pPr>
        <w:ind w:left="3600" w:hanging="360"/>
      </w:pPr>
      <w:rPr>
        <w:rFonts w:ascii="Calibri" w:hAnsi="Calibri"/>
        <w:b/>
        <w:bCs/>
        <w:i w:val="0"/>
        <w:iCs w:val="0"/>
        <w:sz w:val="24"/>
        <w:szCs w:val="24"/>
      </w:rPr>
    </w:lvl>
  </w:abstractNum>
  <w:abstractNum w:abstractNumId="107" w15:restartNumberingAfterBreak="0">
    <w:nsid w:val="7BEF48F8"/>
    <w:multiLevelType w:val="multilevel"/>
    <w:tmpl w:val="3E300A02"/>
    <w:styleLink w:val="WWNum13"/>
    <w:lvl w:ilvl="0">
      <w:start w:val="1"/>
      <w:numFmt w:val="decimal"/>
      <w:lvlText w:val="%1."/>
      <w:lvlJc w:val="left"/>
      <w:pPr>
        <w:ind w:left="454" w:hanging="454"/>
      </w:pPr>
      <w:rPr>
        <w:rFonts w:ascii="Calibri" w:hAnsi="Calibri"/>
        <w:b/>
        <w:bCs/>
        <w:i w:val="0"/>
        <w:iCs w:val="0"/>
        <w:sz w:val="24"/>
        <w:szCs w:val="24"/>
      </w:rPr>
    </w:lvl>
    <w:lvl w:ilvl="1">
      <w:start w:val="1"/>
      <w:numFmt w:val="decimal"/>
      <w:lvlText w:val="%1.%2."/>
      <w:lvlJc w:val="left"/>
      <w:pPr>
        <w:ind w:left="502" w:hanging="360"/>
      </w:pPr>
      <w:rPr>
        <w:rFonts w:ascii="Calibri" w:hAnsi="Calibri"/>
        <w:b/>
        <w:bCs/>
        <w:i w:val="0"/>
        <w:iCs w:val="0"/>
        <w:sz w:val="24"/>
        <w:szCs w:val="24"/>
      </w:rPr>
    </w:lvl>
    <w:lvl w:ilvl="2">
      <w:start w:val="1"/>
      <w:numFmt w:val="lowerLetter"/>
      <w:suff w:val="space"/>
      <w:lvlText w:val="%3) "/>
      <w:lvlJc w:val="left"/>
      <w:pPr>
        <w:ind w:left="2630" w:hanging="361"/>
      </w:pPr>
      <w:rPr>
        <w:rFonts w:ascii="Calibri" w:hAnsi="Calibri"/>
        <w:b/>
        <w:bCs/>
        <w:i w:val="0"/>
        <w:iCs w:val="0"/>
        <w:sz w:val="24"/>
        <w:szCs w:val="24"/>
      </w:rPr>
    </w:lvl>
    <w:lvl w:ilvl="3">
      <w:numFmt w:val="bullet"/>
      <w:lvlText w:val="–"/>
      <w:lvlJc w:val="left"/>
      <w:pPr>
        <w:ind w:left="2324" w:hanging="362"/>
      </w:pPr>
      <w:rPr>
        <w:rFonts w:ascii="OpenSymbol" w:eastAsia="OpenSymbol" w:hAnsi="OpenSymbol" w:cs="OpenSymbol"/>
      </w:rPr>
    </w:lvl>
    <w:lvl w:ilvl="4">
      <w:start w:val="1"/>
      <w:numFmt w:val="decimal"/>
      <w:suff w:val="space"/>
      <w:lvlText w:val="%5) "/>
      <w:lvlJc w:val="left"/>
      <w:pPr>
        <w:ind w:left="929" w:hanging="362"/>
      </w:pPr>
      <w:rPr>
        <w:rFonts w:ascii="Calibri" w:hAnsi="Calibri"/>
        <w:b/>
        <w:bCs/>
        <w:i w:val="0"/>
        <w:iCs w:val="0"/>
        <w:sz w:val="24"/>
        <w:szCs w:val="24"/>
      </w:rPr>
    </w:lvl>
    <w:lvl w:ilvl="5">
      <w:start w:val="1"/>
      <w:numFmt w:val="decimal"/>
      <w:lvlText w:val="%1.%2.%3.%4.%5.%6."/>
      <w:lvlJc w:val="right"/>
      <w:pPr>
        <w:ind w:left="3764" w:hanging="180"/>
      </w:pPr>
      <w:rPr>
        <w:rFonts w:ascii="Calibri" w:hAnsi="Calibri"/>
        <w:b/>
        <w:bCs/>
        <w:i w:val="0"/>
        <w:iCs w:val="0"/>
        <w:sz w:val="24"/>
        <w:szCs w:val="24"/>
      </w:rPr>
    </w:lvl>
    <w:lvl w:ilvl="6">
      <w:start w:val="1"/>
      <w:numFmt w:val="decimal"/>
      <w:lvlText w:val="%1.%2.%3.%4.%5.%6.%7."/>
      <w:lvlJc w:val="left"/>
      <w:pPr>
        <w:ind w:left="4484" w:hanging="360"/>
      </w:pPr>
      <w:rPr>
        <w:rFonts w:ascii="Calibri" w:hAnsi="Calibri"/>
        <w:b/>
        <w:bCs/>
        <w:i w:val="0"/>
        <w:iCs w:val="0"/>
        <w:sz w:val="24"/>
        <w:szCs w:val="24"/>
      </w:rPr>
    </w:lvl>
    <w:lvl w:ilvl="7">
      <w:start w:val="1"/>
      <w:numFmt w:val="decimal"/>
      <w:lvlText w:val="%1.%2.%3.%4.%5.%6.%7.%8."/>
      <w:lvlJc w:val="left"/>
      <w:pPr>
        <w:ind w:left="5204" w:hanging="360"/>
      </w:pPr>
      <w:rPr>
        <w:rFonts w:ascii="Calibri" w:hAnsi="Calibri"/>
        <w:b/>
        <w:bCs/>
        <w:i w:val="0"/>
        <w:iCs w:val="0"/>
        <w:sz w:val="24"/>
        <w:szCs w:val="24"/>
      </w:rPr>
    </w:lvl>
    <w:lvl w:ilvl="8">
      <w:start w:val="1"/>
      <w:numFmt w:val="decimal"/>
      <w:lvlText w:val="%1.%2.%3.%4.%5.%6.%7.%8.%9."/>
      <w:lvlJc w:val="right"/>
      <w:pPr>
        <w:ind w:left="5924" w:hanging="180"/>
      </w:pPr>
      <w:rPr>
        <w:rFonts w:ascii="Calibri" w:hAnsi="Calibri"/>
        <w:b/>
        <w:bCs/>
        <w:i w:val="0"/>
        <w:iCs w:val="0"/>
        <w:sz w:val="24"/>
        <w:szCs w:val="24"/>
      </w:rPr>
    </w:lvl>
  </w:abstractNum>
  <w:abstractNum w:abstractNumId="108" w15:restartNumberingAfterBreak="0">
    <w:nsid w:val="7BF0000C"/>
    <w:multiLevelType w:val="multilevel"/>
    <w:tmpl w:val="8452E07A"/>
    <w:lvl w:ilvl="0">
      <w:start w:val="2"/>
      <w:numFmt w:val="decimal"/>
      <w:lvlText w:val="%1."/>
      <w:lvlJc w:val="left"/>
      <w:pPr>
        <w:ind w:left="390" w:hanging="390"/>
      </w:pPr>
      <w:rPr>
        <w:rFonts w:ascii="Open Sans" w:hAnsi="Open Sans" w:cs="Open Sans" w:hint="default"/>
        <w:color w:val="auto"/>
        <w:sz w:val="22"/>
      </w:rPr>
    </w:lvl>
    <w:lvl w:ilvl="1">
      <w:start w:val="1"/>
      <w:numFmt w:val="decimal"/>
      <w:lvlText w:val="%1.%2."/>
      <w:lvlJc w:val="left"/>
      <w:pPr>
        <w:ind w:left="390" w:hanging="390"/>
      </w:pPr>
      <w:rPr>
        <w:rFonts w:ascii="Open Sans" w:hAnsi="Open Sans" w:cs="Open Sans" w:hint="default"/>
        <w:b/>
        <w:bCs/>
        <w:color w:val="auto"/>
        <w:sz w:val="22"/>
      </w:rPr>
    </w:lvl>
    <w:lvl w:ilvl="2">
      <w:start w:val="1"/>
      <w:numFmt w:val="decimal"/>
      <w:lvlText w:val="%1.%2.%3."/>
      <w:lvlJc w:val="left"/>
      <w:pPr>
        <w:ind w:left="2008" w:hanging="720"/>
      </w:pPr>
      <w:rPr>
        <w:rFonts w:ascii="Open Sans" w:hAnsi="Open Sans" w:cs="Open Sans" w:hint="default"/>
        <w:color w:val="auto"/>
        <w:sz w:val="22"/>
      </w:rPr>
    </w:lvl>
    <w:lvl w:ilvl="3">
      <w:start w:val="1"/>
      <w:numFmt w:val="decimal"/>
      <w:lvlText w:val="%1.%2.%3.%4."/>
      <w:lvlJc w:val="left"/>
      <w:pPr>
        <w:ind w:left="2652" w:hanging="720"/>
      </w:pPr>
      <w:rPr>
        <w:rFonts w:ascii="Open Sans" w:hAnsi="Open Sans" w:cs="Open Sans" w:hint="default"/>
        <w:color w:val="auto"/>
        <w:sz w:val="22"/>
      </w:rPr>
    </w:lvl>
    <w:lvl w:ilvl="4">
      <w:start w:val="1"/>
      <w:numFmt w:val="decimal"/>
      <w:lvlText w:val="%1.%2.%3.%4.%5."/>
      <w:lvlJc w:val="left"/>
      <w:pPr>
        <w:ind w:left="3656" w:hanging="1080"/>
      </w:pPr>
      <w:rPr>
        <w:rFonts w:ascii="Open Sans" w:hAnsi="Open Sans" w:cs="Open Sans" w:hint="default"/>
        <w:color w:val="auto"/>
        <w:sz w:val="22"/>
      </w:rPr>
    </w:lvl>
    <w:lvl w:ilvl="5">
      <w:start w:val="1"/>
      <w:numFmt w:val="decimal"/>
      <w:lvlText w:val="%1.%2.%3.%4.%5.%6."/>
      <w:lvlJc w:val="left"/>
      <w:pPr>
        <w:ind w:left="4300" w:hanging="1080"/>
      </w:pPr>
      <w:rPr>
        <w:rFonts w:ascii="Open Sans" w:hAnsi="Open Sans" w:cs="Open Sans" w:hint="default"/>
        <w:color w:val="auto"/>
        <w:sz w:val="22"/>
      </w:rPr>
    </w:lvl>
    <w:lvl w:ilvl="6">
      <w:start w:val="1"/>
      <w:numFmt w:val="decimal"/>
      <w:lvlText w:val="%1.%2.%3.%4.%5.%6.%7."/>
      <w:lvlJc w:val="left"/>
      <w:pPr>
        <w:ind w:left="5304" w:hanging="1440"/>
      </w:pPr>
      <w:rPr>
        <w:rFonts w:ascii="Open Sans" w:hAnsi="Open Sans" w:cs="Open Sans" w:hint="default"/>
        <w:color w:val="auto"/>
        <w:sz w:val="22"/>
      </w:rPr>
    </w:lvl>
    <w:lvl w:ilvl="7">
      <w:start w:val="1"/>
      <w:numFmt w:val="decimal"/>
      <w:lvlText w:val="%1.%2.%3.%4.%5.%6.%7.%8."/>
      <w:lvlJc w:val="left"/>
      <w:pPr>
        <w:ind w:left="5948" w:hanging="1440"/>
      </w:pPr>
      <w:rPr>
        <w:rFonts w:ascii="Open Sans" w:hAnsi="Open Sans" w:cs="Open Sans" w:hint="default"/>
        <w:color w:val="auto"/>
        <w:sz w:val="22"/>
      </w:rPr>
    </w:lvl>
    <w:lvl w:ilvl="8">
      <w:start w:val="1"/>
      <w:numFmt w:val="decimal"/>
      <w:lvlText w:val="%1.%2.%3.%4.%5.%6.%7.%8.%9."/>
      <w:lvlJc w:val="left"/>
      <w:pPr>
        <w:ind w:left="6952" w:hanging="1800"/>
      </w:pPr>
      <w:rPr>
        <w:rFonts w:ascii="Open Sans" w:hAnsi="Open Sans" w:cs="Open Sans" w:hint="default"/>
        <w:color w:val="auto"/>
        <w:sz w:val="22"/>
      </w:rPr>
    </w:lvl>
  </w:abstractNum>
  <w:abstractNum w:abstractNumId="109" w15:restartNumberingAfterBreak="0">
    <w:nsid w:val="7C686603"/>
    <w:multiLevelType w:val="multilevel"/>
    <w:tmpl w:val="784C6022"/>
    <w:lvl w:ilvl="0">
      <w:start w:val="1"/>
      <w:numFmt w:val="decimal"/>
      <w:suff w:val="space"/>
      <w:lvlText w:val="%1."/>
      <w:lvlJc w:val="left"/>
      <w:pPr>
        <w:ind w:left="720" w:hanging="357"/>
      </w:pPr>
      <w:rPr>
        <w:rFonts w:ascii="Calibri" w:hAnsi="Calibri"/>
        <w:b/>
        <w:bCs/>
        <w:i w:val="0"/>
        <w:iCs w:val="0"/>
        <w:sz w:val="24"/>
        <w:szCs w:val="24"/>
      </w:rPr>
    </w:lvl>
    <w:lvl w:ilvl="1">
      <w:start w:val="1"/>
      <w:numFmt w:val="decimal"/>
      <w:lvlText w:val="%1.%2."/>
      <w:lvlJc w:val="left"/>
      <w:pPr>
        <w:ind w:left="1080" w:hanging="360"/>
      </w:pPr>
      <w:rPr>
        <w:rFonts w:ascii="Calibri" w:hAnsi="Calibri"/>
        <w:b/>
        <w:bCs/>
        <w:i w:val="0"/>
        <w:iCs w:val="0"/>
        <w:sz w:val="24"/>
        <w:szCs w:val="24"/>
      </w:rPr>
    </w:lvl>
    <w:lvl w:ilvl="2">
      <w:start w:val="1"/>
      <w:numFmt w:val="decimal"/>
      <w:suff w:val="space"/>
      <w:lvlText w:val="%3) "/>
      <w:lvlJc w:val="left"/>
      <w:pPr>
        <w:ind w:left="1440" w:hanging="357"/>
      </w:pPr>
      <w:rPr>
        <w:rFonts w:ascii="Calibri" w:hAnsi="Calibri"/>
        <w:b/>
        <w:bCs/>
        <w:i w:val="0"/>
        <w:iCs w:val="0"/>
        <w:sz w:val="24"/>
        <w:szCs w:val="24"/>
      </w:rPr>
    </w:lvl>
    <w:lvl w:ilvl="3">
      <w:start w:val="1"/>
      <w:numFmt w:val="decimal"/>
      <w:lvlText w:val="%4."/>
      <w:lvlJc w:val="left"/>
      <w:pPr>
        <w:ind w:left="1800" w:hanging="360"/>
      </w:pPr>
      <w:rPr>
        <w:rFonts w:ascii="Calibri" w:hAnsi="Calibri"/>
        <w:b/>
        <w:bCs/>
        <w:i w:val="0"/>
        <w:iCs w:val="0"/>
        <w:sz w:val="24"/>
        <w:szCs w:val="24"/>
      </w:rPr>
    </w:lvl>
    <w:lvl w:ilvl="4">
      <w:numFmt w:val="bullet"/>
      <w:lvlText w:val="•"/>
      <w:lvlJc w:val="left"/>
      <w:pPr>
        <w:ind w:left="2160" w:hanging="360"/>
      </w:pPr>
      <w:rPr>
        <w:rFonts w:ascii="OpenSymbol" w:eastAsia="OpenSymbol" w:hAnsi="OpenSymbol" w:cs="OpenSymbol"/>
      </w:rPr>
    </w:lvl>
    <w:lvl w:ilvl="5">
      <w:start w:val="1"/>
      <w:numFmt w:val="decimal"/>
      <w:lvlText w:val="%6."/>
      <w:lvlJc w:val="left"/>
      <w:pPr>
        <w:ind w:left="2520" w:hanging="360"/>
      </w:pPr>
      <w:rPr>
        <w:rFonts w:ascii="Calibri" w:hAnsi="Calibri"/>
        <w:b/>
        <w:bCs/>
        <w:i w:val="0"/>
        <w:iCs w:val="0"/>
        <w:sz w:val="24"/>
        <w:szCs w:val="24"/>
      </w:rPr>
    </w:lvl>
    <w:lvl w:ilvl="6">
      <w:start w:val="1"/>
      <w:numFmt w:val="decimal"/>
      <w:lvlText w:val="%7."/>
      <w:lvlJc w:val="left"/>
      <w:pPr>
        <w:ind w:left="2880" w:hanging="360"/>
      </w:pPr>
      <w:rPr>
        <w:rFonts w:ascii="Calibri" w:hAnsi="Calibri"/>
        <w:b/>
        <w:bCs/>
        <w:i w:val="0"/>
        <w:iCs w:val="0"/>
        <w:sz w:val="24"/>
        <w:szCs w:val="24"/>
      </w:rPr>
    </w:lvl>
    <w:lvl w:ilvl="7">
      <w:start w:val="1"/>
      <w:numFmt w:val="decimal"/>
      <w:lvlText w:val="%8."/>
      <w:lvlJc w:val="left"/>
      <w:pPr>
        <w:ind w:left="3240" w:hanging="360"/>
      </w:pPr>
      <w:rPr>
        <w:rFonts w:ascii="Calibri" w:hAnsi="Calibri"/>
        <w:b/>
        <w:bCs/>
        <w:i w:val="0"/>
        <w:iCs w:val="0"/>
        <w:sz w:val="24"/>
        <w:szCs w:val="24"/>
      </w:rPr>
    </w:lvl>
    <w:lvl w:ilvl="8">
      <w:start w:val="1"/>
      <w:numFmt w:val="decimal"/>
      <w:lvlText w:val="%9."/>
      <w:lvlJc w:val="left"/>
      <w:pPr>
        <w:ind w:left="3600" w:hanging="360"/>
      </w:pPr>
      <w:rPr>
        <w:rFonts w:ascii="Calibri" w:hAnsi="Calibri"/>
        <w:b/>
        <w:bCs/>
        <w:i w:val="0"/>
        <w:iCs w:val="0"/>
        <w:sz w:val="24"/>
        <w:szCs w:val="24"/>
      </w:rPr>
    </w:lvl>
  </w:abstractNum>
  <w:abstractNum w:abstractNumId="110" w15:restartNumberingAfterBreak="0">
    <w:nsid w:val="7CA10EC1"/>
    <w:multiLevelType w:val="multilevel"/>
    <w:tmpl w:val="85C65CDE"/>
    <w:lvl w:ilvl="0">
      <w:start w:val="1"/>
      <w:numFmt w:val="decimal"/>
      <w:lvlText w:val="%1."/>
      <w:lvlJc w:val="left"/>
      <w:pPr>
        <w:ind w:left="360" w:hanging="360"/>
      </w:pPr>
      <w:rPr>
        <w:rFonts w:ascii="Calibri" w:hAnsi="Calibri"/>
        <w:b/>
        <w:bCs/>
        <w:i w:val="0"/>
        <w:iCs w:val="0"/>
        <w:sz w:val="24"/>
        <w:szCs w:val="24"/>
      </w:rPr>
    </w:lvl>
    <w:lvl w:ilvl="1">
      <w:start w:val="1"/>
      <w:numFmt w:val="decimal"/>
      <w:suff w:val="space"/>
      <w:lvlText w:val="%1.%2. "/>
      <w:lvlJc w:val="left"/>
      <w:pPr>
        <w:ind w:left="360" w:hanging="360"/>
      </w:pPr>
      <w:rPr>
        <w:rFonts w:ascii="Calibri" w:hAnsi="Calibri"/>
        <w:b/>
        <w:bCs/>
        <w:i w:val="0"/>
        <w:iCs w:val="0"/>
        <w:sz w:val="24"/>
        <w:szCs w:val="24"/>
      </w:rPr>
    </w:lvl>
    <w:lvl w:ilvl="2">
      <w:start w:val="1"/>
      <w:numFmt w:val="decimal"/>
      <w:lvlText w:val="%3) "/>
      <w:lvlJc w:val="left"/>
      <w:pPr>
        <w:ind w:left="1080" w:hanging="360"/>
      </w:pPr>
      <w:rPr>
        <w:rFonts w:ascii="Calibri" w:hAnsi="Calibri"/>
        <w:b/>
        <w:bCs/>
        <w:i w:val="0"/>
        <w:iCs w:val="0"/>
        <w:sz w:val="24"/>
        <w:szCs w:val="24"/>
      </w:rPr>
    </w:lvl>
    <w:lvl w:ilvl="3">
      <w:start w:val="1"/>
      <w:numFmt w:val="lowerLetter"/>
      <w:lvlText w:val="%4) "/>
      <w:lvlJc w:val="left"/>
      <w:pPr>
        <w:ind w:left="785" w:hanging="360"/>
      </w:pPr>
      <w:rPr>
        <w:rFonts w:ascii="Calibri" w:hAnsi="Calibri"/>
        <w:b/>
        <w:bCs/>
        <w:i w:val="0"/>
        <w:iCs w:val="0"/>
        <w:sz w:val="24"/>
        <w:szCs w:val="24"/>
      </w:rPr>
    </w:lvl>
    <w:lvl w:ilvl="4">
      <w:start w:val="1"/>
      <w:numFmt w:val="decimal"/>
      <w:lvlText w:val="%5."/>
      <w:lvlJc w:val="left"/>
      <w:pPr>
        <w:ind w:left="1800" w:hanging="360"/>
      </w:pPr>
      <w:rPr>
        <w:rFonts w:ascii="Calibri" w:hAnsi="Calibri"/>
        <w:b/>
        <w:bCs/>
        <w:i w:val="0"/>
        <w:iCs w:val="0"/>
        <w:sz w:val="24"/>
        <w:szCs w:val="24"/>
      </w:rPr>
    </w:lvl>
    <w:lvl w:ilvl="5">
      <w:start w:val="1"/>
      <w:numFmt w:val="decimal"/>
      <w:lvlText w:val="%6."/>
      <w:lvlJc w:val="left"/>
      <w:pPr>
        <w:ind w:left="2160" w:hanging="360"/>
      </w:pPr>
      <w:rPr>
        <w:rFonts w:ascii="Calibri" w:hAnsi="Calibri"/>
        <w:b/>
        <w:bCs/>
        <w:i w:val="0"/>
        <w:iCs w:val="0"/>
        <w:sz w:val="24"/>
        <w:szCs w:val="24"/>
      </w:rPr>
    </w:lvl>
    <w:lvl w:ilvl="6">
      <w:start w:val="1"/>
      <w:numFmt w:val="decimal"/>
      <w:lvlText w:val="%7."/>
      <w:lvlJc w:val="left"/>
      <w:pPr>
        <w:ind w:left="2520" w:hanging="360"/>
      </w:pPr>
      <w:rPr>
        <w:rFonts w:ascii="Calibri" w:hAnsi="Calibri"/>
        <w:b/>
        <w:bCs/>
        <w:i w:val="0"/>
        <w:iCs w:val="0"/>
        <w:sz w:val="24"/>
        <w:szCs w:val="24"/>
      </w:rPr>
    </w:lvl>
    <w:lvl w:ilvl="7">
      <w:start w:val="1"/>
      <w:numFmt w:val="decimal"/>
      <w:lvlText w:val="%8."/>
      <w:lvlJc w:val="left"/>
      <w:pPr>
        <w:ind w:left="2880" w:hanging="360"/>
      </w:pPr>
      <w:rPr>
        <w:rFonts w:ascii="Calibri" w:hAnsi="Calibri"/>
        <w:b/>
        <w:bCs/>
        <w:i w:val="0"/>
        <w:iCs w:val="0"/>
        <w:sz w:val="24"/>
        <w:szCs w:val="24"/>
      </w:rPr>
    </w:lvl>
    <w:lvl w:ilvl="8">
      <w:start w:val="1"/>
      <w:numFmt w:val="decimal"/>
      <w:lvlText w:val="%9."/>
      <w:lvlJc w:val="left"/>
      <w:pPr>
        <w:ind w:left="3240" w:hanging="360"/>
      </w:pPr>
      <w:rPr>
        <w:rFonts w:ascii="Calibri" w:hAnsi="Calibri"/>
        <w:b/>
        <w:bCs/>
        <w:i w:val="0"/>
        <w:iCs w:val="0"/>
        <w:sz w:val="24"/>
        <w:szCs w:val="24"/>
      </w:rPr>
    </w:lvl>
  </w:abstractNum>
  <w:abstractNum w:abstractNumId="111" w15:restartNumberingAfterBreak="0">
    <w:nsid w:val="7CF46C02"/>
    <w:multiLevelType w:val="multilevel"/>
    <w:tmpl w:val="9C8C557E"/>
    <w:styleLink w:val="WWNum55"/>
    <w:lvl w:ilvl="0">
      <w:start w:val="1"/>
      <w:numFmt w:val="decimal"/>
      <w:lvlText w:val="%1"/>
      <w:lvlJc w:val="left"/>
      <w:pPr>
        <w:ind w:left="720" w:hanging="360"/>
      </w:pPr>
      <w:rPr>
        <w:rFonts w:ascii="Calibri" w:hAnsi="Calibri"/>
        <w:b/>
        <w:bCs/>
        <w:i w:val="0"/>
        <w:iCs w:val="0"/>
        <w:sz w:val="24"/>
        <w:szCs w:val="24"/>
      </w:rPr>
    </w:lvl>
    <w:lvl w:ilvl="1">
      <w:start w:val="1"/>
      <w:numFmt w:val="decimal"/>
      <w:suff w:val="space"/>
      <w:lvlText w:val="%1.%2"/>
      <w:lvlJc w:val="left"/>
      <w:pPr>
        <w:ind w:left="786" w:hanging="360"/>
      </w:pPr>
      <w:rPr>
        <w:rFonts w:ascii="Calibri" w:hAnsi="Calibri"/>
        <w:b/>
        <w:bCs/>
        <w:i w:val="0"/>
        <w:iCs w:val="0"/>
        <w:sz w:val="24"/>
        <w:szCs w:val="24"/>
      </w:rPr>
    </w:lvl>
    <w:lvl w:ilvl="2">
      <w:start w:val="1"/>
      <w:numFmt w:val="decimal"/>
      <w:lvlText w:val="%1.%2.%3"/>
      <w:lvlJc w:val="left"/>
      <w:pPr>
        <w:ind w:left="1440" w:hanging="360"/>
      </w:pPr>
      <w:rPr>
        <w:rFonts w:ascii="Calibri" w:hAnsi="Calibri"/>
        <w:b/>
        <w:bCs/>
        <w:i w:val="0"/>
        <w:iCs w:val="0"/>
        <w:sz w:val="24"/>
        <w:szCs w:val="24"/>
      </w:rPr>
    </w:lvl>
    <w:lvl w:ilvl="3">
      <w:start w:val="1"/>
      <w:numFmt w:val="decimal"/>
      <w:lvlText w:val="%1.%2.%3.%4"/>
      <w:lvlJc w:val="left"/>
      <w:pPr>
        <w:ind w:left="1800" w:hanging="360"/>
      </w:pPr>
      <w:rPr>
        <w:rFonts w:ascii="Calibri" w:hAnsi="Calibri"/>
        <w:b/>
        <w:bCs/>
        <w:i w:val="0"/>
        <w:iCs w:val="0"/>
        <w:sz w:val="24"/>
        <w:szCs w:val="24"/>
      </w:rPr>
    </w:lvl>
    <w:lvl w:ilvl="4">
      <w:start w:val="1"/>
      <w:numFmt w:val="decimal"/>
      <w:lvlText w:val="%1.%2.%3.%4.%5"/>
      <w:lvlJc w:val="left"/>
      <w:pPr>
        <w:ind w:left="2160" w:hanging="360"/>
      </w:pPr>
      <w:rPr>
        <w:rFonts w:ascii="Calibri" w:hAnsi="Calibri"/>
        <w:b/>
        <w:bCs/>
        <w:i w:val="0"/>
        <w:iCs w:val="0"/>
        <w:sz w:val="24"/>
        <w:szCs w:val="24"/>
      </w:rPr>
    </w:lvl>
    <w:lvl w:ilvl="5">
      <w:start w:val="1"/>
      <w:numFmt w:val="decimal"/>
      <w:lvlText w:val="%1.%2.%3.%4.%5.%6"/>
      <w:lvlJc w:val="left"/>
      <w:pPr>
        <w:ind w:left="2520" w:hanging="360"/>
      </w:pPr>
      <w:rPr>
        <w:rFonts w:ascii="Calibri" w:hAnsi="Calibri"/>
        <w:b/>
        <w:bCs/>
        <w:i w:val="0"/>
        <w:iCs w:val="0"/>
        <w:sz w:val="24"/>
        <w:szCs w:val="24"/>
      </w:rPr>
    </w:lvl>
    <w:lvl w:ilvl="6">
      <w:start w:val="1"/>
      <w:numFmt w:val="decimal"/>
      <w:lvlText w:val="%1.%2.%3.%4.%5.%6.%7"/>
      <w:lvlJc w:val="left"/>
      <w:pPr>
        <w:ind w:left="2880" w:hanging="360"/>
      </w:pPr>
      <w:rPr>
        <w:rFonts w:ascii="Calibri" w:hAnsi="Calibri"/>
        <w:b/>
        <w:bCs/>
        <w:i w:val="0"/>
        <w:iCs w:val="0"/>
        <w:sz w:val="24"/>
        <w:szCs w:val="24"/>
      </w:rPr>
    </w:lvl>
    <w:lvl w:ilvl="7">
      <w:start w:val="1"/>
      <w:numFmt w:val="decimal"/>
      <w:lvlText w:val="%1.%2.%3.%4.%5.%6.%7.%8"/>
      <w:lvlJc w:val="left"/>
      <w:pPr>
        <w:ind w:left="3240" w:hanging="360"/>
      </w:pPr>
      <w:rPr>
        <w:rFonts w:ascii="Calibri" w:hAnsi="Calibri"/>
        <w:b/>
        <w:bCs/>
        <w:i w:val="0"/>
        <w:iCs w:val="0"/>
        <w:sz w:val="24"/>
        <w:szCs w:val="24"/>
      </w:rPr>
    </w:lvl>
    <w:lvl w:ilvl="8">
      <w:start w:val="1"/>
      <w:numFmt w:val="decimal"/>
      <w:lvlText w:val="%1.%2.%3.%4.%5.%6.%7.%8.%9"/>
      <w:lvlJc w:val="left"/>
      <w:pPr>
        <w:ind w:left="3600" w:hanging="360"/>
      </w:pPr>
      <w:rPr>
        <w:rFonts w:ascii="Calibri" w:hAnsi="Calibri"/>
        <w:b/>
        <w:bCs/>
        <w:i w:val="0"/>
        <w:iCs w:val="0"/>
        <w:sz w:val="24"/>
        <w:szCs w:val="24"/>
      </w:rPr>
    </w:lvl>
  </w:abstractNum>
  <w:abstractNum w:abstractNumId="112" w15:restartNumberingAfterBreak="0">
    <w:nsid w:val="7D6259E0"/>
    <w:multiLevelType w:val="multilevel"/>
    <w:tmpl w:val="772E8D2C"/>
    <w:styleLink w:val="WWNum55a"/>
    <w:lvl w:ilvl="0">
      <w:start w:val="1"/>
      <w:numFmt w:val="decimal"/>
      <w:lvlText w:val="%1"/>
      <w:lvlJc w:val="left"/>
      <w:pPr>
        <w:ind w:left="720" w:hanging="360"/>
      </w:pPr>
      <w:rPr>
        <w:rFonts w:ascii="Calibri" w:hAnsi="Calibri"/>
        <w:b/>
        <w:bCs/>
        <w:i w:val="0"/>
        <w:iCs w:val="0"/>
        <w:sz w:val="24"/>
        <w:szCs w:val="24"/>
      </w:rPr>
    </w:lvl>
    <w:lvl w:ilvl="1">
      <w:start w:val="1"/>
      <w:numFmt w:val="decimal"/>
      <w:suff w:val="space"/>
      <w:lvlText w:val="%1.%2"/>
      <w:lvlJc w:val="left"/>
      <w:pPr>
        <w:ind w:left="1080" w:hanging="360"/>
      </w:pPr>
      <w:rPr>
        <w:rFonts w:ascii="Calibri" w:hAnsi="Calibri"/>
        <w:b/>
        <w:bCs/>
        <w:i w:val="0"/>
        <w:iCs w:val="0"/>
        <w:sz w:val="24"/>
        <w:szCs w:val="24"/>
      </w:rPr>
    </w:lvl>
    <w:lvl w:ilvl="2">
      <w:start w:val="1"/>
      <w:numFmt w:val="decimal"/>
      <w:lvlText w:val="%1.%2.%3"/>
      <w:lvlJc w:val="left"/>
      <w:pPr>
        <w:ind w:left="1440" w:hanging="360"/>
      </w:pPr>
      <w:rPr>
        <w:rFonts w:ascii="Calibri" w:hAnsi="Calibri"/>
        <w:b/>
        <w:bCs/>
        <w:i w:val="0"/>
        <w:iCs w:val="0"/>
        <w:sz w:val="24"/>
        <w:szCs w:val="24"/>
      </w:rPr>
    </w:lvl>
    <w:lvl w:ilvl="3">
      <w:start w:val="1"/>
      <w:numFmt w:val="lowerLetter"/>
      <w:lvlText w:val="%1.%2.%3.%4"/>
      <w:lvlJc w:val="left"/>
      <w:pPr>
        <w:ind w:left="1800" w:hanging="360"/>
      </w:pPr>
      <w:rPr>
        <w:rFonts w:ascii="Calibri" w:hAnsi="Calibri"/>
        <w:b/>
        <w:bCs/>
        <w:i w:val="0"/>
        <w:iCs w:val="0"/>
        <w:sz w:val="24"/>
        <w:szCs w:val="24"/>
      </w:rPr>
    </w:lvl>
    <w:lvl w:ilvl="4">
      <w:start w:val="1"/>
      <w:numFmt w:val="decimal"/>
      <w:lvlText w:val="%1.%2.%3.%4.%5"/>
      <w:lvlJc w:val="left"/>
      <w:pPr>
        <w:ind w:left="2160" w:hanging="360"/>
      </w:pPr>
      <w:rPr>
        <w:rFonts w:ascii="Calibri" w:hAnsi="Calibri"/>
        <w:b/>
        <w:bCs/>
        <w:i w:val="0"/>
        <w:iCs w:val="0"/>
        <w:sz w:val="24"/>
        <w:szCs w:val="24"/>
      </w:rPr>
    </w:lvl>
    <w:lvl w:ilvl="5">
      <w:start w:val="1"/>
      <w:numFmt w:val="decimal"/>
      <w:lvlText w:val="%1.%2.%3.%4.%5.%6"/>
      <w:lvlJc w:val="left"/>
      <w:pPr>
        <w:ind w:left="2520" w:hanging="360"/>
      </w:pPr>
      <w:rPr>
        <w:rFonts w:ascii="Calibri" w:hAnsi="Calibri"/>
        <w:b/>
        <w:bCs/>
        <w:i w:val="0"/>
        <w:iCs w:val="0"/>
        <w:sz w:val="24"/>
        <w:szCs w:val="24"/>
      </w:rPr>
    </w:lvl>
    <w:lvl w:ilvl="6">
      <w:start w:val="1"/>
      <w:numFmt w:val="decimal"/>
      <w:lvlText w:val="%1.%2.%3.%4.%5.%6.%7"/>
      <w:lvlJc w:val="left"/>
      <w:pPr>
        <w:ind w:left="2880" w:hanging="360"/>
      </w:pPr>
      <w:rPr>
        <w:rFonts w:ascii="Calibri" w:hAnsi="Calibri"/>
        <w:b/>
        <w:bCs/>
        <w:i w:val="0"/>
        <w:iCs w:val="0"/>
        <w:sz w:val="24"/>
        <w:szCs w:val="24"/>
      </w:rPr>
    </w:lvl>
    <w:lvl w:ilvl="7">
      <w:start w:val="1"/>
      <w:numFmt w:val="decimal"/>
      <w:lvlText w:val="%1.%2.%3.%4.%5.%6.%7.%8"/>
      <w:lvlJc w:val="left"/>
      <w:pPr>
        <w:ind w:left="3240" w:hanging="360"/>
      </w:pPr>
      <w:rPr>
        <w:rFonts w:ascii="Calibri" w:hAnsi="Calibri"/>
        <w:b/>
        <w:bCs/>
        <w:i w:val="0"/>
        <w:iCs w:val="0"/>
        <w:sz w:val="24"/>
        <w:szCs w:val="24"/>
      </w:rPr>
    </w:lvl>
    <w:lvl w:ilvl="8">
      <w:start w:val="1"/>
      <w:numFmt w:val="decimal"/>
      <w:lvlText w:val="%1.%2.%3.%4.%5.%6.%7.%8.%9"/>
      <w:lvlJc w:val="left"/>
      <w:pPr>
        <w:ind w:left="3600" w:hanging="360"/>
      </w:pPr>
      <w:rPr>
        <w:rFonts w:ascii="Calibri" w:hAnsi="Calibri"/>
        <w:b/>
        <w:bCs/>
        <w:i w:val="0"/>
        <w:iCs w:val="0"/>
        <w:sz w:val="24"/>
        <w:szCs w:val="24"/>
      </w:rPr>
    </w:lvl>
  </w:abstractNum>
  <w:abstractNum w:abstractNumId="113" w15:restartNumberingAfterBreak="0">
    <w:nsid w:val="7E9C78C2"/>
    <w:multiLevelType w:val="multilevel"/>
    <w:tmpl w:val="0E6E0A06"/>
    <w:styleLink w:val="WWNum101"/>
    <w:lvl w:ilvl="0">
      <w:start w:val="1"/>
      <w:numFmt w:val="decimal"/>
      <w:lvlText w:val="%1"/>
      <w:lvlJc w:val="left"/>
      <w:rPr>
        <w:rFonts w:ascii="Calibri" w:hAnsi="Calibri"/>
        <w:b/>
        <w:bCs/>
        <w:i w:val="0"/>
        <w:iCs w:val="0"/>
        <w:sz w:val="24"/>
        <w:szCs w:val="24"/>
      </w:rPr>
    </w:lvl>
    <w:lvl w:ilvl="1">
      <w:start w:val="1"/>
      <w:numFmt w:val="decimal"/>
      <w:lvlText w:val="%1.%2"/>
      <w:lvlJc w:val="left"/>
      <w:rPr>
        <w:rFonts w:ascii="Calibri" w:hAnsi="Calibri"/>
        <w:b/>
        <w:bCs/>
        <w:i w:val="0"/>
        <w:iCs w:val="0"/>
        <w:sz w:val="24"/>
        <w:szCs w:val="24"/>
      </w:rPr>
    </w:lvl>
    <w:lvl w:ilvl="2">
      <w:start w:val="1"/>
      <w:numFmt w:val="decimal"/>
      <w:lvlText w:val="%1.%2.%3"/>
      <w:lvlJc w:val="left"/>
      <w:rPr>
        <w:rFonts w:ascii="Calibri" w:hAnsi="Calibri"/>
        <w:b/>
        <w:bCs/>
        <w:i w:val="0"/>
        <w:iCs w:val="0"/>
        <w:sz w:val="24"/>
        <w:szCs w:val="24"/>
      </w:rPr>
    </w:lvl>
    <w:lvl w:ilvl="3">
      <w:start w:val="1"/>
      <w:numFmt w:val="decimal"/>
      <w:lvlText w:val="%1.%2.%3.%4"/>
      <w:lvlJc w:val="left"/>
      <w:rPr>
        <w:rFonts w:ascii="Calibri" w:hAnsi="Calibri"/>
        <w:b/>
        <w:bCs/>
        <w:i w:val="0"/>
        <w:iCs w:val="0"/>
        <w:sz w:val="24"/>
        <w:szCs w:val="24"/>
      </w:rPr>
    </w:lvl>
    <w:lvl w:ilvl="4">
      <w:start w:val="1"/>
      <w:numFmt w:val="decimal"/>
      <w:lvlText w:val="%1.%2.%3.%4.%5"/>
      <w:lvlJc w:val="left"/>
      <w:rPr>
        <w:rFonts w:ascii="Calibri" w:hAnsi="Calibri"/>
        <w:b/>
        <w:bCs/>
        <w:i w:val="0"/>
        <w:iCs w:val="0"/>
        <w:sz w:val="24"/>
        <w:szCs w:val="24"/>
      </w:rPr>
    </w:lvl>
    <w:lvl w:ilvl="5">
      <w:start w:val="1"/>
      <w:numFmt w:val="decimal"/>
      <w:lvlText w:val="%1.%2.%3.%4.%5.%6"/>
      <w:lvlJc w:val="left"/>
      <w:rPr>
        <w:rFonts w:ascii="Calibri" w:hAnsi="Calibri"/>
        <w:b/>
        <w:bCs/>
        <w:i w:val="0"/>
        <w:iCs w:val="0"/>
        <w:sz w:val="24"/>
        <w:szCs w:val="24"/>
      </w:rPr>
    </w:lvl>
    <w:lvl w:ilvl="6">
      <w:start w:val="1"/>
      <w:numFmt w:val="decimal"/>
      <w:lvlText w:val="%1.%2.%3.%4.%5.%6.%7"/>
      <w:lvlJc w:val="left"/>
      <w:rPr>
        <w:rFonts w:ascii="Calibri" w:hAnsi="Calibri"/>
        <w:b/>
        <w:bCs/>
        <w:i w:val="0"/>
        <w:iCs w:val="0"/>
        <w:sz w:val="24"/>
        <w:szCs w:val="24"/>
      </w:rPr>
    </w:lvl>
    <w:lvl w:ilvl="7">
      <w:start w:val="1"/>
      <w:numFmt w:val="decimal"/>
      <w:lvlText w:val="%1.%2.%3.%4.%5.%6.%7.%8"/>
      <w:lvlJc w:val="left"/>
      <w:rPr>
        <w:rFonts w:ascii="Calibri" w:hAnsi="Calibri"/>
        <w:b/>
        <w:bCs/>
        <w:i w:val="0"/>
        <w:iCs w:val="0"/>
        <w:sz w:val="24"/>
        <w:szCs w:val="24"/>
      </w:rPr>
    </w:lvl>
    <w:lvl w:ilvl="8">
      <w:start w:val="1"/>
      <w:numFmt w:val="decimal"/>
      <w:lvlText w:val="%1.%2.%3.%4.%5.%6.%7.%8.%9"/>
      <w:lvlJc w:val="left"/>
      <w:rPr>
        <w:rFonts w:ascii="Calibri" w:hAnsi="Calibri"/>
        <w:b/>
        <w:bCs/>
        <w:i w:val="0"/>
        <w:iCs w:val="0"/>
        <w:sz w:val="24"/>
        <w:szCs w:val="24"/>
      </w:rPr>
    </w:lvl>
  </w:abstractNum>
  <w:abstractNum w:abstractNumId="114" w15:restartNumberingAfterBreak="0">
    <w:nsid w:val="7FC04CB3"/>
    <w:multiLevelType w:val="multilevel"/>
    <w:tmpl w:val="62C44F24"/>
    <w:lvl w:ilvl="0">
      <w:start w:val="3"/>
      <w:numFmt w:val="decimal"/>
      <w:lvlText w:val="%1."/>
      <w:lvlJc w:val="left"/>
      <w:pPr>
        <w:ind w:left="390" w:hanging="390"/>
      </w:pPr>
      <w:rPr>
        <w:rFonts w:ascii="Open Sans" w:hAnsi="Open Sans" w:cs="Open Sans" w:hint="default"/>
        <w:sz w:val="22"/>
      </w:rPr>
    </w:lvl>
    <w:lvl w:ilvl="1">
      <w:start w:val="1"/>
      <w:numFmt w:val="decimal"/>
      <w:lvlText w:val="%1.%2."/>
      <w:lvlJc w:val="left"/>
      <w:pPr>
        <w:ind w:left="532" w:hanging="390"/>
      </w:pPr>
      <w:rPr>
        <w:rFonts w:ascii="Open Sans" w:hAnsi="Open Sans" w:cs="Open Sans" w:hint="default"/>
        <w:b/>
        <w:bCs/>
        <w:sz w:val="22"/>
      </w:rPr>
    </w:lvl>
    <w:lvl w:ilvl="2">
      <w:start w:val="1"/>
      <w:numFmt w:val="decimal"/>
      <w:lvlText w:val="%1.%2.%3."/>
      <w:lvlJc w:val="left"/>
      <w:pPr>
        <w:ind w:left="2160" w:hanging="720"/>
      </w:pPr>
      <w:rPr>
        <w:rFonts w:ascii="Open Sans" w:hAnsi="Open Sans" w:cs="Open Sans" w:hint="default"/>
        <w:sz w:val="22"/>
      </w:rPr>
    </w:lvl>
    <w:lvl w:ilvl="3">
      <w:start w:val="1"/>
      <w:numFmt w:val="decimal"/>
      <w:lvlText w:val="%1.%2.%3.%4."/>
      <w:lvlJc w:val="left"/>
      <w:pPr>
        <w:ind w:left="2880" w:hanging="720"/>
      </w:pPr>
      <w:rPr>
        <w:rFonts w:ascii="Open Sans" w:hAnsi="Open Sans" w:cs="Open Sans" w:hint="default"/>
        <w:sz w:val="22"/>
      </w:rPr>
    </w:lvl>
    <w:lvl w:ilvl="4">
      <w:start w:val="1"/>
      <w:numFmt w:val="decimal"/>
      <w:lvlText w:val="%1.%2.%3.%4.%5."/>
      <w:lvlJc w:val="left"/>
      <w:pPr>
        <w:ind w:left="3960" w:hanging="1080"/>
      </w:pPr>
      <w:rPr>
        <w:rFonts w:ascii="Open Sans" w:hAnsi="Open Sans" w:cs="Open Sans" w:hint="default"/>
        <w:sz w:val="22"/>
      </w:rPr>
    </w:lvl>
    <w:lvl w:ilvl="5">
      <w:start w:val="1"/>
      <w:numFmt w:val="decimal"/>
      <w:lvlText w:val="%1.%2.%3.%4.%5.%6."/>
      <w:lvlJc w:val="left"/>
      <w:pPr>
        <w:ind w:left="4680" w:hanging="1080"/>
      </w:pPr>
      <w:rPr>
        <w:rFonts w:ascii="Open Sans" w:hAnsi="Open Sans" w:cs="Open Sans" w:hint="default"/>
        <w:sz w:val="22"/>
      </w:rPr>
    </w:lvl>
    <w:lvl w:ilvl="6">
      <w:start w:val="1"/>
      <w:numFmt w:val="decimal"/>
      <w:lvlText w:val="%1.%2.%3.%4.%5.%6.%7."/>
      <w:lvlJc w:val="left"/>
      <w:pPr>
        <w:ind w:left="5760" w:hanging="1440"/>
      </w:pPr>
      <w:rPr>
        <w:rFonts w:ascii="Open Sans" w:hAnsi="Open Sans" w:cs="Open Sans" w:hint="default"/>
        <w:sz w:val="22"/>
      </w:rPr>
    </w:lvl>
    <w:lvl w:ilvl="7">
      <w:start w:val="1"/>
      <w:numFmt w:val="decimal"/>
      <w:lvlText w:val="%1.%2.%3.%4.%5.%6.%7.%8."/>
      <w:lvlJc w:val="left"/>
      <w:pPr>
        <w:ind w:left="6480" w:hanging="1440"/>
      </w:pPr>
      <w:rPr>
        <w:rFonts w:ascii="Open Sans" w:hAnsi="Open Sans" w:cs="Open Sans" w:hint="default"/>
        <w:sz w:val="22"/>
      </w:rPr>
    </w:lvl>
    <w:lvl w:ilvl="8">
      <w:start w:val="1"/>
      <w:numFmt w:val="decimal"/>
      <w:lvlText w:val="%1.%2.%3.%4.%5.%6.%7.%8.%9."/>
      <w:lvlJc w:val="left"/>
      <w:pPr>
        <w:ind w:left="7560" w:hanging="1800"/>
      </w:pPr>
      <w:rPr>
        <w:rFonts w:ascii="Open Sans" w:hAnsi="Open Sans" w:cs="Open Sans" w:hint="default"/>
        <w:sz w:val="22"/>
      </w:rPr>
    </w:lvl>
  </w:abstractNum>
  <w:num w:numId="1" w16cid:durableId="1749767923">
    <w:abstractNumId w:val="54"/>
  </w:num>
  <w:num w:numId="2" w16cid:durableId="2132047941">
    <w:abstractNumId w:val="96"/>
  </w:num>
  <w:num w:numId="3" w16cid:durableId="1274902934">
    <w:abstractNumId w:val="53"/>
    <w:lvlOverride w:ilvl="2">
      <w:lvl w:ilvl="2">
        <w:start w:val="1"/>
        <w:numFmt w:val="decimal"/>
        <w:lvlText w:val="%3)"/>
        <w:lvlJc w:val="left"/>
        <w:pPr>
          <w:ind w:left="360" w:hanging="360"/>
        </w:pPr>
        <w:rPr>
          <w:b/>
          <w:bCs/>
        </w:rPr>
      </w:lvl>
    </w:lvlOverride>
    <w:lvlOverride w:ilvl="3">
      <w:lvl w:ilvl="3">
        <w:start w:val="1"/>
        <w:numFmt w:val="lowerLetter"/>
        <w:lvlText w:val="%4)"/>
        <w:lvlJc w:val="left"/>
        <w:pPr>
          <w:ind w:left="1069" w:hanging="360"/>
        </w:pPr>
        <w:rPr>
          <w:b/>
          <w:bCs w:val="0"/>
        </w:rPr>
      </w:lvl>
    </w:lvlOverride>
  </w:num>
  <w:num w:numId="4" w16cid:durableId="1225868388">
    <w:abstractNumId w:val="47"/>
  </w:num>
  <w:num w:numId="5" w16cid:durableId="548297781">
    <w:abstractNumId w:val="97"/>
  </w:num>
  <w:num w:numId="6" w16cid:durableId="665403940">
    <w:abstractNumId w:val="44"/>
  </w:num>
  <w:num w:numId="7" w16cid:durableId="46998694">
    <w:abstractNumId w:val="41"/>
  </w:num>
  <w:num w:numId="8" w16cid:durableId="2028947874">
    <w:abstractNumId w:val="55"/>
  </w:num>
  <w:num w:numId="9" w16cid:durableId="441069218">
    <w:abstractNumId w:val="5"/>
  </w:num>
  <w:num w:numId="10" w16cid:durableId="1178932040">
    <w:abstractNumId w:val="65"/>
  </w:num>
  <w:num w:numId="11" w16cid:durableId="1439989714">
    <w:abstractNumId w:val="81"/>
  </w:num>
  <w:num w:numId="12" w16cid:durableId="1920141521">
    <w:abstractNumId w:val="104"/>
  </w:num>
  <w:num w:numId="13" w16cid:durableId="1981305363">
    <w:abstractNumId w:val="85"/>
  </w:num>
  <w:num w:numId="14" w16cid:durableId="499780554">
    <w:abstractNumId w:val="87"/>
  </w:num>
  <w:num w:numId="15" w16cid:durableId="901142227">
    <w:abstractNumId w:val="107"/>
  </w:num>
  <w:num w:numId="16" w16cid:durableId="416830793">
    <w:abstractNumId w:val="36"/>
  </w:num>
  <w:num w:numId="17" w16cid:durableId="884676645">
    <w:abstractNumId w:val="29"/>
  </w:num>
  <w:num w:numId="18" w16cid:durableId="1323241652">
    <w:abstractNumId w:val="101"/>
  </w:num>
  <w:num w:numId="19" w16cid:durableId="1324889304">
    <w:abstractNumId w:val="2"/>
  </w:num>
  <w:num w:numId="20" w16cid:durableId="283074631">
    <w:abstractNumId w:val="1"/>
  </w:num>
  <w:num w:numId="21" w16cid:durableId="567691299">
    <w:abstractNumId w:val="83"/>
  </w:num>
  <w:num w:numId="22" w16cid:durableId="447359085">
    <w:abstractNumId w:val="25"/>
  </w:num>
  <w:num w:numId="23" w16cid:durableId="133909814">
    <w:abstractNumId w:val="18"/>
  </w:num>
  <w:num w:numId="24" w16cid:durableId="1358656356">
    <w:abstractNumId w:val="98"/>
  </w:num>
  <w:num w:numId="25" w16cid:durableId="153911252">
    <w:abstractNumId w:val="19"/>
  </w:num>
  <w:num w:numId="26" w16cid:durableId="294916568">
    <w:abstractNumId w:val="67"/>
  </w:num>
  <w:num w:numId="27" w16cid:durableId="272515311">
    <w:abstractNumId w:val="73"/>
  </w:num>
  <w:num w:numId="28" w16cid:durableId="1442410973">
    <w:abstractNumId w:val="70"/>
  </w:num>
  <w:num w:numId="29" w16cid:durableId="1916667880">
    <w:abstractNumId w:val="13"/>
  </w:num>
  <w:num w:numId="30" w16cid:durableId="1312248322">
    <w:abstractNumId w:val="8"/>
  </w:num>
  <w:num w:numId="31" w16cid:durableId="1263800821">
    <w:abstractNumId w:val="86"/>
  </w:num>
  <w:num w:numId="32" w16cid:durableId="428889645">
    <w:abstractNumId w:val="6"/>
  </w:num>
  <w:num w:numId="33" w16cid:durableId="510073081">
    <w:abstractNumId w:val="62"/>
  </w:num>
  <w:num w:numId="34" w16cid:durableId="127164887">
    <w:abstractNumId w:val="48"/>
  </w:num>
  <w:num w:numId="35" w16cid:durableId="64644486">
    <w:abstractNumId w:val="64"/>
  </w:num>
  <w:num w:numId="36" w16cid:durableId="1466892732">
    <w:abstractNumId w:val="27"/>
  </w:num>
  <w:num w:numId="37" w16cid:durableId="1352948818">
    <w:abstractNumId w:val="42"/>
  </w:num>
  <w:num w:numId="38" w16cid:durableId="1580208582">
    <w:abstractNumId w:val="105"/>
  </w:num>
  <w:num w:numId="39" w16cid:durableId="577445507">
    <w:abstractNumId w:val="3"/>
  </w:num>
  <w:num w:numId="40" w16cid:durableId="1430127301">
    <w:abstractNumId w:val="77"/>
  </w:num>
  <w:num w:numId="41" w16cid:durableId="1068110158">
    <w:abstractNumId w:val="106"/>
  </w:num>
  <w:num w:numId="42" w16cid:durableId="7757676">
    <w:abstractNumId w:val="24"/>
  </w:num>
  <w:num w:numId="43" w16cid:durableId="454182393">
    <w:abstractNumId w:val="111"/>
  </w:num>
  <w:num w:numId="44" w16cid:durableId="624779457">
    <w:abstractNumId w:val="22"/>
  </w:num>
  <w:num w:numId="45" w16cid:durableId="126943848">
    <w:abstractNumId w:val="32"/>
  </w:num>
  <w:num w:numId="46" w16cid:durableId="733355521">
    <w:abstractNumId w:val="112"/>
  </w:num>
  <w:num w:numId="47" w16cid:durableId="468212284">
    <w:abstractNumId w:val="49"/>
  </w:num>
  <w:num w:numId="48" w16cid:durableId="407534041">
    <w:abstractNumId w:val="12"/>
  </w:num>
  <w:num w:numId="49" w16cid:durableId="1261330397">
    <w:abstractNumId w:val="68"/>
  </w:num>
  <w:num w:numId="50" w16cid:durableId="1020353412">
    <w:abstractNumId w:val="90"/>
  </w:num>
  <w:num w:numId="51" w16cid:durableId="615867140">
    <w:abstractNumId w:val="37"/>
  </w:num>
  <w:num w:numId="52" w16cid:durableId="55319289">
    <w:abstractNumId w:val="89"/>
  </w:num>
  <w:num w:numId="53" w16cid:durableId="1672634107">
    <w:abstractNumId w:val="99"/>
  </w:num>
  <w:num w:numId="54" w16cid:durableId="1623196279">
    <w:abstractNumId w:val="113"/>
  </w:num>
  <w:num w:numId="55" w16cid:durableId="1809853561">
    <w:abstractNumId w:val="78"/>
  </w:num>
  <w:num w:numId="56" w16cid:durableId="1639801465">
    <w:abstractNumId w:val="76"/>
  </w:num>
  <w:num w:numId="57" w16cid:durableId="2063870623">
    <w:abstractNumId w:val="7"/>
  </w:num>
  <w:num w:numId="58" w16cid:durableId="1429891711">
    <w:abstractNumId w:val="72"/>
  </w:num>
  <w:num w:numId="59" w16cid:durableId="1074401972">
    <w:abstractNumId w:val="82"/>
  </w:num>
  <w:num w:numId="60" w16cid:durableId="2015107528">
    <w:abstractNumId w:val="43"/>
  </w:num>
  <w:num w:numId="61" w16cid:durableId="1148594877">
    <w:abstractNumId w:val="69"/>
  </w:num>
  <w:num w:numId="62" w16cid:durableId="2026325641">
    <w:abstractNumId w:val="80"/>
  </w:num>
  <w:num w:numId="63" w16cid:durableId="691758744">
    <w:abstractNumId w:val="38"/>
  </w:num>
  <w:num w:numId="64" w16cid:durableId="1328896327">
    <w:abstractNumId w:val="26"/>
  </w:num>
  <w:num w:numId="65" w16cid:durableId="833568953">
    <w:abstractNumId w:val="52"/>
  </w:num>
  <w:num w:numId="66" w16cid:durableId="743988829">
    <w:abstractNumId w:val="58"/>
  </w:num>
  <w:num w:numId="67" w16cid:durableId="880632578">
    <w:abstractNumId w:val="109"/>
  </w:num>
  <w:num w:numId="68" w16cid:durableId="1301963360">
    <w:abstractNumId w:val="35"/>
  </w:num>
  <w:num w:numId="69" w16cid:durableId="1495143384">
    <w:abstractNumId w:val="51"/>
  </w:num>
  <w:num w:numId="70" w16cid:durableId="1230269420">
    <w:abstractNumId w:val="39"/>
  </w:num>
  <w:num w:numId="71" w16cid:durableId="934745458">
    <w:abstractNumId w:val="31"/>
  </w:num>
  <w:num w:numId="72" w16cid:durableId="666321578">
    <w:abstractNumId w:val="107"/>
    <w:lvlOverride w:ilvl="0">
      <w:startOverride w:val="1"/>
    </w:lvlOverride>
  </w:num>
  <w:num w:numId="73" w16cid:durableId="100299770">
    <w:abstractNumId w:val="110"/>
  </w:num>
  <w:num w:numId="74" w16cid:durableId="1687098105">
    <w:abstractNumId w:val="56"/>
  </w:num>
  <w:num w:numId="75" w16cid:durableId="1725786709">
    <w:abstractNumId w:val="60"/>
  </w:num>
  <w:num w:numId="76" w16cid:durableId="1310210174">
    <w:abstractNumId w:val="28"/>
  </w:num>
  <w:num w:numId="77" w16cid:durableId="322197636">
    <w:abstractNumId w:val="91"/>
  </w:num>
  <w:num w:numId="78" w16cid:durableId="1802113582">
    <w:abstractNumId w:val="63"/>
  </w:num>
  <w:num w:numId="79" w16cid:durableId="766846108">
    <w:abstractNumId w:val="10"/>
  </w:num>
  <w:num w:numId="80" w16cid:durableId="405954920">
    <w:abstractNumId w:val="45"/>
  </w:num>
  <w:num w:numId="81" w16cid:durableId="963341439">
    <w:abstractNumId w:val="103"/>
  </w:num>
  <w:num w:numId="82" w16cid:durableId="654651983">
    <w:abstractNumId w:val="50"/>
  </w:num>
  <w:num w:numId="83" w16cid:durableId="1226841911">
    <w:abstractNumId w:val="40"/>
  </w:num>
  <w:num w:numId="84" w16cid:durableId="96293875">
    <w:abstractNumId w:val="23"/>
  </w:num>
  <w:num w:numId="85" w16cid:durableId="1960911307">
    <w:abstractNumId w:val="33"/>
  </w:num>
  <w:num w:numId="86" w16cid:durableId="2027636653">
    <w:abstractNumId w:val="79"/>
  </w:num>
  <w:num w:numId="87" w16cid:durableId="705445311">
    <w:abstractNumId w:val="61"/>
  </w:num>
  <w:num w:numId="88" w16cid:durableId="677660689">
    <w:abstractNumId w:val="66"/>
  </w:num>
  <w:num w:numId="89" w16cid:durableId="148714950">
    <w:abstractNumId w:val="14"/>
  </w:num>
  <w:num w:numId="90" w16cid:durableId="1402562443">
    <w:abstractNumId w:val="30"/>
  </w:num>
  <w:num w:numId="91" w16cid:durableId="23026317">
    <w:abstractNumId w:val="21"/>
  </w:num>
  <w:num w:numId="92" w16cid:durableId="1143694791">
    <w:abstractNumId w:val="46"/>
  </w:num>
  <w:num w:numId="93" w16cid:durableId="670989165">
    <w:abstractNumId w:val="94"/>
  </w:num>
  <w:num w:numId="94" w16cid:durableId="1892883640">
    <w:abstractNumId w:val="57"/>
  </w:num>
  <w:num w:numId="95" w16cid:durableId="80101905">
    <w:abstractNumId w:val="4"/>
  </w:num>
  <w:num w:numId="96" w16cid:durableId="2016955729">
    <w:abstractNumId w:val="16"/>
  </w:num>
  <w:num w:numId="97" w16cid:durableId="492450038">
    <w:abstractNumId w:val="34"/>
  </w:num>
  <w:num w:numId="98" w16cid:durableId="1429353691">
    <w:abstractNumId w:val="71"/>
  </w:num>
  <w:num w:numId="99" w16cid:durableId="785392566">
    <w:abstractNumId w:val="114"/>
  </w:num>
  <w:num w:numId="100" w16cid:durableId="1707830155">
    <w:abstractNumId w:val="88"/>
  </w:num>
  <w:num w:numId="101" w16cid:durableId="1780685840">
    <w:abstractNumId w:val="84"/>
  </w:num>
  <w:num w:numId="102" w16cid:durableId="1409841447">
    <w:abstractNumId w:val="53"/>
  </w:num>
  <w:num w:numId="103" w16cid:durableId="1309944599">
    <w:abstractNumId w:val="108"/>
  </w:num>
  <w:num w:numId="104" w16cid:durableId="813644134">
    <w:abstractNumId w:val="74"/>
  </w:num>
  <w:num w:numId="105" w16cid:durableId="2062515838">
    <w:abstractNumId w:val="92"/>
  </w:num>
  <w:num w:numId="106" w16cid:durableId="951403086">
    <w:abstractNumId w:val="20"/>
  </w:num>
  <w:num w:numId="107" w16cid:durableId="1690981318">
    <w:abstractNumId w:val="15"/>
  </w:num>
  <w:num w:numId="108" w16cid:durableId="233855335">
    <w:abstractNumId w:val="17"/>
  </w:num>
  <w:num w:numId="109" w16cid:durableId="655380100">
    <w:abstractNumId w:val="95"/>
  </w:num>
  <w:num w:numId="110" w16cid:durableId="616329106">
    <w:abstractNumId w:val="0"/>
  </w:num>
  <w:num w:numId="111" w16cid:durableId="196091980">
    <w:abstractNumId w:val="11"/>
  </w:num>
  <w:num w:numId="112" w16cid:durableId="915553149">
    <w:abstractNumId w:val="102"/>
  </w:num>
  <w:num w:numId="113" w16cid:durableId="544878146">
    <w:abstractNumId w:val="93"/>
  </w:num>
  <w:num w:numId="114" w16cid:durableId="978918511">
    <w:abstractNumId w:val="59"/>
    <w:lvlOverride w:ilvl="0">
      <w:startOverride w:val="2"/>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13775852">
    <w:abstractNumId w:val="10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48979599">
    <w:abstractNumId w:val="9"/>
  </w:num>
  <w:num w:numId="117" w16cid:durableId="634916797">
    <w:abstractNumId w:val="7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9"/>
  <w:autoHyphenation/>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5EF"/>
    <w:rsid w:val="00011734"/>
    <w:rsid w:val="00023223"/>
    <w:rsid w:val="00033AFC"/>
    <w:rsid w:val="00041041"/>
    <w:rsid w:val="00051250"/>
    <w:rsid w:val="00054BA6"/>
    <w:rsid w:val="000555AA"/>
    <w:rsid w:val="00080730"/>
    <w:rsid w:val="00094680"/>
    <w:rsid w:val="000964D7"/>
    <w:rsid w:val="000A139E"/>
    <w:rsid w:val="000A67CE"/>
    <w:rsid w:val="000B2A38"/>
    <w:rsid w:val="000B6122"/>
    <w:rsid w:val="000C51ED"/>
    <w:rsid w:val="000E117F"/>
    <w:rsid w:val="000F004E"/>
    <w:rsid w:val="000F623F"/>
    <w:rsid w:val="001257FC"/>
    <w:rsid w:val="001374E1"/>
    <w:rsid w:val="00141D9A"/>
    <w:rsid w:val="0016351B"/>
    <w:rsid w:val="001672E1"/>
    <w:rsid w:val="0017414B"/>
    <w:rsid w:val="001804B7"/>
    <w:rsid w:val="00186769"/>
    <w:rsid w:val="0019318A"/>
    <w:rsid w:val="001C7417"/>
    <w:rsid w:val="001E0C40"/>
    <w:rsid w:val="001E49E6"/>
    <w:rsid w:val="001F0B89"/>
    <w:rsid w:val="001F662D"/>
    <w:rsid w:val="002301AB"/>
    <w:rsid w:val="00251B29"/>
    <w:rsid w:val="00256789"/>
    <w:rsid w:val="002577A8"/>
    <w:rsid w:val="0026100D"/>
    <w:rsid w:val="002755FB"/>
    <w:rsid w:val="0028580C"/>
    <w:rsid w:val="002909F4"/>
    <w:rsid w:val="00292DC2"/>
    <w:rsid w:val="00293A0F"/>
    <w:rsid w:val="002C52F5"/>
    <w:rsid w:val="002F486E"/>
    <w:rsid w:val="00302E29"/>
    <w:rsid w:val="0031511A"/>
    <w:rsid w:val="00315C7E"/>
    <w:rsid w:val="00330267"/>
    <w:rsid w:val="00336E8F"/>
    <w:rsid w:val="0033793C"/>
    <w:rsid w:val="00343038"/>
    <w:rsid w:val="00375D90"/>
    <w:rsid w:val="0039499C"/>
    <w:rsid w:val="003B1FCC"/>
    <w:rsid w:val="003E2A37"/>
    <w:rsid w:val="0040464A"/>
    <w:rsid w:val="0043411C"/>
    <w:rsid w:val="004465CE"/>
    <w:rsid w:val="00447AEF"/>
    <w:rsid w:val="0045125F"/>
    <w:rsid w:val="0045426D"/>
    <w:rsid w:val="00474355"/>
    <w:rsid w:val="00475B46"/>
    <w:rsid w:val="0048700B"/>
    <w:rsid w:val="004903E5"/>
    <w:rsid w:val="004A1FFE"/>
    <w:rsid w:val="004C2C20"/>
    <w:rsid w:val="004D78DD"/>
    <w:rsid w:val="004F0A50"/>
    <w:rsid w:val="00501C22"/>
    <w:rsid w:val="0052165F"/>
    <w:rsid w:val="005274B7"/>
    <w:rsid w:val="0053563D"/>
    <w:rsid w:val="0054458C"/>
    <w:rsid w:val="00564916"/>
    <w:rsid w:val="0057026C"/>
    <w:rsid w:val="00572666"/>
    <w:rsid w:val="00573F54"/>
    <w:rsid w:val="005864FB"/>
    <w:rsid w:val="005C055F"/>
    <w:rsid w:val="005C1CC6"/>
    <w:rsid w:val="005D5420"/>
    <w:rsid w:val="005E452E"/>
    <w:rsid w:val="005E51F2"/>
    <w:rsid w:val="0062388F"/>
    <w:rsid w:val="006348D1"/>
    <w:rsid w:val="0064136C"/>
    <w:rsid w:val="00653175"/>
    <w:rsid w:val="00665F45"/>
    <w:rsid w:val="0067349F"/>
    <w:rsid w:val="00673E12"/>
    <w:rsid w:val="00675CEC"/>
    <w:rsid w:val="00676CF5"/>
    <w:rsid w:val="006C1264"/>
    <w:rsid w:val="006C699C"/>
    <w:rsid w:val="006E489A"/>
    <w:rsid w:val="00700B08"/>
    <w:rsid w:val="00706435"/>
    <w:rsid w:val="0073175C"/>
    <w:rsid w:val="00740373"/>
    <w:rsid w:val="007533A6"/>
    <w:rsid w:val="007543CE"/>
    <w:rsid w:val="0075454C"/>
    <w:rsid w:val="00761D6C"/>
    <w:rsid w:val="007655EF"/>
    <w:rsid w:val="007822BB"/>
    <w:rsid w:val="00786075"/>
    <w:rsid w:val="00794064"/>
    <w:rsid w:val="007B4FE8"/>
    <w:rsid w:val="007B5769"/>
    <w:rsid w:val="007B70F6"/>
    <w:rsid w:val="007B72F9"/>
    <w:rsid w:val="007C5EDD"/>
    <w:rsid w:val="007D172F"/>
    <w:rsid w:val="007D6DF2"/>
    <w:rsid w:val="007E48D5"/>
    <w:rsid w:val="007E5BB1"/>
    <w:rsid w:val="008113E3"/>
    <w:rsid w:val="00820509"/>
    <w:rsid w:val="00840C19"/>
    <w:rsid w:val="00872687"/>
    <w:rsid w:val="00875BC0"/>
    <w:rsid w:val="00885091"/>
    <w:rsid w:val="008A30B1"/>
    <w:rsid w:val="008B282F"/>
    <w:rsid w:val="008C3F85"/>
    <w:rsid w:val="008C3F98"/>
    <w:rsid w:val="008D2119"/>
    <w:rsid w:val="008D2DAC"/>
    <w:rsid w:val="008E130C"/>
    <w:rsid w:val="00903D88"/>
    <w:rsid w:val="00942F80"/>
    <w:rsid w:val="00944CC3"/>
    <w:rsid w:val="0094617A"/>
    <w:rsid w:val="009669AB"/>
    <w:rsid w:val="009A49A1"/>
    <w:rsid w:val="009A624B"/>
    <w:rsid w:val="009B2FFA"/>
    <w:rsid w:val="009D2CAC"/>
    <w:rsid w:val="009E6E40"/>
    <w:rsid w:val="009E78CD"/>
    <w:rsid w:val="00A01236"/>
    <w:rsid w:val="00A32270"/>
    <w:rsid w:val="00A3608E"/>
    <w:rsid w:val="00A37673"/>
    <w:rsid w:val="00A37D89"/>
    <w:rsid w:val="00A61DC3"/>
    <w:rsid w:val="00A7352C"/>
    <w:rsid w:val="00A95843"/>
    <w:rsid w:val="00A975A3"/>
    <w:rsid w:val="00AB3ED7"/>
    <w:rsid w:val="00AD0325"/>
    <w:rsid w:val="00AD0607"/>
    <w:rsid w:val="00AD0AC3"/>
    <w:rsid w:val="00AE1AC2"/>
    <w:rsid w:val="00AE6A40"/>
    <w:rsid w:val="00B13AC0"/>
    <w:rsid w:val="00B249EF"/>
    <w:rsid w:val="00B671C6"/>
    <w:rsid w:val="00B8338A"/>
    <w:rsid w:val="00BB5B85"/>
    <w:rsid w:val="00BB67D2"/>
    <w:rsid w:val="00BC2533"/>
    <w:rsid w:val="00BD153A"/>
    <w:rsid w:val="00BE0F24"/>
    <w:rsid w:val="00BE629D"/>
    <w:rsid w:val="00BF557A"/>
    <w:rsid w:val="00BF6565"/>
    <w:rsid w:val="00C064CD"/>
    <w:rsid w:val="00C10194"/>
    <w:rsid w:val="00C317DF"/>
    <w:rsid w:val="00C457D6"/>
    <w:rsid w:val="00C71DCD"/>
    <w:rsid w:val="00C72310"/>
    <w:rsid w:val="00C854FA"/>
    <w:rsid w:val="00C94654"/>
    <w:rsid w:val="00CA403A"/>
    <w:rsid w:val="00CB1F37"/>
    <w:rsid w:val="00CD7822"/>
    <w:rsid w:val="00CE706E"/>
    <w:rsid w:val="00D02492"/>
    <w:rsid w:val="00D1722A"/>
    <w:rsid w:val="00D23455"/>
    <w:rsid w:val="00D242F9"/>
    <w:rsid w:val="00D25470"/>
    <w:rsid w:val="00D25A8D"/>
    <w:rsid w:val="00D4605C"/>
    <w:rsid w:val="00D50F13"/>
    <w:rsid w:val="00D744D1"/>
    <w:rsid w:val="00D82217"/>
    <w:rsid w:val="00DA1C3E"/>
    <w:rsid w:val="00DD3AA1"/>
    <w:rsid w:val="00DF4E26"/>
    <w:rsid w:val="00E07A23"/>
    <w:rsid w:val="00E20F2A"/>
    <w:rsid w:val="00E2622A"/>
    <w:rsid w:val="00E42258"/>
    <w:rsid w:val="00E53735"/>
    <w:rsid w:val="00E75DFB"/>
    <w:rsid w:val="00E93A1B"/>
    <w:rsid w:val="00EA201B"/>
    <w:rsid w:val="00EC6308"/>
    <w:rsid w:val="00EC7B10"/>
    <w:rsid w:val="00ED0826"/>
    <w:rsid w:val="00ED7B1B"/>
    <w:rsid w:val="00EF5017"/>
    <w:rsid w:val="00F138FE"/>
    <w:rsid w:val="00F14D7F"/>
    <w:rsid w:val="00F4654B"/>
    <w:rsid w:val="00F50191"/>
    <w:rsid w:val="00F50466"/>
    <w:rsid w:val="00F75385"/>
    <w:rsid w:val="00F9153B"/>
    <w:rsid w:val="00F97424"/>
    <w:rsid w:val="00FB1B0E"/>
    <w:rsid w:val="00FC0A7C"/>
    <w:rsid w:val="00FC25A4"/>
    <w:rsid w:val="00FC5235"/>
    <w:rsid w:val="00FD2346"/>
    <w:rsid w:val="00FE47A6"/>
    <w:rsid w:val="00FE5AF6"/>
    <w:rsid w:val="00FF3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B707FA4"/>
  <w15:docId w15:val="{94EEE0B3-1D86-403D-B692-E6591898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04B7"/>
    <w:pPr>
      <w:suppressAutoHyphens/>
      <w:spacing w:after="160"/>
      <w:jc w:val="both"/>
    </w:pPr>
    <w:rPr>
      <w:rFonts w:ascii="Open Sans" w:eastAsia="Lucida Sans" w:hAnsi="Open Sans" w:cs="Liberation Serif"/>
      <w:b/>
      <w:sz w:val="22"/>
      <w:lang w:eastAsia="hi-IN"/>
    </w:rPr>
  </w:style>
  <w:style w:type="paragraph" w:styleId="Nagwek1">
    <w:name w:val="heading 1"/>
    <w:basedOn w:val="Normalny"/>
    <w:next w:val="Normalny"/>
    <w:uiPriority w:val="9"/>
    <w:qFormat/>
    <w:rsid w:val="007E48D5"/>
    <w:pPr>
      <w:keepNext/>
      <w:keepLines/>
      <w:shd w:val="pct15" w:color="auto" w:fill="auto"/>
      <w:spacing w:before="240" w:after="0" w:line="360" w:lineRule="auto"/>
      <w:outlineLvl w:val="0"/>
    </w:pPr>
    <w:rPr>
      <w:rFonts w:eastAsia="Times New Roman" w:cs="Mangal"/>
      <w:color w:val="000000" w:themeColor="text1"/>
      <w:szCs w:val="29"/>
    </w:rPr>
  </w:style>
  <w:style w:type="paragraph" w:styleId="Nagwek2">
    <w:name w:val="heading 2"/>
    <w:basedOn w:val="Normalny"/>
    <w:next w:val="Normalny"/>
    <w:link w:val="Nagwek2Znak"/>
    <w:uiPriority w:val="9"/>
    <w:unhideWhenUsed/>
    <w:qFormat/>
    <w:rsid w:val="007E48D5"/>
    <w:pPr>
      <w:keepNext/>
      <w:keepLines/>
      <w:spacing w:before="40" w:after="0" w:line="360" w:lineRule="auto"/>
      <w:outlineLvl w:val="1"/>
    </w:pPr>
    <w:rPr>
      <w:rFonts w:eastAsiaTheme="majorEastAsia" w:cs="Mangal"/>
      <w:color w:val="0D0D0D" w:themeColor="text1" w:themeTint="F2"/>
      <w:szCs w:val="23"/>
    </w:rPr>
  </w:style>
  <w:style w:type="paragraph" w:styleId="Nagwek3">
    <w:name w:val="heading 3"/>
    <w:basedOn w:val="Standard"/>
    <w:next w:val="Standard"/>
    <w:uiPriority w:val="9"/>
    <w:unhideWhenUsed/>
    <w:qFormat/>
    <w:pPr>
      <w:keepNext/>
      <w:spacing w:before="240" w:after="60"/>
      <w:outlineLvl w:val="2"/>
    </w:pPr>
    <w:rPr>
      <w:rFonts w:ascii="Calibri Light" w:eastAsia="Calibri Light" w:hAnsi="Calibri Light" w:cs="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Pr>
      <w:rFonts w:ascii="Calibri" w:eastAsia="Calibri" w:hAnsi="Calibri" w:cs="Calibri"/>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Legenda">
    <w:name w:val="caption"/>
    <w:pPr>
      <w:suppressAutoHyphens/>
      <w:spacing w:before="120" w:after="120"/>
    </w:pPr>
    <w:rPr>
      <w:rFonts w:ascii="Arial" w:eastAsia="Liberation Serif" w:hAnsi="Arial"/>
      <w:i/>
      <w:iCs/>
      <w:lang w:eastAsia="ar-SA"/>
    </w:rPr>
  </w:style>
  <w:style w:type="paragraph" w:customStyle="1" w:styleId="Index">
    <w:name w:val="Index"/>
    <w:basedOn w:val="Standard"/>
    <w:pPr>
      <w:suppressLineNumbers/>
    </w:pPr>
    <w:rPr>
      <w:rFonts w:cs="Arial"/>
    </w:rPr>
  </w:style>
  <w:style w:type="paragraph" w:customStyle="1" w:styleId="Default">
    <w:name w:val="Default"/>
    <w:pPr>
      <w:suppressAutoHyphens/>
      <w:textAlignment w:val="auto"/>
    </w:pPr>
    <w:rPr>
      <w:rFonts w:ascii="Calibri" w:eastAsia="Courier New" w:hAnsi="Calibri" w:cs="Times New Roman"/>
      <w:color w:val="000000"/>
      <w:lang w:eastAsia="pl-PL" w:bidi="ar-SA"/>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HeaderandFooter"/>
  </w:style>
  <w:style w:type="paragraph" w:styleId="Nagwek">
    <w:name w:val="header"/>
    <w:basedOn w:val="HeaderandFooter"/>
  </w:style>
  <w:style w:type="paragraph" w:customStyle="1" w:styleId="Footnote">
    <w:name w:val="Footnote"/>
    <w:basedOn w:val="Standard"/>
    <w:pPr>
      <w:suppressLineNumbers/>
      <w:ind w:left="339" w:hanging="339"/>
    </w:pPr>
    <w:rPr>
      <w:spacing w:val="2"/>
      <w:sz w:val="20"/>
      <w:szCs w:val="20"/>
    </w:rPr>
  </w:style>
  <w:style w:type="paragraph" w:customStyle="1" w:styleId="PreformattedText">
    <w:name w:val="Preformatted Text"/>
    <w:basedOn w:val="Standard"/>
    <w:rPr>
      <w:rFonts w:ascii="Liberation Mono" w:eastAsia="NSimSun" w:hAnsi="Liberation Mono" w:cs="Liberation Mono"/>
      <w:sz w:val="20"/>
      <w:szCs w:val="20"/>
    </w:rPr>
  </w:style>
  <w:style w:type="paragraph" w:customStyle="1" w:styleId="pkt">
    <w:name w:val="pkt"/>
    <w:basedOn w:val="Standard"/>
    <w:pPr>
      <w:spacing w:before="170" w:after="113"/>
      <w:ind w:left="851" w:hanging="295"/>
      <w:jc w:val="both"/>
    </w:pPr>
    <w:rPr>
      <w:szCs w:val="20"/>
    </w:rPr>
  </w:style>
  <w:style w:type="paragraph" w:customStyle="1" w:styleId="Standarduser">
    <w:name w:val="Standard (user)"/>
    <w:pPr>
      <w:widowControl w:val="0"/>
      <w:suppressAutoHyphens/>
    </w:pPr>
    <w:rPr>
      <w:rFonts w:ascii="Times New Roman" w:eastAsia="Courier New" w:hAnsi="Times New Roman" w:cs="Mangal,"/>
      <w:color w:val="00000A"/>
    </w:rPr>
  </w:style>
  <w:style w:type="paragraph" w:styleId="Akapitzlist">
    <w:name w:val="List Paragraph"/>
    <w:basedOn w:val="Standarduser"/>
    <w:pPr>
      <w:suppressAutoHyphens w:val="0"/>
      <w:spacing w:after="160"/>
      <w:ind w:left="720"/>
    </w:pPr>
    <w:rPr>
      <w:rFonts w:ascii="Calibri" w:eastAsia="Calibri" w:hAnsi="Calibri" w:cs="Times New Roman"/>
      <w:sz w:val="22"/>
      <w:szCs w:val="22"/>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indeksu"/>
    <w:pPr>
      <w:jc w:val="both"/>
    </w:pPr>
    <w:rPr>
      <w:rFonts w:ascii="Calibri" w:eastAsia="Calibri" w:hAnsi="Calibri" w:cs="Calibri"/>
    </w:rPr>
  </w:style>
  <w:style w:type="paragraph" w:customStyle="1" w:styleId="Contents10">
    <w:name w:val="Contents 10"/>
    <w:basedOn w:val="Index"/>
    <w:pPr>
      <w:tabs>
        <w:tab w:val="right" w:leader="dot" w:pos="7091"/>
      </w:tabs>
      <w:spacing w:before="85" w:after="85"/>
      <w:ind w:right="57"/>
    </w:pPr>
    <w:rPr>
      <w:rFonts w:cs="Calibri"/>
      <w:smallCaps/>
      <w:color w:val="000000"/>
      <w:sz w:val="22"/>
    </w:rPr>
  </w:style>
  <w:style w:type="paragraph" w:customStyle="1" w:styleId="Tekstwaciwy">
    <w:name w:val="Tekst właściwy"/>
    <w:basedOn w:val="Standard"/>
  </w:style>
  <w:style w:type="paragraph" w:styleId="Tekstkomentarza">
    <w:name w:val="annotation text"/>
    <w:basedOn w:val="Standarduser"/>
    <w:rPr>
      <w:sz w:val="20"/>
      <w:szCs w:val="20"/>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pPr>
      <w:ind w:left="708"/>
    </w:pPr>
  </w:style>
  <w:style w:type="paragraph" w:customStyle="1" w:styleId="Teksttreci">
    <w:name w:val="Tekst treści"/>
    <w:basedOn w:val="Standard"/>
    <w:pPr>
      <w:shd w:val="clear" w:color="auto" w:fill="FFFFFF"/>
      <w:spacing w:line="240" w:lineRule="atLeast"/>
      <w:ind w:hanging="1700"/>
    </w:pPr>
    <w:rPr>
      <w:rFonts w:ascii="Verdana" w:eastAsia="Verdana" w:hAnsi="Verdana" w:cs="Verdana"/>
      <w:sz w:val="19"/>
      <w:szCs w:val="19"/>
      <w:lang w:val="cs-CZ"/>
    </w:rPr>
  </w:style>
  <w:style w:type="paragraph" w:customStyle="1" w:styleId="TableContents">
    <w:name w:val="Table Contents"/>
    <w:basedOn w:val="Standard"/>
    <w:pPr>
      <w:widowControl w:val="0"/>
      <w:suppressLineNumbers/>
    </w:pPr>
  </w:style>
  <w:style w:type="paragraph" w:customStyle="1" w:styleId="Teksttreci4">
    <w:name w:val="Tekst treści (4)"/>
    <w:basedOn w:val="Standard"/>
    <w:pPr>
      <w:shd w:val="clear" w:color="auto" w:fill="FFFFFF"/>
      <w:spacing w:before="240" w:after="240" w:line="240" w:lineRule="atLeast"/>
      <w:ind w:hanging="1420"/>
      <w:jc w:val="both"/>
    </w:pPr>
    <w:rPr>
      <w:rFonts w:ascii="Verdana" w:eastAsia="Verdana" w:hAnsi="Verdana" w:cs="Verdana"/>
      <w:sz w:val="19"/>
      <w:szCs w:val="19"/>
      <w:lang w:val="cs-CZ"/>
    </w:rPr>
  </w:style>
  <w:style w:type="paragraph" w:customStyle="1" w:styleId="Contents3">
    <w:name w:val="Contents 3"/>
    <w:basedOn w:val="Index"/>
    <w:pPr>
      <w:tabs>
        <w:tab w:val="right" w:leader="dot" w:pos="9645"/>
      </w:tabs>
      <w:ind w:left="566"/>
      <w:jc w:val="both"/>
    </w:pPr>
    <w:rPr>
      <w:rFonts w:cs="Calibri"/>
      <w:sz w:val="22"/>
    </w:rPr>
  </w:style>
  <w:style w:type="paragraph" w:styleId="Tytu">
    <w:name w:val="Title"/>
    <w:basedOn w:val="Heading"/>
    <w:next w:val="Textbody"/>
    <w:uiPriority w:val="10"/>
    <w:qFormat/>
    <w:pPr>
      <w:jc w:val="center"/>
    </w:pPr>
    <w:rPr>
      <w:b/>
      <w:bCs/>
      <w:sz w:val="56"/>
      <w:szCs w:val="56"/>
    </w:rPr>
  </w:style>
  <w:style w:type="paragraph" w:styleId="NormalnyWeb">
    <w:name w:val="Normal (Web)"/>
    <w:basedOn w:val="Standarduser"/>
    <w:pPr>
      <w:spacing w:before="100" w:after="100"/>
    </w:pPr>
    <w:rPr>
      <w:szCs w:val="20"/>
    </w:rPr>
  </w:style>
  <w:style w:type="paragraph" w:customStyle="1" w:styleId="ListParagraphL1Numerowanie2headingAwyliczenieK-PodwolanieAkapitzlist5mazwyliczenieopisdzialania0">
    <w:name w:val="List Paragraph;L1;Numerowanie;2 heading;A_wyliczenie;K-P_odwolanie;Akapit z listą5;maz_wyliczenie;opis dzialania"/>
    <w:basedOn w:val="Standarduser"/>
    <w:pPr>
      <w:ind w:left="708"/>
    </w:pPr>
    <w:rPr>
      <w:rFonts w:ascii="Calibri" w:eastAsia="Calibri" w:hAnsi="Calibri" w:cs="Calibri"/>
    </w:rPr>
  </w:style>
  <w:style w:type="paragraph" w:customStyle="1" w:styleId="Domy9c9clnie">
    <w:name w:val="Domyś9c9clnie"/>
    <w:pPr>
      <w:widowControl w:val="0"/>
      <w:suppressAutoHyphens/>
      <w:textAlignment w:val="auto"/>
    </w:pPr>
    <w:rPr>
      <w:rFonts w:ascii="Arial" w:eastAsia="Times New Roman" w:hAnsi="Arial" w:cs="Liberation Serif"/>
      <w:color w:val="000000"/>
      <w:lang w:eastAsia="pl-PL"/>
    </w:rPr>
  </w:style>
  <w:style w:type="paragraph" w:customStyle="1" w:styleId="rozdzia">
    <w:name w:val="rozdział"/>
    <w:basedOn w:val="Standard"/>
    <w:pPr>
      <w:tabs>
        <w:tab w:val="left" w:pos="0"/>
      </w:tabs>
    </w:pPr>
    <w:rPr>
      <w:rFonts w:ascii="Cambria" w:eastAsia="Cambria" w:hAnsi="Cambria" w:cs="Tahoma"/>
      <w:b/>
      <w:color w:val="FF0000"/>
      <w:spacing w:val="8"/>
      <w:sz w:val="16"/>
      <w:u w:val="single"/>
    </w:rPr>
  </w:style>
  <w:style w:type="paragraph" w:customStyle="1" w:styleId="Akapitzlist1">
    <w:name w:val="Akapit z listą1"/>
    <w:basedOn w:val="Standard"/>
    <w:pPr>
      <w:spacing w:after="200" w:line="276" w:lineRule="auto"/>
      <w:ind w:left="720"/>
    </w:pPr>
    <w:rPr>
      <w:b/>
      <w:sz w:val="22"/>
      <w:szCs w:val="22"/>
    </w:rPr>
  </w:style>
  <w:style w:type="paragraph" w:styleId="Tekstdymka">
    <w:name w:val="Balloon Text"/>
    <w:basedOn w:val="Standard"/>
    <w:rPr>
      <w:rFonts w:ascii="Segoe UI" w:eastAsia="Segoe UI" w:hAnsi="Segoe UI" w:cs="Segoe UI"/>
      <w:sz w:val="18"/>
      <w:szCs w:val="16"/>
    </w:rPr>
  </w:style>
  <w:style w:type="paragraph" w:customStyle="1" w:styleId="WW-Index">
    <w:name w:val="WW-Index"/>
    <w:pPr>
      <w:suppressAutoHyphens/>
    </w:pPr>
    <w:rPr>
      <w:rFonts w:ascii="Arial" w:eastAsia="Liberation Serif" w:hAnsi="Arial"/>
      <w:lang w:eastAsia="ar-SA"/>
    </w:rPr>
  </w:style>
  <w:style w:type="paragraph" w:customStyle="1" w:styleId="WW-caption">
    <w:name w:val="WW-caption"/>
    <w:pPr>
      <w:suppressAutoHyphens/>
      <w:spacing w:before="120" w:after="120"/>
    </w:pPr>
    <w:rPr>
      <w:rFonts w:ascii="Arial" w:eastAsia="Liberation Serif" w:hAnsi="Arial"/>
      <w:i/>
      <w:iCs/>
      <w:lang w:eastAsia="ar-SA"/>
    </w:rPr>
  </w:style>
  <w:style w:type="paragraph" w:customStyle="1" w:styleId="WW-header">
    <w:name w:val="WW-header"/>
    <w:pPr>
      <w:keepNext/>
      <w:suppressAutoHyphens/>
      <w:spacing w:before="240" w:after="120"/>
    </w:pPr>
    <w:rPr>
      <w:rFonts w:ascii="Arial" w:eastAsia="Liberation Serif" w:hAnsi="Arial"/>
      <w:sz w:val="28"/>
      <w:szCs w:val="28"/>
      <w:lang w:eastAsia="ar-SA"/>
    </w:rPr>
  </w:style>
  <w:style w:type="paragraph" w:customStyle="1" w:styleId="Gb3b3f3f3wka">
    <w:name w:val="Głb3b3óf3f3wka"/>
    <w:pPr>
      <w:keepNext/>
      <w:suppressAutoHyphens/>
      <w:spacing w:before="240" w:after="120"/>
    </w:pPr>
    <w:rPr>
      <w:rFonts w:ascii="Arial" w:eastAsia="Liberation Serif" w:hAnsi="Arial"/>
      <w:sz w:val="28"/>
      <w:szCs w:val="28"/>
      <w:lang w:eastAsia="ar-SA"/>
    </w:rPr>
  </w:style>
  <w:style w:type="paragraph" w:customStyle="1" w:styleId="Tre3f3f3f3ftekstu">
    <w:name w:val="Treœ3f3fæ3f3f tekstu"/>
    <w:pPr>
      <w:suppressAutoHyphens/>
      <w:spacing w:after="120"/>
    </w:pPr>
    <w:rPr>
      <w:rFonts w:ascii="Arial" w:eastAsia="Liberation Serif" w:hAnsi="Arial"/>
      <w:lang w:eastAsia="ar-SA"/>
    </w:rPr>
  </w:style>
  <w:style w:type="paragraph" w:customStyle="1" w:styleId="Sygnatura">
    <w:name w:val="Sygnatura"/>
    <w:basedOn w:val="Standard"/>
    <w:pPr>
      <w:spacing w:before="120" w:after="120"/>
    </w:pPr>
    <w:rPr>
      <w:rFonts w:ascii="Arial" w:eastAsia="Arial" w:hAnsi="Arial" w:cs="Arial"/>
      <w:i/>
      <w:iCs/>
      <w:lang w:eastAsia="ar-SA"/>
    </w:rPr>
  </w:style>
  <w:style w:type="paragraph" w:customStyle="1" w:styleId="Tre9c9ce6e6tekstu">
    <w:name w:val="Treś9c9cće6e6 tekstu"/>
    <w:basedOn w:val="Standard"/>
    <w:pPr>
      <w:spacing w:after="120"/>
    </w:pPr>
    <w:rPr>
      <w:rFonts w:ascii="Arial" w:eastAsia="Arial" w:hAnsi="Arial" w:cs="Arial"/>
      <w:lang w:eastAsia="ar-SA"/>
    </w:rPr>
  </w:style>
  <w:style w:type="paragraph" w:customStyle="1" w:styleId="Nagb3b3f3f3wek">
    <w:name w:val="Nagłb3b3óf3f3wek"/>
    <w:basedOn w:val="Standard"/>
    <w:pPr>
      <w:keepNext/>
      <w:spacing w:before="240" w:after="120"/>
    </w:pPr>
    <w:rPr>
      <w:rFonts w:ascii="Arial" w:eastAsia="Arial" w:hAnsi="Arial" w:cs="Arial"/>
      <w:sz w:val="28"/>
      <w:szCs w:val="28"/>
      <w:lang w:eastAsia="ar-SA"/>
    </w:rPr>
  </w:style>
  <w:style w:type="paragraph" w:styleId="Mapadokumentu">
    <w:name w:val="Document Map"/>
    <w:pPr>
      <w:suppressAutoHyphens/>
      <w:spacing w:after="160"/>
      <w:textAlignment w:val="auto"/>
    </w:pPr>
    <w:rPr>
      <w:rFonts w:ascii="Calibri" w:eastAsia="Liberation Serif" w:hAnsi="Calibri" w:cs="Liberation Serif"/>
      <w:color w:val="000000"/>
      <w:sz w:val="22"/>
      <w:szCs w:val="22"/>
      <w:lang w:eastAsia="hi-IN"/>
    </w:rPr>
  </w:style>
  <w:style w:type="paragraph" w:customStyle="1" w:styleId="Tre9ce6tekstu">
    <w:name w:val="Treś9cće6 tekstu"/>
    <w:basedOn w:val="Standard"/>
    <w:pPr>
      <w:spacing w:after="140" w:line="288" w:lineRule="auto"/>
    </w:pPr>
  </w:style>
  <w:style w:type="paragraph" w:customStyle="1" w:styleId="Nagb3f3wek">
    <w:name w:val="Nagłb3óf3wek"/>
    <w:basedOn w:val="Standard"/>
    <w:pPr>
      <w:keepNext/>
      <w:spacing w:before="240" w:after="120"/>
    </w:pPr>
    <w:rPr>
      <w:rFonts w:ascii="Arial" w:eastAsia="Arial" w:hAnsi="Arial" w:cs="Arial"/>
      <w:sz w:val="28"/>
      <w:szCs w:val="28"/>
    </w:rPr>
  </w:style>
  <w:style w:type="paragraph" w:customStyle="1" w:styleId="Standardowy1">
    <w:name w:val="Standardowy1"/>
    <w:pPr>
      <w:suppressAutoHyphens/>
      <w:spacing w:after="160"/>
      <w:textAlignment w:val="auto"/>
    </w:pPr>
    <w:rPr>
      <w:rFonts w:ascii="Calibri" w:eastAsia="Liberation Serif" w:hAnsi="Calibri" w:cs="Liberation Serif"/>
      <w:sz w:val="22"/>
      <w:szCs w:val="22"/>
      <w:lang w:eastAsia="hi-IN"/>
    </w:rPr>
  </w:style>
  <w:style w:type="paragraph" w:customStyle="1" w:styleId="TableHeading">
    <w:name w:val="Table Heading"/>
    <w:basedOn w:val="TableContents"/>
    <w:pPr>
      <w:jc w:val="center"/>
    </w:pPr>
    <w:rPr>
      <w:b/>
      <w:bCs/>
    </w:rPr>
  </w:style>
  <w:style w:type="paragraph" w:customStyle="1" w:styleId="Footnoteuser">
    <w:name w:val="Footnote (user)"/>
    <w:basedOn w:val="Standarduser"/>
    <w:pPr>
      <w:suppressLineNumbers/>
      <w:ind w:left="339" w:hanging="339"/>
    </w:pPr>
    <w:rPr>
      <w:spacing w:val="2"/>
      <w:sz w:val="20"/>
      <w:szCs w:val="20"/>
    </w:rPr>
  </w:style>
  <w:style w:type="paragraph" w:customStyle="1" w:styleId="Contents1">
    <w:name w:val="Contents 1"/>
    <w:basedOn w:val="Index"/>
    <w:pPr>
      <w:tabs>
        <w:tab w:val="right" w:leader="dot" w:pos="9645"/>
      </w:tabs>
      <w:spacing w:after="28"/>
      <w:jc w:val="both"/>
    </w:pPr>
  </w:style>
  <w:style w:type="paragraph" w:customStyle="1" w:styleId="Domy9c9c9clnie">
    <w:name w:val="Domyś9c9c9clnie"/>
    <w:pPr>
      <w:widowControl w:val="0"/>
      <w:suppressAutoHyphens/>
      <w:textAlignment w:val="auto"/>
    </w:pPr>
    <w:rPr>
      <w:rFonts w:ascii="Arial" w:eastAsia="Times New Roman" w:hAnsi="Arial" w:cs="Liberation Serif"/>
      <w:color w:val="000000"/>
      <w:lang w:eastAsia="pl-P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Placeholder">
    <w:name w:val="Placeholder"/>
    <w:rPr>
      <w:smallCaps/>
      <w:color w:val="008080"/>
      <w:u w:val="dotted"/>
    </w:rPr>
  </w:style>
  <w:style w:type="character" w:customStyle="1" w:styleId="IndexLink">
    <w:name w:val="Index Link"/>
  </w:style>
  <w:style w:type="character" w:styleId="Numerstrony">
    <w:name w:val="page number"/>
  </w:style>
  <w:style w:type="character" w:customStyle="1" w:styleId="Linenumbering">
    <w:name w:val="Line numbering"/>
  </w:style>
  <w:style w:type="character" w:customStyle="1" w:styleId="ListLabel127">
    <w:name w:val="ListLabel 127"/>
    <w:rPr>
      <w:rFonts w:ascii="Calibri" w:eastAsia="Calibri" w:hAnsi="Calibri" w:cs="Times New Roman"/>
      <w:b/>
      <w:sz w:val="26"/>
      <w:szCs w:val="26"/>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character" w:customStyle="1" w:styleId="Internetlink">
    <w:name w:val="Internet link"/>
    <w:rPr>
      <w:color w:val="000080"/>
      <w:u w:val="single"/>
    </w:rPr>
  </w:style>
  <w:style w:type="character" w:customStyle="1" w:styleId="WW8Num13z0">
    <w:name w:val="WW8Num13z0"/>
    <w:rPr>
      <w:rFonts w:ascii="Wingdings" w:eastAsia="Wingdings" w:hAnsi="Wingdings" w:cs="Wingdings"/>
    </w:rPr>
  </w:style>
  <w:style w:type="character" w:customStyle="1" w:styleId="WW8Num13z1">
    <w:name w:val="WW8Num13z1"/>
    <w:rPr>
      <w:rFonts w:ascii="Courier New" w:eastAsia="Courier New" w:hAnsi="Courier New" w:cs="Courier New"/>
    </w:rPr>
  </w:style>
  <w:style w:type="character" w:customStyle="1" w:styleId="WW8Num13z3">
    <w:name w:val="WW8Num13z3"/>
    <w:rPr>
      <w:rFonts w:ascii="Symbol" w:eastAsia="Symbol" w:hAnsi="Symbol" w:cs="Symbol"/>
    </w:rPr>
  </w:style>
  <w:style w:type="character" w:customStyle="1" w:styleId="WW8Num7z0">
    <w:name w:val="WW8Num7z0"/>
    <w:rPr>
      <w:rFonts w:ascii="Wingdings" w:eastAsia="Times New Roman" w:hAnsi="Wingdings" w:cs="Wingdings"/>
      <w:color w:val="000000"/>
      <w:sz w:val="24"/>
      <w:szCs w:val="24"/>
      <w:lang w:eastAsia="pl-PL"/>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VisitedInternetLink">
    <w:name w:val="Visited Internet Link"/>
    <w:rPr>
      <w:color w:val="954F72"/>
      <w:u w:val="single"/>
    </w:rPr>
  </w:style>
  <w:style w:type="character" w:customStyle="1" w:styleId="WW8Num6z0">
    <w:name w:val="WW8Num6z0"/>
    <w:rPr>
      <w:rFonts w:ascii="Times New Roman" w:eastAsia="Times New Roman" w:hAnsi="Times New Roman" w:cs="Times New Roman"/>
      <w:color w:val="000000"/>
      <w:sz w:val="24"/>
      <w:szCs w:val="24"/>
      <w:lang w:eastAsia="pl-P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11z0">
    <w:name w:val="WW8Num11z0"/>
    <w:rPr>
      <w:rFonts w:ascii="Times New Roman" w:eastAsia="Times New Roman" w:hAnsi="Times New Roman" w:cs="Times New Roman"/>
      <w:color w:val="000000"/>
      <w:sz w:val="18"/>
      <w:szCs w:val="18"/>
      <w:lang w:eastAsia="pl-P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NumberingSymbols">
    <w:name w:val="Numbering Symbols"/>
    <w:rPr>
      <w:rFonts w:ascii="Calibri" w:eastAsia="Calibri" w:hAnsi="Calibri" w:cs="Calibri"/>
      <w:b/>
      <w:bCs/>
      <w:i w:val="0"/>
      <w:iCs w:val="0"/>
      <w:sz w:val="24"/>
      <w:szCs w:val="24"/>
    </w:rPr>
  </w:style>
  <w:style w:type="character" w:customStyle="1" w:styleId="BulletSymbols">
    <w:name w:val="Bullet Symbols"/>
    <w:rPr>
      <w:rFonts w:ascii="OpenSymbol" w:eastAsia="OpenSymbol" w:hAnsi="OpenSymbol" w:cs="OpenSymbol"/>
    </w:rPr>
  </w:style>
  <w:style w:type="character" w:customStyle="1" w:styleId="ListLabel271">
    <w:name w:val="ListLabel 271"/>
    <w:rPr>
      <w:rFonts w:ascii="Calibri" w:eastAsia="Calibri" w:hAnsi="Calibri" w:cs="Times New Roman"/>
      <w:b/>
      <w:sz w:val="24"/>
    </w:rPr>
  </w:style>
  <w:style w:type="character" w:customStyle="1" w:styleId="ListLabel272">
    <w:name w:val="ListLabel 272"/>
    <w:rPr>
      <w:rFonts w:cs="Times New Roman"/>
    </w:rPr>
  </w:style>
  <w:style w:type="character" w:customStyle="1" w:styleId="ListLabel273">
    <w:name w:val="ListLabel 273"/>
    <w:rPr>
      <w:rFonts w:cs="Times New Roman"/>
    </w:rPr>
  </w:style>
  <w:style w:type="character" w:customStyle="1" w:styleId="ListLabel274">
    <w:name w:val="ListLabel 274"/>
    <w:rPr>
      <w:rFonts w:cs="Times New Roman"/>
    </w:rPr>
  </w:style>
  <w:style w:type="character" w:customStyle="1" w:styleId="ListLabel275">
    <w:name w:val="ListLabel 275"/>
    <w:rPr>
      <w:rFonts w:cs="Times New Roman"/>
    </w:rPr>
  </w:style>
  <w:style w:type="character" w:customStyle="1" w:styleId="ListLabel276">
    <w:name w:val="ListLabel 276"/>
    <w:rPr>
      <w:rFonts w:cs="Times New Roman"/>
    </w:rPr>
  </w:style>
  <w:style w:type="character" w:customStyle="1" w:styleId="ListLabel277">
    <w:name w:val="ListLabel 277"/>
    <w:rPr>
      <w:rFonts w:cs="Times New Roman"/>
    </w:rPr>
  </w:style>
  <w:style w:type="character" w:customStyle="1" w:styleId="ListLabel278">
    <w:name w:val="ListLabel 278"/>
    <w:rPr>
      <w:rFonts w:cs="Times New Roman"/>
    </w:rPr>
  </w:style>
  <w:style w:type="character" w:customStyle="1" w:styleId="ListLabel279">
    <w:name w:val="ListLabel 279"/>
    <w:rPr>
      <w:rFonts w:cs="Times New Roman"/>
    </w:rPr>
  </w:style>
  <w:style w:type="character" w:customStyle="1" w:styleId="VisitedInternetLinkuser">
    <w:name w:val="Visited Internet Link (user)"/>
    <w:rPr>
      <w:color w:val="800000"/>
      <w:u w:val="single"/>
    </w:rPr>
  </w:style>
  <w:style w:type="character" w:customStyle="1" w:styleId="ListLabel244">
    <w:name w:val="ListLabel 244"/>
    <w:rPr>
      <w:rFonts w:ascii="Calibri" w:eastAsia="Calibri" w:hAnsi="Calibri" w:cs="Calibri"/>
    </w:rPr>
  </w:style>
  <w:style w:type="character" w:customStyle="1" w:styleId="ListLabel245">
    <w:name w:val="ListLabel 245"/>
    <w:rPr>
      <w:rFonts w:cs="Times New Roman"/>
    </w:rPr>
  </w:style>
  <w:style w:type="character" w:customStyle="1" w:styleId="ListLabel246">
    <w:name w:val="ListLabel 246"/>
    <w:rPr>
      <w:rFonts w:cs="Times New Roman"/>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98">
    <w:name w:val="ListLabel 298"/>
    <w:rPr>
      <w:rFonts w:ascii="Calibri" w:eastAsia="Calibri" w:hAnsi="Calibri" w:cs="Times New Roman"/>
      <w:b/>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cs="Times New Roman"/>
    </w:rPr>
  </w:style>
  <w:style w:type="character" w:customStyle="1" w:styleId="ListLabel304">
    <w:name w:val="ListLabel 304"/>
    <w:rPr>
      <w:rFonts w:cs="Times New Roman"/>
    </w:rPr>
  </w:style>
  <w:style w:type="character" w:customStyle="1" w:styleId="ListLabel305">
    <w:name w:val="ListLabel 305"/>
    <w:rPr>
      <w:rFonts w:cs="Times New Roman"/>
    </w:rPr>
  </w:style>
  <w:style w:type="character" w:customStyle="1" w:styleId="ListLabel306">
    <w:name w:val="ListLabel 306"/>
    <w:rPr>
      <w:rFonts w:cs="Times New Roman"/>
    </w:rPr>
  </w:style>
  <w:style w:type="character" w:customStyle="1" w:styleId="ListLabel73">
    <w:name w:val="ListLabel 73"/>
    <w:rPr>
      <w:rFonts w:ascii="Calibri" w:eastAsia="Calibri" w:hAnsi="Calibri" w:cs="Times New Roman"/>
      <w:b/>
      <w:sz w:val="24"/>
    </w:rPr>
  </w:style>
  <w:style w:type="character" w:customStyle="1" w:styleId="ListLabel74">
    <w:name w:val="ListLabel 74"/>
    <w:rPr>
      <w:rFonts w:cs="Times New Roman"/>
    </w:rPr>
  </w:style>
  <w:style w:type="character" w:customStyle="1" w:styleId="ListLabel75">
    <w:name w:val="ListLabel 75"/>
    <w:rPr>
      <w:rFonts w:ascii="Calibri" w:eastAsia="Calibri" w:hAnsi="Calibri" w:cs="Times New Roman"/>
      <w:b/>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289">
    <w:name w:val="ListLabel 289"/>
    <w:rPr>
      <w:rFonts w:ascii="Calibri" w:eastAsia="Calibri" w:hAnsi="Calibri" w:cs="Times New Roman"/>
      <w:b/>
      <w:bCs/>
      <w:sz w:val="24"/>
    </w:rPr>
  </w:style>
  <w:style w:type="character" w:customStyle="1" w:styleId="ListLabel290">
    <w:name w:val="ListLabel 290"/>
    <w:rPr>
      <w:rFonts w:cs="Times New Roman"/>
    </w:rPr>
  </w:style>
  <w:style w:type="character" w:customStyle="1" w:styleId="ListLabel291">
    <w:name w:val="ListLabel 291"/>
    <w:rPr>
      <w:rFonts w:cs="Times New Roman"/>
    </w:rPr>
  </w:style>
  <w:style w:type="character" w:customStyle="1" w:styleId="ListLabel292">
    <w:name w:val="ListLabel 292"/>
    <w:rPr>
      <w:rFonts w:cs="Times New Roman"/>
    </w:rPr>
  </w:style>
  <w:style w:type="character" w:customStyle="1" w:styleId="ListLabel293">
    <w:name w:val="ListLabel 293"/>
    <w:rPr>
      <w:rFonts w:cs="Times New Roman"/>
    </w:rPr>
  </w:style>
  <w:style w:type="character" w:customStyle="1" w:styleId="ListLabel294">
    <w:name w:val="ListLabel 294"/>
    <w:rPr>
      <w:rFonts w:cs="Times New Roman"/>
    </w:rPr>
  </w:style>
  <w:style w:type="character" w:customStyle="1" w:styleId="ListLabel295">
    <w:name w:val="ListLabel 295"/>
    <w:rPr>
      <w:rFonts w:cs="Times New Roman"/>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145">
    <w:name w:val="ListLabel 145"/>
    <w:rPr>
      <w:rFonts w:ascii="Calibri" w:eastAsia="Calibri" w:hAnsi="Calibri" w:cs="Times New Roman"/>
      <w:sz w:val="24"/>
    </w:rPr>
  </w:style>
  <w:style w:type="character" w:customStyle="1" w:styleId="ListLabel146">
    <w:name w:val="ListLabel 146"/>
    <w:rPr>
      <w:rFonts w:ascii="Arial" w:eastAsia="Times New Roman" w:hAnsi="Arial" w:cs="Arial"/>
    </w:rPr>
  </w:style>
  <w:style w:type="character" w:customStyle="1" w:styleId="ListLabel147">
    <w:name w:val="ListLabel 147"/>
    <w:rPr>
      <w:rFonts w:cs="Times New Roman"/>
    </w:rPr>
  </w:style>
  <w:style w:type="character" w:customStyle="1" w:styleId="ListLabel148">
    <w:name w:val="ListLabel 148"/>
    <w:rPr>
      <w:rFonts w:ascii="Calibri" w:eastAsia="Calibri" w:hAnsi="Calibri" w:cs="Times New Roman"/>
      <w:b/>
      <w:sz w:val="24"/>
    </w:rPr>
  </w:style>
  <w:style w:type="character" w:customStyle="1" w:styleId="ListLabel149">
    <w:name w:val="ListLabel 149"/>
    <w:rPr>
      <w:rFonts w:cs="Times New Roman"/>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StrongEmphasis">
    <w:name w:val="Strong Emphasis"/>
    <w:rPr>
      <w:rFonts w:ascii="Calibri" w:eastAsia="Calibri" w:hAnsi="Calibri" w:cs="Calibri"/>
      <w:b/>
      <w:bCs/>
    </w:rPr>
  </w:style>
  <w:style w:type="character" w:customStyle="1" w:styleId="ListLabel199">
    <w:name w:val="ListLabel 199"/>
    <w:rPr>
      <w:rFonts w:ascii="Calibri" w:eastAsia="Times New Roman" w:hAnsi="Calibri" w:cs="Calibri"/>
      <w:b/>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ng-binding">
    <w:name w:val="ng-binding"/>
  </w:style>
  <w:style w:type="character" w:customStyle="1" w:styleId="apple-converted-space">
    <w:name w:val="apple-converted-space"/>
  </w:style>
  <w:style w:type="character" w:customStyle="1" w:styleId="ng-scope">
    <w:name w:val="ng-scope"/>
  </w:style>
  <w:style w:type="character" w:customStyle="1" w:styleId="ListLabel613">
    <w:name w:val="ListLabel 613"/>
    <w:rPr>
      <w:rFonts w:ascii="Calibri" w:eastAsia="Times New Roman" w:hAnsi="Calibri" w:cs="Calibri"/>
    </w:rPr>
  </w:style>
  <w:style w:type="character" w:customStyle="1" w:styleId="ListLabel614">
    <w:name w:val="ListLabel 614"/>
    <w:rPr>
      <w:rFonts w:eastAsia="Times New Roman"/>
    </w:rPr>
  </w:style>
  <w:style w:type="character" w:customStyle="1" w:styleId="ListLabel615">
    <w:name w:val="ListLabel 615"/>
    <w:rPr>
      <w:rFonts w:eastAsia="Times New Roman"/>
    </w:rPr>
  </w:style>
  <w:style w:type="character" w:customStyle="1" w:styleId="ListLabel616">
    <w:name w:val="ListLabel 616"/>
    <w:rPr>
      <w:rFonts w:eastAsia="Times New Roman"/>
    </w:rPr>
  </w:style>
  <w:style w:type="character" w:customStyle="1" w:styleId="ListLabel617">
    <w:name w:val="ListLabel 617"/>
    <w:rPr>
      <w:rFonts w:eastAsia="Times New Roman"/>
    </w:rPr>
  </w:style>
  <w:style w:type="character" w:customStyle="1" w:styleId="ListLabel618">
    <w:name w:val="ListLabel 618"/>
    <w:rPr>
      <w:rFonts w:eastAsia="Times New Roman"/>
    </w:rPr>
  </w:style>
  <w:style w:type="character" w:customStyle="1" w:styleId="ListLabel619">
    <w:name w:val="ListLabel 619"/>
    <w:rPr>
      <w:rFonts w:eastAsia="Times New Roman"/>
    </w:rPr>
  </w:style>
  <w:style w:type="character" w:customStyle="1" w:styleId="ListLabel620">
    <w:name w:val="ListLabel 620"/>
    <w:rPr>
      <w:rFonts w:eastAsia="Times New Roman"/>
    </w:rPr>
  </w:style>
  <w:style w:type="character" w:customStyle="1" w:styleId="ListLabel621">
    <w:name w:val="ListLabel 621"/>
    <w:rPr>
      <w:rFonts w:eastAsia="Times New Roman"/>
    </w:rPr>
  </w:style>
  <w:style w:type="character" w:customStyle="1" w:styleId="ListLabel451">
    <w:name w:val="ListLabel 451"/>
    <w:rPr>
      <w:rFonts w:ascii="Calibri" w:eastAsia="Calibri" w:hAnsi="Calibri" w:cs="Calibri"/>
      <w:b/>
    </w:rPr>
  </w:style>
  <w:style w:type="character" w:customStyle="1" w:styleId="ListLabel452">
    <w:name w:val="ListLabel 452"/>
    <w:rPr>
      <w:rFonts w:ascii="Calibri" w:eastAsia="Calibri" w:hAnsi="Calibri" w:cs="Calibri"/>
      <w:b/>
    </w:rPr>
  </w:style>
  <w:style w:type="character" w:customStyle="1" w:styleId="ListLabel453">
    <w:name w:val="ListLabel 453"/>
    <w:rPr>
      <w:rFonts w:eastAsia="Times New Roman"/>
    </w:rPr>
  </w:style>
  <w:style w:type="character" w:customStyle="1" w:styleId="ListLabel454">
    <w:name w:val="ListLabel 454"/>
    <w:rPr>
      <w:rFonts w:eastAsia="Times New Roman"/>
    </w:rPr>
  </w:style>
  <w:style w:type="character" w:customStyle="1" w:styleId="ListLabel455">
    <w:name w:val="ListLabel 455"/>
    <w:rPr>
      <w:rFonts w:eastAsia="Times New Roman"/>
    </w:rPr>
  </w:style>
  <w:style w:type="character" w:customStyle="1" w:styleId="ListLabel456">
    <w:name w:val="ListLabel 456"/>
    <w:rPr>
      <w:rFonts w:eastAsia="Times New Roman"/>
    </w:rPr>
  </w:style>
  <w:style w:type="character" w:customStyle="1" w:styleId="ListLabel457">
    <w:name w:val="ListLabel 457"/>
    <w:rPr>
      <w:rFonts w:eastAsia="Times New Roman"/>
    </w:rPr>
  </w:style>
  <w:style w:type="character" w:customStyle="1" w:styleId="ListLabel458">
    <w:name w:val="ListLabel 458"/>
    <w:rPr>
      <w:rFonts w:eastAsia="Times New Roman"/>
    </w:rPr>
  </w:style>
  <w:style w:type="character" w:customStyle="1" w:styleId="ListLabel459">
    <w:name w:val="ListLabel 459"/>
    <w:rPr>
      <w:rFonts w:eastAsia="Times New Roman"/>
    </w:rPr>
  </w:style>
  <w:style w:type="character" w:customStyle="1" w:styleId="ListLabel550">
    <w:name w:val="ListLabel 550"/>
    <w:rPr>
      <w:rFonts w:ascii="Calibri" w:eastAsia="Times New Roman" w:hAnsi="Calibri" w:cs="Calibri"/>
    </w:rPr>
  </w:style>
  <w:style w:type="character" w:customStyle="1" w:styleId="ListLabel551">
    <w:name w:val="ListLabel 551"/>
    <w:rPr>
      <w:rFonts w:eastAsia="Times New Roman"/>
    </w:rPr>
  </w:style>
  <w:style w:type="character" w:customStyle="1" w:styleId="ListLabel552">
    <w:name w:val="ListLabel 552"/>
    <w:rPr>
      <w:rFonts w:eastAsia="Times New Roman"/>
    </w:rPr>
  </w:style>
  <w:style w:type="character" w:customStyle="1" w:styleId="ListLabel553">
    <w:name w:val="ListLabel 553"/>
    <w:rPr>
      <w:rFonts w:eastAsia="Times New Roman"/>
    </w:rPr>
  </w:style>
  <w:style w:type="character" w:customStyle="1" w:styleId="ListLabel554">
    <w:name w:val="ListLabel 554"/>
    <w:rPr>
      <w:rFonts w:eastAsia="Times New Roman"/>
    </w:rPr>
  </w:style>
  <w:style w:type="character" w:customStyle="1" w:styleId="ListLabel555">
    <w:name w:val="ListLabel 555"/>
    <w:rPr>
      <w:rFonts w:eastAsia="Times New Roman"/>
    </w:rPr>
  </w:style>
  <w:style w:type="character" w:customStyle="1" w:styleId="ListLabel556">
    <w:name w:val="ListLabel 556"/>
    <w:rPr>
      <w:rFonts w:eastAsia="Times New Roman"/>
    </w:rPr>
  </w:style>
  <w:style w:type="character" w:customStyle="1" w:styleId="ListLabel557">
    <w:name w:val="ListLabel 557"/>
    <w:rPr>
      <w:rFonts w:eastAsia="Times New Roman"/>
    </w:rPr>
  </w:style>
  <w:style w:type="character" w:customStyle="1" w:styleId="ListLabel558">
    <w:name w:val="ListLabel 558"/>
    <w:rPr>
      <w:rFonts w:eastAsia="Times New Roman"/>
    </w:rPr>
  </w:style>
  <w:style w:type="character" w:customStyle="1" w:styleId="WW8Num9z0">
    <w:name w:val="WW8Num9z0"/>
    <w:rPr>
      <w:rFonts w:ascii="Calibri" w:eastAsia="Calibri" w:hAnsi="Calibri" w:cs="Calibri"/>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ListLabel505">
    <w:name w:val="ListLabel 505"/>
    <w:rPr>
      <w:rFonts w:ascii="Calibri" w:eastAsia="Calibri" w:hAnsi="Calibri" w:cs="Calibri"/>
      <w:b/>
    </w:rPr>
  </w:style>
  <w:style w:type="character" w:customStyle="1" w:styleId="ListLabel506">
    <w:name w:val="ListLabel 506"/>
    <w:rPr>
      <w:rFonts w:eastAsia="Times New Roman"/>
    </w:rPr>
  </w:style>
  <w:style w:type="character" w:customStyle="1" w:styleId="ListLabel507">
    <w:name w:val="ListLabel 507"/>
    <w:rPr>
      <w:rFonts w:eastAsia="Times New Roman"/>
    </w:rPr>
  </w:style>
  <w:style w:type="character" w:customStyle="1" w:styleId="ListLabel508">
    <w:name w:val="ListLabel 508"/>
    <w:rPr>
      <w:rFonts w:eastAsia="Times New Roman"/>
    </w:rPr>
  </w:style>
  <w:style w:type="character" w:customStyle="1" w:styleId="ListLabel509">
    <w:name w:val="ListLabel 509"/>
    <w:rPr>
      <w:rFonts w:eastAsia="Times New Roman"/>
    </w:rPr>
  </w:style>
  <w:style w:type="character" w:customStyle="1" w:styleId="ListLabel510">
    <w:name w:val="ListLabel 510"/>
    <w:rPr>
      <w:rFonts w:ascii="Arial" w:eastAsia="Arial" w:hAnsi="Arial" w:cs="Arial"/>
    </w:rPr>
  </w:style>
  <w:style w:type="character" w:customStyle="1" w:styleId="ListLabel511">
    <w:name w:val="ListLabel 511"/>
    <w:rPr>
      <w:rFonts w:eastAsia="Times New Roman"/>
    </w:rPr>
  </w:style>
  <w:style w:type="character" w:customStyle="1" w:styleId="ListLabel512">
    <w:name w:val="ListLabel 512"/>
    <w:rPr>
      <w:rFonts w:eastAsia="Times New Roman"/>
    </w:rPr>
  </w:style>
  <w:style w:type="character" w:customStyle="1" w:styleId="ListLabel513">
    <w:name w:val="ListLabel 513"/>
    <w:rPr>
      <w:rFonts w:eastAsia="Times New Roman"/>
    </w:rPr>
  </w:style>
  <w:style w:type="character" w:customStyle="1" w:styleId="ListLabel352">
    <w:name w:val="ListLabel 352"/>
    <w:rPr>
      <w:rFonts w:ascii="Calibri" w:eastAsia="Calibri" w:hAnsi="Calibri" w:cs="Calibri"/>
    </w:rPr>
  </w:style>
  <w:style w:type="character" w:customStyle="1" w:styleId="ListLabel353">
    <w:name w:val="ListLabel 353"/>
    <w:rPr>
      <w:rFonts w:eastAsia="Times New Roman"/>
    </w:rPr>
  </w:style>
  <w:style w:type="character" w:customStyle="1" w:styleId="ListLabel354">
    <w:name w:val="ListLabel 354"/>
    <w:rPr>
      <w:rFonts w:ascii="Calibri" w:eastAsia="Times New Roman" w:hAnsi="Calibri" w:cs="Calibri"/>
      <w:b/>
    </w:rPr>
  </w:style>
  <w:style w:type="character" w:customStyle="1" w:styleId="ListLabel355">
    <w:name w:val="ListLabel 355"/>
    <w:rPr>
      <w:rFonts w:ascii="Calibri" w:eastAsia="Times New Roman" w:hAnsi="Calibri" w:cs="Calibri"/>
      <w:b/>
    </w:rPr>
  </w:style>
  <w:style w:type="character" w:customStyle="1" w:styleId="ListLabel356">
    <w:name w:val="ListLabel 356"/>
    <w:rPr>
      <w:rFonts w:eastAsia="Times New Roman"/>
    </w:rPr>
  </w:style>
  <w:style w:type="character" w:customStyle="1" w:styleId="ListLabel357">
    <w:name w:val="ListLabel 357"/>
    <w:rPr>
      <w:rFonts w:eastAsia="Times New Roman"/>
    </w:rPr>
  </w:style>
  <w:style w:type="character" w:customStyle="1" w:styleId="ListLabel358">
    <w:name w:val="ListLabel 358"/>
    <w:rPr>
      <w:rFonts w:eastAsia="Times New Roman"/>
    </w:rPr>
  </w:style>
  <w:style w:type="character" w:customStyle="1" w:styleId="ListLabel359">
    <w:name w:val="ListLabel 359"/>
    <w:rPr>
      <w:rFonts w:eastAsia="Times New Roman"/>
    </w:rPr>
  </w:style>
  <w:style w:type="character" w:customStyle="1" w:styleId="ListLabel360">
    <w:name w:val="ListLabel 360"/>
    <w:rPr>
      <w:rFonts w:eastAsia="Times New Roman"/>
    </w:rPr>
  </w:style>
  <w:style w:type="character" w:customStyle="1" w:styleId="ListLabel424">
    <w:name w:val="ListLabel 424"/>
    <w:rPr>
      <w:rFonts w:eastAsia="Times New Roman"/>
    </w:rPr>
  </w:style>
  <w:style w:type="character" w:customStyle="1" w:styleId="ListLabel425">
    <w:name w:val="ListLabel 425"/>
    <w:rPr>
      <w:rFonts w:ascii="Calibri" w:eastAsia="Calibri" w:hAnsi="Calibri" w:cs="Calibri"/>
    </w:rPr>
  </w:style>
  <w:style w:type="character" w:customStyle="1" w:styleId="ListLabel426">
    <w:name w:val="ListLabel 426"/>
    <w:rPr>
      <w:rFonts w:eastAsia="Times New Roman"/>
    </w:rPr>
  </w:style>
  <w:style w:type="character" w:customStyle="1" w:styleId="ListLabel427">
    <w:name w:val="ListLabel 427"/>
    <w:rPr>
      <w:rFonts w:eastAsia="Times New Roman"/>
    </w:rPr>
  </w:style>
  <w:style w:type="character" w:customStyle="1" w:styleId="ListLabel428">
    <w:name w:val="ListLabel 428"/>
    <w:rPr>
      <w:rFonts w:eastAsia="Times New Roman"/>
    </w:rPr>
  </w:style>
  <w:style w:type="character" w:customStyle="1" w:styleId="ListLabel429">
    <w:name w:val="ListLabel 429"/>
    <w:rPr>
      <w:rFonts w:eastAsia="Times New Roman"/>
    </w:rPr>
  </w:style>
  <w:style w:type="character" w:customStyle="1" w:styleId="ListLabel430">
    <w:name w:val="ListLabel 430"/>
    <w:rPr>
      <w:rFonts w:eastAsia="Times New Roman"/>
    </w:rPr>
  </w:style>
  <w:style w:type="character" w:customStyle="1" w:styleId="ListLabel431">
    <w:name w:val="ListLabel 431"/>
    <w:rPr>
      <w:rFonts w:eastAsia="Times New Roman"/>
    </w:rPr>
  </w:style>
  <w:style w:type="character" w:customStyle="1" w:styleId="ListLabel432">
    <w:name w:val="ListLabel 432"/>
    <w:rPr>
      <w:rFonts w:eastAsia="Times New Roman"/>
    </w:rPr>
  </w:style>
  <w:style w:type="character" w:customStyle="1" w:styleId="ListLabel559">
    <w:name w:val="ListLabel 559"/>
    <w:rPr>
      <w:rFonts w:ascii="Calibri" w:eastAsia="Times New Roman" w:hAnsi="Calibri" w:cs="Calibri"/>
    </w:rPr>
  </w:style>
  <w:style w:type="character" w:customStyle="1" w:styleId="ListLabel560">
    <w:name w:val="ListLabel 560"/>
    <w:rPr>
      <w:rFonts w:eastAsia="Times New Roman"/>
    </w:rPr>
  </w:style>
  <w:style w:type="character" w:customStyle="1" w:styleId="ListLabel561">
    <w:name w:val="ListLabel 561"/>
    <w:rPr>
      <w:rFonts w:eastAsia="Times New Roman"/>
    </w:rPr>
  </w:style>
  <w:style w:type="character" w:customStyle="1" w:styleId="ListLabel562">
    <w:name w:val="ListLabel 562"/>
    <w:rPr>
      <w:rFonts w:eastAsia="Times New Roman"/>
    </w:rPr>
  </w:style>
  <w:style w:type="character" w:customStyle="1" w:styleId="ListLabel563">
    <w:name w:val="ListLabel 563"/>
    <w:rPr>
      <w:rFonts w:eastAsia="Times New Roman"/>
    </w:rPr>
  </w:style>
  <w:style w:type="character" w:customStyle="1" w:styleId="ListLabel564">
    <w:name w:val="ListLabel 564"/>
    <w:rPr>
      <w:rFonts w:eastAsia="Times New Roman"/>
    </w:rPr>
  </w:style>
  <w:style w:type="character" w:customStyle="1" w:styleId="ListLabel565">
    <w:name w:val="ListLabel 565"/>
    <w:rPr>
      <w:rFonts w:eastAsia="Times New Roman"/>
    </w:rPr>
  </w:style>
  <w:style w:type="character" w:customStyle="1" w:styleId="ListLabel566">
    <w:name w:val="ListLabel 566"/>
    <w:rPr>
      <w:rFonts w:eastAsia="Times New Roman"/>
    </w:rPr>
  </w:style>
  <w:style w:type="character" w:customStyle="1" w:styleId="ListLabel567">
    <w:name w:val="ListLabel 567"/>
    <w:rPr>
      <w:rFonts w:eastAsia="Times New Roman"/>
    </w:rPr>
  </w:style>
  <w:style w:type="character" w:customStyle="1" w:styleId="Character20style">
    <w:name w:val="Character_20_style"/>
  </w:style>
  <w:style w:type="character" w:customStyle="1" w:styleId="WW8Num12z0">
    <w:name w:val="WW8Num12z0"/>
    <w:rPr>
      <w:rFonts w:ascii="Calibri" w:eastAsia="Calibri" w:hAnsi="Calibri" w:cs="Calibri"/>
    </w:rPr>
  </w:style>
  <w:style w:type="character" w:customStyle="1" w:styleId="ListLabel658">
    <w:name w:val="ListLabel 658"/>
    <w:rPr>
      <w:rFonts w:ascii="Calibri" w:eastAsia="Calibri" w:hAnsi="Calibri" w:cs="Calibri"/>
    </w:rPr>
  </w:style>
  <w:style w:type="character" w:customStyle="1" w:styleId="ListLabel659">
    <w:name w:val="ListLabel 659"/>
    <w:rPr>
      <w:rFonts w:eastAsia="Times New Roman"/>
    </w:rPr>
  </w:style>
  <w:style w:type="character" w:customStyle="1" w:styleId="ListLabel660">
    <w:name w:val="ListLabel 660"/>
    <w:rPr>
      <w:rFonts w:ascii="Calibri" w:eastAsia="Times New Roman" w:hAnsi="Calibri" w:cs="Calibri"/>
      <w:b/>
    </w:rPr>
  </w:style>
  <w:style w:type="character" w:customStyle="1" w:styleId="ListLabel661">
    <w:name w:val="ListLabel 661"/>
    <w:rPr>
      <w:rFonts w:ascii="Calibri" w:eastAsia="Times New Roman" w:hAnsi="Calibri" w:cs="Calibri"/>
      <w:b/>
    </w:rPr>
  </w:style>
  <w:style w:type="character" w:customStyle="1" w:styleId="ListLabel662">
    <w:name w:val="ListLabel 662"/>
    <w:rPr>
      <w:rFonts w:eastAsia="Times New Roman"/>
    </w:rPr>
  </w:style>
  <w:style w:type="character" w:customStyle="1" w:styleId="ListLabel663">
    <w:name w:val="ListLabel 663"/>
    <w:rPr>
      <w:rFonts w:eastAsia="Times New Roman"/>
    </w:rPr>
  </w:style>
  <w:style w:type="character" w:customStyle="1" w:styleId="ListLabel664">
    <w:name w:val="ListLabel 664"/>
    <w:rPr>
      <w:rFonts w:eastAsia="Times New Roman"/>
    </w:rPr>
  </w:style>
  <w:style w:type="character" w:customStyle="1" w:styleId="ListLabel665">
    <w:name w:val="ListLabel 665"/>
    <w:rPr>
      <w:rFonts w:eastAsia="Times New Roman"/>
    </w:rPr>
  </w:style>
  <w:style w:type="character" w:customStyle="1" w:styleId="ListLabel666">
    <w:name w:val="ListLabel 666"/>
    <w:rPr>
      <w:rFonts w:eastAsia="Times New Roman"/>
    </w:rPr>
  </w:style>
  <w:style w:type="character" w:customStyle="1" w:styleId="ListLabel667">
    <w:name w:val="ListLabel 667"/>
    <w:rPr>
      <w:rFonts w:ascii="Calibri" w:eastAsia="Times New Roman" w:hAnsi="Calibri" w:cs="Calibri"/>
    </w:rPr>
  </w:style>
  <w:style w:type="character" w:customStyle="1" w:styleId="ListLabel668">
    <w:name w:val="ListLabel 668"/>
    <w:rPr>
      <w:rFonts w:eastAsia="Times New Roman"/>
    </w:rPr>
  </w:style>
  <w:style w:type="character" w:customStyle="1" w:styleId="ListLabel669">
    <w:name w:val="ListLabel 669"/>
    <w:rPr>
      <w:rFonts w:eastAsia="Times New Roman"/>
    </w:rPr>
  </w:style>
  <w:style w:type="character" w:customStyle="1" w:styleId="ListLabel670">
    <w:name w:val="ListLabel 670"/>
    <w:rPr>
      <w:rFonts w:eastAsia="Times New Roman"/>
    </w:rPr>
  </w:style>
  <w:style w:type="character" w:customStyle="1" w:styleId="ListLabel671">
    <w:name w:val="ListLabel 671"/>
    <w:rPr>
      <w:rFonts w:eastAsia="Times New Roman"/>
    </w:rPr>
  </w:style>
  <w:style w:type="character" w:customStyle="1" w:styleId="ListLabel672">
    <w:name w:val="ListLabel 672"/>
    <w:rPr>
      <w:rFonts w:eastAsia="Times New Roman"/>
    </w:rPr>
  </w:style>
  <w:style w:type="character" w:customStyle="1" w:styleId="ListLabel673">
    <w:name w:val="ListLabel 673"/>
    <w:rPr>
      <w:rFonts w:eastAsia="Times New Roman"/>
    </w:rPr>
  </w:style>
  <w:style w:type="character" w:customStyle="1" w:styleId="ListLabel674">
    <w:name w:val="ListLabel 674"/>
    <w:rPr>
      <w:rFonts w:eastAsia="Times New Roman"/>
    </w:rPr>
  </w:style>
  <w:style w:type="character" w:customStyle="1" w:styleId="ListLabel675">
    <w:name w:val="ListLabel 675"/>
    <w:rPr>
      <w:rFonts w:eastAsia="Times New Roman"/>
    </w:rPr>
  </w:style>
  <w:style w:type="character" w:customStyle="1" w:styleId="ListLabel966">
    <w:name w:val="ListLabel 966"/>
    <w:rPr>
      <w:rFonts w:ascii="Calibri" w:eastAsia="Calibri" w:hAnsi="Calibri" w:cs="Calibri"/>
      <w:b w:val="0"/>
      <w:bCs w:val="0"/>
      <w:i w:val="0"/>
      <w:iCs w:val="0"/>
      <w:sz w:val="24"/>
      <w:szCs w:val="24"/>
    </w:rPr>
  </w:style>
  <w:style w:type="character" w:customStyle="1" w:styleId="ListLabel967">
    <w:name w:val="ListLabel 967"/>
    <w:rPr>
      <w:rFonts w:eastAsia="OpenSymbol" w:cs="OpenSymbol"/>
    </w:rPr>
  </w:style>
  <w:style w:type="character" w:customStyle="1" w:styleId="ListLabel968">
    <w:name w:val="ListLabel 968"/>
    <w:rPr>
      <w:rFonts w:ascii="Calibri" w:eastAsia="Calibri" w:hAnsi="Calibri" w:cs="Calibri"/>
      <w:b w:val="0"/>
      <w:bCs w:val="0"/>
      <w:i w:val="0"/>
      <w:iCs w:val="0"/>
      <w:sz w:val="24"/>
      <w:szCs w:val="24"/>
    </w:rPr>
  </w:style>
  <w:style w:type="character" w:customStyle="1" w:styleId="ListLabel969">
    <w:name w:val="ListLabel 969"/>
    <w:rPr>
      <w:rFonts w:ascii="Calibri" w:eastAsia="Calibri" w:hAnsi="Calibri" w:cs="Calibri"/>
      <w:b w:val="0"/>
      <w:bCs w:val="0"/>
      <w:i w:val="0"/>
      <w:iCs w:val="0"/>
      <w:sz w:val="24"/>
      <w:szCs w:val="24"/>
    </w:rPr>
  </w:style>
  <w:style w:type="character" w:customStyle="1" w:styleId="ListLabel970">
    <w:name w:val="ListLabel 970"/>
    <w:rPr>
      <w:rFonts w:ascii="Calibri" w:eastAsia="Calibri" w:hAnsi="Calibri" w:cs="Calibri"/>
      <w:b w:val="0"/>
      <w:bCs w:val="0"/>
      <w:i w:val="0"/>
      <w:iCs w:val="0"/>
      <w:sz w:val="24"/>
      <w:szCs w:val="24"/>
    </w:rPr>
  </w:style>
  <w:style w:type="character" w:customStyle="1" w:styleId="ListLabel971">
    <w:name w:val="ListLabel 971"/>
    <w:rPr>
      <w:rFonts w:ascii="Calibri" w:eastAsia="Calibri" w:hAnsi="Calibri" w:cs="Calibri"/>
      <w:b w:val="0"/>
      <w:bCs w:val="0"/>
      <w:i w:val="0"/>
      <w:iCs w:val="0"/>
      <w:sz w:val="24"/>
      <w:szCs w:val="24"/>
    </w:rPr>
  </w:style>
  <w:style w:type="character" w:customStyle="1" w:styleId="ListLabel972">
    <w:name w:val="ListLabel 972"/>
    <w:rPr>
      <w:rFonts w:ascii="Calibri" w:eastAsia="Calibri" w:hAnsi="Calibri" w:cs="Calibri"/>
      <w:b w:val="0"/>
      <w:bCs w:val="0"/>
      <w:i w:val="0"/>
      <w:iCs w:val="0"/>
      <w:sz w:val="24"/>
      <w:szCs w:val="24"/>
    </w:rPr>
  </w:style>
  <w:style w:type="character" w:customStyle="1" w:styleId="ListLabel973">
    <w:name w:val="ListLabel 973"/>
    <w:rPr>
      <w:rFonts w:ascii="Calibri" w:eastAsia="Calibri" w:hAnsi="Calibri" w:cs="Calibri"/>
      <w:b w:val="0"/>
      <w:bCs w:val="0"/>
      <w:i w:val="0"/>
      <w:iCs w:val="0"/>
      <w:sz w:val="24"/>
      <w:szCs w:val="24"/>
    </w:rPr>
  </w:style>
  <w:style w:type="character" w:customStyle="1" w:styleId="ListLabel974">
    <w:name w:val="ListLabel 974"/>
    <w:rPr>
      <w:rFonts w:ascii="Calibri" w:eastAsia="Calibri" w:hAnsi="Calibri" w:cs="Calibri"/>
      <w:b w:val="0"/>
      <w:bCs w:val="0"/>
      <w:i w:val="0"/>
      <w:iCs w:val="0"/>
      <w:sz w:val="24"/>
      <w:szCs w:val="24"/>
    </w:rPr>
  </w:style>
  <w:style w:type="character" w:customStyle="1" w:styleId="ListLabel1204">
    <w:name w:val="ListLabel 1204"/>
    <w:rPr>
      <w:rFonts w:eastAsia="Verdana" w:cs="Verdana"/>
    </w:rPr>
  </w:style>
  <w:style w:type="character" w:customStyle="1" w:styleId="ListLabel1205">
    <w:name w:val="ListLabel 1205"/>
    <w:rPr>
      <w:rFonts w:cs="Courier New"/>
    </w:rPr>
  </w:style>
  <w:style w:type="character" w:customStyle="1" w:styleId="ListLabel1206">
    <w:name w:val="ListLabel 1206"/>
    <w:rPr>
      <w:rFonts w:cs="Courier New"/>
    </w:rPr>
  </w:style>
  <w:style w:type="character" w:customStyle="1" w:styleId="ListLabel1207">
    <w:name w:val="ListLabel 1207"/>
    <w:rPr>
      <w:rFonts w:cs="Courier New"/>
    </w:rPr>
  </w:style>
  <w:style w:type="character" w:customStyle="1" w:styleId="ListLabel1195">
    <w:name w:val="ListLabel 1195"/>
    <w:rPr>
      <w:rFonts w:ascii="Calibri" w:eastAsia="Calibri" w:hAnsi="Calibri" w:cs="Calibri"/>
      <w:b w:val="0"/>
      <w:bCs w:val="0"/>
      <w:i w:val="0"/>
      <w:iCs w:val="0"/>
      <w:sz w:val="24"/>
      <w:szCs w:val="24"/>
    </w:rPr>
  </w:style>
  <w:style w:type="character" w:customStyle="1" w:styleId="ListLabel1196">
    <w:name w:val="ListLabel 1196"/>
    <w:rPr>
      <w:rFonts w:ascii="Calibri" w:eastAsia="Calibri" w:hAnsi="Calibri" w:cs="Calibri"/>
      <w:b w:val="0"/>
      <w:bCs w:val="0"/>
      <w:i w:val="0"/>
      <w:iCs w:val="0"/>
      <w:sz w:val="24"/>
      <w:szCs w:val="24"/>
    </w:rPr>
  </w:style>
  <w:style w:type="character" w:customStyle="1" w:styleId="ListLabel1197">
    <w:name w:val="ListLabel 1197"/>
    <w:rPr>
      <w:rFonts w:ascii="Calibri" w:eastAsia="Calibri" w:hAnsi="Calibri" w:cs="Calibri"/>
      <w:b w:val="0"/>
      <w:bCs w:val="0"/>
      <w:i w:val="0"/>
      <w:iCs w:val="0"/>
      <w:sz w:val="24"/>
      <w:szCs w:val="24"/>
    </w:rPr>
  </w:style>
  <w:style w:type="character" w:customStyle="1" w:styleId="ListLabel1198">
    <w:name w:val="ListLabel 1198"/>
    <w:rPr>
      <w:rFonts w:ascii="Calibri" w:eastAsia="Calibri" w:hAnsi="Calibri" w:cs="Calibri"/>
      <w:b w:val="0"/>
      <w:bCs w:val="0"/>
      <w:i w:val="0"/>
      <w:iCs w:val="0"/>
      <w:sz w:val="24"/>
      <w:szCs w:val="24"/>
    </w:rPr>
  </w:style>
  <w:style w:type="character" w:customStyle="1" w:styleId="ListLabel1199">
    <w:name w:val="ListLabel 1199"/>
    <w:rPr>
      <w:rFonts w:ascii="Calibri" w:eastAsia="Calibri" w:hAnsi="Calibri" w:cs="Calibri"/>
      <w:b w:val="0"/>
      <w:bCs w:val="0"/>
      <w:i w:val="0"/>
      <w:iCs w:val="0"/>
      <w:sz w:val="24"/>
      <w:szCs w:val="24"/>
    </w:rPr>
  </w:style>
  <w:style w:type="character" w:customStyle="1" w:styleId="ListLabel1200">
    <w:name w:val="ListLabel 1200"/>
    <w:rPr>
      <w:rFonts w:ascii="Calibri" w:eastAsia="Calibri" w:hAnsi="Calibri" w:cs="Calibri"/>
      <w:b w:val="0"/>
      <w:bCs w:val="0"/>
      <w:i w:val="0"/>
      <w:iCs w:val="0"/>
      <w:sz w:val="24"/>
      <w:szCs w:val="24"/>
    </w:rPr>
  </w:style>
  <w:style w:type="character" w:customStyle="1" w:styleId="ListLabel1201">
    <w:name w:val="ListLabel 1201"/>
    <w:rPr>
      <w:rFonts w:ascii="Calibri" w:eastAsia="Calibri" w:hAnsi="Calibri" w:cs="Calibri"/>
      <w:b w:val="0"/>
      <w:bCs w:val="0"/>
      <w:i w:val="0"/>
      <w:iCs w:val="0"/>
      <w:sz w:val="24"/>
      <w:szCs w:val="24"/>
    </w:rPr>
  </w:style>
  <w:style w:type="character" w:customStyle="1" w:styleId="ListLabel1202">
    <w:name w:val="ListLabel 1202"/>
    <w:rPr>
      <w:rFonts w:ascii="Calibri" w:eastAsia="Calibri" w:hAnsi="Calibri" w:cs="Calibri"/>
      <w:b w:val="0"/>
      <w:bCs w:val="0"/>
      <w:i w:val="0"/>
      <w:iCs w:val="0"/>
      <w:sz w:val="24"/>
      <w:szCs w:val="24"/>
    </w:rPr>
  </w:style>
  <w:style w:type="character" w:customStyle="1" w:styleId="ListLabel1203">
    <w:name w:val="ListLabel 1203"/>
    <w:rPr>
      <w:rFonts w:ascii="Calibri" w:eastAsia="Calibri" w:hAnsi="Calibri" w:cs="Calibri"/>
      <w:b w:val="0"/>
      <w:bCs w:val="0"/>
      <w:i w:val="0"/>
      <w:iCs w:val="0"/>
      <w:sz w:val="24"/>
      <w:szCs w:val="24"/>
    </w:rPr>
  </w:style>
  <w:style w:type="character" w:styleId="Uwydatnienie">
    <w:name w:val="Emphasis"/>
    <w:rPr>
      <w:i/>
      <w:iCs/>
    </w:rPr>
  </w:style>
  <w:style w:type="character" w:styleId="Hipercze">
    <w:name w:val="Hyperlink"/>
    <w:basedOn w:val="Domylnaczcionkaakapitu"/>
    <w:uiPriority w:val="99"/>
    <w:rPr>
      <w:color w:val="0563C1"/>
      <w:u w:val="single"/>
    </w:rPr>
  </w:style>
  <w:style w:type="character" w:styleId="Nierozpoznanawzmianka">
    <w:name w:val="Unresolved Mention"/>
    <w:basedOn w:val="Domylnaczcionkaakapitu"/>
    <w:rPr>
      <w:color w:val="605E5C"/>
      <w:shd w:val="clear" w:color="auto" w:fill="E1DFDD"/>
    </w:rPr>
  </w:style>
  <w:style w:type="character" w:customStyle="1" w:styleId="ListLabel1557">
    <w:name w:val="ListLabel 1557"/>
    <w:rPr>
      <w:rFonts w:ascii="Calibri" w:eastAsia="Calibri" w:hAnsi="Calibri" w:cs="Calibri"/>
      <w:b/>
      <w:bCs/>
      <w:i w:val="0"/>
      <w:iCs w:val="0"/>
      <w:sz w:val="24"/>
      <w:szCs w:val="24"/>
    </w:rPr>
  </w:style>
  <w:style w:type="character" w:customStyle="1" w:styleId="ListLabel1558">
    <w:name w:val="ListLabel 1558"/>
    <w:rPr>
      <w:rFonts w:ascii="Calibri" w:eastAsia="Calibri" w:hAnsi="Calibri" w:cs="Calibri"/>
      <w:b/>
      <w:bCs/>
      <w:i w:val="0"/>
      <w:iCs w:val="0"/>
      <w:sz w:val="24"/>
      <w:szCs w:val="24"/>
    </w:rPr>
  </w:style>
  <w:style w:type="character" w:customStyle="1" w:styleId="ListLabel1559">
    <w:name w:val="ListLabel 1559"/>
    <w:rPr>
      <w:rFonts w:ascii="Calibri" w:eastAsia="Calibri" w:hAnsi="Calibri" w:cs="Calibri"/>
      <w:b/>
      <w:bCs/>
      <w:i w:val="0"/>
      <w:iCs w:val="0"/>
      <w:sz w:val="24"/>
      <w:szCs w:val="24"/>
    </w:rPr>
  </w:style>
  <w:style w:type="character" w:customStyle="1" w:styleId="ListLabel1560">
    <w:name w:val="ListLabel 1560"/>
    <w:rPr>
      <w:rFonts w:ascii="Calibri" w:eastAsia="Calibri" w:hAnsi="Calibri" w:cs="Calibri"/>
      <w:b/>
      <w:bCs/>
      <w:i w:val="0"/>
      <w:iCs w:val="0"/>
      <w:sz w:val="24"/>
      <w:szCs w:val="24"/>
    </w:rPr>
  </w:style>
  <w:style w:type="character" w:customStyle="1" w:styleId="ListLabel1561">
    <w:name w:val="ListLabel 1561"/>
    <w:rPr>
      <w:rFonts w:ascii="Calibri" w:eastAsia="Calibri" w:hAnsi="Calibri" w:cs="Calibri"/>
      <w:b/>
      <w:bCs/>
      <w:i w:val="0"/>
      <w:iCs w:val="0"/>
      <w:sz w:val="24"/>
      <w:szCs w:val="24"/>
    </w:rPr>
  </w:style>
  <w:style w:type="character" w:customStyle="1" w:styleId="ListLabel1562">
    <w:name w:val="ListLabel 1562"/>
    <w:rPr>
      <w:rFonts w:ascii="Calibri" w:eastAsia="Calibri" w:hAnsi="Calibri" w:cs="Calibri"/>
      <w:b/>
      <w:bCs/>
      <w:i w:val="0"/>
      <w:iCs w:val="0"/>
      <w:sz w:val="24"/>
      <w:szCs w:val="24"/>
    </w:rPr>
  </w:style>
  <w:style w:type="character" w:customStyle="1" w:styleId="ListLabel1563">
    <w:name w:val="ListLabel 1563"/>
    <w:rPr>
      <w:rFonts w:ascii="Calibri" w:eastAsia="Calibri" w:hAnsi="Calibri" w:cs="Calibri"/>
      <w:b/>
      <w:bCs/>
      <w:i w:val="0"/>
      <w:iCs w:val="0"/>
      <w:sz w:val="24"/>
      <w:szCs w:val="24"/>
    </w:rPr>
  </w:style>
  <w:style w:type="character" w:customStyle="1" w:styleId="ListLabel1564">
    <w:name w:val="ListLabel 1564"/>
    <w:rPr>
      <w:rFonts w:ascii="Calibri" w:eastAsia="Calibri" w:hAnsi="Calibri" w:cs="Calibri"/>
      <w:b/>
      <w:bCs/>
      <w:i w:val="0"/>
      <w:iCs w:val="0"/>
      <w:sz w:val="24"/>
      <w:szCs w:val="24"/>
    </w:rPr>
  </w:style>
  <w:style w:type="character" w:customStyle="1" w:styleId="ListLabel1565">
    <w:name w:val="ListLabel 1565"/>
    <w:rPr>
      <w:rFonts w:ascii="Calibri" w:eastAsia="Calibri" w:hAnsi="Calibri" w:cs="Calibri"/>
      <w:b/>
      <w:bCs/>
      <w:i w:val="0"/>
      <w:iCs w:val="0"/>
      <w:sz w:val="24"/>
      <w:szCs w:val="24"/>
    </w:rPr>
  </w:style>
  <w:style w:type="character" w:customStyle="1" w:styleId="ListLabel1703">
    <w:name w:val="ListLabel 1703"/>
    <w:rPr>
      <w:rFonts w:ascii="Calibri" w:eastAsia="Calibri" w:hAnsi="Calibri" w:cs="Calibri"/>
      <w:b/>
      <w:bCs/>
      <w:i w:val="0"/>
      <w:iCs w:val="0"/>
      <w:sz w:val="24"/>
      <w:szCs w:val="24"/>
    </w:rPr>
  </w:style>
  <w:style w:type="character" w:customStyle="1" w:styleId="ListLabel1704">
    <w:name w:val="ListLabel 1704"/>
    <w:rPr>
      <w:rFonts w:ascii="Calibri" w:eastAsia="Calibri" w:hAnsi="Calibri" w:cs="Calibri"/>
      <w:b/>
      <w:bCs/>
      <w:i w:val="0"/>
      <w:iCs w:val="0"/>
      <w:sz w:val="24"/>
      <w:szCs w:val="24"/>
    </w:rPr>
  </w:style>
  <w:style w:type="character" w:customStyle="1" w:styleId="ListLabel1705">
    <w:name w:val="ListLabel 1705"/>
    <w:rPr>
      <w:rFonts w:ascii="Calibri" w:eastAsia="Calibri" w:hAnsi="Calibri" w:cs="Calibri"/>
      <w:b/>
      <w:bCs/>
      <w:i w:val="0"/>
      <w:iCs w:val="0"/>
      <w:sz w:val="24"/>
      <w:szCs w:val="24"/>
    </w:rPr>
  </w:style>
  <w:style w:type="character" w:customStyle="1" w:styleId="ListLabel1706">
    <w:name w:val="ListLabel 1706"/>
    <w:rPr>
      <w:rFonts w:ascii="Calibri" w:eastAsia="Calibri" w:hAnsi="Calibri" w:cs="Calibri"/>
      <w:b/>
      <w:bCs/>
      <w:i w:val="0"/>
      <w:iCs w:val="0"/>
      <w:sz w:val="24"/>
      <w:szCs w:val="24"/>
    </w:rPr>
  </w:style>
  <w:style w:type="character" w:customStyle="1" w:styleId="ListLabel1707">
    <w:name w:val="ListLabel 1707"/>
    <w:rPr>
      <w:rFonts w:ascii="Calibri" w:eastAsia="Calibri" w:hAnsi="Calibri" w:cs="Calibri"/>
      <w:b/>
      <w:bCs/>
      <w:i w:val="0"/>
      <w:iCs w:val="0"/>
      <w:sz w:val="24"/>
      <w:szCs w:val="24"/>
    </w:rPr>
  </w:style>
  <w:style w:type="character" w:customStyle="1" w:styleId="ListLabel1708">
    <w:name w:val="ListLabel 1708"/>
    <w:rPr>
      <w:rFonts w:ascii="Calibri" w:eastAsia="Calibri" w:hAnsi="Calibri" w:cs="Calibri"/>
      <w:b/>
      <w:bCs/>
      <w:i w:val="0"/>
      <w:iCs w:val="0"/>
      <w:sz w:val="24"/>
      <w:szCs w:val="24"/>
    </w:rPr>
  </w:style>
  <w:style w:type="character" w:customStyle="1" w:styleId="ListLabel1709">
    <w:name w:val="ListLabel 1709"/>
    <w:rPr>
      <w:rFonts w:ascii="Calibri" w:eastAsia="Calibri" w:hAnsi="Calibri" w:cs="Calibri"/>
      <w:b/>
      <w:bCs/>
      <w:i w:val="0"/>
      <w:iCs w:val="0"/>
      <w:sz w:val="24"/>
      <w:szCs w:val="24"/>
    </w:rPr>
  </w:style>
  <w:style w:type="character" w:customStyle="1" w:styleId="ListLabel1710">
    <w:name w:val="ListLabel 1710"/>
    <w:rPr>
      <w:rFonts w:ascii="Calibri" w:eastAsia="Calibri" w:hAnsi="Calibri" w:cs="Calibri"/>
      <w:b/>
      <w:bCs/>
      <w:i w:val="0"/>
      <w:iCs w:val="0"/>
      <w:sz w:val="24"/>
      <w:szCs w:val="24"/>
    </w:rPr>
  </w:style>
  <w:style w:type="character" w:customStyle="1" w:styleId="ListLabel1711">
    <w:name w:val="ListLabel 1711"/>
    <w:rPr>
      <w:rFonts w:ascii="Calibri" w:eastAsia="Calibri" w:hAnsi="Calibri" w:cs="Calibri"/>
      <w:b/>
      <w:bCs/>
      <w:i w:val="0"/>
      <w:iCs w:val="0"/>
      <w:sz w:val="24"/>
      <w:szCs w:val="24"/>
    </w:rPr>
  </w:style>
  <w:style w:type="character" w:customStyle="1" w:styleId="ListLabel2090">
    <w:name w:val="ListLabel 2090"/>
    <w:rPr>
      <w:rFonts w:ascii="Calibri" w:eastAsia="Calibri" w:hAnsi="Calibri" w:cs="Calibri"/>
      <w:b/>
      <w:bCs/>
      <w:i w:val="0"/>
      <w:iCs w:val="0"/>
      <w:sz w:val="24"/>
      <w:szCs w:val="24"/>
    </w:rPr>
  </w:style>
  <w:style w:type="character" w:customStyle="1" w:styleId="ListLabel2091">
    <w:name w:val="ListLabel 2091"/>
    <w:rPr>
      <w:rFonts w:ascii="Calibri" w:eastAsia="Calibri" w:hAnsi="Calibri" w:cs="Calibri"/>
      <w:b/>
      <w:bCs/>
      <w:i w:val="0"/>
      <w:iCs w:val="0"/>
      <w:sz w:val="24"/>
      <w:szCs w:val="24"/>
    </w:rPr>
  </w:style>
  <w:style w:type="character" w:customStyle="1" w:styleId="ListLabel2092">
    <w:name w:val="ListLabel 2092"/>
    <w:rPr>
      <w:rFonts w:ascii="Calibri" w:eastAsia="Calibri" w:hAnsi="Calibri" w:cs="Calibri"/>
      <w:b/>
      <w:bCs/>
      <w:i w:val="0"/>
      <w:iCs w:val="0"/>
      <w:sz w:val="24"/>
      <w:szCs w:val="24"/>
    </w:rPr>
  </w:style>
  <w:style w:type="character" w:customStyle="1" w:styleId="ListLabel2093">
    <w:name w:val="ListLabel 2093"/>
    <w:rPr>
      <w:rFonts w:ascii="Calibri" w:eastAsia="Calibri" w:hAnsi="Calibri" w:cs="Calibri"/>
      <w:b/>
      <w:bCs/>
      <w:i w:val="0"/>
      <w:iCs w:val="0"/>
      <w:sz w:val="24"/>
      <w:szCs w:val="24"/>
    </w:rPr>
  </w:style>
  <w:style w:type="character" w:customStyle="1" w:styleId="ListLabel2094">
    <w:name w:val="ListLabel 2094"/>
    <w:rPr>
      <w:rFonts w:ascii="Calibri" w:eastAsia="Calibri" w:hAnsi="Calibri" w:cs="Calibri"/>
      <w:b/>
      <w:bCs/>
      <w:i w:val="0"/>
      <w:iCs w:val="0"/>
      <w:sz w:val="24"/>
      <w:szCs w:val="24"/>
    </w:rPr>
  </w:style>
  <w:style w:type="character" w:customStyle="1" w:styleId="ListLabel2095">
    <w:name w:val="ListLabel 2095"/>
    <w:rPr>
      <w:rFonts w:ascii="Calibri" w:eastAsia="Calibri" w:hAnsi="Calibri" w:cs="Calibri"/>
      <w:b/>
      <w:bCs/>
      <w:i w:val="0"/>
      <w:iCs w:val="0"/>
      <w:sz w:val="24"/>
      <w:szCs w:val="24"/>
    </w:rPr>
  </w:style>
  <w:style w:type="character" w:customStyle="1" w:styleId="ListLabel2096">
    <w:name w:val="ListLabel 2096"/>
    <w:rPr>
      <w:rFonts w:ascii="Calibri" w:eastAsia="Calibri" w:hAnsi="Calibri" w:cs="Calibri"/>
      <w:b/>
      <w:bCs/>
      <w:i w:val="0"/>
      <w:iCs w:val="0"/>
      <w:sz w:val="24"/>
      <w:szCs w:val="24"/>
    </w:rPr>
  </w:style>
  <w:style w:type="character" w:customStyle="1" w:styleId="ListLabel2097">
    <w:name w:val="ListLabel 2097"/>
    <w:rPr>
      <w:rFonts w:ascii="Calibri" w:eastAsia="Calibri" w:hAnsi="Calibri" w:cs="Calibri"/>
      <w:b/>
      <w:bCs/>
      <w:i w:val="0"/>
      <w:iCs w:val="0"/>
      <w:sz w:val="24"/>
      <w:szCs w:val="24"/>
    </w:rPr>
  </w:style>
  <w:style w:type="character" w:customStyle="1" w:styleId="ListLabel2098">
    <w:name w:val="ListLabel 2098"/>
    <w:rPr>
      <w:rFonts w:ascii="Calibri" w:eastAsia="Calibri" w:hAnsi="Calibri" w:cs="Calibri"/>
      <w:b/>
      <w:bCs/>
      <w:i w:val="0"/>
      <w:iCs w:val="0"/>
      <w:sz w:val="24"/>
      <w:szCs w:val="24"/>
    </w:rPr>
  </w:style>
  <w:style w:type="character" w:customStyle="1" w:styleId="ListLabel179">
    <w:name w:val="ListLabel 179"/>
    <w:rPr>
      <w:rFonts w:ascii="Calibri" w:eastAsia="Calibri" w:hAnsi="Calibri" w:cs="Calibri"/>
    </w:rPr>
  </w:style>
  <w:style w:type="character" w:customStyle="1" w:styleId="ListLabel178">
    <w:name w:val="ListLabel 178"/>
    <w:rPr>
      <w:rFonts w:ascii="Calibri" w:eastAsia="Calibri" w:hAnsi="Calibri" w:cs="Calibri"/>
    </w:rPr>
  </w:style>
  <w:style w:type="character" w:customStyle="1" w:styleId="ListLabel177">
    <w:name w:val="ListLabel 177"/>
    <w:rPr>
      <w:rFonts w:ascii="Calibri" w:eastAsia="Calibri" w:hAnsi="Calibri" w:cs="Calibri"/>
    </w:rPr>
  </w:style>
  <w:style w:type="character" w:customStyle="1" w:styleId="ListLabel176">
    <w:name w:val="ListLabel 176"/>
    <w:rPr>
      <w:rFonts w:ascii="Calibri" w:eastAsia="Calibri" w:hAnsi="Calibri" w:cs="Calibri"/>
    </w:rPr>
  </w:style>
  <w:style w:type="character" w:customStyle="1" w:styleId="ListLabel175">
    <w:name w:val="ListLabel 175"/>
    <w:rPr>
      <w:rFonts w:ascii="Calibri" w:eastAsia="Calibri" w:hAnsi="Calibri" w:cs="Calibri"/>
    </w:rPr>
  </w:style>
  <w:style w:type="character" w:customStyle="1" w:styleId="ListLabel174">
    <w:name w:val="ListLabel 174"/>
    <w:rPr>
      <w:rFonts w:ascii="Calibri" w:eastAsia="Calibri" w:hAnsi="Calibri" w:cs="Calibri"/>
    </w:rPr>
  </w:style>
  <w:style w:type="character" w:customStyle="1" w:styleId="ListLabel173">
    <w:name w:val="ListLabel 173"/>
    <w:rPr>
      <w:rFonts w:ascii="Calibri" w:eastAsia="Calibri" w:hAnsi="Calibri" w:cs="Calibri"/>
    </w:rPr>
  </w:style>
  <w:style w:type="character" w:customStyle="1" w:styleId="ListLabel172">
    <w:name w:val="ListLabel 172"/>
    <w:rPr>
      <w:rFonts w:ascii="Calibri" w:eastAsia="Calibri" w:hAnsi="Calibri" w:cs="Calibri"/>
    </w:rPr>
  </w:style>
  <w:style w:type="character" w:customStyle="1" w:styleId="ListLabel171">
    <w:name w:val="ListLabel 171"/>
    <w:rPr>
      <w:rFonts w:ascii="Calibri" w:eastAsia="Calibri" w:hAnsi="Calibri" w:cs="Calibri"/>
    </w:rPr>
  </w:style>
  <w:style w:type="character" w:customStyle="1" w:styleId="ListLabel170">
    <w:name w:val="ListLabel 170"/>
    <w:rPr>
      <w:rFonts w:eastAsia="Times New Roman"/>
    </w:rPr>
  </w:style>
  <w:style w:type="character" w:customStyle="1" w:styleId="ListLabel169">
    <w:name w:val="ListLabel 169"/>
    <w:rPr>
      <w:rFonts w:eastAsia="Times New Roman"/>
    </w:rPr>
  </w:style>
  <w:style w:type="character" w:customStyle="1" w:styleId="ListLabel168">
    <w:name w:val="ListLabel 168"/>
    <w:rPr>
      <w:rFonts w:eastAsia="Times New Roman"/>
    </w:rPr>
  </w:style>
  <w:style w:type="character" w:customStyle="1" w:styleId="ListLabel167">
    <w:name w:val="ListLabel 167"/>
    <w:rPr>
      <w:rFonts w:eastAsia="Times New Roman"/>
    </w:rPr>
  </w:style>
  <w:style w:type="character" w:customStyle="1" w:styleId="ListLabel166">
    <w:name w:val="ListLabel 166"/>
    <w:rPr>
      <w:rFonts w:eastAsia="Times New Roman"/>
    </w:rPr>
  </w:style>
  <w:style w:type="character" w:customStyle="1" w:styleId="ListLabel165">
    <w:name w:val="ListLabel 165"/>
    <w:rPr>
      <w:rFonts w:eastAsia="Times New Roman"/>
    </w:rPr>
  </w:style>
  <w:style w:type="character" w:customStyle="1" w:styleId="ListLabel164">
    <w:name w:val="ListLabel 164"/>
    <w:rPr>
      <w:rFonts w:eastAsia="Times New Roman"/>
    </w:rPr>
  </w:style>
  <w:style w:type="character" w:customStyle="1" w:styleId="ListLabel163">
    <w:name w:val="ListLabel 163"/>
    <w:rPr>
      <w:rFonts w:eastAsia="Times New Roman"/>
    </w:rPr>
  </w:style>
  <w:style w:type="character" w:customStyle="1" w:styleId="ListLabel162">
    <w:name w:val="ListLabel 162"/>
    <w:rPr>
      <w:rFonts w:eastAsia="Times New Roman"/>
    </w:rPr>
  </w:style>
  <w:style w:type="character" w:customStyle="1" w:styleId="ListLabel161">
    <w:name w:val="ListLabel 161"/>
    <w:rPr>
      <w:rFonts w:eastAsia="Times New Roman"/>
    </w:rPr>
  </w:style>
  <w:style w:type="character" w:customStyle="1" w:styleId="ListLabel160">
    <w:name w:val="ListLabel 160"/>
    <w:rPr>
      <w:rFonts w:eastAsia="Times New Roman"/>
    </w:rPr>
  </w:style>
  <w:style w:type="character" w:customStyle="1" w:styleId="ListLabel159">
    <w:name w:val="ListLabel 159"/>
    <w:rPr>
      <w:rFonts w:eastAsia="Times New Roman"/>
    </w:rPr>
  </w:style>
  <w:style w:type="character" w:customStyle="1" w:styleId="ListLabel158">
    <w:name w:val="ListLabel 158"/>
    <w:rPr>
      <w:rFonts w:eastAsia="Times New Roman"/>
    </w:rPr>
  </w:style>
  <w:style w:type="character" w:customStyle="1" w:styleId="ListLabel157">
    <w:name w:val="ListLabel 157"/>
    <w:rPr>
      <w:rFonts w:eastAsia="Times New Roman"/>
    </w:rPr>
  </w:style>
  <w:style w:type="character" w:customStyle="1" w:styleId="ListLabel156">
    <w:name w:val="ListLabel 156"/>
    <w:rPr>
      <w:rFonts w:eastAsia="Times New Roman"/>
    </w:rPr>
  </w:style>
  <w:style w:type="character" w:customStyle="1" w:styleId="ListLabel155">
    <w:name w:val="ListLabel 155"/>
    <w:rPr>
      <w:rFonts w:eastAsia="Times New Roman"/>
    </w:rPr>
  </w:style>
  <w:style w:type="character" w:customStyle="1" w:styleId="ListLabel154">
    <w:name w:val="ListLabel 154"/>
    <w:rPr>
      <w:rFonts w:eastAsia="Times New Roman"/>
    </w:rPr>
  </w:style>
  <w:style w:type="character" w:customStyle="1" w:styleId="ListLabel144">
    <w:name w:val="ListLabel 144"/>
    <w:rPr>
      <w:rFonts w:eastAsia="Times New Roman"/>
    </w:rPr>
  </w:style>
  <w:style w:type="character" w:customStyle="1" w:styleId="ListLabel143">
    <w:name w:val="ListLabel 143"/>
    <w:rPr>
      <w:rFonts w:eastAsia="Times New Roman"/>
    </w:rPr>
  </w:style>
  <w:style w:type="character" w:customStyle="1" w:styleId="ListLabel142">
    <w:name w:val="ListLabel 142"/>
    <w:rPr>
      <w:rFonts w:eastAsia="Times New Roman"/>
    </w:rPr>
  </w:style>
  <w:style w:type="character" w:customStyle="1" w:styleId="ListLabel141">
    <w:name w:val="ListLabel 141"/>
    <w:rPr>
      <w:rFonts w:eastAsia="Times New Roman"/>
    </w:rPr>
  </w:style>
  <w:style w:type="character" w:customStyle="1" w:styleId="ListLabel140">
    <w:name w:val="ListLabel 140"/>
    <w:rPr>
      <w:rFonts w:eastAsia="Times New Roman"/>
    </w:rPr>
  </w:style>
  <w:style w:type="character" w:customStyle="1" w:styleId="ListLabel139">
    <w:name w:val="ListLabel 139"/>
    <w:rPr>
      <w:rFonts w:eastAsia="Times New Roman"/>
    </w:rPr>
  </w:style>
  <w:style w:type="character" w:customStyle="1" w:styleId="ListLabel138">
    <w:name w:val="ListLabel 138"/>
    <w:rPr>
      <w:rFonts w:eastAsia="Times New Roman"/>
    </w:rPr>
  </w:style>
  <w:style w:type="character" w:customStyle="1" w:styleId="ListLabel137">
    <w:name w:val="ListLabel 137"/>
    <w:rPr>
      <w:rFonts w:eastAsia="Times New Roman"/>
    </w:rPr>
  </w:style>
  <w:style w:type="character" w:customStyle="1" w:styleId="ListLabel136">
    <w:name w:val="ListLabel 136"/>
    <w:rPr>
      <w:rFonts w:eastAsia="Times New Roman"/>
    </w:rPr>
  </w:style>
  <w:style w:type="character" w:customStyle="1" w:styleId="ListLabel126">
    <w:name w:val="ListLabel 126"/>
    <w:rPr>
      <w:rFonts w:eastAsia="Times New Roman"/>
    </w:rPr>
  </w:style>
  <w:style w:type="character" w:customStyle="1" w:styleId="ListLabel125">
    <w:name w:val="ListLabel 125"/>
    <w:rPr>
      <w:rFonts w:eastAsia="Times New Roman"/>
    </w:rPr>
  </w:style>
  <w:style w:type="character" w:customStyle="1" w:styleId="ListLabel124">
    <w:name w:val="ListLabel 124"/>
    <w:rPr>
      <w:rFonts w:eastAsia="Times New Roman"/>
    </w:rPr>
  </w:style>
  <w:style w:type="character" w:customStyle="1" w:styleId="ListLabel123">
    <w:name w:val="ListLabel 123"/>
    <w:rPr>
      <w:rFonts w:eastAsia="Times New Roman"/>
    </w:rPr>
  </w:style>
  <w:style w:type="character" w:customStyle="1" w:styleId="ListLabel122">
    <w:name w:val="ListLabel 122"/>
    <w:rPr>
      <w:rFonts w:eastAsia="Times New Roman"/>
    </w:rPr>
  </w:style>
  <w:style w:type="character" w:customStyle="1" w:styleId="ListLabel121">
    <w:name w:val="ListLabel 121"/>
    <w:rPr>
      <w:rFonts w:eastAsia="Times New Roman"/>
    </w:rPr>
  </w:style>
  <w:style w:type="character" w:customStyle="1" w:styleId="ListLabel120">
    <w:name w:val="ListLabel 120"/>
    <w:rPr>
      <w:rFonts w:eastAsia="Times New Roman"/>
    </w:rPr>
  </w:style>
  <w:style w:type="character" w:customStyle="1" w:styleId="ListLabel119">
    <w:name w:val="ListLabel 119"/>
    <w:rPr>
      <w:rFonts w:eastAsia="Times New Roman"/>
    </w:rPr>
  </w:style>
  <w:style w:type="character" w:customStyle="1" w:styleId="ListLabel118">
    <w:name w:val="ListLabel 118"/>
    <w:rPr>
      <w:rFonts w:eastAsia="Times New Roman"/>
    </w:rPr>
  </w:style>
  <w:style w:type="character" w:customStyle="1" w:styleId="ListLabel117">
    <w:name w:val="ListLabel 117"/>
    <w:rPr>
      <w:rFonts w:eastAsia="Times New Roman"/>
    </w:rPr>
  </w:style>
  <w:style w:type="character" w:customStyle="1" w:styleId="ListLabel116">
    <w:name w:val="ListLabel 116"/>
    <w:rPr>
      <w:rFonts w:eastAsia="Times New Roman"/>
    </w:rPr>
  </w:style>
  <w:style w:type="character" w:customStyle="1" w:styleId="ListLabel115">
    <w:name w:val="ListLabel 115"/>
    <w:rPr>
      <w:rFonts w:eastAsia="Times New Roman"/>
    </w:rPr>
  </w:style>
  <w:style w:type="character" w:customStyle="1" w:styleId="ListLabel114">
    <w:name w:val="ListLabel 114"/>
    <w:rPr>
      <w:rFonts w:eastAsia="Times New Roman"/>
    </w:rPr>
  </w:style>
  <w:style w:type="character" w:customStyle="1" w:styleId="ListLabel113">
    <w:name w:val="ListLabel 113"/>
    <w:rPr>
      <w:rFonts w:eastAsia="Times New Roman"/>
    </w:rPr>
  </w:style>
  <w:style w:type="character" w:customStyle="1" w:styleId="ListLabel112">
    <w:name w:val="ListLabel 112"/>
    <w:rPr>
      <w:rFonts w:eastAsia="Times New Roman"/>
    </w:rPr>
  </w:style>
  <w:style w:type="character" w:customStyle="1" w:styleId="ListLabel111">
    <w:name w:val="ListLabel 111"/>
    <w:rPr>
      <w:rFonts w:eastAsia="Times New Roman"/>
    </w:rPr>
  </w:style>
  <w:style w:type="character" w:customStyle="1" w:styleId="ListLabel110">
    <w:name w:val="ListLabel 110"/>
    <w:rPr>
      <w:rFonts w:eastAsia="Times New Roman"/>
    </w:rPr>
  </w:style>
  <w:style w:type="character" w:customStyle="1" w:styleId="ListLabel109">
    <w:name w:val="ListLabel 109"/>
    <w:rPr>
      <w:rFonts w:eastAsia="Times New Roman"/>
    </w:rPr>
  </w:style>
  <w:style w:type="character" w:customStyle="1" w:styleId="ListLabel108">
    <w:name w:val="ListLabel 108"/>
    <w:rPr>
      <w:rFonts w:eastAsia="Times New Roman"/>
    </w:rPr>
  </w:style>
  <w:style w:type="character" w:customStyle="1" w:styleId="ListLabel107">
    <w:name w:val="ListLabel 107"/>
    <w:rPr>
      <w:rFonts w:eastAsia="Times New Roman"/>
    </w:rPr>
  </w:style>
  <w:style w:type="character" w:customStyle="1" w:styleId="ListLabel106">
    <w:name w:val="ListLabel 106"/>
    <w:rPr>
      <w:rFonts w:eastAsia="Times New Roman"/>
    </w:rPr>
  </w:style>
  <w:style w:type="character" w:customStyle="1" w:styleId="ListLabel105">
    <w:name w:val="ListLabel 105"/>
    <w:rPr>
      <w:rFonts w:eastAsia="Times New Roman"/>
    </w:rPr>
  </w:style>
  <w:style w:type="character" w:customStyle="1" w:styleId="ListLabel104">
    <w:name w:val="ListLabel 104"/>
    <w:rPr>
      <w:rFonts w:eastAsia="Times New Roman"/>
    </w:rPr>
  </w:style>
  <w:style w:type="character" w:customStyle="1" w:styleId="ListLabel103">
    <w:name w:val="ListLabel 103"/>
    <w:rPr>
      <w:rFonts w:eastAsia="Segoe UI"/>
    </w:rPr>
  </w:style>
  <w:style w:type="character" w:customStyle="1" w:styleId="ListLabel102">
    <w:name w:val="ListLabel 102"/>
    <w:rPr>
      <w:rFonts w:ascii="Calibri" w:eastAsia="Calibri" w:hAnsi="Calibri" w:cs="Calibri"/>
    </w:rPr>
  </w:style>
  <w:style w:type="character" w:customStyle="1" w:styleId="ListLabel101">
    <w:name w:val="ListLabel 101"/>
    <w:rPr>
      <w:rFonts w:ascii="Calibri" w:eastAsia="Calibri" w:hAnsi="Calibri" w:cs="Calibri"/>
    </w:rPr>
  </w:style>
  <w:style w:type="character" w:customStyle="1" w:styleId="ListLabel100">
    <w:name w:val="ListLabel 100"/>
    <w:rPr>
      <w:rFonts w:ascii="Calibri" w:eastAsia="Calibri" w:hAnsi="Calibri" w:cs="Calibri"/>
    </w:rPr>
  </w:style>
  <w:style w:type="character" w:customStyle="1" w:styleId="ListLabel99">
    <w:name w:val="ListLabel 99"/>
    <w:rPr>
      <w:rFonts w:ascii="Times New Roman" w:eastAsia="Times New Roman" w:hAnsi="Times New Roman" w:cs="Times New Roman"/>
    </w:rPr>
  </w:style>
  <w:style w:type="character" w:customStyle="1" w:styleId="ListLabel98">
    <w:name w:val="ListLabel 98"/>
    <w:rPr>
      <w:rFonts w:eastAsia="Times New Roman"/>
    </w:rPr>
  </w:style>
  <w:style w:type="character" w:customStyle="1" w:styleId="ListLabel97">
    <w:name w:val="ListLabel 97"/>
    <w:rPr>
      <w:rFonts w:eastAsia="Times New Roman"/>
    </w:rPr>
  </w:style>
  <w:style w:type="character" w:customStyle="1" w:styleId="ListLabel96">
    <w:name w:val="ListLabel 96"/>
    <w:rPr>
      <w:rFonts w:eastAsia="Times New Roman"/>
    </w:rPr>
  </w:style>
  <w:style w:type="character" w:customStyle="1" w:styleId="ListLabel95">
    <w:name w:val="ListLabel 95"/>
    <w:rPr>
      <w:rFonts w:eastAsia="Times New Roman"/>
    </w:rPr>
  </w:style>
  <w:style w:type="character" w:customStyle="1" w:styleId="ListLabel94">
    <w:name w:val="ListLabel 94"/>
    <w:rPr>
      <w:rFonts w:eastAsia="Times New Roman"/>
    </w:rPr>
  </w:style>
  <w:style w:type="character" w:customStyle="1" w:styleId="ListLabel93">
    <w:name w:val="ListLabel 93"/>
    <w:rPr>
      <w:rFonts w:eastAsia="Times New Roman"/>
    </w:rPr>
  </w:style>
  <w:style w:type="character" w:customStyle="1" w:styleId="ListLabel92">
    <w:name w:val="ListLabel 92"/>
    <w:rPr>
      <w:rFonts w:eastAsia="Times New Roman"/>
    </w:rPr>
  </w:style>
  <w:style w:type="character" w:customStyle="1" w:styleId="ListLabel91">
    <w:name w:val="ListLabel 91"/>
    <w:rPr>
      <w:rFonts w:eastAsia="Times New Roman"/>
    </w:rPr>
  </w:style>
  <w:style w:type="character" w:customStyle="1" w:styleId="ListLabel90">
    <w:name w:val="ListLabel 90"/>
    <w:rPr>
      <w:rFonts w:eastAsia="Times New Roman"/>
    </w:rPr>
  </w:style>
  <w:style w:type="character" w:customStyle="1" w:styleId="ListLabel89">
    <w:name w:val="ListLabel 89"/>
    <w:rPr>
      <w:rFonts w:eastAsia="Times New Roman"/>
    </w:rPr>
  </w:style>
  <w:style w:type="character" w:customStyle="1" w:styleId="ListLabel88">
    <w:name w:val="ListLabel 88"/>
    <w:rPr>
      <w:rFonts w:eastAsia="Times New Roman"/>
    </w:rPr>
  </w:style>
  <w:style w:type="character" w:customStyle="1" w:styleId="ListLabel87">
    <w:name w:val="ListLabel 87"/>
    <w:rPr>
      <w:rFonts w:eastAsia="Times New Roman"/>
    </w:rPr>
  </w:style>
  <w:style w:type="character" w:customStyle="1" w:styleId="ListLabel86">
    <w:name w:val="ListLabel 86"/>
    <w:rPr>
      <w:rFonts w:eastAsia="Times New Roman"/>
    </w:rPr>
  </w:style>
  <w:style w:type="character" w:customStyle="1" w:styleId="ListLabel85">
    <w:name w:val="ListLabel 85"/>
    <w:rPr>
      <w:rFonts w:eastAsia="Times New Roman"/>
    </w:rPr>
  </w:style>
  <w:style w:type="character" w:customStyle="1" w:styleId="ListLabel84">
    <w:name w:val="ListLabel 84"/>
    <w:rPr>
      <w:rFonts w:eastAsia="Times New Roman"/>
    </w:rPr>
  </w:style>
  <w:style w:type="character" w:customStyle="1" w:styleId="ListLabel83">
    <w:name w:val="ListLabel 83"/>
    <w:rPr>
      <w:rFonts w:eastAsia="Times New Roman"/>
    </w:rPr>
  </w:style>
  <w:style w:type="character" w:customStyle="1" w:styleId="ListLabel82">
    <w:name w:val="ListLabel 82"/>
    <w:rPr>
      <w:rFonts w:eastAsia="Times New Roman"/>
    </w:rPr>
  </w:style>
  <w:style w:type="character" w:customStyle="1" w:styleId="ListLabel72">
    <w:name w:val="ListLabel 72"/>
    <w:rPr>
      <w:rFonts w:eastAsia="Times New Roman"/>
    </w:rPr>
  </w:style>
  <w:style w:type="character" w:customStyle="1" w:styleId="ListLabel71">
    <w:name w:val="ListLabel 71"/>
    <w:rPr>
      <w:rFonts w:eastAsia="Times New Roman"/>
    </w:rPr>
  </w:style>
  <w:style w:type="character" w:customStyle="1" w:styleId="ListLabel70">
    <w:name w:val="ListLabel 70"/>
    <w:rPr>
      <w:rFonts w:eastAsia="Times New Roman"/>
    </w:rPr>
  </w:style>
  <w:style w:type="character" w:customStyle="1" w:styleId="ListLabel69">
    <w:name w:val="ListLabel 69"/>
    <w:rPr>
      <w:rFonts w:eastAsia="Times New Roman"/>
    </w:rPr>
  </w:style>
  <w:style w:type="character" w:customStyle="1" w:styleId="ListLabel68">
    <w:name w:val="ListLabel 68"/>
    <w:rPr>
      <w:rFonts w:eastAsia="Times New Roman"/>
    </w:rPr>
  </w:style>
  <w:style w:type="character" w:customStyle="1" w:styleId="ListLabel67">
    <w:name w:val="ListLabel 67"/>
    <w:rPr>
      <w:rFonts w:eastAsia="Times New Roman"/>
    </w:rPr>
  </w:style>
  <w:style w:type="character" w:customStyle="1" w:styleId="ListLabel66">
    <w:name w:val="ListLabel 66"/>
    <w:rPr>
      <w:rFonts w:eastAsia="Times New Roman"/>
    </w:rPr>
  </w:style>
  <w:style w:type="character" w:customStyle="1" w:styleId="ListLabel65">
    <w:name w:val="ListLabel 65"/>
    <w:rPr>
      <w:rFonts w:eastAsia="Times New Roman"/>
    </w:rPr>
  </w:style>
  <w:style w:type="character" w:customStyle="1" w:styleId="ListLabel64">
    <w:name w:val="ListLabel 64"/>
    <w:rPr>
      <w:rFonts w:eastAsia="Times New Roman"/>
    </w:rPr>
  </w:style>
  <w:style w:type="character" w:customStyle="1" w:styleId="ListLabel63">
    <w:name w:val="ListLabel 63"/>
    <w:rPr>
      <w:rFonts w:eastAsia="Times New Roman"/>
    </w:rPr>
  </w:style>
  <w:style w:type="character" w:customStyle="1" w:styleId="ListLabel62">
    <w:name w:val="ListLabel 62"/>
    <w:rPr>
      <w:rFonts w:eastAsia="Times New Roman"/>
    </w:rPr>
  </w:style>
  <w:style w:type="character" w:customStyle="1" w:styleId="ListLabel61">
    <w:name w:val="ListLabel 61"/>
    <w:rPr>
      <w:rFonts w:eastAsia="Times New Roman"/>
    </w:rPr>
  </w:style>
  <w:style w:type="character" w:customStyle="1" w:styleId="ListLabel60">
    <w:name w:val="ListLabel 60"/>
    <w:rPr>
      <w:rFonts w:eastAsia="Times New Roman"/>
    </w:rPr>
  </w:style>
  <w:style w:type="character" w:customStyle="1" w:styleId="ListLabel59">
    <w:name w:val="ListLabel 59"/>
    <w:rPr>
      <w:rFonts w:eastAsia="Times New Roman"/>
    </w:rPr>
  </w:style>
  <w:style w:type="character" w:customStyle="1" w:styleId="ListLabel58">
    <w:name w:val="ListLabel 58"/>
    <w:rPr>
      <w:rFonts w:eastAsia="Times New Roman"/>
    </w:rPr>
  </w:style>
  <w:style w:type="character" w:customStyle="1" w:styleId="ListLabel57">
    <w:name w:val="ListLabel 57"/>
    <w:rPr>
      <w:rFonts w:eastAsia="Times New Roman"/>
    </w:rPr>
  </w:style>
  <w:style w:type="character" w:customStyle="1" w:styleId="ListLabel56">
    <w:name w:val="ListLabel 56"/>
    <w:rPr>
      <w:rFonts w:eastAsia="Times New Roman"/>
    </w:rPr>
  </w:style>
  <w:style w:type="character" w:customStyle="1" w:styleId="ListLabel55">
    <w:name w:val="ListLabel 55"/>
    <w:rPr>
      <w:rFonts w:eastAsia="Times New Roman"/>
    </w:rPr>
  </w:style>
  <w:style w:type="character" w:customStyle="1" w:styleId="ListLabel54">
    <w:name w:val="ListLabel 54"/>
    <w:rPr>
      <w:rFonts w:eastAsia="Times New Roman"/>
    </w:rPr>
  </w:style>
  <w:style w:type="character" w:customStyle="1" w:styleId="TekstdymkaZnak">
    <w:name w:val="Tekst dymka Znak"/>
    <w:rPr>
      <w:rFonts w:ascii="Segoe UI" w:eastAsia="Mangal" w:hAnsi="Segoe UI" w:cs="Segoe UI"/>
      <w:sz w:val="16"/>
      <w:szCs w:val="16"/>
    </w:rPr>
  </w:style>
  <w:style w:type="character" w:customStyle="1" w:styleId="PodpisZnak1">
    <w:name w:val="Podpis Znak1"/>
    <w:rPr>
      <w:rFonts w:eastAsia="Mangal"/>
      <w:szCs w:val="21"/>
    </w:rPr>
  </w:style>
  <w:style w:type="character" w:customStyle="1" w:styleId="ListLabel53">
    <w:name w:val="ListLabel 53"/>
    <w:rPr>
      <w:rFonts w:eastAsia="Times New Roman"/>
    </w:rPr>
  </w:style>
  <w:style w:type="character" w:customStyle="1" w:styleId="ListLabel52">
    <w:name w:val="ListLabel 52"/>
    <w:rPr>
      <w:rFonts w:eastAsia="Times New Roman"/>
    </w:rPr>
  </w:style>
  <w:style w:type="character" w:customStyle="1" w:styleId="ListLabel51">
    <w:name w:val="ListLabel 51"/>
    <w:rPr>
      <w:rFonts w:eastAsia="Times New Roman"/>
    </w:rPr>
  </w:style>
  <w:style w:type="character" w:customStyle="1" w:styleId="ListLabel50">
    <w:name w:val="ListLabel 50"/>
    <w:rPr>
      <w:rFonts w:eastAsia="Times New Roman"/>
    </w:rPr>
  </w:style>
  <w:style w:type="character" w:customStyle="1" w:styleId="ListLabel49">
    <w:name w:val="ListLabel 49"/>
    <w:rPr>
      <w:rFonts w:eastAsia="Times New Roman"/>
    </w:rPr>
  </w:style>
  <w:style w:type="character" w:customStyle="1" w:styleId="ListLabel48">
    <w:name w:val="ListLabel 48"/>
    <w:rPr>
      <w:rFonts w:eastAsia="Times New Roman"/>
    </w:rPr>
  </w:style>
  <w:style w:type="character" w:customStyle="1" w:styleId="ListLabel47">
    <w:name w:val="ListLabel 47"/>
    <w:rPr>
      <w:rFonts w:eastAsia="Times New Roman"/>
    </w:rPr>
  </w:style>
  <w:style w:type="character" w:customStyle="1" w:styleId="ListLabel46">
    <w:name w:val="ListLabel 46"/>
    <w:rPr>
      <w:rFonts w:eastAsia="Times New Roman"/>
    </w:rPr>
  </w:style>
  <w:style w:type="character" w:customStyle="1" w:styleId="ListLabel45">
    <w:name w:val="ListLabel 45"/>
    <w:rPr>
      <w:rFonts w:eastAsia="Times New Roman"/>
    </w:rPr>
  </w:style>
  <w:style w:type="character" w:customStyle="1" w:styleId="ListLabel44">
    <w:name w:val="ListLabel 44"/>
    <w:rPr>
      <w:rFonts w:eastAsia="Times New Roman"/>
    </w:rPr>
  </w:style>
  <w:style w:type="character" w:customStyle="1" w:styleId="ListLabel43">
    <w:name w:val="ListLabel 43"/>
    <w:rPr>
      <w:rFonts w:eastAsia="Times New Roman"/>
    </w:rPr>
  </w:style>
  <w:style w:type="character" w:customStyle="1" w:styleId="ListLabel42">
    <w:name w:val="ListLabel 42"/>
    <w:rPr>
      <w:rFonts w:eastAsia="Times New Roman"/>
    </w:rPr>
  </w:style>
  <w:style w:type="character" w:customStyle="1" w:styleId="ListLabel41">
    <w:name w:val="ListLabel 41"/>
    <w:rPr>
      <w:rFonts w:eastAsia="Times New Roman"/>
    </w:rPr>
  </w:style>
  <w:style w:type="character" w:customStyle="1" w:styleId="ListLabel40">
    <w:name w:val="ListLabel 40"/>
    <w:rPr>
      <w:rFonts w:eastAsia="Times New Roman"/>
    </w:rPr>
  </w:style>
  <w:style w:type="character" w:customStyle="1" w:styleId="ListLabel39">
    <w:name w:val="ListLabel 39"/>
    <w:rPr>
      <w:rFonts w:eastAsia="Times New Roman"/>
    </w:rPr>
  </w:style>
  <w:style w:type="character" w:customStyle="1" w:styleId="ListLabel38">
    <w:name w:val="ListLabel 38"/>
    <w:rPr>
      <w:rFonts w:eastAsia="Times New Roman"/>
    </w:rPr>
  </w:style>
  <w:style w:type="character" w:customStyle="1" w:styleId="ListLabel37">
    <w:name w:val="ListLabel 37"/>
    <w:rPr>
      <w:rFonts w:eastAsia="Times New Roman"/>
    </w:rPr>
  </w:style>
  <w:style w:type="character" w:customStyle="1" w:styleId="ListLabel36">
    <w:name w:val="ListLabel 36"/>
    <w:rPr>
      <w:rFonts w:eastAsia="Times New Roman"/>
    </w:rPr>
  </w:style>
  <w:style w:type="character" w:customStyle="1" w:styleId="ListLabel35">
    <w:name w:val="ListLabel 35"/>
    <w:rPr>
      <w:rFonts w:eastAsia="Times New Roman"/>
    </w:rPr>
  </w:style>
  <w:style w:type="character" w:customStyle="1" w:styleId="ListLabel34">
    <w:name w:val="ListLabel 34"/>
    <w:rPr>
      <w:rFonts w:eastAsia="Times New Roman"/>
    </w:rPr>
  </w:style>
  <w:style w:type="character" w:customStyle="1" w:styleId="ListLabel33">
    <w:name w:val="ListLabel 33"/>
    <w:rPr>
      <w:rFonts w:eastAsia="Times New Roman"/>
    </w:rPr>
  </w:style>
  <w:style w:type="character" w:customStyle="1" w:styleId="ListLabel32">
    <w:name w:val="ListLabel 32"/>
    <w:rPr>
      <w:rFonts w:eastAsia="Times New Roman"/>
    </w:rPr>
  </w:style>
  <w:style w:type="character" w:customStyle="1" w:styleId="ListLabel31">
    <w:name w:val="ListLabel 31"/>
    <w:rPr>
      <w:rFonts w:eastAsia="Times New Roman"/>
    </w:rPr>
  </w:style>
  <w:style w:type="character" w:customStyle="1" w:styleId="ListLabel30">
    <w:name w:val="ListLabel 30"/>
    <w:rPr>
      <w:rFonts w:eastAsia="Times New Roman"/>
    </w:rPr>
  </w:style>
  <w:style w:type="character" w:customStyle="1" w:styleId="ListLabel29">
    <w:name w:val="ListLabel 29"/>
    <w:rPr>
      <w:rFonts w:eastAsia="Times New Roman"/>
    </w:rPr>
  </w:style>
  <w:style w:type="character" w:customStyle="1" w:styleId="ListLabel28">
    <w:name w:val="ListLabel 28"/>
    <w:rPr>
      <w:rFonts w:eastAsia="Times New Roman"/>
    </w:rPr>
  </w:style>
  <w:style w:type="character" w:customStyle="1" w:styleId="ListLabel27">
    <w:name w:val="ListLabel 27"/>
    <w:rPr>
      <w:rFonts w:eastAsia="Times New Roman"/>
    </w:rPr>
  </w:style>
  <w:style w:type="character" w:customStyle="1" w:styleId="ListLabel26">
    <w:name w:val="ListLabel 26"/>
    <w:rPr>
      <w:rFonts w:eastAsia="Times New Roman"/>
    </w:rPr>
  </w:style>
  <w:style w:type="character" w:customStyle="1" w:styleId="ListLabel25">
    <w:name w:val="ListLabel 25"/>
    <w:rPr>
      <w:rFonts w:eastAsia="Times New Roman"/>
    </w:rPr>
  </w:style>
  <w:style w:type="character" w:customStyle="1" w:styleId="ListLabel24">
    <w:name w:val="ListLabel 24"/>
    <w:rPr>
      <w:rFonts w:eastAsia="Times New Roman"/>
    </w:rPr>
  </w:style>
  <w:style w:type="character" w:customStyle="1" w:styleId="ListLabel23">
    <w:name w:val="ListLabel 23"/>
    <w:rPr>
      <w:rFonts w:eastAsia="Times New Roman"/>
    </w:rPr>
  </w:style>
  <w:style w:type="character" w:customStyle="1" w:styleId="ListLabel22">
    <w:name w:val="ListLabel 22"/>
    <w:rPr>
      <w:rFonts w:eastAsia="Times New Roman"/>
    </w:rPr>
  </w:style>
  <w:style w:type="character" w:customStyle="1" w:styleId="ListLabel21">
    <w:name w:val="ListLabel 21"/>
    <w:rPr>
      <w:rFonts w:eastAsia="Times New Roman"/>
    </w:rPr>
  </w:style>
  <w:style w:type="character" w:customStyle="1" w:styleId="ListLabel20">
    <w:name w:val="ListLabel 20"/>
    <w:rPr>
      <w:rFonts w:eastAsia="Times New Roman"/>
    </w:rPr>
  </w:style>
  <w:style w:type="character" w:customStyle="1" w:styleId="ListLabel19">
    <w:name w:val="ListLabel 19"/>
    <w:rPr>
      <w:rFonts w:eastAsia="Times New Roman"/>
    </w:rPr>
  </w:style>
  <w:style w:type="character" w:customStyle="1" w:styleId="ListLabel18">
    <w:name w:val="ListLabel 18"/>
    <w:rPr>
      <w:rFonts w:eastAsia="Times New Roman"/>
      <w:szCs w:val="22"/>
    </w:rPr>
  </w:style>
  <w:style w:type="character" w:customStyle="1" w:styleId="ListLabel17">
    <w:name w:val="ListLabel 17"/>
    <w:rPr>
      <w:rFonts w:eastAsia="Times New Roman"/>
    </w:rPr>
  </w:style>
  <w:style w:type="character" w:customStyle="1" w:styleId="ListLabel16">
    <w:name w:val="ListLabel 16"/>
    <w:rPr>
      <w:rFonts w:eastAsia="Times New Roman"/>
    </w:rPr>
  </w:style>
  <w:style w:type="character" w:customStyle="1" w:styleId="ListLabel15">
    <w:name w:val="ListLabel 15"/>
    <w:rPr>
      <w:rFonts w:eastAsia="Times New Roman"/>
    </w:rPr>
  </w:style>
  <w:style w:type="character" w:customStyle="1" w:styleId="ListLabel14">
    <w:name w:val="ListLabel 14"/>
    <w:rPr>
      <w:rFonts w:eastAsia="Times New Roman"/>
    </w:rPr>
  </w:style>
  <w:style w:type="character" w:customStyle="1" w:styleId="ListLabel13">
    <w:name w:val="ListLabel 13"/>
    <w:rPr>
      <w:rFonts w:eastAsia="Times New Roman"/>
    </w:rPr>
  </w:style>
  <w:style w:type="character" w:customStyle="1" w:styleId="ListLabel12">
    <w:name w:val="ListLabel 12"/>
    <w:rPr>
      <w:rFonts w:eastAsia="Times New Roman"/>
    </w:rPr>
  </w:style>
  <w:style w:type="character" w:customStyle="1" w:styleId="ListLabel11">
    <w:name w:val="ListLabel 11"/>
    <w:rPr>
      <w:rFonts w:eastAsia="Times New Roman"/>
    </w:rPr>
  </w:style>
  <w:style w:type="character" w:customStyle="1" w:styleId="ListLabel10">
    <w:name w:val="ListLabel 10"/>
    <w:rPr>
      <w:rFonts w:eastAsia="Times New Roman"/>
    </w:rPr>
  </w:style>
  <w:style w:type="character" w:customStyle="1" w:styleId="ListLabel9">
    <w:name w:val="ListLabel 9"/>
    <w:rPr>
      <w:rFonts w:eastAsia="Times New Roman"/>
      <w:szCs w:val="22"/>
    </w:rPr>
  </w:style>
  <w:style w:type="character" w:customStyle="1" w:styleId="PodpisZnak">
    <w:name w:val="Podpis Znak"/>
    <w:rPr>
      <w:sz w:val="21"/>
    </w:rPr>
  </w:style>
  <w:style w:type="character" w:customStyle="1" w:styleId="ListLabel8">
    <w:name w:val="ListLabel 8"/>
    <w:rPr>
      <w:rFonts w:eastAsia="Times New Roman"/>
    </w:rPr>
  </w:style>
  <w:style w:type="character" w:customStyle="1" w:styleId="ListLabel7">
    <w:name w:val="ListLabel 7"/>
    <w:rPr>
      <w:rFonts w:eastAsia="Times New Roman"/>
    </w:rPr>
  </w:style>
  <w:style w:type="character" w:customStyle="1" w:styleId="ListLabel6">
    <w:name w:val="ListLabel 6"/>
    <w:rPr>
      <w:rFonts w:eastAsia="Times New Roman"/>
    </w:rPr>
  </w:style>
  <w:style w:type="character" w:customStyle="1" w:styleId="ListLabel5">
    <w:name w:val="ListLabel 5"/>
    <w:rPr>
      <w:rFonts w:eastAsia="Times New Roman"/>
    </w:rPr>
  </w:style>
  <w:style w:type="character" w:customStyle="1" w:styleId="ListLabel4">
    <w:name w:val="ListLabel 4"/>
    <w:rPr>
      <w:rFonts w:eastAsia="Times New Roman"/>
    </w:rPr>
  </w:style>
  <w:style w:type="character" w:customStyle="1" w:styleId="ListLabel3">
    <w:name w:val="ListLabel 3"/>
    <w:rPr>
      <w:rFonts w:eastAsia="Times New Roman"/>
    </w:rPr>
  </w:style>
  <w:style w:type="character" w:customStyle="1" w:styleId="ListLabel2">
    <w:name w:val="ListLabel 2"/>
    <w:rPr>
      <w:rFonts w:eastAsia="Times New Roman"/>
    </w:rPr>
  </w:style>
  <w:style w:type="character" w:customStyle="1" w:styleId="ListLabel1">
    <w:name w:val="ListLabel 1"/>
    <w:rPr>
      <w:rFonts w:eastAsia="Times New Roman"/>
    </w:rPr>
  </w:style>
  <w:style w:type="character" w:customStyle="1" w:styleId="RTFNum210">
    <w:name w:val="RTF_Num 2 10"/>
    <w:rPr>
      <w:rFonts w:ascii="Arial" w:eastAsia="Times New Roman" w:hAnsi="Arial" w:cs="Arial"/>
      <w:color w:val="000000"/>
      <w:lang w:val="pl-PL" w:eastAsia="zh-CN"/>
    </w:rPr>
  </w:style>
  <w:style w:type="character" w:customStyle="1" w:styleId="RTFNum59">
    <w:name w:val="RTF_Num 5 9"/>
  </w:style>
  <w:style w:type="character" w:customStyle="1" w:styleId="RTFNum58">
    <w:name w:val="RTF_Num 5 8"/>
  </w:style>
  <w:style w:type="character" w:customStyle="1" w:styleId="RTFNum57">
    <w:name w:val="RTF_Num 5 7"/>
  </w:style>
  <w:style w:type="character" w:customStyle="1" w:styleId="RTFNum56">
    <w:name w:val="RTF_Num 5 6"/>
  </w:style>
  <w:style w:type="character" w:customStyle="1" w:styleId="RTFNum55">
    <w:name w:val="RTF_Num 5 5"/>
  </w:style>
  <w:style w:type="character" w:customStyle="1" w:styleId="RTFNum54">
    <w:name w:val="RTF_Num 5 4"/>
  </w:style>
  <w:style w:type="character" w:customStyle="1" w:styleId="RTFNum53">
    <w:name w:val="RTF_Num 5 3"/>
  </w:style>
  <w:style w:type="character" w:customStyle="1" w:styleId="RTFNum52">
    <w:name w:val="RTF_Num 5 2"/>
  </w:style>
  <w:style w:type="character" w:customStyle="1" w:styleId="RTFNum51">
    <w:name w:val="RTF_Num 5 1"/>
  </w:style>
  <w:style w:type="character" w:customStyle="1" w:styleId="RTFNum49">
    <w:name w:val="RTF_Num 4 9"/>
  </w:style>
  <w:style w:type="character" w:customStyle="1" w:styleId="RTFNum48">
    <w:name w:val="RTF_Num 4 8"/>
  </w:style>
  <w:style w:type="character" w:customStyle="1" w:styleId="RTFNum47">
    <w:name w:val="RTF_Num 4 7"/>
  </w:style>
  <w:style w:type="character" w:customStyle="1" w:styleId="RTFNum46">
    <w:name w:val="RTF_Num 4 6"/>
  </w:style>
  <w:style w:type="character" w:customStyle="1" w:styleId="RTFNum45">
    <w:name w:val="RTF_Num 4 5"/>
  </w:style>
  <w:style w:type="character" w:customStyle="1" w:styleId="RTFNum44">
    <w:name w:val="RTF_Num 4 4"/>
  </w:style>
  <w:style w:type="character" w:customStyle="1" w:styleId="RTFNum43">
    <w:name w:val="RTF_Num 4 3"/>
  </w:style>
  <w:style w:type="character" w:customStyle="1" w:styleId="RTFNum42">
    <w:name w:val="RTF_Num 4 2"/>
  </w:style>
  <w:style w:type="character" w:customStyle="1" w:styleId="RTFNum41">
    <w:name w:val="RTF_Num 4 1"/>
  </w:style>
  <w:style w:type="character" w:customStyle="1" w:styleId="RTFNum39">
    <w:name w:val="RTF_Num 3 9"/>
  </w:style>
  <w:style w:type="character" w:customStyle="1" w:styleId="RTFNum38">
    <w:name w:val="RTF_Num 3 8"/>
  </w:style>
  <w:style w:type="character" w:customStyle="1" w:styleId="RTFNum37">
    <w:name w:val="RTF_Num 3 7"/>
  </w:style>
  <w:style w:type="character" w:customStyle="1" w:styleId="RTFNum36">
    <w:name w:val="RTF_Num 3 6"/>
  </w:style>
  <w:style w:type="character" w:customStyle="1" w:styleId="RTFNum35">
    <w:name w:val="RTF_Num 3 5"/>
  </w:style>
  <w:style w:type="character" w:customStyle="1" w:styleId="RTFNum34">
    <w:name w:val="RTF_Num 3 4"/>
  </w:style>
  <w:style w:type="character" w:customStyle="1" w:styleId="RTFNum33">
    <w:name w:val="RTF_Num 3 3"/>
  </w:style>
  <w:style w:type="character" w:customStyle="1" w:styleId="RTFNum32">
    <w:name w:val="RTF_Num 3 2"/>
  </w:style>
  <w:style w:type="character" w:customStyle="1" w:styleId="RTFNum31">
    <w:name w:val="RTF_Num 3 1"/>
  </w:style>
  <w:style w:type="character" w:customStyle="1" w:styleId="RTFNum29">
    <w:name w:val="RTF_Num 2 9"/>
    <w:rPr>
      <w:rFonts w:ascii="Arial" w:eastAsia="Times New Roman" w:hAnsi="Arial" w:cs="Arial"/>
      <w:color w:val="000000"/>
      <w:lang w:val="pl-PL" w:eastAsia="zh-CN"/>
    </w:rPr>
  </w:style>
  <w:style w:type="character" w:customStyle="1" w:styleId="RTFNum28">
    <w:name w:val="RTF_Num 2 8"/>
    <w:rPr>
      <w:rFonts w:ascii="Arial" w:eastAsia="Times New Roman" w:hAnsi="Arial" w:cs="Arial"/>
      <w:color w:val="000000"/>
      <w:lang w:val="pl-PL" w:eastAsia="zh-CN"/>
    </w:rPr>
  </w:style>
  <w:style w:type="character" w:customStyle="1" w:styleId="RTFNum27">
    <w:name w:val="RTF_Num 2 7"/>
    <w:rPr>
      <w:rFonts w:ascii="Arial" w:eastAsia="Times New Roman" w:hAnsi="Arial" w:cs="Arial"/>
      <w:color w:val="000000"/>
      <w:lang w:val="pl-PL" w:eastAsia="zh-CN"/>
    </w:rPr>
  </w:style>
  <w:style w:type="character" w:customStyle="1" w:styleId="RTFNum26">
    <w:name w:val="RTF_Num 2 6"/>
    <w:rPr>
      <w:rFonts w:ascii="Arial" w:eastAsia="Times New Roman" w:hAnsi="Arial" w:cs="Arial"/>
      <w:color w:val="000000"/>
      <w:lang w:val="pl-PL" w:eastAsia="zh-CN"/>
    </w:rPr>
  </w:style>
  <w:style w:type="character" w:customStyle="1" w:styleId="RTFNum25">
    <w:name w:val="RTF_Num 2 5"/>
    <w:rPr>
      <w:rFonts w:ascii="Arial" w:eastAsia="Times New Roman" w:hAnsi="Arial" w:cs="Arial"/>
      <w:color w:val="000000"/>
      <w:lang w:val="pl-PL" w:eastAsia="zh-CN"/>
    </w:rPr>
  </w:style>
  <w:style w:type="character" w:customStyle="1" w:styleId="RTFNum24">
    <w:name w:val="RTF_Num 2 4"/>
    <w:rPr>
      <w:rFonts w:ascii="Arial" w:eastAsia="Times New Roman" w:hAnsi="Arial" w:cs="Arial"/>
      <w:color w:val="000000"/>
      <w:lang w:val="pl-PL" w:eastAsia="zh-CN"/>
    </w:rPr>
  </w:style>
  <w:style w:type="character" w:customStyle="1" w:styleId="RTFNum23">
    <w:name w:val="RTF_Num 2 3"/>
    <w:rPr>
      <w:rFonts w:ascii="Arial" w:eastAsia="Times New Roman" w:hAnsi="Arial" w:cs="Arial"/>
      <w:color w:val="000000"/>
      <w:lang w:val="pl-PL" w:eastAsia="zh-CN"/>
    </w:rPr>
  </w:style>
  <w:style w:type="character" w:customStyle="1" w:styleId="RTFNum22">
    <w:name w:val="RTF_Num 2 2"/>
    <w:rPr>
      <w:rFonts w:ascii="Arial" w:eastAsia="Times New Roman" w:hAnsi="Arial" w:cs="Arial"/>
      <w:color w:val="000000"/>
      <w:lang w:val="pl-PL" w:eastAsia="zh-CN"/>
    </w:rPr>
  </w:style>
  <w:style w:type="character" w:customStyle="1" w:styleId="RTFNum21">
    <w:name w:val="RTF_Num 2 1"/>
    <w:rPr>
      <w:lang w:val="pl-PL" w:eastAsia="zh-CN"/>
    </w:rPr>
  </w:style>
  <w:style w:type="character" w:customStyle="1" w:styleId="ListLabel2207">
    <w:name w:val="ListLabel 2207"/>
    <w:rPr>
      <w:rFonts w:ascii="Calibri" w:eastAsia="Calibri" w:hAnsi="Calibri" w:cs="Calibri"/>
      <w:b/>
      <w:bCs/>
      <w:i w:val="0"/>
      <w:iCs w:val="0"/>
      <w:sz w:val="24"/>
      <w:szCs w:val="24"/>
    </w:rPr>
  </w:style>
  <w:style w:type="character" w:customStyle="1" w:styleId="ListLabel2208">
    <w:name w:val="ListLabel 2208"/>
    <w:rPr>
      <w:rFonts w:ascii="Calibri" w:eastAsia="Calibri" w:hAnsi="Calibri" w:cs="Calibri"/>
      <w:b/>
      <w:bCs/>
      <w:i w:val="0"/>
      <w:iCs w:val="0"/>
      <w:sz w:val="24"/>
      <w:szCs w:val="24"/>
    </w:rPr>
  </w:style>
  <w:style w:type="character" w:customStyle="1" w:styleId="ListLabel2209">
    <w:name w:val="ListLabel 2209"/>
    <w:rPr>
      <w:rFonts w:ascii="Calibri" w:eastAsia="Calibri" w:hAnsi="Calibri" w:cs="Calibri"/>
      <w:b/>
      <w:bCs/>
      <w:i w:val="0"/>
      <w:iCs w:val="0"/>
      <w:sz w:val="24"/>
      <w:szCs w:val="24"/>
    </w:rPr>
  </w:style>
  <w:style w:type="character" w:customStyle="1" w:styleId="ListLabel2210">
    <w:name w:val="ListLabel 2210"/>
    <w:rPr>
      <w:rFonts w:eastAsia="OpenSymbol" w:cs="OpenSymbol"/>
    </w:rPr>
  </w:style>
  <w:style w:type="character" w:customStyle="1" w:styleId="ListLabel2211">
    <w:name w:val="ListLabel 2211"/>
    <w:rPr>
      <w:rFonts w:ascii="Calibri" w:eastAsia="Calibri" w:hAnsi="Calibri" w:cs="Calibri"/>
      <w:b/>
      <w:bCs/>
      <w:i w:val="0"/>
      <w:iCs w:val="0"/>
      <w:sz w:val="24"/>
      <w:szCs w:val="24"/>
    </w:rPr>
  </w:style>
  <w:style w:type="character" w:customStyle="1" w:styleId="ListLabel2212">
    <w:name w:val="ListLabel 2212"/>
    <w:rPr>
      <w:rFonts w:ascii="Calibri" w:eastAsia="Calibri" w:hAnsi="Calibri" w:cs="Calibri"/>
      <w:b/>
      <w:bCs/>
      <w:i w:val="0"/>
      <w:iCs w:val="0"/>
      <w:sz w:val="24"/>
      <w:szCs w:val="24"/>
    </w:rPr>
  </w:style>
  <w:style w:type="character" w:customStyle="1" w:styleId="ListLabel2213">
    <w:name w:val="ListLabel 2213"/>
    <w:rPr>
      <w:rFonts w:ascii="Calibri" w:eastAsia="Calibri" w:hAnsi="Calibri" w:cs="Calibri"/>
      <w:b/>
      <w:bCs/>
      <w:i w:val="0"/>
      <w:iCs w:val="0"/>
      <w:sz w:val="24"/>
      <w:szCs w:val="24"/>
    </w:rPr>
  </w:style>
  <w:style w:type="character" w:customStyle="1" w:styleId="ListLabel2214">
    <w:name w:val="ListLabel 2214"/>
    <w:rPr>
      <w:rFonts w:ascii="Calibri" w:eastAsia="Calibri" w:hAnsi="Calibri" w:cs="Calibri"/>
      <w:b/>
      <w:bCs/>
      <w:i w:val="0"/>
      <w:iCs w:val="0"/>
      <w:sz w:val="24"/>
      <w:szCs w:val="24"/>
    </w:rPr>
  </w:style>
  <w:style w:type="character" w:customStyle="1" w:styleId="ListLabel2215">
    <w:name w:val="ListLabel 2215"/>
    <w:rPr>
      <w:rFonts w:ascii="Calibri" w:eastAsia="Calibri" w:hAnsi="Calibri" w:cs="Calibri"/>
      <w:b/>
      <w:bCs/>
      <w:i w:val="0"/>
      <w:iCs w:val="0"/>
      <w:sz w:val="24"/>
      <w:szCs w:val="24"/>
    </w:rPr>
  </w:style>
  <w:style w:type="character" w:customStyle="1" w:styleId="ListLabel2467">
    <w:name w:val="ListLabel 2467"/>
    <w:rPr>
      <w:rFonts w:ascii="Calibri" w:eastAsia="Calibri" w:hAnsi="Calibri" w:cs="Calibri"/>
      <w:b/>
      <w:bCs/>
      <w:i w:val="0"/>
      <w:iCs w:val="0"/>
      <w:sz w:val="24"/>
      <w:szCs w:val="24"/>
    </w:rPr>
  </w:style>
  <w:style w:type="character" w:customStyle="1" w:styleId="ListLabel2468">
    <w:name w:val="ListLabel 2468"/>
    <w:rPr>
      <w:rFonts w:ascii="Calibri" w:eastAsia="Calibri" w:hAnsi="Calibri" w:cs="Calibri"/>
      <w:b/>
      <w:bCs/>
      <w:i w:val="0"/>
      <w:iCs w:val="0"/>
      <w:sz w:val="24"/>
      <w:szCs w:val="24"/>
    </w:rPr>
  </w:style>
  <w:style w:type="character" w:customStyle="1" w:styleId="ListLabel2469">
    <w:name w:val="ListLabel 2469"/>
    <w:rPr>
      <w:rFonts w:ascii="Calibri" w:eastAsia="Calibri" w:hAnsi="Calibri" w:cs="Calibri"/>
      <w:b/>
      <w:bCs/>
      <w:i w:val="0"/>
      <w:iCs w:val="0"/>
      <w:sz w:val="24"/>
      <w:szCs w:val="24"/>
    </w:rPr>
  </w:style>
  <w:style w:type="character" w:customStyle="1" w:styleId="ListLabel2470">
    <w:name w:val="ListLabel 2470"/>
    <w:rPr>
      <w:rFonts w:eastAsia="OpenSymbol" w:cs="OpenSymbol"/>
    </w:rPr>
  </w:style>
  <w:style w:type="character" w:customStyle="1" w:styleId="ListLabel2471">
    <w:name w:val="ListLabel 2471"/>
    <w:rPr>
      <w:rFonts w:ascii="Calibri" w:eastAsia="Calibri" w:hAnsi="Calibri" w:cs="Calibri"/>
      <w:b/>
      <w:bCs/>
      <w:i w:val="0"/>
      <w:iCs w:val="0"/>
      <w:sz w:val="24"/>
      <w:szCs w:val="24"/>
    </w:rPr>
  </w:style>
  <w:style w:type="character" w:customStyle="1" w:styleId="ListLabel2472">
    <w:name w:val="ListLabel 2472"/>
    <w:rPr>
      <w:rFonts w:ascii="Calibri" w:eastAsia="Calibri" w:hAnsi="Calibri" w:cs="Calibri"/>
      <w:b/>
      <w:bCs/>
      <w:i w:val="0"/>
      <w:iCs w:val="0"/>
      <w:sz w:val="24"/>
      <w:szCs w:val="24"/>
    </w:rPr>
  </w:style>
  <w:style w:type="character" w:customStyle="1" w:styleId="ListLabel2473">
    <w:name w:val="ListLabel 2473"/>
    <w:rPr>
      <w:rFonts w:ascii="Calibri" w:eastAsia="Calibri" w:hAnsi="Calibri" w:cs="Calibri"/>
      <w:b/>
      <w:bCs/>
      <w:i w:val="0"/>
      <w:iCs w:val="0"/>
      <w:sz w:val="24"/>
      <w:szCs w:val="24"/>
    </w:rPr>
  </w:style>
  <w:style w:type="character" w:customStyle="1" w:styleId="ListLabel2474">
    <w:name w:val="ListLabel 2474"/>
    <w:rPr>
      <w:rFonts w:ascii="Calibri" w:eastAsia="Calibri" w:hAnsi="Calibri" w:cs="Calibri"/>
      <w:b/>
      <w:bCs/>
      <w:i w:val="0"/>
      <w:iCs w:val="0"/>
      <w:sz w:val="24"/>
      <w:szCs w:val="24"/>
    </w:rPr>
  </w:style>
  <w:style w:type="character" w:customStyle="1" w:styleId="ListLabel2475">
    <w:name w:val="ListLabel 2475"/>
    <w:rPr>
      <w:rFonts w:ascii="Calibri" w:eastAsia="Calibri" w:hAnsi="Calibri" w:cs="Calibri"/>
      <w:b/>
      <w:bCs/>
      <w:i w:val="0"/>
      <w:iCs w:val="0"/>
      <w:sz w:val="24"/>
      <w:szCs w:val="24"/>
    </w:rPr>
  </w:style>
  <w:style w:type="character" w:customStyle="1" w:styleId="Internetlinkuser">
    <w:name w:val="Internet link (user)"/>
    <w:rPr>
      <w:color w:val="000080"/>
      <w:u w:val="single"/>
    </w:rPr>
  </w:style>
  <w:style w:type="character" w:customStyle="1" w:styleId="ListLabel2476">
    <w:name w:val="ListLabel 2476"/>
    <w:rPr>
      <w:rFonts w:ascii="Calibri" w:eastAsia="Calibri" w:hAnsi="Calibri" w:cs="Calibri"/>
      <w:b/>
      <w:bCs/>
      <w:i w:val="0"/>
      <w:iCs w:val="0"/>
      <w:sz w:val="24"/>
      <w:szCs w:val="24"/>
    </w:rPr>
  </w:style>
  <w:style w:type="character" w:customStyle="1" w:styleId="ListLabel2477">
    <w:name w:val="ListLabel 2477"/>
    <w:rPr>
      <w:rFonts w:ascii="Calibri" w:eastAsia="Calibri" w:hAnsi="Calibri" w:cs="Calibri"/>
      <w:b/>
      <w:bCs/>
      <w:i w:val="0"/>
      <w:iCs w:val="0"/>
      <w:sz w:val="24"/>
      <w:szCs w:val="24"/>
    </w:rPr>
  </w:style>
  <w:style w:type="character" w:customStyle="1" w:styleId="ListLabel2478">
    <w:name w:val="ListLabel 2478"/>
    <w:rPr>
      <w:rFonts w:ascii="Calibri" w:eastAsia="Calibri" w:hAnsi="Calibri" w:cs="Calibri"/>
      <w:b/>
      <w:bCs/>
      <w:i w:val="0"/>
      <w:iCs w:val="0"/>
      <w:sz w:val="24"/>
      <w:szCs w:val="24"/>
    </w:rPr>
  </w:style>
  <w:style w:type="character" w:customStyle="1" w:styleId="ListLabel2479">
    <w:name w:val="ListLabel 2479"/>
    <w:rPr>
      <w:rFonts w:ascii="Calibri" w:eastAsia="Calibri" w:hAnsi="Calibri" w:cs="Calibri"/>
      <w:b/>
      <w:bCs/>
      <w:i w:val="0"/>
      <w:iCs w:val="0"/>
      <w:sz w:val="24"/>
      <w:szCs w:val="24"/>
    </w:rPr>
  </w:style>
  <w:style w:type="character" w:customStyle="1" w:styleId="ListLabel2480">
    <w:name w:val="ListLabel 2480"/>
    <w:rPr>
      <w:rFonts w:ascii="Calibri" w:eastAsia="Calibri" w:hAnsi="Calibri" w:cs="Calibri"/>
      <w:b/>
      <w:bCs/>
      <w:i w:val="0"/>
      <w:iCs w:val="0"/>
      <w:sz w:val="24"/>
      <w:szCs w:val="24"/>
    </w:rPr>
  </w:style>
  <w:style w:type="character" w:customStyle="1" w:styleId="ListLabel2481">
    <w:name w:val="ListLabel 2481"/>
    <w:rPr>
      <w:rFonts w:ascii="Calibri" w:eastAsia="Calibri" w:hAnsi="Calibri" w:cs="Calibri"/>
      <w:b/>
      <w:bCs/>
      <w:i w:val="0"/>
      <w:iCs w:val="0"/>
      <w:sz w:val="24"/>
      <w:szCs w:val="24"/>
    </w:rPr>
  </w:style>
  <w:style w:type="character" w:customStyle="1" w:styleId="ListLabel2482">
    <w:name w:val="ListLabel 2482"/>
    <w:rPr>
      <w:rFonts w:ascii="Calibri" w:eastAsia="Calibri" w:hAnsi="Calibri" w:cs="Calibri"/>
      <w:b/>
      <w:bCs/>
      <w:i w:val="0"/>
      <w:iCs w:val="0"/>
      <w:sz w:val="24"/>
      <w:szCs w:val="24"/>
    </w:rPr>
  </w:style>
  <w:style w:type="character" w:customStyle="1" w:styleId="ListLabel2483">
    <w:name w:val="ListLabel 2483"/>
    <w:rPr>
      <w:rFonts w:ascii="Calibri" w:eastAsia="Calibri" w:hAnsi="Calibri" w:cs="Calibri"/>
      <w:b/>
      <w:bCs/>
      <w:i w:val="0"/>
      <w:iCs w:val="0"/>
      <w:sz w:val="24"/>
      <w:szCs w:val="24"/>
    </w:rPr>
  </w:style>
  <w:style w:type="character" w:customStyle="1" w:styleId="ListLabel2484">
    <w:name w:val="ListLabel 2484"/>
    <w:rPr>
      <w:rFonts w:ascii="Calibri" w:eastAsia="Calibri" w:hAnsi="Calibri" w:cs="Calibri"/>
      <w:b/>
      <w:bCs/>
      <w:i w:val="0"/>
      <w:iCs w:val="0"/>
      <w:sz w:val="24"/>
      <w:szCs w:val="24"/>
    </w:rPr>
  </w:style>
  <w:style w:type="character" w:customStyle="1" w:styleId="ListLabel2485">
    <w:name w:val="ListLabel 2485"/>
    <w:rPr>
      <w:rFonts w:ascii="Calibri" w:eastAsia="Calibri" w:hAnsi="Calibri" w:cs="Calibri"/>
      <w:b/>
      <w:bCs/>
    </w:rPr>
  </w:style>
  <w:style w:type="character" w:customStyle="1" w:styleId="ListLabel2486">
    <w:name w:val="ListLabel 2486"/>
    <w:rPr>
      <w:rFonts w:ascii="Calibri" w:eastAsia="Calibri" w:hAnsi="Calibri" w:cs="Calibri"/>
      <w:b/>
      <w:bCs/>
      <w:i w:val="0"/>
      <w:iCs w:val="0"/>
      <w:sz w:val="24"/>
      <w:szCs w:val="24"/>
    </w:rPr>
  </w:style>
  <w:style w:type="character" w:customStyle="1" w:styleId="ListLabel2496">
    <w:name w:val="ListLabel 2496"/>
    <w:rPr>
      <w:rFonts w:ascii="Calibri" w:eastAsia="Calibri" w:hAnsi="Calibri" w:cs="Calibri"/>
      <w:b/>
      <w:bCs/>
      <w:i w:val="0"/>
      <w:iCs w:val="0"/>
      <w:sz w:val="24"/>
      <w:szCs w:val="24"/>
    </w:rPr>
  </w:style>
  <w:style w:type="character" w:customStyle="1" w:styleId="ListLabel2497">
    <w:name w:val="ListLabel 2497"/>
    <w:rPr>
      <w:rFonts w:ascii="Calibri" w:eastAsia="Calibri" w:hAnsi="Calibri" w:cs="Calibri"/>
      <w:b/>
      <w:bCs/>
      <w:i w:val="0"/>
      <w:iCs w:val="0"/>
      <w:sz w:val="24"/>
      <w:szCs w:val="24"/>
    </w:rPr>
  </w:style>
  <w:style w:type="character" w:customStyle="1" w:styleId="ListLabel2498">
    <w:name w:val="ListLabel 2498"/>
    <w:rPr>
      <w:rFonts w:ascii="Calibri" w:eastAsia="Calibri" w:hAnsi="Calibri" w:cs="Calibri"/>
      <w:b/>
      <w:bCs/>
      <w:i w:val="0"/>
      <w:iCs w:val="0"/>
      <w:sz w:val="24"/>
      <w:szCs w:val="24"/>
    </w:rPr>
  </w:style>
  <w:style w:type="character" w:customStyle="1" w:styleId="ListLabel2499">
    <w:name w:val="ListLabel 2499"/>
    <w:rPr>
      <w:rFonts w:ascii="Calibri" w:eastAsia="Calibri" w:hAnsi="Calibri" w:cs="Calibri"/>
      <w:b/>
      <w:bCs/>
      <w:i w:val="0"/>
      <w:iCs w:val="0"/>
      <w:sz w:val="24"/>
      <w:szCs w:val="24"/>
    </w:rPr>
  </w:style>
  <w:style w:type="character" w:customStyle="1" w:styleId="ListLabel2500">
    <w:name w:val="ListLabel 2500"/>
    <w:rPr>
      <w:rFonts w:ascii="Calibri" w:eastAsia="Calibri" w:hAnsi="Calibri" w:cs="Calibri"/>
      <w:b/>
      <w:bCs/>
      <w:i w:val="0"/>
      <w:iCs w:val="0"/>
      <w:sz w:val="24"/>
      <w:szCs w:val="24"/>
    </w:rPr>
  </w:style>
  <w:style w:type="character" w:customStyle="1" w:styleId="ListLabel2501">
    <w:name w:val="ListLabel 2501"/>
    <w:rPr>
      <w:rFonts w:ascii="Calibri" w:eastAsia="Calibri" w:hAnsi="Calibri" w:cs="Calibri"/>
      <w:b/>
      <w:bCs/>
      <w:i w:val="0"/>
      <w:iCs w:val="0"/>
      <w:sz w:val="24"/>
      <w:szCs w:val="24"/>
    </w:rPr>
  </w:style>
  <w:style w:type="character" w:customStyle="1" w:styleId="ListLabel2502">
    <w:name w:val="ListLabel 2502"/>
    <w:rPr>
      <w:rFonts w:ascii="Calibri" w:eastAsia="Calibri" w:hAnsi="Calibri" w:cs="Calibri"/>
      <w:b/>
      <w:bCs/>
      <w:i w:val="0"/>
      <w:iCs w:val="0"/>
      <w:sz w:val="24"/>
      <w:szCs w:val="24"/>
    </w:rPr>
  </w:style>
  <w:style w:type="character" w:customStyle="1" w:styleId="ListLabel2503">
    <w:name w:val="ListLabel 2503"/>
    <w:rPr>
      <w:rFonts w:ascii="Calibri" w:eastAsia="Calibri" w:hAnsi="Calibri" w:cs="Calibri"/>
      <w:b/>
      <w:bCs/>
      <w:i w:val="0"/>
      <w:iCs w:val="0"/>
      <w:sz w:val="24"/>
      <w:szCs w:val="24"/>
    </w:rPr>
  </w:style>
  <w:style w:type="character" w:customStyle="1" w:styleId="ListLabel2504">
    <w:name w:val="ListLabel 2504"/>
    <w:rPr>
      <w:rFonts w:ascii="Calibri" w:eastAsia="Calibri" w:hAnsi="Calibri" w:cs="Calibri"/>
      <w:b/>
      <w:bCs/>
      <w:i w:val="0"/>
      <w:iCs w:val="0"/>
      <w:sz w:val="24"/>
      <w:szCs w:val="24"/>
    </w:rPr>
  </w:style>
  <w:style w:type="character" w:customStyle="1" w:styleId="ListLabel2487">
    <w:name w:val="ListLabel 2487"/>
    <w:rPr>
      <w:rFonts w:ascii="Calibri" w:eastAsia="Calibri" w:hAnsi="Calibri" w:cs="Calibri"/>
      <w:b/>
      <w:bCs/>
      <w:i w:val="0"/>
      <w:iCs w:val="0"/>
      <w:sz w:val="24"/>
      <w:szCs w:val="24"/>
    </w:rPr>
  </w:style>
  <w:style w:type="character" w:customStyle="1" w:styleId="ListLabel2488">
    <w:name w:val="ListLabel 2488"/>
    <w:rPr>
      <w:rFonts w:ascii="Calibri" w:eastAsia="Calibri" w:hAnsi="Calibri" w:cs="Calibri"/>
      <w:b/>
      <w:bCs/>
      <w:i w:val="0"/>
      <w:iCs w:val="0"/>
      <w:sz w:val="24"/>
      <w:szCs w:val="24"/>
    </w:rPr>
  </w:style>
  <w:style w:type="character" w:customStyle="1" w:styleId="ListLabel2489">
    <w:name w:val="ListLabel 2489"/>
    <w:rPr>
      <w:rFonts w:ascii="Calibri" w:eastAsia="Calibri" w:hAnsi="Calibri" w:cs="Calibri"/>
      <w:b/>
      <w:bCs/>
      <w:i w:val="0"/>
      <w:iCs w:val="0"/>
      <w:sz w:val="24"/>
      <w:szCs w:val="24"/>
    </w:rPr>
  </w:style>
  <w:style w:type="character" w:customStyle="1" w:styleId="ListLabel2490">
    <w:name w:val="ListLabel 2490"/>
    <w:rPr>
      <w:rFonts w:ascii="Calibri" w:eastAsia="Calibri" w:hAnsi="Calibri" w:cs="Calibri"/>
      <w:b/>
      <w:bCs/>
      <w:i w:val="0"/>
      <w:iCs w:val="0"/>
      <w:sz w:val="24"/>
      <w:szCs w:val="24"/>
    </w:rPr>
  </w:style>
  <w:style w:type="character" w:customStyle="1" w:styleId="ListLabel2491">
    <w:name w:val="ListLabel 2491"/>
    <w:rPr>
      <w:rFonts w:ascii="Calibri" w:eastAsia="Calibri" w:hAnsi="Calibri" w:cs="Calibri"/>
      <w:b/>
      <w:bCs/>
      <w:i w:val="0"/>
      <w:iCs w:val="0"/>
      <w:sz w:val="24"/>
      <w:szCs w:val="24"/>
    </w:rPr>
  </w:style>
  <w:style w:type="character" w:customStyle="1" w:styleId="ListLabel2492">
    <w:name w:val="ListLabel 2492"/>
    <w:rPr>
      <w:rFonts w:ascii="Calibri" w:eastAsia="Calibri" w:hAnsi="Calibri" w:cs="Calibri"/>
      <w:b/>
      <w:bCs/>
      <w:i w:val="0"/>
      <w:iCs w:val="0"/>
      <w:sz w:val="24"/>
      <w:szCs w:val="24"/>
    </w:rPr>
  </w:style>
  <w:style w:type="character" w:customStyle="1" w:styleId="ListLabel2493">
    <w:name w:val="ListLabel 2493"/>
    <w:rPr>
      <w:rFonts w:ascii="Calibri" w:eastAsia="Calibri" w:hAnsi="Calibri" w:cs="Calibri"/>
      <w:b/>
      <w:bCs/>
      <w:i w:val="0"/>
      <w:iCs w:val="0"/>
      <w:sz w:val="24"/>
      <w:szCs w:val="24"/>
    </w:rPr>
  </w:style>
  <w:style w:type="character" w:customStyle="1" w:styleId="ListLabel2494">
    <w:name w:val="ListLabel 2494"/>
    <w:rPr>
      <w:rFonts w:ascii="Calibri" w:eastAsia="Calibri" w:hAnsi="Calibri" w:cs="Calibri"/>
      <w:b/>
      <w:bCs/>
      <w:i w:val="0"/>
      <w:iCs w:val="0"/>
      <w:sz w:val="24"/>
      <w:szCs w:val="24"/>
    </w:rPr>
  </w:style>
  <w:style w:type="character" w:customStyle="1" w:styleId="ListLabel2495">
    <w:name w:val="ListLabel 2495"/>
    <w:rPr>
      <w:rFonts w:ascii="Calibri" w:eastAsia="Calibri" w:hAnsi="Calibri" w:cs="Calibri"/>
      <w:b/>
      <w:bCs/>
      <w:i w:val="0"/>
      <w:iCs w:val="0"/>
      <w:sz w:val="24"/>
      <w:szCs w:val="24"/>
    </w:rPr>
  </w:style>
  <w:style w:type="character" w:customStyle="1" w:styleId="ListLabel2550">
    <w:name w:val="ListLabel 2550"/>
    <w:rPr>
      <w:rFonts w:ascii="Calibri" w:eastAsia="Calibri" w:hAnsi="Calibri" w:cs="Calibri"/>
      <w:b/>
      <w:bCs/>
      <w:i w:val="0"/>
      <w:iCs w:val="0"/>
      <w:sz w:val="24"/>
      <w:szCs w:val="24"/>
    </w:rPr>
  </w:style>
  <w:style w:type="character" w:customStyle="1" w:styleId="ListLabel2551">
    <w:name w:val="ListLabel 2551"/>
    <w:rPr>
      <w:rFonts w:ascii="Calibri" w:eastAsia="Calibri" w:hAnsi="Calibri" w:cs="Calibri"/>
      <w:b/>
      <w:bCs/>
      <w:i w:val="0"/>
      <w:iCs w:val="0"/>
      <w:sz w:val="24"/>
      <w:szCs w:val="24"/>
    </w:rPr>
  </w:style>
  <w:style w:type="character" w:customStyle="1" w:styleId="ListLabel2552">
    <w:name w:val="ListLabel 2552"/>
    <w:rPr>
      <w:rFonts w:ascii="Calibri" w:eastAsia="Calibri" w:hAnsi="Calibri" w:cs="Calibri"/>
      <w:b/>
      <w:bCs/>
      <w:i w:val="0"/>
      <w:iCs w:val="0"/>
      <w:sz w:val="24"/>
      <w:szCs w:val="24"/>
    </w:rPr>
  </w:style>
  <w:style w:type="character" w:customStyle="1" w:styleId="ListLabel2553">
    <w:name w:val="ListLabel 2553"/>
    <w:rPr>
      <w:rFonts w:ascii="Calibri" w:eastAsia="Calibri" w:hAnsi="Calibri" w:cs="Calibri"/>
      <w:b/>
      <w:bCs/>
      <w:i w:val="0"/>
      <w:iCs w:val="0"/>
      <w:sz w:val="24"/>
      <w:szCs w:val="24"/>
    </w:rPr>
  </w:style>
  <w:style w:type="character" w:customStyle="1" w:styleId="ListLabel2554">
    <w:name w:val="ListLabel 2554"/>
    <w:rPr>
      <w:rFonts w:ascii="Calibri" w:eastAsia="Calibri" w:hAnsi="Calibri" w:cs="Calibri"/>
      <w:b/>
      <w:bCs/>
      <w:i w:val="0"/>
      <w:iCs w:val="0"/>
      <w:sz w:val="24"/>
      <w:szCs w:val="24"/>
    </w:rPr>
  </w:style>
  <w:style w:type="character" w:customStyle="1" w:styleId="ListLabel2555">
    <w:name w:val="ListLabel 2555"/>
    <w:rPr>
      <w:rFonts w:ascii="Calibri" w:eastAsia="Calibri" w:hAnsi="Calibri" w:cs="Calibri"/>
      <w:b/>
      <w:bCs/>
      <w:i w:val="0"/>
      <w:iCs w:val="0"/>
      <w:sz w:val="24"/>
      <w:szCs w:val="24"/>
    </w:rPr>
  </w:style>
  <w:style w:type="character" w:customStyle="1" w:styleId="ListLabel2556">
    <w:name w:val="ListLabel 2556"/>
    <w:rPr>
      <w:rFonts w:ascii="Calibri" w:eastAsia="Calibri" w:hAnsi="Calibri" w:cs="Calibri"/>
      <w:b/>
      <w:bCs/>
      <w:i w:val="0"/>
      <w:iCs w:val="0"/>
      <w:sz w:val="24"/>
      <w:szCs w:val="24"/>
    </w:rPr>
  </w:style>
  <w:style w:type="character" w:customStyle="1" w:styleId="ListLabel2557">
    <w:name w:val="ListLabel 2557"/>
    <w:rPr>
      <w:rFonts w:ascii="Calibri" w:eastAsia="Calibri" w:hAnsi="Calibri" w:cs="Calibri"/>
      <w:b/>
      <w:bCs/>
      <w:i w:val="0"/>
      <w:iCs w:val="0"/>
      <w:sz w:val="24"/>
      <w:szCs w:val="24"/>
    </w:rPr>
  </w:style>
  <w:style w:type="character" w:customStyle="1" w:styleId="ListLabel2558">
    <w:name w:val="ListLabel 2558"/>
    <w:rPr>
      <w:rFonts w:ascii="Calibri" w:eastAsia="Calibri" w:hAnsi="Calibri" w:cs="Calibri"/>
      <w:b/>
      <w:bCs/>
      <w:i w:val="0"/>
      <w:iCs w:val="0"/>
      <w:sz w:val="24"/>
      <w:szCs w:val="24"/>
    </w:rPr>
  </w:style>
  <w:style w:type="character" w:customStyle="1" w:styleId="ListLabel2586">
    <w:name w:val="ListLabel 2586"/>
    <w:rPr>
      <w:rFonts w:ascii="Calibri" w:eastAsia="Calibri" w:hAnsi="Calibri" w:cs="Calibri"/>
      <w:b/>
      <w:bCs/>
      <w:i w:val="0"/>
      <w:iCs w:val="0"/>
      <w:sz w:val="24"/>
      <w:szCs w:val="24"/>
    </w:rPr>
  </w:style>
  <w:style w:type="character" w:customStyle="1" w:styleId="ListLabel2587">
    <w:name w:val="ListLabel 2587"/>
    <w:rPr>
      <w:rFonts w:ascii="Calibri" w:eastAsia="Calibri" w:hAnsi="Calibri" w:cs="Calibri"/>
      <w:b/>
      <w:bCs/>
      <w:i w:val="0"/>
      <w:iCs w:val="0"/>
      <w:sz w:val="24"/>
      <w:szCs w:val="24"/>
    </w:rPr>
  </w:style>
  <w:style w:type="character" w:customStyle="1" w:styleId="ListLabel2588">
    <w:name w:val="ListLabel 2588"/>
    <w:rPr>
      <w:rFonts w:ascii="Calibri" w:eastAsia="Calibri" w:hAnsi="Calibri" w:cs="Calibri"/>
      <w:b/>
      <w:bCs/>
      <w:i w:val="0"/>
      <w:iCs w:val="0"/>
      <w:sz w:val="24"/>
      <w:szCs w:val="24"/>
    </w:rPr>
  </w:style>
  <w:style w:type="character" w:customStyle="1" w:styleId="ListLabel2589">
    <w:name w:val="ListLabel 2589"/>
    <w:rPr>
      <w:rFonts w:ascii="Calibri" w:eastAsia="Calibri" w:hAnsi="Calibri" w:cs="Calibri"/>
      <w:b/>
      <w:bCs/>
      <w:i w:val="0"/>
      <w:iCs w:val="0"/>
      <w:sz w:val="24"/>
      <w:szCs w:val="24"/>
    </w:rPr>
  </w:style>
  <w:style w:type="character" w:customStyle="1" w:styleId="ListLabel2590">
    <w:name w:val="ListLabel 2590"/>
    <w:rPr>
      <w:rFonts w:ascii="Calibri" w:eastAsia="Calibri" w:hAnsi="Calibri" w:cs="Calibri"/>
      <w:b/>
      <w:bCs/>
      <w:i w:val="0"/>
      <w:iCs w:val="0"/>
      <w:sz w:val="24"/>
      <w:szCs w:val="24"/>
    </w:rPr>
  </w:style>
  <w:style w:type="character" w:customStyle="1" w:styleId="ListLabel2591">
    <w:name w:val="ListLabel 2591"/>
    <w:rPr>
      <w:rFonts w:ascii="Calibri" w:eastAsia="Calibri" w:hAnsi="Calibri" w:cs="Calibri"/>
      <w:b/>
      <w:bCs/>
      <w:i w:val="0"/>
      <w:iCs w:val="0"/>
      <w:sz w:val="24"/>
      <w:szCs w:val="24"/>
    </w:rPr>
  </w:style>
  <w:style w:type="character" w:customStyle="1" w:styleId="ListLabel2592">
    <w:name w:val="ListLabel 2592"/>
    <w:rPr>
      <w:rFonts w:ascii="Calibri" w:eastAsia="Calibri" w:hAnsi="Calibri" w:cs="Calibri"/>
      <w:b/>
      <w:bCs/>
      <w:i w:val="0"/>
      <w:iCs w:val="0"/>
      <w:sz w:val="24"/>
      <w:szCs w:val="24"/>
    </w:rPr>
  </w:style>
  <w:style w:type="character" w:customStyle="1" w:styleId="ListLabel2593">
    <w:name w:val="ListLabel 2593"/>
    <w:rPr>
      <w:rFonts w:ascii="Calibri" w:eastAsia="Calibri" w:hAnsi="Calibri" w:cs="Calibri"/>
      <w:b/>
      <w:bCs/>
      <w:i w:val="0"/>
      <w:iCs w:val="0"/>
      <w:sz w:val="24"/>
      <w:szCs w:val="24"/>
    </w:rPr>
  </w:style>
  <w:style w:type="character" w:customStyle="1" w:styleId="ListLabel2594">
    <w:name w:val="ListLabel 2594"/>
    <w:rPr>
      <w:rFonts w:ascii="Calibri" w:eastAsia="Calibri" w:hAnsi="Calibri" w:cs="Calibri"/>
      <w:b/>
      <w:bCs/>
      <w:i w:val="0"/>
      <w:iCs w:val="0"/>
      <w:sz w:val="24"/>
      <w:szCs w:val="24"/>
    </w:rPr>
  </w:style>
  <w:style w:type="character" w:customStyle="1" w:styleId="ListLabel2613">
    <w:name w:val="ListLabel 2613"/>
    <w:rPr>
      <w:rFonts w:ascii="Calibri" w:eastAsia="Calibri" w:hAnsi="Calibri" w:cs="Calibri"/>
      <w:b/>
      <w:bCs/>
      <w:i w:val="0"/>
      <w:iCs w:val="0"/>
      <w:sz w:val="24"/>
      <w:szCs w:val="24"/>
    </w:rPr>
  </w:style>
  <w:style w:type="character" w:customStyle="1" w:styleId="ListLabel2614">
    <w:name w:val="ListLabel 2614"/>
    <w:rPr>
      <w:rFonts w:ascii="Calibri" w:eastAsia="Calibri" w:hAnsi="Calibri" w:cs="Calibri"/>
      <w:b/>
      <w:bCs/>
      <w:i w:val="0"/>
      <w:iCs w:val="0"/>
      <w:sz w:val="24"/>
      <w:szCs w:val="24"/>
    </w:rPr>
  </w:style>
  <w:style w:type="character" w:customStyle="1" w:styleId="ListLabel2615">
    <w:name w:val="ListLabel 2615"/>
    <w:rPr>
      <w:rFonts w:ascii="Calibri" w:eastAsia="Calibri" w:hAnsi="Calibri" w:cs="Calibri"/>
      <w:b/>
      <w:bCs/>
      <w:i w:val="0"/>
      <w:iCs w:val="0"/>
      <w:sz w:val="24"/>
      <w:szCs w:val="24"/>
    </w:rPr>
  </w:style>
  <w:style w:type="character" w:customStyle="1" w:styleId="ListLabel2616">
    <w:name w:val="ListLabel 2616"/>
    <w:rPr>
      <w:rFonts w:ascii="Calibri" w:eastAsia="Calibri" w:hAnsi="Calibri" w:cs="Calibri"/>
      <w:b/>
      <w:bCs/>
      <w:i w:val="0"/>
      <w:iCs w:val="0"/>
      <w:sz w:val="24"/>
      <w:szCs w:val="24"/>
    </w:rPr>
  </w:style>
  <w:style w:type="character" w:customStyle="1" w:styleId="ListLabel2617">
    <w:name w:val="ListLabel 2617"/>
    <w:rPr>
      <w:rFonts w:ascii="Calibri" w:eastAsia="Calibri" w:hAnsi="Calibri" w:cs="Calibri"/>
      <w:b/>
      <w:bCs/>
      <w:i w:val="0"/>
      <w:iCs w:val="0"/>
      <w:sz w:val="24"/>
      <w:szCs w:val="24"/>
    </w:rPr>
  </w:style>
  <w:style w:type="character" w:customStyle="1" w:styleId="ListLabel2618">
    <w:name w:val="ListLabel 2618"/>
    <w:rPr>
      <w:rFonts w:ascii="Calibri" w:eastAsia="Calibri" w:hAnsi="Calibri" w:cs="Calibri"/>
      <w:b/>
      <w:bCs/>
      <w:i w:val="0"/>
      <w:iCs w:val="0"/>
      <w:sz w:val="24"/>
      <w:szCs w:val="24"/>
    </w:rPr>
  </w:style>
  <w:style w:type="character" w:customStyle="1" w:styleId="ListLabel2619">
    <w:name w:val="ListLabel 2619"/>
    <w:rPr>
      <w:rFonts w:ascii="Calibri" w:eastAsia="Calibri" w:hAnsi="Calibri" w:cs="Calibri"/>
      <w:b/>
      <w:bCs/>
      <w:i w:val="0"/>
      <w:iCs w:val="0"/>
      <w:sz w:val="24"/>
      <w:szCs w:val="24"/>
    </w:rPr>
  </w:style>
  <w:style w:type="character" w:customStyle="1" w:styleId="ListLabel2620">
    <w:name w:val="ListLabel 2620"/>
    <w:rPr>
      <w:rFonts w:ascii="Calibri" w:eastAsia="Calibri" w:hAnsi="Calibri" w:cs="Calibri"/>
      <w:b/>
      <w:bCs/>
      <w:i w:val="0"/>
      <w:iCs w:val="0"/>
      <w:sz w:val="24"/>
      <w:szCs w:val="24"/>
    </w:rPr>
  </w:style>
  <w:style w:type="character" w:customStyle="1" w:styleId="ListLabel2621">
    <w:name w:val="ListLabel 2621"/>
    <w:rPr>
      <w:rFonts w:ascii="Calibri" w:eastAsia="Calibri" w:hAnsi="Calibri" w:cs="Calibri"/>
      <w:b/>
      <w:bCs/>
      <w:i w:val="0"/>
      <w:iCs w:val="0"/>
      <w:sz w:val="24"/>
      <w:szCs w:val="24"/>
    </w:rPr>
  </w:style>
  <w:style w:type="character" w:customStyle="1" w:styleId="ListLabel3080">
    <w:name w:val="ListLabel 3080"/>
    <w:rPr>
      <w:rFonts w:ascii="Calibri" w:eastAsia="Calibri" w:hAnsi="Calibri" w:cs="Calibri"/>
      <w:b/>
      <w:bCs/>
      <w:i w:val="0"/>
      <w:iCs w:val="0"/>
      <w:sz w:val="24"/>
      <w:szCs w:val="24"/>
    </w:rPr>
  </w:style>
  <w:style w:type="character" w:customStyle="1" w:styleId="ListLabel3081">
    <w:name w:val="ListLabel 3081"/>
    <w:rPr>
      <w:rFonts w:ascii="Calibri" w:eastAsia="Calibri" w:hAnsi="Calibri" w:cs="Calibri"/>
      <w:b/>
      <w:bCs/>
      <w:i w:val="0"/>
      <w:iCs w:val="0"/>
      <w:sz w:val="24"/>
      <w:szCs w:val="24"/>
    </w:rPr>
  </w:style>
  <w:style w:type="character" w:customStyle="1" w:styleId="ListLabel3082">
    <w:name w:val="ListLabel 3082"/>
    <w:rPr>
      <w:rFonts w:ascii="Calibri" w:eastAsia="Calibri" w:hAnsi="Calibri" w:cs="Calibri"/>
      <w:b/>
      <w:bCs/>
      <w:i w:val="0"/>
      <w:iCs w:val="0"/>
      <w:sz w:val="24"/>
      <w:szCs w:val="24"/>
    </w:rPr>
  </w:style>
  <w:style w:type="character" w:customStyle="1" w:styleId="ListLabel3083">
    <w:name w:val="ListLabel 3083"/>
    <w:rPr>
      <w:rFonts w:ascii="Calibri" w:eastAsia="Calibri" w:hAnsi="Calibri" w:cs="Calibri"/>
      <w:b/>
      <w:bCs/>
      <w:i w:val="0"/>
      <w:iCs w:val="0"/>
      <w:sz w:val="24"/>
      <w:szCs w:val="24"/>
    </w:rPr>
  </w:style>
  <w:style w:type="character" w:customStyle="1" w:styleId="ListLabel3084">
    <w:name w:val="ListLabel 3084"/>
    <w:rPr>
      <w:rFonts w:ascii="Calibri" w:eastAsia="Calibri" w:hAnsi="Calibri" w:cs="Calibri"/>
      <w:b/>
      <w:bCs/>
      <w:i w:val="0"/>
      <w:iCs w:val="0"/>
      <w:sz w:val="24"/>
      <w:szCs w:val="24"/>
    </w:rPr>
  </w:style>
  <w:style w:type="character" w:customStyle="1" w:styleId="ListLabel3085">
    <w:name w:val="ListLabel 3085"/>
    <w:rPr>
      <w:rFonts w:ascii="Calibri" w:eastAsia="Calibri" w:hAnsi="Calibri" w:cs="Calibri"/>
      <w:b/>
      <w:bCs/>
      <w:i w:val="0"/>
      <w:iCs w:val="0"/>
      <w:sz w:val="24"/>
      <w:szCs w:val="24"/>
    </w:rPr>
  </w:style>
  <w:style w:type="character" w:customStyle="1" w:styleId="ListLabel3086">
    <w:name w:val="ListLabel 3086"/>
    <w:rPr>
      <w:rFonts w:ascii="Calibri" w:eastAsia="Calibri" w:hAnsi="Calibri" w:cs="Calibri"/>
      <w:b/>
      <w:bCs/>
      <w:i w:val="0"/>
      <w:iCs w:val="0"/>
      <w:sz w:val="24"/>
      <w:szCs w:val="24"/>
    </w:rPr>
  </w:style>
  <w:style w:type="character" w:customStyle="1" w:styleId="ListLabel3087">
    <w:name w:val="ListLabel 3087"/>
    <w:rPr>
      <w:rFonts w:ascii="Calibri" w:eastAsia="Calibri" w:hAnsi="Calibri" w:cs="Calibri"/>
      <w:b/>
      <w:bCs/>
      <w:i w:val="0"/>
      <w:iCs w:val="0"/>
      <w:sz w:val="24"/>
      <w:szCs w:val="24"/>
    </w:rPr>
  </w:style>
  <w:style w:type="character" w:customStyle="1" w:styleId="ListLabel3088">
    <w:name w:val="ListLabel 3088"/>
    <w:rPr>
      <w:rFonts w:ascii="Calibri" w:eastAsia="Calibri" w:hAnsi="Calibri" w:cs="Calibri"/>
      <w:b/>
      <w:bCs/>
      <w:i w:val="0"/>
      <w:iCs w:val="0"/>
      <w:sz w:val="24"/>
      <w:szCs w:val="24"/>
    </w:rPr>
  </w:style>
  <w:style w:type="character" w:customStyle="1" w:styleId="ListLabel3399">
    <w:name w:val="ListLabel 3399"/>
    <w:rPr>
      <w:rFonts w:ascii="Calibri" w:eastAsia="Calibri" w:hAnsi="Calibri" w:cs="Calibri"/>
      <w:b/>
      <w:bCs/>
      <w:i w:val="0"/>
      <w:iCs w:val="0"/>
      <w:sz w:val="24"/>
      <w:szCs w:val="24"/>
    </w:rPr>
  </w:style>
  <w:style w:type="character" w:customStyle="1" w:styleId="ListLabel3400">
    <w:name w:val="ListLabel 3400"/>
    <w:rPr>
      <w:rFonts w:ascii="Calibri" w:eastAsia="Calibri" w:hAnsi="Calibri" w:cs="Calibri"/>
      <w:b/>
      <w:bCs/>
      <w:i w:val="0"/>
      <w:iCs w:val="0"/>
      <w:sz w:val="24"/>
      <w:szCs w:val="24"/>
    </w:rPr>
  </w:style>
  <w:style w:type="character" w:customStyle="1" w:styleId="ListLabel3401">
    <w:name w:val="ListLabel 3401"/>
    <w:rPr>
      <w:rFonts w:ascii="Calibri" w:eastAsia="Calibri" w:hAnsi="Calibri" w:cs="Calibri"/>
      <w:b/>
      <w:bCs/>
      <w:i w:val="0"/>
      <w:iCs w:val="0"/>
      <w:sz w:val="24"/>
      <w:szCs w:val="24"/>
    </w:rPr>
  </w:style>
  <w:style w:type="character" w:customStyle="1" w:styleId="ListLabel3402">
    <w:name w:val="ListLabel 3402"/>
    <w:rPr>
      <w:rFonts w:ascii="Calibri" w:eastAsia="Calibri" w:hAnsi="Calibri" w:cs="Calibri"/>
      <w:b/>
      <w:bCs/>
      <w:i w:val="0"/>
      <w:iCs w:val="0"/>
      <w:sz w:val="24"/>
      <w:szCs w:val="24"/>
    </w:rPr>
  </w:style>
  <w:style w:type="character" w:customStyle="1" w:styleId="ListLabel3403">
    <w:name w:val="ListLabel 3403"/>
    <w:rPr>
      <w:rFonts w:ascii="Calibri" w:eastAsia="Calibri" w:hAnsi="Calibri" w:cs="Calibri"/>
      <w:b/>
      <w:bCs/>
      <w:i w:val="0"/>
      <w:iCs w:val="0"/>
      <w:sz w:val="24"/>
      <w:szCs w:val="24"/>
    </w:rPr>
  </w:style>
  <w:style w:type="character" w:customStyle="1" w:styleId="ListLabel3404">
    <w:name w:val="ListLabel 3404"/>
    <w:rPr>
      <w:rFonts w:ascii="Calibri" w:eastAsia="Calibri" w:hAnsi="Calibri" w:cs="Calibri"/>
      <w:b/>
      <w:bCs/>
      <w:i w:val="0"/>
      <w:iCs w:val="0"/>
      <w:sz w:val="24"/>
      <w:szCs w:val="24"/>
    </w:rPr>
  </w:style>
  <w:style w:type="character" w:customStyle="1" w:styleId="ListLabel3405">
    <w:name w:val="ListLabel 3405"/>
    <w:rPr>
      <w:rFonts w:ascii="Calibri" w:eastAsia="Calibri" w:hAnsi="Calibri" w:cs="Calibri"/>
      <w:b/>
      <w:bCs/>
      <w:i w:val="0"/>
      <w:iCs w:val="0"/>
      <w:sz w:val="24"/>
      <w:szCs w:val="24"/>
    </w:rPr>
  </w:style>
  <w:style w:type="character" w:customStyle="1" w:styleId="ListLabel3406">
    <w:name w:val="ListLabel 3406"/>
    <w:rPr>
      <w:rFonts w:ascii="Calibri" w:eastAsia="Calibri" w:hAnsi="Calibri" w:cs="Calibri"/>
      <w:b/>
      <w:bCs/>
      <w:i w:val="0"/>
      <w:iCs w:val="0"/>
      <w:sz w:val="24"/>
      <w:szCs w:val="24"/>
    </w:rPr>
  </w:style>
  <w:style w:type="character" w:customStyle="1" w:styleId="ListLabel3407">
    <w:name w:val="ListLabel 3407"/>
    <w:rPr>
      <w:rFonts w:ascii="Calibri" w:eastAsia="Calibri" w:hAnsi="Calibri" w:cs="Calibri"/>
      <w:b/>
      <w:bCs/>
      <w:i w:val="0"/>
      <w:iCs w:val="0"/>
      <w:sz w:val="24"/>
      <w:szCs w:val="24"/>
    </w:rPr>
  </w:style>
  <w:style w:type="character" w:customStyle="1" w:styleId="WW8Num27z0">
    <w:name w:val="WW8Num27z0"/>
    <w:rPr>
      <w:rFonts w:ascii="Verdana" w:eastAsia="Verdana" w:hAnsi="Verdana" w:cs="Verdana"/>
      <w:b/>
      <w:sz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Verdana" w:hAnsi="Verdana" w:cs="Verdana"/>
      <w:b/>
      <w:sz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46z0">
    <w:name w:val="WW8Num46z0"/>
    <w:rPr>
      <w:rFonts w:ascii="Verdana" w:eastAsia="Verdana" w:hAnsi="Verdana" w:cs="Verdana"/>
      <w:b/>
      <w:sz w:val="22"/>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91z0">
    <w:name w:val="WW8Num91z0"/>
    <w:rPr>
      <w:rFonts w:ascii="Verdana" w:eastAsia="Verdana" w:hAnsi="Verdana" w:cs="Verdana"/>
      <w:sz w:val="22"/>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ListLabel3836">
    <w:name w:val="ListLabel 3836"/>
    <w:rPr>
      <w:rFonts w:ascii="Calibri" w:eastAsia="Calibri" w:hAnsi="Calibri" w:cs="Calibri"/>
      <w:b/>
      <w:bCs/>
      <w:i w:val="0"/>
      <w:iCs w:val="0"/>
      <w:sz w:val="24"/>
      <w:szCs w:val="24"/>
    </w:rPr>
  </w:style>
  <w:style w:type="character" w:customStyle="1" w:styleId="ListLabel3837">
    <w:name w:val="ListLabel 3837"/>
    <w:rPr>
      <w:rFonts w:ascii="Calibri" w:eastAsia="Calibri" w:hAnsi="Calibri" w:cs="Calibri"/>
      <w:b/>
      <w:bCs/>
      <w:i w:val="0"/>
      <w:iCs w:val="0"/>
      <w:sz w:val="24"/>
      <w:szCs w:val="24"/>
    </w:rPr>
  </w:style>
  <w:style w:type="character" w:customStyle="1" w:styleId="ListLabel3838">
    <w:name w:val="ListLabel 3838"/>
    <w:rPr>
      <w:rFonts w:ascii="Calibri" w:eastAsia="Calibri" w:hAnsi="Calibri" w:cs="Calibri"/>
      <w:b/>
      <w:bCs/>
      <w:i w:val="0"/>
      <w:iCs w:val="0"/>
      <w:sz w:val="24"/>
      <w:szCs w:val="24"/>
    </w:rPr>
  </w:style>
  <w:style w:type="character" w:customStyle="1" w:styleId="ListLabel3839">
    <w:name w:val="ListLabel 3839"/>
    <w:rPr>
      <w:rFonts w:ascii="Calibri" w:eastAsia="Calibri" w:hAnsi="Calibri" w:cs="Calibri"/>
      <w:b/>
      <w:bCs/>
      <w:i w:val="0"/>
      <w:iCs w:val="0"/>
      <w:sz w:val="24"/>
      <w:szCs w:val="24"/>
    </w:rPr>
  </w:style>
  <w:style w:type="character" w:customStyle="1" w:styleId="ListLabel3840">
    <w:name w:val="ListLabel 3840"/>
    <w:rPr>
      <w:rFonts w:ascii="Calibri" w:eastAsia="Calibri" w:hAnsi="Calibri" w:cs="Calibri"/>
      <w:b/>
      <w:bCs/>
      <w:i w:val="0"/>
      <w:iCs w:val="0"/>
      <w:sz w:val="24"/>
      <w:szCs w:val="24"/>
    </w:rPr>
  </w:style>
  <w:style w:type="character" w:customStyle="1" w:styleId="ListLabel3841">
    <w:name w:val="ListLabel 3841"/>
    <w:rPr>
      <w:rFonts w:ascii="Calibri" w:eastAsia="Calibri" w:hAnsi="Calibri" w:cs="Calibri"/>
      <w:b/>
      <w:bCs/>
      <w:i w:val="0"/>
      <w:iCs w:val="0"/>
      <w:sz w:val="24"/>
      <w:szCs w:val="24"/>
    </w:rPr>
  </w:style>
  <w:style w:type="character" w:customStyle="1" w:styleId="ListLabel3842">
    <w:name w:val="ListLabel 3842"/>
    <w:rPr>
      <w:rFonts w:ascii="Calibri" w:eastAsia="Calibri" w:hAnsi="Calibri" w:cs="Calibri"/>
      <w:b/>
      <w:bCs/>
      <w:i w:val="0"/>
      <w:iCs w:val="0"/>
      <w:sz w:val="24"/>
      <w:szCs w:val="24"/>
    </w:rPr>
  </w:style>
  <w:style w:type="character" w:customStyle="1" w:styleId="ListLabel3843">
    <w:name w:val="ListLabel 3843"/>
    <w:rPr>
      <w:rFonts w:ascii="Calibri" w:eastAsia="Calibri" w:hAnsi="Calibri" w:cs="Calibri"/>
      <w:b/>
      <w:bCs/>
      <w:i w:val="0"/>
      <w:iCs w:val="0"/>
      <w:sz w:val="24"/>
      <w:szCs w:val="24"/>
    </w:rPr>
  </w:style>
  <w:style w:type="character" w:customStyle="1" w:styleId="ListLabel3844">
    <w:name w:val="ListLabel 3844"/>
    <w:rPr>
      <w:rFonts w:ascii="Calibri" w:eastAsia="Calibri" w:hAnsi="Calibri" w:cs="Calibri"/>
      <w:b/>
      <w:bCs/>
      <w:i w:val="0"/>
      <w:iCs w:val="0"/>
      <w:sz w:val="24"/>
      <w:szCs w:val="24"/>
    </w:rPr>
  </w:style>
  <w:style w:type="character" w:customStyle="1" w:styleId="Nagwek1Znak">
    <w:name w:val="Nagłówek 1 Znak"/>
    <w:basedOn w:val="Domylnaczcionkaakapitu"/>
    <w:rPr>
      <w:rFonts w:ascii="Calibri Light" w:eastAsia="Times New Roman" w:hAnsi="Calibri Light" w:cs="Mangal"/>
      <w:color w:val="2F5496"/>
      <w:sz w:val="32"/>
      <w:szCs w:val="29"/>
      <w:lang w:eastAsia="hi-IN"/>
    </w:rPr>
  </w:style>
  <w:style w:type="paragraph" w:styleId="Spistreci3">
    <w:name w:val="toc 3"/>
    <w:basedOn w:val="Normalny"/>
    <w:next w:val="Normalny"/>
    <w:autoRedefine/>
    <w:uiPriority w:val="39"/>
    <w:pPr>
      <w:spacing w:after="100"/>
      <w:ind w:left="480"/>
    </w:pPr>
    <w:rPr>
      <w:rFonts w:cs="Mangal"/>
      <w:szCs w:val="21"/>
    </w:rPr>
  </w:style>
  <w:style w:type="paragraph" w:styleId="Nagwekspisutreci">
    <w:name w:val="TOC Heading"/>
    <w:basedOn w:val="Nagwek1"/>
    <w:next w:val="Normalny"/>
    <w:uiPriority w:val="39"/>
    <w:qFormat/>
    <w:pPr>
      <w:suppressAutoHyphens w:val="0"/>
      <w:spacing w:line="247" w:lineRule="auto"/>
      <w:textAlignment w:val="auto"/>
    </w:pPr>
    <w:rPr>
      <w:rFonts w:cs="Times New Roman"/>
      <w:kern w:val="0"/>
      <w:szCs w:val="32"/>
      <w:lang w:eastAsia="pl-PL" w:bidi="ar-SA"/>
    </w:rPr>
  </w:style>
  <w:style w:type="paragraph" w:styleId="Spistreci2">
    <w:name w:val="toc 2"/>
    <w:basedOn w:val="Normalny"/>
    <w:next w:val="Normalny"/>
    <w:autoRedefine/>
    <w:uiPriority w:val="39"/>
    <w:rsid w:val="00D23455"/>
    <w:pPr>
      <w:tabs>
        <w:tab w:val="right" w:leader="dot" w:pos="9579"/>
      </w:tabs>
      <w:suppressAutoHyphens w:val="0"/>
      <w:spacing w:after="100" w:line="247" w:lineRule="auto"/>
      <w:ind w:left="220"/>
      <w:textAlignment w:val="auto"/>
    </w:pPr>
    <w:rPr>
      <w:rFonts w:ascii="Calibri" w:eastAsia="Times New Roman" w:hAnsi="Calibri" w:cs="Times New Roman"/>
      <w:b w:val="0"/>
      <w:bCs/>
      <w:noProof/>
      <w:kern w:val="0"/>
      <w:szCs w:val="22"/>
      <w:lang w:eastAsia="pl-PL"/>
    </w:rPr>
  </w:style>
  <w:style w:type="paragraph" w:styleId="Spistreci1">
    <w:name w:val="toc 1"/>
    <w:basedOn w:val="Normalny"/>
    <w:next w:val="Normalny"/>
    <w:autoRedefine/>
    <w:uiPriority w:val="39"/>
    <w:pPr>
      <w:suppressAutoHyphens w:val="0"/>
      <w:spacing w:after="100" w:line="247" w:lineRule="auto"/>
      <w:textAlignment w:val="auto"/>
    </w:pPr>
    <w:rPr>
      <w:rFonts w:ascii="Calibri" w:eastAsia="Times New Roman" w:hAnsi="Calibri" w:cs="Times New Roman"/>
      <w:kern w:val="0"/>
      <w:szCs w:val="22"/>
      <w:lang w:eastAsia="pl-PL" w:bidi="ar-SA"/>
    </w:rPr>
  </w:style>
  <w:style w:type="character" w:styleId="Odwoanieprzypisudolnego">
    <w:name w:val="footnote reference"/>
    <w:basedOn w:val="Domylnaczcionkaakapitu"/>
    <w:rPr>
      <w:position w:val="0"/>
      <w:vertAlign w:val="superscript"/>
    </w:rPr>
  </w:style>
  <w:style w:type="paragraph" w:styleId="Tekstpodstawowy">
    <w:name w:val="Body Text"/>
    <w:basedOn w:val="Normalny"/>
    <w:pPr>
      <w:spacing w:after="0"/>
      <w:textAlignment w:val="auto"/>
    </w:pPr>
    <w:rPr>
      <w:rFonts w:ascii="Times New Roman" w:eastAsia="Times New Roman" w:hAnsi="Times New Roman" w:cs="Times New Roman"/>
      <w:b w:val="0"/>
      <w:bCs/>
      <w:kern w:val="0"/>
      <w:szCs w:val="20"/>
      <w:lang w:eastAsia="ar-SA" w:bidi="ar-SA"/>
    </w:rPr>
  </w:style>
  <w:style w:type="character" w:customStyle="1" w:styleId="TekstpodstawowyZnak">
    <w:name w:val="Tekst podstawowy Znak"/>
    <w:basedOn w:val="Domylnaczcionkaakapitu"/>
    <w:rPr>
      <w:rFonts w:ascii="Times New Roman" w:eastAsia="Times New Roman" w:hAnsi="Times New Roman" w:cs="Times New Roman"/>
      <w:b/>
      <w:bCs/>
      <w:kern w:val="0"/>
      <w:szCs w:val="20"/>
      <w:lang w:eastAsia="ar-SA" w:bidi="ar-SA"/>
    </w:rPr>
  </w:style>
  <w:style w:type="numbering" w:customStyle="1" w:styleId="WWNum211">
    <w:name w:val="WWNum211"/>
    <w:basedOn w:val="Bezlisty"/>
    <w:pPr>
      <w:numPr>
        <w:numId w:val="1"/>
      </w:numPr>
    </w:pPr>
  </w:style>
  <w:style w:type="numbering" w:customStyle="1" w:styleId="Numbering1231">
    <w:name w:val="Numbering 1231"/>
    <w:basedOn w:val="Bezlisty"/>
    <w:pPr>
      <w:numPr>
        <w:numId w:val="2"/>
      </w:numPr>
    </w:pPr>
  </w:style>
  <w:style w:type="numbering" w:customStyle="1" w:styleId="Numbering123">
    <w:name w:val="Numbering 123"/>
    <w:basedOn w:val="Bezlisty"/>
    <w:pPr>
      <w:numPr>
        <w:numId w:val="102"/>
      </w:numPr>
    </w:pPr>
  </w:style>
  <w:style w:type="numbering" w:customStyle="1" w:styleId="Numberingabc">
    <w:name w:val="Numbering abc"/>
    <w:basedOn w:val="Bezlisty"/>
    <w:pPr>
      <w:numPr>
        <w:numId w:val="4"/>
      </w:numPr>
    </w:pPr>
  </w:style>
  <w:style w:type="numbering" w:customStyle="1" w:styleId="NumberingIVX">
    <w:name w:val="Numbering IVX"/>
    <w:basedOn w:val="Bezlisty"/>
    <w:pPr>
      <w:numPr>
        <w:numId w:val="5"/>
      </w:numPr>
    </w:pPr>
  </w:style>
  <w:style w:type="numbering" w:customStyle="1" w:styleId="List1">
    <w:name w:val="List 1"/>
    <w:basedOn w:val="Bezlisty"/>
    <w:pPr>
      <w:numPr>
        <w:numId w:val="6"/>
      </w:numPr>
    </w:pPr>
  </w:style>
  <w:style w:type="numbering" w:customStyle="1" w:styleId="WWNum21">
    <w:name w:val="WWNum21"/>
    <w:basedOn w:val="Bezlisty"/>
    <w:pPr>
      <w:numPr>
        <w:numId w:val="7"/>
      </w:numPr>
    </w:pPr>
  </w:style>
  <w:style w:type="numbering" w:customStyle="1" w:styleId="WW8Num13">
    <w:name w:val="WW8Num13"/>
    <w:basedOn w:val="Bezlisty"/>
    <w:pPr>
      <w:numPr>
        <w:numId w:val="8"/>
      </w:numPr>
    </w:pPr>
  </w:style>
  <w:style w:type="numbering" w:customStyle="1" w:styleId="WW8Num7">
    <w:name w:val="WW8Num7"/>
    <w:basedOn w:val="Bezlisty"/>
    <w:pPr>
      <w:numPr>
        <w:numId w:val="9"/>
      </w:numPr>
    </w:pPr>
  </w:style>
  <w:style w:type="numbering" w:customStyle="1" w:styleId="WW8Num6">
    <w:name w:val="WW8Num6"/>
    <w:basedOn w:val="Bezlisty"/>
    <w:pPr>
      <w:numPr>
        <w:numId w:val="10"/>
      </w:numPr>
    </w:pPr>
  </w:style>
  <w:style w:type="numbering" w:customStyle="1" w:styleId="WW8Num11">
    <w:name w:val="WW8Num11"/>
    <w:basedOn w:val="Bezlisty"/>
    <w:pPr>
      <w:numPr>
        <w:numId w:val="11"/>
      </w:numPr>
    </w:pPr>
  </w:style>
  <w:style w:type="numbering" w:customStyle="1" w:styleId="WWNum37">
    <w:name w:val="WWNum37"/>
    <w:basedOn w:val="Bezlisty"/>
    <w:pPr>
      <w:numPr>
        <w:numId w:val="12"/>
      </w:numPr>
    </w:pPr>
  </w:style>
  <w:style w:type="numbering" w:customStyle="1" w:styleId="WWNum34">
    <w:name w:val="WWNum34"/>
    <w:basedOn w:val="Bezlisty"/>
    <w:pPr>
      <w:numPr>
        <w:numId w:val="13"/>
      </w:numPr>
    </w:pPr>
  </w:style>
  <w:style w:type="numbering" w:customStyle="1" w:styleId="WWNum40">
    <w:name w:val="WWNum40"/>
    <w:basedOn w:val="Bezlisty"/>
    <w:pPr>
      <w:numPr>
        <w:numId w:val="14"/>
      </w:numPr>
    </w:pPr>
  </w:style>
  <w:style w:type="numbering" w:customStyle="1" w:styleId="WWNum13">
    <w:name w:val="WWNum13"/>
    <w:basedOn w:val="Bezlisty"/>
    <w:pPr>
      <w:numPr>
        <w:numId w:val="15"/>
      </w:numPr>
    </w:pPr>
  </w:style>
  <w:style w:type="numbering" w:customStyle="1" w:styleId="WWNum39">
    <w:name w:val="WWNum39"/>
    <w:basedOn w:val="Bezlisty"/>
    <w:pPr>
      <w:numPr>
        <w:numId w:val="16"/>
      </w:numPr>
    </w:pPr>
  </w:style>
  <w:style w:type="numbering" w:customStyle="1" w:styleId="WWNum23">
    <w:name w:val="WWNum23"/>
    <w:basedOn w:val="Bezlisty"/>
    <w:pPr>
      <w:numPr>
        <w:numId w:val="17"/>
      </w:numPr>
    </w:pPr>
  </w:style>
  <w:style w:type="numbering" w:customStyle="1" w:styleId="GownystylZPZ">
    <w:name w:val="Głowny styl ZPZ"/>
    <w:basedOn w:val="Bezlisty"/>
    <w:pPr>
      <w:numPr>
        <w:numId w:val="18"/>
      </w:numPr>
    </w:pPr>
  </w:style>
  <w:style w:type="numbering" w:customStyle="1" w:styleId="WWNum29">
    <w:name w:val="WWNum29"/>
    <w:basedOn w:val="Bezlisty"/>
    <w:pPr>
      <w:numPr>
        <w:numId w:val="19"/>
      </w:numPr>
    </w:pPr>
  </w:style>
  <w:style w:type="numbering" w:customStyle="1" w:styleId="WWNum25">
    <w:name w:val="WWNum25"/>
    <w:basedOn w:val="Bezlisty"/>
    <w:pPr>
      <w:numPr>
        <w:numId w:val="20"/>
      </w:numPr>
    </w:pPr>
  </w:style>
  <w:style w:type="numbering" w:customStyle="1" w:styleId="WWNum38">
    <w:name w:val="WWNum38"/>
    <w:basedOn w:val="Bezlisty"/>
    <w:pPr>
      <w:numPr>
        <w:numId w:val="21"/>
      </w:numPr>
    </w:pPr>
  </w:style>
  <w:style w:type="numbering" w:customStyle="1" w:styleId="WWNum20">
    <w:name w:val="WWNum20"/>
    <w:basedOn w:val="Bezlisty"/>
    <w:pPr>
      <w:numPr>
        <w:numId w:val="22"/>
      </w:numPr>
    </w:pPr>
  </w:style>
  <w:style w:type="numbering" w:customStyle="1" w:styleId="WWNum31">
    <w:name w:val="WWNum31"/>
    <w:basedOn w:val="Bezlisty"/>
    <w:pPr>
      <w:numPr>
        <w:numId w:val="23"/>
      </w:numPr>
    </w:pPr>
  </w:style>
  <w:style w:type="numbering" w:customStyle="1" w:styleId="WW8Num9">
    <w:name w:val="WW8Num9"/>
    <w:basedOn w:val="Bezlisty"/>
    <w:pPr>
      <w:numPr>
        <w:numId w:val="24"/>
      </w:numPr>
    </w:pPr>
  </w:style>
  <w:style w:type="numbering" w:customStyle="1" w:styleId="WWNum26">
    <w:name w:val="WWNum26"/>
    <w:basedOn w:val="Bezlisty"/>
    <w:pPr>
      <w:numPr>
        <w:numId w:val="25"/>
      </w:numPr>
    </w:pPr>
  </w:style>
  <w:style w:type="numbering" w:customStyle="1" w:styleId="WWNum7">
    <w:name w:val="WWNum7"/>
    <w:basedOn w:val="Bezlisty"/>
    <w:pPr>
      <w:numPr>
        <w:numId w:val="26"/>
      </w:numPr>
    </w:pPr>
  </w:style>
  <w:style w:type="numbering" w:customStyle="1" w:styleId="WWNum15">
    <w:name w:val="WWNum15"/>
    <w:basedOn w:val="Bezlisty"/>
    <w:pPr>
      <w:numPr>
        <w:numId w:val="27"/>
      </w:numPr>
    </w:pPr>
  </w:style>
  <w:style w:type="numbering" w:customStyle="1" w:styleId="WWNum32">
    <w:name w:val="WWNum32"/>
    <w:basedOn w:val="Bezlisty"/>
    <w:pPr>
      <w:numPr>
        <w:numId w:val="28"/>
      </w:numPr>
    </w:pPr>
  </w:style>
  <w:style w:type="numbering" w:customStyle="1" w:styleId="WW8Num12">
    <w:name w:val="WW8Num12"/>
    <w:basedOn w:val="Bezlisty"/>
    <w:pPr>
      <w:numPr>
        <w:numId w:val="29"/>
      </w:numPr>
    </w:pPr>
  </w:style>
  <w:style w:type="numbering" w:customStyle="1" w:styleId="WWNum2">
    <w:name w:val="WWNum2"/>
    <w:basedOn w:val="Bezlisty"/>
    <w:pPr>
      <w:numPr>
        <w:numId w:val="30"/>
      </w:numPr>
    </w:pPr>
  </w:style>
  <w:style w:type="numbering" w:customStyle="1" w:styleId="WWNum3">
    <w:name w:val="WWNum3"/>
    <w:basedOn w:val="Bezlisty"/>
    <w:pPr>
      <w:numPr>
        <w:numId w:val="31"/>
      </w:numPr>
    </w:pPr>
  </w:style>
  <w:style w:type="numbering" w:customStyle="1" w:styleId="WWNum37a">
    <w:name w:val="WWNum37a"/>
    <w:basedOn w:val="Bezlisty"/>
    <w:pPr>
      <w:numPr>
        <w:numId w:val="32"/>
      </w:numPr>
    </w:pPr>
  </w:style>
  <w:style w:type="numbering" w:customStyle="1" w:styleId="WWNum67">
    <w:name w:val="WWNum67"/>
    <w:basedOn w:val="Bezlisty"/>
    <w:pPr>
      <w:numPr>
        <w:numId w:val="33"/>
      </w:numPr>
    </w:pPr>
  </w:style>
  <w:style w:type="numbering" w:customStyle="1" w:styleId="WWNum65">
    <w:name w:val="WWNum65"/>
    <w:basedOn w:val="Bezlisty"/>
    <w:pPr>
      <w:numPr>
        <w:numId w:val="34"/>
      </w:numPr>
    </w:pPr>
  </w:style>
  <w:style w:type="numbering" w:customStyle="1" w:styleId="WWNum1">
    <w:name w:val="WWNum1"/>
    <w:basedOn w:val="Bezlisty"/>
    <w:pPr>
      <w:numPr>
        <w:numId w:val="35"/>
      </w:numPr>
    </w:pPr>
  </w:style>
  <w:style w:type="numbering" w:customStyle="1" w:styleId="WWNum2a">
    <w:name w:val="WWNum2a"/>
    <w:basedOn w:val="Bezlisty"/>
    <w:pPr>
      <w:numPr>
        <w:numId w:val="36"/>
      </w:numPr>
    </w:pPr>
  </w:style>
  <w:style w:type="numbering" w:customStyle="1" w:styleId="WWNum1a">
    <w:name w:val="WWNum1a"/>
    <w:basedOn w:val="Bezlisty"/>
    <w:pPr>
      <w:numPr>
        <w:numId w:val="37"/>
      </w:numPr>
    </w:pPr>
  </w:style>
  <w:style w:type="numbering" w:customStyle="1" w:styleId="WWNum5">
    <w:name w:val="WWNum5"/>
    <w:basedOn w:val="Bezlisty"/>
    <w:pPr>
      <w:numPr>
        <w:numId w:val="38"/>
      </w:numPr>
    </w:pPr>
  </w:style>
  <w:style w:type="numbering" w:customStyle="1" w:styleId="WWNum41">
    <w:name w:val="WWNum41"/>
    <w:basedOn w:val="Bezlisty"/>
    <w:pPr>
      <w:numPr>
        <w:numId w:val="39"/>
      </w:numPr>
    </w:pPr>
  </w:style>
  <w:style w:type="numbering" w:customStyle="1" w:styleId="WWNum50">
    <w:name w:val="WWNum50"/>
    <w:basedOn w:val="Bezlisty"/>
    <w:pPr>
      <w:numPr>
        <w:numId w:val="40"/>
      </w:numPr>
    </w:pPr>
  </w:style>
  <w:style w:type="numbering" w:customStyle="1" w:styleId="WWNum67a">
    <w:name w:val="WWNum67a"/>
    <w:basedOn w:val="Bezlisty"/>
    <w:pPr>
      <w:numPr>
        <w:numId w:val="41"/>
      </w:numPr>
    </w:pPr>
  </w:style>
  <w:style w:type="numbering" w:customStyle="1" w:styleId="WWNum69">
    <w:name w:val="WWNum69"/>
    <w:basedOn w:val="Bezlisty"/>
    <w:pPr>
      <w:numPr>
        <w:numId w:val="42"/>
      </w:numPr>
    </w:pPr>
  </w:style>
  <w:style w:type="numbering" w:customStyle="1" w:styleId="WWNum55">
    <w:name w:val="WWNum55"/>
    <w:basedOn w:val="Bezlisty"/>
    <w:pPr>
      <w:numPr>
        <w:numId w:val="43"/>
      </w:numPr>
    </w:pPr>
  </w:style>
  <w:style w:type="numbering" w:customStyle="1" w:styleId="WWNum13a">
    <w:name w:val="WWNum13a"/>
    <w:basedOn w:val="Bezlisty"/>
    <w:pPr>
      <w:numPr>
        <w:numId w:val="44"/>
      </w:numPr>
    </w:pPr>
  </w:style>
  <w:style w:type="numbering" w:customStyle="1" w:styleId="WWNum54">
    <w:name w:val="WWNum54"/>
    <w:basedOn w:val="Bezlisty"/>
    <w:pPr>
      <w:numPr>
        <w:numId w:val="45"/>
      </w:numPr>
    </w:pPr>
  </w:style>
  <w:style w:type="numbering" w:customStyle="1" w:styleId="WWNum55a">
    <w:name w:val="WWNum55a"/>
    <w:basedOn w:val="Bezlisty"/>
    <w:pPr>
      <w:numPr>
        <w:numId w:val="46"/>
      </w:numPr>
    </w:pPr>
  </w:style>
  <w:style w:type="numbering" w:customStyle="1" w:styleId="WWNum56">
    <w:name w:val="WWNum56"/>
    <w:basedOn w:val="Bezlisty"/>
    <w:pPr>
      <w:numPr>
        <w:numId w:val="47"/>
      </w:numPr>
    </w:pPr>
  </w:style>
  <w:style w:type="numbering" w:customStyle="1" w:styleId="WWNum58">
    <w:name w:val="WWNum58"/>
    <w:basedOn w:val="Bezlisty"/>
    <w:pPr>
      <w:numPr>
        <w:numId w:val="48"/>
      </w:numPr>
    </w:pPr>
  </w:style>
  <w:style w:type="numbering" w:customStyle="1" w:styleId="WWNum57">
    <w:name w:val="WWNum57"/>
    <w:basedOn w:val="Bezlisty"/>
    <w:pPr>
      <w:numPr>
        <w:numId w:val="49"/>
      </w:numPr>
    </w:pPr>
  </w:style>
  <w:style w:type="numbering" w:customStyle="1" w:styleId="WWNum64">
    <w:name w:val="WWNum64"/>
    <w:basedOn w:val="Bezlisty"/>
    <w:pPr>
      <w:numPr>
        <w:numId w:val="50"/>
      </w:numPr>
    </w:pPr>
  </w:style>
  <w:style w:type="numbering" w:customStyle="1" w:styleId="WWNum68">
    <w:name w:val="WWNum68"/>
    <w:basedOn w:val="Bezlisty"/>
    <w:pPr>
      <w:numPr>
        <w:numId w:val="51"/>
      </w:numPr>
    </w:pPr>
  </w:style>
  <w:style w:type="numbering" w:customStyle="1" w:styleId="WWNum71">
    <w:name w:val="WWNum71"/>
    <w:basedOn w:val="Bezlisty"/>
    <w:pPr>
      <w:numPr>
        <w:numId w:val="52"/>
      </w:numPr>
    </w:pPr>
  </w:style>
  <w:style w:type="numbering" w:customStyle="1" w:styleId="WWNum63">
    <w:name w:val="WWNum63"/>
    <w:basedOn w:val="Bezlisty"/>
    <w:pPr>
      <w:numPr>
        <w:numId w:val="53"/>
      </w:numPr>
    </w:pPr>
  </w:style>
  <w:style w:type="numbering" w:customStyle="1" w:styleId="WWNum101">
    <w:name w:val="WWNum101"/>
    <w:basedOn w:val="Bezlisty"/>
    <w:pPr>
      <w:numPr>
        <w:numId w:val="54"/>
      </w:numPr>
    </w:pPr>
  </w:style>
  <w:style w:type="numbering" w:customStyle="1" w:styleId="WWNum4">
    <w:name w:val="WWNum4"/>
    <w:basedOn w:val="Bezlisty"/>
    <w:pPr>
      <w:numPr>
        <w:numId w:val="55"/>
      </w:numPr>
    </w:pPr>
  </w:style>
  <w:style w:type="numbering" w:customStyle="1" w:styleId="WW8Num27">
    <w:name w:val="WW8Num27"/>
    <w:basedOn w:val="Bezlisty"/>
    <w:pPr>
      <w:numPr>
        <w:numId w:val="56"/>
      </w:numPr>
    </w:pPr>
  </w:style>
  <w:style w:type="numbering" w:customStyle="1" w:styleId="WW8Num28">
    <w:name w:val="WW8Num28"/>
    <w:basedOn w:val="Bezlisty"/>
    <w:pPr>
      <w:numPr>
        <w:numId w:val="57"/>
      </w:numPr>
    </w:pPr>
  </w:style>
  <w:style w:type="numbering" w:customStyle="1" w:styleId="WWNum1aa">
    <w:name w:val="WWNum1aa"/>
    <w:basedOn w:val="Bezlisty"/>
    <w:pPr>
      <w:numPr>
        <w:numId w:val="58"/>
      </w:numPr>
    </w:pPr>
  </w:style>
  <w:style w:type="numbering" w:customStyle="1" w:styleId="WWNum1aaa">
    <w:name w:val="WWNum1aaa"/>
    <w:basedOn w:val="Bezlisty"/>
    <w:pPr>
      <w:numPr>
        <w:numId w:val="59"/>
      </w:numPr>
    </w:pPr>
  </w:style>
  <w:style w:type="numbering" w:customStyle="1" w:styleId="WWNum1aaaa">
    <w:name w:val="WWNum1aaaa"/>
    <w:basedOn w:val="Bezlisty"/>
    <w:pPr>
      <w:numPr>
        <w:numId w:val="60"/>
      </w:numPr>
    </w:pPr>
  </w:style>
  <w:style w:type="numbering" w:customStyle="1" w:styleId="WW8Num46">
    <w:name w:val="WW8Num46"/>
    <w:basedOn w:val="Bezlisty"/>
    <w:pPr>
      <w:numPr>
        <w:numId w:val="61"/>
      </w:numPr>
    </w:pPr>
  </w:style>
  <w:style w:type="numbering" w:customStyle="1" w:styleId="WW8Num91">
    <w:name w:val="WW8Num91"/>
    <w:basedOn w:val="Bezlisty"/>
    <w:pPr>
      <w:numPr>
        <w:numId w:val="62"/>
      </w:numPr>
    </w:pPr>
  </w:style>
  <w:style w:type="numbering" w:customStyle="1" w:styleId="WWNum69a">
    <w:name w:val="WWNum69a"/>
    <w:basedOn w:val="Bezlisty"/>
    <w:pPr>
      <w:numPr>
        <w:numId w:val="63"/>
      </w:numPr>
    </w:pPr>
  </w:style>
  <w:style w:type="character" w:customStyle="1" w:styleId="Nagwek2Znak">
    <w:name w:val="Nagłówek 2 Znak"/>
    <w:basedOn w:val="Domylnaczcionkaakapitu"/>
    <w:link w:val="Nagwek2"/>
    <w:uiPriority w:val="9"/>
    <w:rsid w:val="007E48D5"/>
    <w:rPr>
      <w:rFonts w:ascii="Open Sans" w:eastAsiaTheme="majorEastAsia" w:hAnsi="Open Sans" w:cs="Mangal"/>
      <w:b/>
      <w:color w:val="0D0D0D" w:themeColor="text1" w:themeTint="F2"/>
      <w:sz w:val="22"/>
      <w:szCs w:val="23"/>
      <w:lang w:eastAsia="hi-IN"/>
    </w:rPr>
  </w:style>
  <w:style w:type="paragraph" w:customStyle="1" w:styleId="Styl1">
    <w:name w:val="Styl1"/>
    <w:basedOn w:val="Normalny"/>
    <w:link w:val="Styl1Znak"/>
    <w:qFormat/>
    <w:rsid w:val="007E48D5"/>
    <w:pPr>
      <w:shd w:val="pct5" w:color="auto" w:fill="auto"/>
      <w:spacing w:line="360" w:lineRule="auto"/>
    </w:pPr>
    <w:rPr>
      <w:b w:val="0"/>
      <w:bCs/>
    </w:rPr>
  </w:style>
  <w:style w:type="character" w:customStyle="1" w:styleId="Styl1Znak">
    <w:name w:val="Styl1 Znak"/>
    <w:basedOn w:val="Domylnaczcionkaakapitu"/>
    <w:link w:val="Styl1"/>
    <w:rsid w:val="007E48D5"/>
    <w:rPr>
      <w:rFonts w:ascii="Open Sans" w:eastAsia="Lucida Sans" w:hAnsi="Open Sans" w:cs="Liberation Serif"/>
      <w:bCs/>
      <w:sz w:val="22"/>
      <w:shd w:val="pct5" w:color="auto" w:fill="auto"/>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23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ekretariat@jablonka.pl" TargetMode="External"/><Relationship Id="rId18" Type="http://schemas.openxmlformats.org/officeDocument/2006/relationships/hyperlink" Target="https://platformazakupowa.pl/pn/jablonka"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mailto:drogi@jablonka.pl/" TargetMode="External"/><Relationship Id="rId7" Type="http://schemas.openxmlformats.org/officeDocument/2006/relationships/endnotes" Target="endnotes.xml"/><Relationship Id="rId12" Type="http://schemas.openxmlformats.org/officeDocument/2006/relationships/hyperlink" Target="https://platformazakupowa.pl/pn/jablonka" TargetMode="External"/><Relationship Id="rId17" Type="http://schemas.openxmlformats.org/officeDocument/2006/relationships/header" Target="header1.xm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jablonka" TargetMode="External"/><Relationship Id="rId24" Type="http://schemas.openxmlformats.org/officeDocument/2006/relationships/hyperlink" Target="mailto:zpubliczne@jablonk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jablonka.pl" TargetMode="External"/><Relationship Id="rId23" Type="http://schemas.openxmlformats.org/officeDocument/2006/relationships/hyperlink" Target="mailto:zpubliczne@jablonka.Pl" TargetMode="External"/><Relationship Id="rId28" Type="http://schemas.openxmlformats.org/officeDocument/2006/relationships/hyperlink" Target="http://www.dziennikustaw.gov.pl/du/2018/1637/1" TargetMode="External"/><Relationship Id="rId10" Type="http://schemas.openxmlformats.org/officeDocument/2006/relationships/hyperlink" Target="https://platformazakupowa.pl/pn/jablonka" TargetMode="External"/><Relationship Id="rId19" Type="http://schemas.openxmlformats.org/officeDocument/2006/relationships/hyperlink" Target="https://platformazakupowa.pl/pn/jablonka"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kretariat@jablonka.pl" TargetMode="External"/><Relationship Id="rId14" Type="http://schemas.openxmlformats.org/officeDocument/2006/relationships/hyperlink" Target="https://bip.malopolska.pl/ugjablonka/" TargetMode="External"/><Relationship Id="rId22" Type="http://schemas.openxmlformats.org/officeDocument/2006/relationships/hyperlink" Target="mailto:drogi2@jablonka.pl" TargetMode="External"/><Relationship Id="rId27" Type="http://schemas.openxmlformats.org/officeDocument/2006/relationships/hyperlink" Target="https://platformazakupowa.pl/strona/45-instrukcje" TargetMode="External"/><Relationship Id="rId30" Type="http://schemas.openxmlformats.org/officeDocument/2006/relationships/image" Target="media/image1.png"/><Relationship Id="rId8" Type="http://schemas.openxmlformats.org/officeDocument/2006/relationships/hyperlink" Target="http://www.jablon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A60F9-EF3D-4BC4-BDD8-C966101A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37</Pages>
  <Words>18114</Words>
  <Characters>108688</Characters>
  <Application>Microsoft Office Word</Application>
  <DocSecurity>0</DocSecurity>
  <Lines>905</Lines>
  <Paragraphs>253</Paragraphs>
  <ScaleCrop>false</ScaleCrop>
  <HeadingPairs>
    <vt:vector size="2" baseType="variant">
      <vt:variant>
        <vt:lpstr>Tytuł</vt:lpstr>
      </vt:variant>
      <vt:variant>
        <vt:i4>1</vt:i4>
      </vt:variant>
    </vt:vector>
  </HeadingPairs>
  <TitlesOfParts>
    <vt:vector size="1" baseType="lpstr">
      <vt:lpstr>Ogłoszenie</vt:lpstr>
    </vt:vector>
  </TitlesOfParts>
  <Company/>
  <LinksUpToDate>false</LinksUpToDate>
  <CharactersWithSpaces>126549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creator>eZamowienia.gov.pl</dc:creator>
  <cp:lastModifiedBy>mmachaj</cp:lastModifiedBy>
  <cp:revision>46</cp:revision>
  <cp:lastPrinted>2025-04-14T11:02:00Z</cp:lastPrinted>
  <dcterms:created xsi:type="dcterms:W3CDTF">2025-03-18T08:00:00Z</dcterms:created>
  <dcterms:modified xsi:type="dcterms:W3CDTF">2025-04-14T11:02:00Z</dcterms:modified>
</cp:coreProperties>
</file>