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7A1C94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7A1C94" w:rsidRDefault="007A1C94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F51D0A">
        <w:rPr>
          <w:rFonts w:ascii="Arial" w:hAnsi="Arial" w:cs="Arial"/>
          <w:b/>
        </w:rPr>
        <w:t>świadczenie usługi w zakresie pogotowia technicznego w obiektach budowlanych administrowanych przez 45 WOG Wędrzyn polegającej na: konserwacji instalacji i sieci, usuwania awarii instalacji i sieci, przeglądzie instalacji i sieci w podziale</w:t>
      </w:r>
      <w:r>
        <w:rPr>
          <w:rFonts w:ascii="Arial" w:hAnsi="Arial" w:cs="Arial"/>
          <w:b/>
        </w:rPr>
        <w:t xml:space="preserve"> na 2 części.</w:t>
      </w:r>
      <w:bookmarkStart w:id="0" w:name="_GoBack"/>
      <w:bookmarkEnd w:id="0"/>
    </w:p>
    <w:p w:rsidR="007A1C94" w:rsidRDefault="007A1C94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ED" w:rsidRDefault="004838ED" w:rsidP="00744647">
      <w:pPr>
        <w:spacing w:after="0" w:line="240" w:lineRule="auto"/>
      </w:pPr>
      <w:r>
        <w:separator/>
      </w:r>
    </w:p>
  </w:endnote>
  <w:endnote w:type="continuationSeparator" w:id="0">
    <w:p w:rsidR="004838ED" w:rsidRDefault="004838E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ED" w:rsidRDefault="004838ED" w:rsidP="00744647">
      <w:pPr>
        <w:spacing w:after="0" w:line="240" w:lineRule="auto"/>
      </w:pPr>
      <w:r>
        <w:separator/>
      </w:r>
    </w:p>
  </w:footnote>
  <w:footnote w:type="continuationSeparator" w:id="0">
    <w:p w:rsidR="004838ED" w:rsidRDefault="004838E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38ED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A1C9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EF31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6CD8CC-7818-4C2A-8DE7-84A8406B61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66</cp:revision>
  <dcterms:created xsi:type="dcterms:W3CDTF">2021-03-03T10:57:00Z</dcterms:created>
  <dcterms:modified xsi:type="dcterms:W3CDTF">2024-12-20T11:17:00Z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