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69A300ED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651925" w:rsidRPr="00651925">
        <w:rPr>
          <w:rFonts w:ascii="Lato" w:eastAsia="Calibri" w:hAnsi="Lato" w:cs="Times New Roman" w:hint="eastAsia"/>
          <w:b/>
          <w:bCs/>
          <w:kern w:val="0"/>
          <w:lang w:eastAsia="en-US" w:bidi="ar-SA"/>
        </w:rPr>
        <w:t>54/03/2023/W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3C312EF6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5D17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1C6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F90F9DC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65192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11615BF8" w:rsidR="005D59F5" w:rsidRPr="0020509B" w:rsidRDefault="009777EB" w:rsidP="00F3654D">
      <w:pPr>
        <w:spacing w:before="120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CFD9AE8" w14:textId="7A536004" w:rsidR="008F36CD" w:rsidRDefault="008B6288" w:rsidP="001518FA">
      <w:pPr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…………………………………………………………………………………………………………………………………………………….</w:t>
      </w:r>
    </w:p>
    <w:p w14:paraId="4FCB521F" w14:textId="0B65B629" w:rsidR="001518FA" w:rsidRPr="000843C1" w:rsidRDefault="009F0C8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518FA" w:rsidRPr="000843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26597143" w:rsidR="005D59F5" w:rsidRPr="009F0C8A" w:rsidRDefault="008B6288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38A66FA" w14:textId="77777777" w:rsidR="000813F4" w:rsidRDefault="000813F4" w:rsidP="009618D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wykonanie przez Wykonawc</w:t>
      </w:r>
      <w:r w:rsidRPr="000813F4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ę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us</w:t>
      </w:r>
      <w:r w:rsidRPr="000813F4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ł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ugi konserwacji, przegl</w:t>
      </w:r>
      <w:r w:rsidRPr="000813F4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</w:t>
      </w:r>
      <w:r w:rsidRPr="000813F4">
        <w:rPr>
          <w:rFonts w:ascii="Lato" w:eastAsia="Calibri" w:hAnsi="Lato" w:cs="Times New Roman" w:hint="eastAsia"/>
          <w:bCs/>
          <w:kern w:val="0"/>
          <w:sz w:val="22"/>
          <w:szCs w:val="22"/>
          <w:lang w:eastAsia="en-US" w:bidi="ar-SA"/>
        </w:rPr>
        <w:t>ó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i napraw urz</w:t>
      </w:r>
      <w:r w:rsidRPr="000813F4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dze</w:t>
      </w:r>
      <w:r w:rsidRPr="000813F4">
        <w:rPr>
          <w:rFonts w:ascii="Lato" w:eastAsia="Calibri" w:hAnsi="Lato" w:cs="Times New Roman" w:hint="eastAsia"/>
          <w:bCs/>
          <w:kern w:val="0"/>
          <w:sz w:val="22"/>
          <w:szCs w:val="22"/>
          <w:lang w:eastAsia="en-US" w:bidi="ar-SA"/>
        </w:rPr>
        <w:t>ń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klimatyzacyjnych i wentylacyjnych w obiektach EPEC Sp. z o.o., zgodnie z Za</w:t>
      </w:r>
      <w:r w:rsidRPr="000813F4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łą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cznikiem nr 1 (Opisem przedmiotu zam</w:t>
      </w:r>
      <w:r w:rsidRPr="000813F4">
        <w:rPr>
          <w:rFonts w:ascii="Lato" w:eastAsia="Calibri" w:hAnsi="Lato" w:cs="Times New Roman" w:hint="eastAsia"/>
          <w:bCs/>
          <w:kern w:val="0"/>
          <w:sz w:val="22"/>
          <w:szCs w:val="22"/>
          <w:lang w:eastAsia="en-US" w:bidi="ar-SA"/>
        </w:rPr>
        <w:t>ó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wienia).</w:t>
      </w:r>
    </w:p>
    <w:p w14:paraId="29EFD55A" w14:textId="5B5F569B" w:rsidR="005D59F5" w:rsidRPr="00AC4559" w:rsidRDefault="00F30538" w:rsidP="009618D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601F9650" w14:textId="276B35D6" w:rsidR="00390DD7" w:rsidRDefault="00390DD7" w:rsidP="009618D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obejmuje</w:t>
      </w:r>
      <w:r w:rsidR="00711F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6DA3ED2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przegl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 obudowy urz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dze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</w:p>
    <w:p w14:paraId="7DA8BB94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przegl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 po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cze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elektrycznych,</w:t>
      </w:r>
    </w:p>
    <w:p w14:paraId="4D310CEF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ci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nie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pracy urz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dzenia,</w:t>
      </w:r>
    </w:p>
    <w:p w14:paraId="6DCA0384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- czyszczenie filtrów powietrza (w razie potrzeby wymiana na nowy),</w:t>
      </w:r>
    </w:p>
    <w:p w14:paraId="79F5BEDC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czyszczenie cz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ęś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ci wewn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trznych jednostek klimatyzacji wewn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trznych i zewn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trznych (czyszczenie skraplacza , parownika , ch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odnic oraz nagrzewnic wodnych wraz z dezynfekcj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),</w:t>
      </w:r>
    </w:p>
    <w:p w14:paraId="63A7EAF1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uk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adu odprowadzenia skroplin i pompek skroplin,</w:t>
      </w:r>
    </w:p>
    <w:p w14:paraId="3BED047B" w14:textId="4EEDF0F9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sprawdzenie pask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 klinowych i 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ysk,</w:t>
      </w:r>
    </w:p>
    <w:p w14:paraId="0ED1AFDD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silnik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w , rotor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w i innych nap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w,</w:t>
      </w:r>
    </w:p>
    <w:p w14:paraId="1D546836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stanu technicznego i szczelno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ci uk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ad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w ch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odniczych,</w:t>
      </w:r>
    </w:p>
    <w:p w14:paraId="4A2E9890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stanu technicznego izolacji zimnochronnej i ochrony przed korozj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</w:p>
    <w:p w14:paraId="789FA7F2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poziomu nape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nienia instalacji czynnikiem ch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odniczym (w urz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dzeniach w kt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rych jest podejrzenie wycieku lub ma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ego poziomu czynnika),</w:t>
      </w:r>
    </w:p>
    <w:p w14:paraId="1FFAF4BD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poprawno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ci pracy automatyki i uk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ad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w klimatyzacyjnych,</w:t>
      </w:r>
    </w:p>
    <w:p w14:paraId="798BBA04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wykonanie pozosta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ych czynno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ci sprawdzaj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cych, ewentualne drobne naprawy zapewniaj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ce sprawn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i poprawn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prac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urz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dze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</w:p>
    <w:p w14:paraId="006C36F9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- diagnostyka usterek wraz z przedstawieniem opcji naprawy,</w:t>
      </w:r>
    </w:p>
    <w:p w14:paraId="19DFD11F" w14:textId="5285AA53" w:rsidR="00390DD7" w:rsidRPr="002C02C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- potwierdzenie prac</w:t>
      </w:r>
      <w:r w:rsidR="00390DD7" w:rsidRPr="002C02C4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  <w:r w:rsidR="002C02C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41F2205B" w14:textId="069E599F" w:rsidR="000813F4" w:rsidRPr="000813F4" w:rsidRDefault="000813F4" w:rsidP="000813F4">
      <w:pPr>
        <w:pStyle w:val="Akapitzlist"/>
        <w:numPr>
          <w:ilvl w:val="0"/>
          <w:numId w:val="1"/>
        </w:numPr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Wykonane prace w zakresie okresowej kontroli (przegl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du) instalacji i urz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dze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klimatyzacyjnych oraz wentylacyjnych nale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y potwierdzi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odpowiednim protoko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em wraz z 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>kosztorysem powykonawczym. Odbi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r </w:t>
      </w:r>
      <w:r w:rsidR="00CF7391">
        <w:rPr>
          <w:rFonts w:ascii="Lato" w:eastAsia="Calibri" w:hAnsi="Lato" w:cs="Times New Roman"/>
          <w:bCs/>
          <w:sz w:val="22"/>
          <w:szCs w:val="22"/>
          <w:lang w:eastAsia="en-US"/>
        </w:rPr>
        <w:t>prac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nast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pi po podpisaniu protoko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u odbioru </w:t>
      </w:r>
      <w:r w:rsidR="00CF7391">
        <w:rPr>
          <w:rFonts w:ascii="Lato" w:eastAsia="Calibri" w:hAnsi="Lato" w:cs="Times New Roman"/>
          <w:bCs/>
          <w:sz w:val="22"/>
          <w:szCs w:val="22"/>
          <w:lang w:eastAsia="en-US"/>
        </w:rPr>
        <w:t>prac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przez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 obydwie strony. </w:t>
      </w:r>
    </w:p>
    <w:p w14:paraId="7FFB9BED" w14:textId="42AC809B" w:rsidR="00390DD7" w:rsidRPr="00390DD7" w:rsidRDefault="002D50DB" w:rsidP="000813F4">
      <w:pPr>
        <w:numPr>
          <w:ilvl w:val="0"/>
          <w:numId w:val="1"/>
        </w:numPr>
        <w:suppressAutoHyphens w:val="0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</w:t>
      </w:r>
      <w:r w:rsidR="00DF54E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potwierdza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ż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zobowi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zuje si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ę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wykonywa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ć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us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ł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ug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ę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nale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ż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yt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staranno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ś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ci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zgodnie z wiedz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techniczn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metodyk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wymagan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od podmiot</w:t>
      </w:r>
      <w:r w:rsidRPr="002D50DB">
        <w:rPr>
          <w:rFonts w:ascii="Lato" w:eastAsia="Calibri" w:hAnsi="Lato" w:cs="Times New Roman" w:hint="eastAsia"/>
          <w:bCs/>
          <w:kern w:val="0"/>
          <w:sz w:val="22"/>
          <w:szCs w:val="22"/>
          <w:lang w:eastAsia="en-US" w:bidi="ar-SA"/>
        </w:rPr>
        <w:t>ó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profesjonalnie 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ś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wiadcz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cych prace w okre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ś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lanym w przedmiocie zam</w:t>
      </w:r>
      <w:r w:rsidRPr="002D50DB">
        <w:rPr>
          <w:rFonts w:ascii="Lato" w:eastAsia="Calibri" w:hAnsi="Lato" w:cs="Times New Roman" w:hint="eastAsia"/>
          <w:bCs/>
          <w:kern w:val="0"/>
          <w:sz w:val="22"/>
          <w:szCs w:val="22"/>
          <w:lang w:eastAsia="en-US" w:bidi="ar-SA"/>
        </w:rPr>
        <w:t>ó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wienia zakresie oraz powszechnie obowi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zuj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cymi przepisami prawa</w:t>
      </w:r>
      <w:r w:rsidR="00390DD7" w:rsidRPr="00390D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67C7DD4C" w14:textId="77777777" w:rsidR="000F6C14" w:rsidRPr="009618D4" w:rsidRDefault="000F6C14" w:rsidP="009618D4">
      <w:pPr>
        <w:pStyle w:val="Akapitzlist"/>
        <w:ind w:left="0"/>
        <w:rPr>
          <w:rFonts w:ascii="Lato" w:hAnsi="Lato" w:cs="Arial"/>
          <w:kern w:val="1"/>
          <w:sz w:val="22"/>
          <w:szCs w:val="22"/>
          <w:lang w:bidi="hi-IN"/>
        </w:rPr>
      </w:pP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4CD7DDA" w14:textId="77777777" w:rsidR="009D22C1" w:rsidRDefault="009D22C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F813FB7" w14:textId="252AA071" w:rsidR="00C757E1" w:rsidRPr="00D8284D" w:rsidRDefault="006A1705" w:rsidP="00D8284D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sz w:val="22"/>
          <w:szCs w:val="22"/>
          <w:lang w:eastAsia="en-US"/>
        </w:rPr>
      </w:pPr>
      <w:r>
        <w:rPr>
          <w:rFonts w:ascii="Lato" w:eastAsia="Calibri" w:hAnsi="Lato" w:cs="Times New Roman"/>
          <w:sz w:val="22"/>
          <w:szCs w:val="22"/>
          <w:lang w:eastAsia="en-US"/>
        </w:rPr>
        <w:t>O</w:t>
      </w:r>
      <w:r w:rsidR="00C757E1" w:rsidRPr="00D8284D">
        <w:rPr>
          <w:rFonts w:ascii="Lato" w:eastAsia="Calibri" w:hAnsi="Lato" w:cs="Times New Roman"/>
          <w:sz w:val="22"/>
          <w:szCs w:val="22"/>
          <w:lang w:eastAsia="en-US"/>
        </w:rPr>
        <w:t>kres trwania umowy: 12 miesięcy od daty podpisania umowy,</w:t>
      </w:r>
    </w:p>
    <w:p w14:paraId="3C76055B" w14:textId="4B21B42C" w:rsidR="00C757E1" w:rsidRPr="00C757E1" w:rsidRDefault="00D8284D" w:rsidP="00C757E1">
      <w:pPr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2.</w:t>
      </w:r>
      <w:r w:rsidR="00BC212C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  </w:t>
      </w:r>
      <w:r w:rsidR="006A170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P</w:t>
      </w:r>
      <w:r w:rsidR="00C757E1" w:rsidRPr="00C757E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rzeglądy urządzeń 1 raz w roku (w okresie maj-czerwiec)</w:t>
      </w:r>
      <w:r w:rsidR="00863D7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– termin wskazany przez Zamawiającego</w:t>
      </w:r>
      <w:r w:rsidR="00C757E1" w:rsidRPr="00C757E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</w:p>
    <w:p w14:paraId="52F36556" w14:textId="7F76B028" w:rsidR="00E91DEB" w:rsidRDefault="004E0C47" w:rsidP="00C757E1">
      <w:pPr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3. </w:t>
      </w:r>
      <w:r w:rsidR="006A170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</w:t>
      </w:r>
      <w:r w:rsidR="00C757E1" w:rsidRPr="00C757E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przypadku stwierdzenia wadliwego działania urządzenia objętego umową Zamawiający zawiadomi telefonicznie lub drogą e-mail Wykonawcę, celem usunięcia awarii. Naprawa uszkodzeń zgłoszonych przez Zamawiającego zostanie podjęta w czasie 24 godzin od chwili zgłoszenia uszkodzenia – dotyczy dni od poniedziałku do piątku. Zgłoszenie uszkodzenia po godzinie 15:00 traktowane będzie jako zgłoszenie dokonane o godzinie 7:00 dnia następnego.</w:t>
      </w:r>
    </w:p>
    <w:p w14:paraId="0C43B8E1" w14:textId="77777777" w:rsidR="00C757E1" w:rsidRPr="00C757E1" w:rsidRDefault="00C757E1" w:rsidP="00C757E1">
      <w:pPr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14:paraId="15205D6C" w14:textId="2BFE40FB" w:rsidR="00CA09CD" w:rsidRPr="00C757E1" w:rsidRDefault="00CA09CD" w:rsidP="00C757E1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C757E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Obowiązki Zamawiającego</w:t>
      </w:r>
    </w:p>
    <w:p w14:paraId="540FA830" w14:textId="77777777" w:rsidR="00CA09CD" w:rsidRDefault="00CA09CD" w:rsidP="00CA09C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A30894C" w14:textId="77777777" w:rsidR="00CA09CD" w:rsidRPr="00CA09CD" w:rsidRDefault="00CA09CD" w:rsidP="00CA09CD">
      <w:pPr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CA09CD">
        <w:rPr>
          <w:rFonts w:ascii="Lato" w:hAnsi="Lato"/>
          <w:sz w:val="22"/>
          <w:szCs w:val="22"/>
        </w:rPr>
        <w:t xml:space="preserve">Do obowiązków Zamawiającego należy: </w:t>
      </w:r>
    </w:p>
    <w:p w14:paraId="530FF569" w14:textId="7FE01B27" w:rsidR="00CA09CD" w:rsidRPr="00021764" w:rsidRDefault="00CA09CD" w:rsidP="00CA09CD">
      <w:pPr>
        <w:numPr>
          <w:ilvl w:val="0"/>
          <w:numId w:val="21"/>
        </w:numPr>
        <w:suppressAutoHyphens w:val="0"/>
        <w:ind w:left="709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przekazanie </w:t>
      </w:r>
      <w:r w:rsidR="003D15A0"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obszaru </w:t>
      </w:r>
      <w:r w:rsidR="00CF7391"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, </w:t>
      </w:r>
    </w:p>
    <w:p w14:paraId="26469DF4" w14:textId="1B643274" w:rsidR="00CA09CD" w:rsidRPr="00021764" w:rsidRDefault="00CA09CD" w:rsidP="00CA09CD">
      <w:pPr>
        <w:numPr>
          <w:ilvl w:val="0"/>
          <w:numId w:val="21"/>
        </w:numPr>
        <w:suppressAutoHyphens w:val="0"/>
        <w:ind w:left="709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Odbiór </w:t>
      </w:r>
      <w:r w:rsidR="00CF7391"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, </w:t>
      </w:r>
    </w:p>
    <w:p w14:paraId="7E266730" w14:textId="45225D93" w:rsidR="00CA09CD" w:rsidRPr="00CA09CD" w:rsidRDefault="00CA09CD" w:rsidP="00CA09CD">
      <w:pPr>
        <w:numPr>
          <w:ilvl w:val="0"/>
          <w:numId w:val="21"/>
        </w:numPr>
        <w:suppressAutoHyphens w:val="0"/>
        <w:ind w:left="709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CA09CD">
        <w:rPr>
          <w:rFonts w:ascii="Lato" w:eastAsia="Times New Roman" w:hAnsi="Lato"/>
          <w:kern w:val="0"/>
          <w:sz w:val="22"/>
          <w:szCs w:val="22"/>
          <w:lang w:eastAsia="pl-PL" w:bidi="ar-SA"/>
        </w:rPr>
        <w:t>z</w:t>
      </w:r>
      <w:r>
        <w:rPr>
          <w:rFonts w:ascii="Lato" w:eastAsia="Times New Roman" w:hAnsi="Lato"/>
          <w:kern w:val="0"/>
          <w:sz w:val="22"/>
          <w:szCs w:val="22"/>
          <w:lang w:eastAsia="pl-PL" w:bidi="ar-SA"/>
        </w:rPr>
        <w:t>apłata umówionego wynagrodzenia.</w:t>
      </w:r>
    </w:p>
    <w:p w14:paraId="22519C91" w14:textId="39B1C2B6" w:rsidR="00CA09CD" w:rsidRPr="00CA09CD" w:rsidRDefault="00CA09CD" w:rsidP="00CA09CD">
      <w:pPr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</w:t>
      </w:r>
    </w:p>
    <w:p w14:paraId="0E581CC2" w14:textId="6975324A" w:rsidR="00CA09CD" w:rsidRPr="00CA09CD" w:rsidRDefault="00CA09CD" w:rsidP="00CA09CD">
      <w:pPr>
        <w:jc w:val="center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§4 Obowiązki Wykonawcy</w:t>
      </w:r>
    </w:p>
    <w:p w14:paraId="20FCDCF5" w14:textId="77777777" w:rsidR="00CA09CD" w:rsidRPr="000E298E" w:rsidRDefault="00CA09CD" w:rsidP="00AF3617">
      <w:pPr>
        <w:jc w:val="center"/>
        <w:rPr>
          <w:rFonts w:ascii="Lato" w:eastAsia="Calibri" w:hAnsi="Lato" w:cs="Times New Roman"/>
          <w:b/>
          <w:bCs/>
          <w:color w:val="FF0000"/>
          <w:kern w:val="0"/>
          <w:sz w:val="22"/>
          <w:szCs w:val="22"/>
          <w:lang w:eastAsia="en-US" w:bidi="ar-SA"/>
        </w:rPr>
      </w:pPr>
    </w:p>
    <w:p w14:paraId="32E5A22B" w14:textId="316338B7" w:rsidR="002504C9" w:rsidRPr="00C25CBA" w:rsidRDefault="002504C9" w:rsidP="002504C9">
      <w:pPr>
        <w:numPr>
          <w:ilvl w:val="0"/>
          <w:numId w:val="22"/>
        </w:numPr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oświadcza, że posiada odpowiednie środki, kwalifikacje, wiedzę techniczną </w:t>
      </w: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br/>
        <w:t>i uprawnieni</w:t>
      </w:r>
      <w:r w:rsidR="00C52F75"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a niezbędne do realizacji </w:t>
      </w:r>
      <w:r w:rsidR="00CF7391"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>zadań wynikających z umowy.</w:t>
      </w:r>
    </w:p>
    <w:p w14:paraId="2E8B14C1" w14:textId="19CC7C9C" w:rsidR="002504C9" w:rsidRPr="00C25CBA" w:rsidRDefault="002504C9" w:rsidP="002504C9">
      <w:pPr>
        <w:numPr>
          <w:ilvl w:val="0"/>
          <w:numId w:val="22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jest zobowiązany do przyjęcia </w:t>
      </w:r>
      <w:r w:rsidR="00CF7391"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>zadań wynikających z umowy.</w:t>
      </w:r>
    </w:p>
    <w:p w14:paraId="28A7EE61" w14:textId="609B84B4" w:rsidR="002504C9" w:rsidRPr="00C25CBA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ponosi odpowiedzialność za jakość </w:t>
      </w:r>
      <w:r w:rsidR="00CF7391"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>usług</w:t>
      </w: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oraz zastosowanych materiałów </w:t>
      </w: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br/>
        <w:t xml:space="preserve">(w zakresie, w którym jest ich dostawcą) i urządzeń.  </w:t>
      </w:r>
    </w:p>
    <w:p w14:paraId="4D70D6E7" w14:textId="77777777" w:rsidR="002504C9" w:rsidRPr="002504C9" w:rsidRDefault="002504C9" w:rsidP="002504C9">
      <w:pPr>
        <w:numPr>
          <w:ilvl w:val="0"/>
          <w:numId w:val="22"/>
        </w:numPr>
        <w:tabs>
          <w:tab w:val="left" w:pos="1418"/>
        </w:tabs>
        <w:suppressAutoHyphens w:val="0"/>
        <w:ind w:left="357" w:hanging="357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Wszystkie materiały niezbędne do realizacji Zamówienia Wykonawca zakupi we własnym zakresie. Wynagrodzenie uwzględnia koszt materiałów niezbędnych do wykonania Zamówienia.  </w:t>
      </w:r>
    </w:p>
    <w:p w14:paraId="5BEA2EB7" w14:textId="48CCB011" w:rsidR="000F6C14" w:rsidRDefault="000F6C14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oświadcza, że miał możliwość dokonania wizji lokalnej miejsc, w których będą prowadzone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zadania</w:t>
      </w:r>
      <w:r>
        <w:rPr>
          <w:rFonts w:ascii="Lato" w:eastAsia="Times New Roman" w:hAnsi="Lato"/>
          <w:kern w:val="0"/>
          <w:sz w:val="22"/>
          <w:szCs w:val="22"/>
          <w:lang w:eastAsia="pl-PL" w:bidi="ar-SA"/>
        </w:rPr>
        <w:t>, w celu dokonania oceny i weryfikacji dokumentów i informacji przekazanych przez Zamawiającego, możliwości urządzenia zaplecza budowy i zasilania w media oraz nie zgłasza w tym zakresie zastrzeżeń.</w:t>
      </w:r>
    </w:p>
    <w:p w14:paraId="4FA4C2BF" w14:textId="370A07F3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ponosi całkowitą i wyłączną odpowiedzialność za szkody wyrządzone Zamawiającemu lub osobom trzecim, będące skutkiem prowadzenia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. </w:t>
      </w:r>
    </w:p>
    <w:p w14:paraId="0D142E54" w14:textId="4188CDA0" w:rsidR="002504C9" w:rsidRPr="00C52F75" w:rsidRDefault="002504C9" w:rsidP="00C52F75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zapewni warunki bezpieczeństwa i higieny pracy swoim pracownikom oraz będzie prowadził </w:t>
      </w:r>
      <w:r w:rsidR="00CA7B4A">
        <w:rPr>
          <w:rFonts w:ascii="Lato" w:eastAsia="Times New Roman" w:hAnsi="Lato"/>
          <w:kern w:val="0"/>
          <w:sz w:val="22"/>
          <w:szCs w:val="22"/>
          <w:lang w:eastAsia="pl-PL" w:bidi="ar-SA"/>
        </w:rPr>
        <w:t>Prace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w sposób, który nie zagraża bezpieczeństwu pracowników oraz osób trzecich.</w:t>
      </w:r>
    </w:p>
    <w:p w14:paraId="0132C246" w14:textId="77777777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 zakresie wymagań BHP i ppoż. Wykonawca i Podwykonawcy zobowiązują się 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br/>
        <w:t xml:space="preserve">w szczególności do: </w:t>
      </w:r>
    </w:p>
    <w:p w14:paraId="1353B865" w14:textId="0D425105" w:rsidR="002504C9" w:rsidRPr="002504C9" w:rsidRDefault="002504C9" w:rsidP="002504C9">
      <w:pPr>
        <w:numPr>
          <w:ilvl w:val="0"/>
          <w:numId w:val="23"/>
        </w:numPr>
        <w:suppressAutoHyphens w:val="0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wykonywania </w:t>
      </w:r>
      <w:r w:rsidR="00CF7391">
        <w:rPr>
          <w:rFonts w:ascii="Lato" w:eastAsia="Calibri" w:hAnsi="Lato"/>
          <w:kern w:val="0"/>
          <w:sz w:val="22"/>
          <w:szCs w:val="22"/>
          <w:lang w:eastAsia="en-US" w:bidi="ar-SA"/>
        </w:rPr>
        <w:t>prac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 zgodnie z obowiązującymi przepisami prawa oraz zasadami bezpieczeństwa higieny pracy przepisami przeciwpożarowymi oraz przepisami ochrony środowiska, a także do zapewnienia  dostępności  udokumentowanych  dowodów  potwierdzających  ich  realizację zgodnie z tymi przepisami, </w:t>
      </w:r>
    </w:p>
    <w:p w14:paraId="0DD5C0AE" w14:textId="1F0332A6" w:rsidR="002504C9" w:rsidRPr="002504C9" w:rsidRDefault="002504C9" w:rsidP="002504C9">
      <w:pPr>
        <w:numPr>
          <w:ilvl w:val="0"/>
          <w:numId w:val="23"/>
        </w:numPr>
        <w:suppressAutoHyphens w:val="0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lastRenderedPageBreak/>
        <w:t xml:space="preserve">przeszkolenia wszystkich osób realizujących </w:t>
      </w:r>
      <w:r w:rsidR="00CF7391">
        <w:rPr>
          <w:rFonts w:ascii="Lato" w:eastAsia="Calibri" w:hAnsi="Lato"/>
          <w:kern w:val="0"/>
          <w:sz w:val="22"/>
          <w:szCs w:val="22"/>
          <w:lang w:eastAsia="en-US" w:bidi="ar-SA"/>
        </w:rPr>
        <w:t>prace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 z zakresu bhp i ppoż. Wykonawca zobowiązuje się do  zapewnienia wykonywania </w:t>
      </w:r>
      <w:r w:rsidR="00CF7391">
        <w:rPr>
          <w:rFonts w:ascii="Lato" w:eastAsia="Calibri" w:hAnsi="Lato"/>
          <w:kern w:val="0"/>
          <w:sz w:val="22"/>
          <w:szCs w:val="22"/>
          <w:lang w:eastAsia="en-US" w:bidi="ar-SA"/>
        </w:rPr>
        <w:t>Prac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 wyłącznie przez osoby posiadające aktualne badania lekarskie, potwierdzające brak przeciwwskazań do ich wykonywania;</w:t>
      </w:r>
    </w:p>
    <w:p w14:paraId="5C4D84D9" w14:textId="5D5DA0BB" w:rsidR="002504C9" w:rsidRPr="002504C9" w:rsidRDefault="002504C9" w:rsidP="002504C9">
      <w:pPr>
        <w:numPr>
          <w:ilvl w:val="0"/>
          <w:numId w:val="23"/>
        </w:numPr>
        <w:suppressAutoHyphens w:val="0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wykonywania  </w:t>
      </w:r>
      <w:r w:rsidR="00CF7391">
        <w:rPr>
          <w:rFonts w:ascii="Lato" w:eastAsia="Calibri" w:hAnsi="Lato"/>
          <w:kern w:val="0"/>
          <w:sz w:val="22"/>
          <w:szCs w:val="22"/>
          <w:lang w:eastAsia="en-US" w:bidi="ar-SA"/>
        </w:rPr>
        <w:t>prac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  maszynami  i  urządzeniami  sprawnymi  technicznie,  posiadającymi  deklarację zgodności potwierdzoną znakiem CE oraz wyznaczania do obsługi tych maszyn osób, którzy posiadają wymagane kwalifikacje i uprawnienia; </w:t>
      </w:r>
    </w:p>
    <w:p w14:paraId="24EE72C8" w14:textId="49052C4E" w:rsidR="002504C9" w:rsidRPr="002504C9" w:rsidRDefault="002504C9" w:rsidP="002504C9">
      <w:pPr>
        <w:numPr>
          <w:ilvl w:val="0"/>
          <w:numId w:val="23"/>
        </w:numPr>
        <w:suppressAutoHyphens w:val="0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zapewnienia wszystkim osobom wykonującym </w:t>
      </w:r>
      <w:r w:rsidR="00CA7B4A">
        <w:rPr>
          <w:rFonts w:ascii="Lato" w:eastAsia="Calibri" w:hAnsi="Lato"/>
          <w:kern w:val="0"/>
          <w:sz w:val="22"/>
          <w:szCs w:val="22"/>
          <w:lang w:eastAsia="en-US" w:bidi="ar-SA"/>
        </w:rPr>
        <w:t>Prace,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 sprawnych  środków  ochrony  indywidualnej  oraz przeprowadzenia  szkolenia  z  zakresu  ich  użytkowania  i  konserwacji;  </w:t>
      </w:r>
    </w:p>
    <w:p w14:paraId="6AB61AB3" w14:textId="3CB1FFD4" w:rsidR="002504C9" w:rsidRPr="002504C9" w:rsidRDefault="002504C9" w:rsidP="002504C9">
      <w:pPr>
        <w:numPr>
          <w:ilvl w:val="0"/>
          <w:numId w:val="23"/>
        </w:numPr>
        <w:suppressAutoHyphens w:val="0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niezwłocznego zgłaszania do Zamawiającego wszystkich wypadków przy pracy  zaistniałych w czasie realizacji </w:t>
      </w:r>
      <w:r w:rsidR="00CF7391">
        <w:rPr>
          <w:rFonts w:ascii="Lato" w:eastAsia="Calibri" w:hAnsi="Lato"/>
          <w:kern w:val="0"/>
          <w:sz w:val="22"/>
          <w:szCs w:val="22"/>
          <w:lang w:eastAsia="en-US" w:bidi="ar-SA"/>
        </w:rPr>
        <w:t>prac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 oraz  informowania Zamawiającego o dokonanych ustaleniach 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br/>
        <w:t>i podjętych zaleceniach w terminie do 7 dni kalendarzowych od daty zakończenia postępowania powypadkowego;</w:t>
      </w:r>
    </w:p>
    <w:p w14:paraId="672B4022" w14:textId="77777777" w:rsidR="002504C9" w:rsidRPr="002504C9" w:rsidRDefault="002504C9" w:rsidP="002504C9">
      <w:pPr>
        <w:numPr>
          <w:ilvl w:val="0"/>
          <w:numId w:val="23"/>
        </w:numPr>
        <w:suppressAutoHyphens w:val="0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>zgłaszania Zamawiającemu wszystkich zdarzeń potencjalnie wypadkowych w terminie do  2  dni  kalendarzowych od daty ich wystąpienia,  wraz z  informacją o podjętych  działaniach w zakresie wyeliminowania lub ograniczenia zagrożenia.</w:t>
      </w:r>
    </w:p>
    <w:p w14:paraId="014842E7" w14:textId="03ECC0D4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jest zobowiązany do utrzymywania </w:t>
      </w:r>
      <w:r w:rsidR="00EA341B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obszaru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="00EA341B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>w należytym porządku.</w:t>
      </w:r>
    </w:p>
    <w:p w14:paraId="4C3B56A2" w14:textId="13374742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Zamawiający zastrzega sobie prawo kontroli </w:t>
      </w:r>
      <w:r w:rsidR="00EA341B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obszaru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pod względem przestrzegania przez Wykonawcę obowiązków, o których mowa w ust. </w:t>
      </w:r>
      <w:r w:rsidR="00667449">
        <w:rPr>
          <w:rFonts w:ascii="Lato" w:eastAsia="Times New Roman" w:hAnsi="Lato"/>
          <w:kern w:val="0"/>
          <w:sz w:val="22"/>
          <w:szCs w:val="22"/>
          <w:lang w:eastAsia="pl-PL" w:bidi="ar-SA"/>
        </w:rPr>
        <w:t>9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>. W razie stwierdzenia przez Zamawiającego naruszenia któregoś spośród obowiązków wymieni</w:t>
      </w:r>
      <w:r w:rsidR="00EA341B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onych w ust. </w:t>
      </w:r>
      <w:r w:rsidR="00FA0D9B">
        <w:rPr>
          <w:rFonts w:ascii="Lato" w:eastAsia="Times New Roman" w:hAnsi="Lato"/>
          <w:kern w:val="0"/>
          <w:sz w:val="22"/>
          <w:szCs w:val="22"/>
          <w:lang w:eastAsia="pl-PL" w:bidi="ar-SA"/>
        </w:rPr>
        <w:t>8</w:t>
      </w:r>
      <w:r w:rsidR="0066744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lub </w:t>
      </w:r>
      <w:r w:rsidR="00FA0D9B">
        <w:rPr>
          <w:rFonts w:ascii="Lato" w:eastAsia="Times New Roman" w:hAnsi="Lato"/>
          <w:kern w:val="0"/>
          <w:sz w:val="22"/>
          <w:szCs w:val="22"/>
          <w:lang w:eastAsia="pl-PL" w:bidi="ar-SA"/>
        </w:rPr>
        <w:t>9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Zamawiający wezwie Wykonawcę do usunięcia naruszeń w wyznaczonym przez siebie terminie. Zamawiający będzie miał prawo nakazania Wykonawcy wstrzymania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do czasu usunięcia naruszeń. Wstrzymanie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nie ma wpływu na bieg terminu zakończenia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. W przypadku powstania opóźnienia wywołanego nakazem wstrzymania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>, będzie ono uznawane za opóźnienie spowodowane przyczynami leżącymi po stronie Wykonawcy.</w:t>
      </w:r>
    </w:p>
    <w:p w14:paraId="1B775FF8" w14:textId="50FF4D79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Do obowiązków Wykonawcy będzie także należeć niezwłoczne informowanie Zamawiającego o problemach lub okolicznościach mogących wpłynąć na jakość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lub termin zakończenia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>,  o zaistniałych na Terenie budowy kontrolach i wypadkach.</w:t>
      </w:r>
    </w:p>
    <w:p w14:paraId="76EA6733" w14:textId="446DAB1B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nie jest uprawniony do jakichkolwiek działań, które mogłyby stwarzać zagrożenie dla terminowej realizacji przedmiotu Umowy, w szczególności do wstrzymania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lub 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br/>
        <w:t>w jakiejkolwiek formie uzależniania ich wykonania od otrzymania zapłaty lub zabezpieczenia płatności.</w:t>
      </w:r>
    </w:p>
    <w:p w14:paraId="1985F9C7" w14:textId="37EEEDFF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zobowiązany jest zapewnić, aby wszystkie osoby przebywające na </w:t>
      </w:r>
      <w:r w:rsidR="00EA341B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obszarze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posiadały stosowne, wyraźne oznaczenia, wskazujące na firmę Wykonawcy lub Podwykonawcy. </w:t>
      </w:r>
    </w:p>
    <w:p w14:paraId="43CC10A6" w14:textId="77777777" w:rsidR="002504C9" w:rsidRPr="002504C9" w:rsidRDefault="002504C9" w:rsidP="002504C9">
      <w:pPr>
        <w:numPr>
          <w:ilvl w:val="0"/>
          <w:numId w:val="22"/>
        </w:numPr>
        <w:tabs>
          <w:tab w:val="left" w:pos="975"/>
        </w:tabs>
        <w:suppressAutoHyphens w:val="0"/>
        <w:ind w:left="357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Wykonawca zobowiązuje się przestrzegać poleceń osoby sprawującej nadzór ze strony Zamawiającego.</w:t>
      </w:r>
    </w:p>
    <w:p w14:paraId="06A7837B" w14:textId="31979646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2504C9">
        <w:rPr>
          <w:rFonts w:ascii="Lato" w:hAnsi="Lato"/>
          <w:sz w:val="22"/>
          <w:szCs w:val="22"/>
        </w:rPr>
        <w:t xml:space="preserve">Wykonawca ponosi pełną odpowiedzialność i koszty za wszelkie uszkodzenia infrastruktury w trakcie realizacji </w:t>
      </w:r>
      <w:r w:rsidR="00CF7391">
        <w:rPr>
          <w:rFonts w:ascii="Lato" w:hAnsi="Lato"/>
          <w:sz w:val="22"/>
          <w:szCs w:val="22"/>
        </w:rPr>
        <w:t>Prac</w:t>
      </w:r>
      <w:r w:rsidRPr="002504C9">
        <w:rPr>
          <w:rFonts w:ascii="Lato" w:hAnsi="Lato"/>
          <w:sz w:val="22"/>
          <w:szCs w:val="22"/>
        </w:rPr>
        <w:t>.</w:t>
      </w:r>
    </w:p>
    <w:p w14:paraId="64AAD403" w14:textId="0C15E024" w:rsidR="00496816" w:rsidRPr="00C25CBA" w:rsidRDefault="00496816" w:rsidP="00EA341B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77CD5A1" w14:textId="295BF67D" w:rsidR="00496816" w:rsidRPr="00C25CBA" w:rsidRDefault="001412B2" w:rsidP="00496816">
      <w:pPr>
        <w:jc w:val="center"/>
        <w:rPr>
          <w:rFonts w:ascii="Lato" w:hAnsi="Lato"/>
          <w:b/>
          <w:sz w:val="22"/>
          <w:szCs w:val="22"/>
        </w:rPr>
      </w:pPr>
      <w:r w:rsidRPr="00C25CBA">
        <w:rPr>
          <w:rFonts w:ascii="Lato" w:hAnsi="Lato"/>
          <w:b/>
          <w:sz w:val="22"/>
          <w:szCs w:val="22"/>
        </w:rPr>
        <w:t>§ 6</w:t>
      </w:r>
      <w:r w:rsidR="00496816" w:rsidRPr="00C25CBA">
        <w:rPr>
          <w:rFonts w:ascii="Lato" w:hAnsi="Lato"/>
          <w:b/>
          <w:sz w:val="22"/>
          <w:szCs w:val="22"/>
        </w:rPr>
        <w:t xml:space="preserve">. Odbiór </w:t>
      </w:r>
      <w:r w:rsidR="00CF7391" w:rsidRPr="00C25CBA">
        <w:rPr>
          <w:rFonts w:ascii="Lato" w:hAnsi="Lato"/>
          <w:b/>
          <w:sz w:val="22"/>
          <w:szCs w:val="22"/>
        </w:rPr>
        <w:t>Prac</w:t>
      </w:r>
    </w:p>
    <w:p w14:paraId="0B1C7B7A" w14:textId="77777777" w:rsidR="00496816" w:rsidRPr="00C25CBA" w:rsidRDefault="00496816" w:rsidP="00496816">
      <w:pPr>
        <w:jc w:val="center"/>
        <w:rPr>
          <w:rFonts w:ascii="Lato" w:hAnsi="Lato"/>
          <w:b/>
          <w:sz w:val="22"/>
          <w:szCs w:val="22"/>
        </w:rPr>
      </w:pPr>
    </w:p>
    <w:p w14:paraId="5EB99FB5" w14:textId="1E4FA4EC" w:rsidR="00496816" w:rsidRPr="00C25CBA" w:rsidRDefault="00045D5C" w:rsidP="00496816">
      <w:pPr>
        <w:numPr>
          <w:ilvl w:val="0"/>
          <w:numId w:val="34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>W przypadku awarii p</w:t>
      </w:r>
      <w:r w:rsidR="00CF7391"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>race</w:t>
      </w:r>
      <w:r w:rsidR="00496816"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wykonane przez Wykonawcę będą odbierane na podstawie protokołu Odbioru, uwzględniającego kosztorys powykonawczy</w:t>
      </w: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>.</w:t>
      </w:r>
    </w:p>
    <w:p w14:paraId="1230B8ED" w14:textId="77777777" w:rsidR="00496816" w:rsidRPr="00C25CBA" w:rsidRDefault="00496816" w:rsidP="00496816">
      <w:pPr>
        <w:numPr>
          <w:ilvl w:val="0"/>
          <w:numId w:val="34"/>
        </w:num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Wykonawca zgłasza gotowość do Odbioru.</w:t>
      </w:r>
    </w:p>
    <w:p w14:paraId="72330B3A" w14:textId="77777777" w:rsidR="00496816" w:rsidRPr="00C25CBA" w:rsidRDefault="00496816" w:rsidP="00496816">
      <w:pPr>
        <w:numPr>
          <w:ilvl w:val="0"/>
          <w:numId w:val="34"/>
        </w:num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Jeżeli podczas Odbioru zostaną stwierdzone wady, Zamawiającemu przysługują następujące uprawnienia:</w:t>
      </w:r>
    </w:p>
    <w:p w14:paraId="2B429394" w14:textId="77777777" w:rsidR="00496816" w:rsidRPr="00C25CBA" w:rsidRDefault="00496816" w:rsidP="00496816">
      <w:pPr>
        <w:numPr>
          <w:ilvl w:val="0"/>
          <w:numId w:val="35"/>
        </w:numPr>
        <w:suppressAutoHyphens w:val="0"/>
        <w:ind w:left="851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Zamawiający wyznaczy Wykonawcy termin na ich usunięcie,</w:t>
      </w:r>
    </w:p>
    <w:p w14:paraId="342450A2" w14:textId="77777777" w:rsidR="00496816" w:rsidRPr="00C25CBA" w:rsidRDefault="00496816" w:rsidP="00496816">
      <w:pPr>
        <w:numPr>
          <w:ilvl w:val="0"/>
          <w:numId w:val="35"/>
        </w:numPr>
        <w:suppressAutoHyphens w:val="0"/>
        <w:ind w:left="851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W przypadku nie usunięcia wad w wyznaczonym terminie lub usunięcia w sposób niezgodny z Umową, Zamawiający jest uprawniony naliczyć kary umowne na podstawie odrębnych postanowień Umowy oraz rozwiązać Umowę, obniżyć wynagrodzenie Wykonawcy lub zlecić </w:t>
      </w: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lastRenderedPageBreak/>
        <w:t>usunięcie wad podmiotowi trzeciemu na koszt Wykonawcy, zachowując prawo do naliczania kary umownej do dnia ostatecznego usunięcia wad.</w:t>
      </w:r>
    </w:p>
    <w:p w14:paraId="703635B5" w14:textId="77777777" w:rsidR="00496816" w:rsidRPr="00C25CBA" w:rsidRDefault="00496816" w:rsidP="00496816">
      <w:pPr>
        <w:numPr>
          <w:ilvl w:val="0"/>
          <w:numId w:val="34"/>
        </w:num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Usunięcie wad Wykonawca zgłasza w formie pisemnej lub korespondencji e-mail </w:t>
      </w: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>do Zamawiającego</w:t>
      </w:r>
    </w:p>
    <w:p w14:paraId="6AB75F4E" w14:textId="77777777" w:rsidR="00496816" w:rsidRPr="00C25CBA" w:rsidRDefault="00496816" w:rsidP="00496816">
      <w:pPr>
        <w:numPr>
          <w:ilvl w:val="0"/>
          <w:numId w:val="34"/>
        </w:num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Za dzień usunięcia wady uważa się dzień zgłoszenia usunięcia wady Zamawiającemu, pod warunkiem braku zastrzeżeń Zamawiającego w protokole usunięcia wad.</w:t>
      </w:r>
    </w:p>
    <w:p w14:paraId="24D30AB9" w14:textId="17D49BAB" w:rsidR="00496816" w:rsidRPr="001E0CA3" w:rsidRDefault="00496816" w:rsidP="00EA341B">
      <w:pPr>
        <w:numPr>
          <w:ilvl w:val="0"/>
          <w:numId w:val="34"/>
        </w:num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Za dzień Odbioru uważa się datę zgłoszenia przez Wykonawcę gotowości do Odbioru </w:t>
      </w:r>
      <w:r w:rsidR="00CF7391"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Prac</w:t>
      </w: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, po którym nastąpi podpisanie protokołu Odbioru </w:t>
      </w:r>
      <w:r w:rsidR="00CF7391"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Prac</w:t>
      </w: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bez uwag, wraz z dostarczeniem Zamawiającemu dokumentacji projektowej, wszystkich wymaganym prawem atestów, certyfikatów i specyfikacji technicznych na zastosowane materiały. </w:t>
      </w:r>
    </w:p>
    <w:p w14:paraId="4D230521" w14:textId="77777777" w:rsidR="00496816" w:rsidRDefault="00496816" w:rsidP="00EA341B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00D37AF" w:rsidR="005D59F5" w:rsidRDefault="001412B2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§7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3B6EF8AA" w14:textId="77777777" w:rsidR="00EA341B" w:rsidRPr="00E67CAF" w:rsidRDefault="00EA341B" w:rsidP="00EA341B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FE71552" w14:textId="77777777" w:rsidR="007E1179" w:rsidRPr="007E1179" w:rsidRDefault="007E1179" w:rsidP="007E1179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</w:pP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Strony ustalaj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ą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 xml:space="preserve">, 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ż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e wynagrodzenie Wykonawcy b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ę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dzie rozliczane, jako iloczyn wykonanych us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ł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ug oraz ceny wskazanej w ofercie. Do kwot wskazanych w fakturach zostanie doliczony nale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ż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ny podatek VAT.</w:t>
      </w:r>
    </w:p>
    <w:p w14:paraId="0F29DB2F" w14:textId="77777777" w:rsidR="007E1179" w:rsidRPr="007E1179" w:rsidRDefault="007E1179" w:rsidP="007E1179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</w:pP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Ceny podane w ofercie nie mog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ą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 xml:space="preserve"> ulec zwi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ę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kszeniu przez ca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ł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y okres obowi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ą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zywania Umowy.</w:t>
      </w:r>
    </w:p>
    <w:p w14:paraId="51DB4D73" w14:textId="77777777" w:rsidR="00EA341B" w:rsidRPr="00EA341B" w:rsidRDefault="00EA341B" w:rsidP="00EA341B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EA341B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Wynagrodzenie należne Wykonawcy zostanie wypłacone na rachunek bankowy Wykonawcy </w:t>
      </w:r>
      <w:r w:rsidRPr="00EA341B">
        <w:rPr>
          <w:rFonts w:ascii="Lato" w:eastAsia="Calibri" w:hAnsi="Lato"/>
          <w:kern w:val="0"/>
          <w:sz w:val="22"/>
          <w:szCs w:val="22"/>
          <w:lang w:eastAsia="en-US" w:bidi="ar-SA"/>
        </w:rPr>
        <w:br/>
        <w:t>w terminie do 21 dni licząc od daty wpływu rzetelnej i wystawionej we właściwym terminie faktury VAT, wraz z dokumentami towarzyszącymi.</w:t>
      </w:r>
    </w:p>
    <w:p w14:paraId="65371894" w14:textId="77777777" w:rsidR="00EA341B" w:rsidRPr="00EA341B" w:rsidRDefault="00EA341B" w:rsidP="00EA341B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EA341B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Zamawiający będzie dokonywał płatności z wykorzystaniem mechanizmu podzielonej płatności</w:t>
      </w:r>
      <w:r w:rsidRPr="00EA341B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0DB6E3E0" w14:textId="77777777" w:rsidR="00EA341B" w:rsidRPr="00EA341B" w:rsidRDefault="00EA341B" w:rsidP="00EA341B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EA341B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 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Pr="00EA341B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br/>
        <w:t>w takim przypadku zobowiązany do zapłaty odsetek za opóźnienie w płatności.</w:t>
      </w:r>
    </w:p>
    <w:p w14:paraId="3C50B063" w14:textId="77777777" w:rsidR="00EA341B" w:rsidRPr="00EA341B" w:rsidRDefault="00EA341B" w:rsidP="00EA341B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EA341B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7E8B9FA7" w14:textId="77777777" w:rsidR="00EA341B" w:rsidRPr="00EA341B" w:rsidRDefault="00EA341B" w:rsidP="00EA341B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EA341B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4D78B3C4" w14:textId="77777777" w:rsidR="00EA341B" w:rsidRPr="00EA341B" w:rsidRDefault="00EA341B" w:rsidP="00EA341B">
      <w:pPr>
        <w:tabs>
          <w:tab w:val="left" w:pos="284"/>
        </w:tabs>
        <w:suppressAutoHyphens w:val="0"/>
        <w:ind w:left="357" w:hanging="357"/>
        <w:jc w:val="right"/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</w:pPr>
      <w:r w:rsidRPr="00EA341B"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  <w:t>*niepotrzebne skreślić</w:t>
      </w:r>
    </w:p>
    <w:p w14:paraId="2A9547D6" w14:textId="77777777" w:rsidR="00EA341B" w:rsidRPr="00EA341B" w:rsidRDefault="00EA341B" w:rsidP="00EA341B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EA341B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1DCC0451" w14:textId="258B7F1A" w:rsidR="00496816" w:rsidRDefault="00496816" w:rsidP="001E0CA3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BAAEF40" w14:textId="1397FBEE" w:rsidR="00496816" w:rsidRDefault="001412B2" w:rsidP="0049681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§8</w:t>
      </w:r>
      <w:r w:rsidR="00496816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49681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</w:t>
      </w:r>
    </w:p>
    <w:p w14:paraId="18782393" w14:textId="02FA9FD9" w:rsidR="00496816" w:rsidRPr="007C68EB" w:rsidRDefault="00496816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7655E2" w14:textId="3C30F60A" w:rsidR="00496816" w:rsidRPr="007C68EB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2727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7C68EB">
        <w:rPr>
          <w:rFonts w:ascii="Lato" w:hAnsi="Lato" w:cs="Arial"/>
          <w:sz w:val="22"/>
          <w:szCs w:val="22"/>
        </w:rPr>
        <w:t xml:space="preserve">Strony ustalają, iż odpowiedzialność Wykonawcy z tytułu rękojmi za wady przedmiotu Umowy </w:t>
      </w:r>
      <w:r w:rsidRPr="007C68EB">
        <w:rPr>
          <w:rFonts w:ascii="Lato" w:hAnsi="Lato" w:cs="Arial"/>
          <w:sz w:val="22"/>
          <w:szCs w:val="22"/>
        </w:rPr>
        <w:lastRenderedPageBreak/>
        <w:t>wynosić będzie 24 miesi</w:t>
      </w:r>
      <w:r w:rsidR="00B7418F" w:rsidRPr="007C68EB">
        <w:rPr>
          <w:rFonts w:ascii="Lato" w:hAnsi="Lato" w:cs="Arial"/>
          <w:sz w:val="22"/>
          <w:szCs w:val="22"/>
        </w:rPr>
        <w:t>ące</w:t>
      </w:r>
      <w:r w:rsidRPr="007C68EB">
        <w:rPr>
          <w:rFonts w:ascii="Lato" w:hAnsi="Lato" w:cs="Arial"/>
          <w:sz w:val="22"/>
          <w:szCs w:val="22"/>
        </w:rPr>
        <w:t>, licząc od daty Odbioru końcowego.</w:t>
      </w:r>
    </w:p>
    <w:p w14:paraId="56C97533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09A204EA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27A34CB7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3EC2DBCD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Żądając usunięcia stwierdzonych wad, Zamawiający wyznaczy Wykonawcy termin technicznie i ekonomicznie uzasadniony na ich usunięcie. Wykonawca nie może odmówić usunięcia wad bez względu na wysokość związanych z tym kosztów. </w:t>
      </w:r>
    </w:p>
    <w:p w14:paraId="547720B6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Usunięcie wad musi być stwierdzone protokolarnie. W przypadku nie usunięcia wad </w:t>
      </w:r>
      <w:r w:rsidRPr="00A4557C">
        <w:rPr>
          <w:rFonts w:ascii="Lato" w:hAnsi="Lato" w:cs="Arial"/>
          <w:sz w:val="22"/>
          <w:szCs w:val="22"/>
        </w:rPr>
        <w:br/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792ECCC4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13727590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>Zamawiający jest uprawniony do żądania naprawienia szkody niezależnie od uprawnień wynikających z rękojmi.</w:t>
      </w:r>
    </w:p>
    <w:p w14:paraId="2914E09E" w14:textId="3FFE3FAC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W przypadku rozwiązania Umowy lub odstąpienia od Umowy, Zamawiający zachowuje uprawniania z rękojmi w zakresie </w:t>
      </w:r>
      <w:r w:rsidR="00CF7391">
        <w:rPr>
          <w:rFonts w:ascii="Lato" w:hAnsi="Lato" w:cs="Arial"/>
          <w:sz w:val="22"/>
          <w:szCs w:val="22"/>
        </w:rPr>
        <w:t>Prac</w:t>
      </w:r>
      <w:r w:rsidRPr="00A4557C">
        <w:rPr>
          <w:rFonts w:ascii="Lato" w:hAnsi="Lato" w:cs="Arial"/>
          <w:sz w:val="22"/>
          <w:szCs w:val="22"/>
        </w:rPr>
        <w:t xml:space="preserve"> przyjętych.</w:t>
      </w:r>
    </w:p>
    <w:p w14:paraId="20F9D5EE" w14:textId="7903F35C" w:rsidR="00496816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Okres rękojmi zostanie przedłużony o czas równy sumie wszelkich okresów usuwania wad. </w:t>
      </w:r>
    </w:p>
    <w:p w14:paraId="279C19C4" w14:textId="5B069311" w:rsidR="00667449" w:rsidRPr="00A4557C" w:rsidRDefault="00667449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Niezależnie od powyższego Wykonawca przeniesie na Zamawiającego uprawnienia wynikające z gwarancji udzielonej przez producenta urządzeń. </w:t>
      </w:r>
    </w:p>
    <w:p w14:paraId="5CF34388" w14:textId="3274B144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BEB87A" w14:textId="05D4E817" w:rsidR="00496816" w:rsidRPr="00A4557C" w:rsidRDefault="00496816" w:rsidP="00496816">
      <w:pPr>
        <w:pStyle w:val="Style12"/>
        <w:jc w:val="center"/>
        <w:rPr>
          <w:rFonts w:ascii="Lato" w:hAnsi="Lato" w:cs="Arial"/>
          <w:b/>
          <w:sz w:val="22"/>
          <w:szCs w:val="22"/>
        </w:rPr>
      </w:pPr>
      <w:r w:rsidRPr="00A4557C">
        <w:rPr>
          <w:rFonts w:ascii="Lato" w:hAnsi="Lato" w:cs="Arial"/>
          <w:b/>
          <w:sz w:val="22"/>
          <w:szCs w:val="22"/>
        </w:rPr>
        <w:t xml:space="preserve">§ </w:t>
      </w:r>
      <w:r w:rsidR="001412B2">
        <w:rPr>
          <w:rFonts w:ascii="Lato" w:hAnsi="Lato" w:cs="Arial"/>
          <w:b/>
          <w:sz w:val="22"/>
          <w:szCs w:val="22"/>
        </w:rPr>
        <w:t>9</w:t>
      </w:r>
      <w:r w:rsidRPr="00A4557C">
        <w:rPr>
          <w:rFonts w:ascii="Lato" w:hAnsi="Lato" w:cs="Arial"/>
          <w:b/>
          <w:sz w:val="22"/>
          <w:szCs w:val="22"/>
        </w:rPr>
        <w:t xml:space="preserve">. </w:t>
      </w:r>
      <w:r w:rsidR="00667449">
        <w:rPr>
          <w:rFonts w:ascii="Lato" w:hAnsi="Lato" w:cs="Arial"/>
          <w:b/>
          <w:sz w:val="22"/>
          <w:szCs w:val="22"/>
        </w:rPr>
        <w:t>Odstąpienie od</w:t>
      </w:r>
      <w:r w:rsidR="00667449" w:rsidRPr="00A4557C">
        <w:rPr>
          <w:rFonts w:ascii="Lato" w:hAnsi="Lato" w:cs="Arial"/>
          <w:b/>
          <w:sz w:val="22"/>
          <w:szCs w:val="22"/>
        </w:rPr>
        <w:t xml:space="preserve"> </w:t>
      </w:r>
      <w:r w:rsidRPr="00A4557C">
        <w:rPr>
          <w:rFonts w:ascii="Lato" w:hAnsi="Lato" w:cs="Arial"/>
          <w:b/>
          <w:sz w:val="22"/>
          <w:szCs w:val="22"/>
        </w:rPr>
        <w:t>Umowy</w:t>
      </w:r>
    </w:p>
    <w:p w14:paraId="6EB7F297" w14:textId="77777777" w:rsidR="00496816" w:rsidRPr="00A4557C" w:rsidRDefault="00496816" w:rsidP="00496816">
      <w:pPr>
        <w:pStyle w:val="Style12"/>
        <w:jc w:val="center"/>
        <w:rPr>
          <w:rFonts w:ascii="Lato" w:hAnsi="Lato" w:cs="Arial"/>
          <w:b/>
          <w:sz w:val="22"/>
          <w:szCs w:val="22"/>
        </w:rPr>
      </w:pPr>
    </w:p>
    <w:p w14:paraId="21E275A1" w14:textId="53D86AAF" w:rsidR="00496816" w:rsidRPr="00A4557C" w:rsidRDefault="00496816" w:rsidP="00496816">
      <w:pPr>
        <w:pStyle w:val="Style12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Zamawiającemu przysługuje prawo </w:t>
      </w:r>
      <w:r w:rsidR="00667449">
        <w:rPr>
          <w:rFonts w:ascii="Lato" w:hAnsi="Lato" w:cs="Arial"/>
          <w:sz w:val="22"/>
          <w:szCs w:val="22"/>
        </w:rPr>
        <w:t>odstąpienia od</w:t>
      </w:r>
      <w:r w:rsidR="00667449" w:rsidRPr="00A4557C">
        <w:rPr>
          <w:rFonts w:ascii="Lato" w:hAnsi="Lato" w:cs="Arial"/>
          <w:sz w:val="22"/>
          <w:szCs w:val="22"/>
        </w:rPr>
        <w:t xml:space="preserve"> </w:t>
      </w:r>
      <w:r w:rsidRPr="00A4557C">
        <w:rPr>
          <w:rFonts w:ascii="Lato" w:hAnsi="Lato" w:cs="Arial"/>
          <w:sz w:val="22"/>
          <w:szCs w:val="22"/>
        </w:rPr>
        <w:t xml:space="preserve">Umowy w przypadkach określonych w ogólnie obowiązujących przepisach oraz gdy: </w:t>
      </w:r>
    </w:p>
    <w:p w14:paraId="07C77530" w14:textId="3335E5AA" w:rsidR="00496816" w:rsidRPr="00A4557C" w:rsidRDefault="00496816" w:rsidP="00496816">
      <w:pPr>
        <w:pStyle w:val="Style12"/>
        <w:numPr>
          <w:ilvl w:val="0"/>
          <w:numId w:val="28"/>
        </w:numPr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Wykonawca nie przystąpił we wskazanym terminie do realizacji </w:t>
      </w:r>
      <w:r w:rsidR="00A06CF0">
        <w:rPr>
          <w:rFonts w:ascii="Lato" w:hAnsi="Lato" w:cs="Arial"/>
          <w:sz w:val="22"/>
          <w:szCs w:val="22"/>
        </w:rPr>
        <w:t>zadania,</w:t>
      </w:r>
    </w:p>
    <w:p w14:paraId="0C9F7ACC" w14:textId="77777777" w:rsidR="00496816" w:rsidRPr="00A4557C" w:rsidRDefault="00496816" w:rsidP="00496816">
      <w:pPr>
        <w:pStyle w:val="Style12"/>
        <w:numPr>
          <w:ilvl w:val="0"/>
          <w:numId w:val="28"/>
        </w:numPr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Wykonawca opóźnia się z realizacją obowiązków wynikających z Umowy, ponad </w:t>
      </w:r>
      <w:r>
        <w:rPr>
          <w:rFonts w:ascii="Lato" w:hAnsi="Lato" w:cs="Arial"/>
          <w:sz w:val="22"/>
          <w:szCs w:val="22"/>
        </w:rPr>
        <w:t>7</w:t>
      </w:r>
      <w:r w:rsidRPr="00A4557C">
        <w:rPr>
          <w:rFonts w:ascii="Lato" w:hAnsi="Lato" w:cs="Arial"/>
          <w:sz w:val="22"/>
          <w:szCs w:val="22"/>
        </w:rPr>
        <w:t xml:space="preserve"> dni,</w:t>
      </w:r>
    </w:p>
    <w:p w14:paraId="5D36939D" w14:textId="7CF454C0" w:rsidR="00496816" w:rsidRPr="00A4557C" w:rsidRDefault="00496816" w:rsidP="00496816">
      <w:pPr>
        <w:pStyle w:val="Style12"/>
        <w:numPr>
          <w:ilvl w:val="0"/>
          <w:numId w:val="28"/>
        </w:numPr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Zamawiający stwierdzi, że Wykonawca prowadzi </w:t>
      </w:r>
      <w:r w:rsidR="00045D5C">
        <w:rPr>
          <w:rFonts w:ascii="Lato" w:hAnsi="Lato" w:cs="Arial"/>
          <w:sz w:val="22"/>
          <w:szCs w:val="22"/>
        </w:rPr>
        <w:t>Prace</w:t>
      </w:r>
      <w:r w:rsidRPr="00A4557C">
        <w:rPr>
          <w:rFonts w:ascii="Lato" w:hAnsi="Lato" w:cs="Arial"/>
          <w:sz w:val="22"/>
          <w:szCs w:val="22"/>
        </w:rPr>
        <w:t xml:space="preserve"> niezgodnie z Umową, </w:t>
      </w:r>
    </w:p>
    <w:p w14:paraId="05F16372" w14:textId="1A3D9098" w:rsidR="00496816" w:rsidRPr="00B54199" w:rsidRDefault="00496816" w:rsidP="00496816">
      <w:pPr>
        <w:pStyle w:val="Teksttreci20"/>
        <w:shd w:val="clear" w:color="auto" w:fill="auto"/>
        <w:tabs>
          <w:tab w:val="left" w:pos="301"/>
        </w:tabs>
        <w:spacing w:after="0" w:line="240" w:lineRule="auto"/>
        <w:ind w:firstLine="0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Z prawa odstąpienia Zamawiający  ma prawo skorzystać w terminie </w:t>
      </w:r>
      <w:r w:rsidR="00045D5C">
        <w:rPr>
          <w:rFonts w:ascii="Lato" w:hAnsi="Lato" w:cs="Arial"/>
          <w:sz w:val="22"/>
          <w:szCs w:val="22"/>
        </w:rPr>
        <w:t>21</w:t>
      </w:r>
      <w:r>
        <w:rPr>
          <w:rFonts w:ascii="Lato" w:hAnsi="Lato" w:cs="Arial"/>
          <w:sz w:val="22"/>
          <w:szCs w:val="22"/>
        </w:rPr>
        <w:t xml:space="preserve"> dni od dnia powzięcia informacji o przesłance odstąpienia.</w:t>
      </w:r>
    </w:p>
    <w:p w14:paraId="083EE023" w14:textId="77777777" w:rsidR="007331B4" w:rsidRDefault="007331B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2E7E0A6" w14:textId="6BEBD356" w:rsidR="00496816" w:rsidRPr="00496816" w:rsidRDefault="001412B2" w:rsidP="00496816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10</w:t>
      </w:r>
      <w:r w:rsidR="00496816" w:rsidRPr="00496816">
        <w:rPr>
          <w:rFonts w:ascii="Lato" w:hAnsi="Lato"/>
          <w:b/>
          <w:sz w:val="22"/>
          <w:szCs w:val="22"/>
        </w:rPr>
        <w:t>. Kary umowne</w:t>
      </w:r>
    </w:p>
    <w:p w14:paraId="74A21F63" w14:textId="77777777" w:rsidR="00496816" w:rsidRPr="00496816" w:rsidRDefault="00496816" w:rsidP="00496816">
      <w:pPr>
        <w:jc w:val="center"/>
        <w:rPr>
          <w:rFonts w:ascii="Lato" w:hAnsi="Lato"/>
          <w:b/>
          <w:sz w:val="22"/>
          <w:szCs w:val="22"/>
        </w:rPr>
      </w:pPr>
    </w:p>
    <w:p w14:paraId="0A9B0610" w14:textId="77777777" w:rsidR="00496816" w:rsidRPr="00496816" w:rsidRDefault="00496816" w:rsidP="00496816">
      <w:pPr>
        <w:numPr>
          <w:ilvl w:val="0"/>
          <w:numId w:val="31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zapłaci Zamawiającemu kary umowne w następujących przypadkach i wysokości: </w:t>
      </w:r>
    </w:p>
    <w:p w14:paraId="71219484" w14:textId="522602B2" w:rsidR="00496816" w:rsidRPr="00496816" w:rsidRDefault="00496816" w:rsidP="00496816">
      <w:pPr>
        <w:numPr>
          <w:ilvl w:val="0"/>
          <w:numId w:val="33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 opóźnienie w terminowym realizowaniu przedmiotu Umowy – w wysokości </w:t>
      </w:r>
      <w:r w:rsidR="006F7303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100 </w:t>
      </w:r>
      <w:r w:rsidR="00863D77">
        <w:rPr>
          <w:rFonts w:ascii="Lato" w:eastAsia="Times New Roman" w:hAnsi="Lato"/>
          <w:kern w:val="0"/>
          <w:sz w:val="22"/>
          <w:szCs w:val="22"/>
          <w:lang w:eastAsia="pl-PL" w:bidi="ar-SA"/>
        </w:rPr>
        <w:t>złotych</w:t>
      </w: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za każdy rozpoczęty dzień opóźnienia;</w:t>
      </w:r>
    </w:p>
    <w:p w14:paraId="304B6DE3" w14:textId="519930D0" w:rsidR="00496816" w:rsidRPr="00496816" w:rsidRDefault="00496816" w:rsidP="00496816">
      <w:pPr>
        <w:numPr>
          <w:ilvl w:val="0"/>
          <w:numId w:val="33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 opóźnienie w usunięciu wad ujawnionych w okresie rękojmi, w stosunku do terminu wyznaczonego przez Zamawiającego – w wysokości </w:t>
      </w:r>
      <w:r w:rsidR="006F7303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200 </w:t>
      </w:r>
      <w:r w:rsidR="00863D77">
        <w:rPr>
          <w:rFonts w:ascii="Lato" w:eastAsia="Times New Roman" w:hAnsi="Lato"/>
          <w:kern w:val="0"/>
          <w:sz w:val="22"/>
          <w:szCs w:val="22"/>
          <w:lang w:eastAsia="pl-PL" w:bidi="ar-SA"/>
        </w:rPr>
        <w:t>złotych</w:t>
      </w: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za każdy rozpoczęty dzień opóźnienia;</w:t>
      </w:r>
    </w:p>
    <w:p w14:paraId="58C36086" w14:textId="2BC35306" w:rsidR="00496816" w:rsidRPr="00496816" w:rsidRDefault="00496816" w:rsidP="00496816">
      <w:pPr>
        <w:numPr>
          <w:ilvl w:val="0"/>
          <w:numId w:val="33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 </w:t>
      </w:r>
      <w:r w:rsidR="00F02B8C">
        <w:rPr>
          <w:rFonts w:ascii="Lato" w:eastAsia="Times New Roman" w:hAnsi="Lato"/>
          <w:kern w:val="0"/>
          <w:sz w:val="22"/>
          <w:szCs w:val="22"/>
          <w:lang w:eastAsia="pl-PL" w:bidi="ar-SA"/>
        </w:rPr>
        <w:t>odstąpienie od</w:t>
      </w:r>
      <w:r w:rsidR="00F02B8C"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</w:t>
      </w: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Umowy przez Zamawiającego z przyczyn leżących po stronie Wykonawcy – w wysokości </w:t>
      </w:r>
      <w:r w:rsidR="006F7303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4 000 </w:t>
      </w:r>
      <w:r w:rsidR="00863D77">
        <w:rPr>
          <w:rFonts w:ascii="Lato" w:eastAsia="Times New Roman" w:hAnsi="Lato"/>
          <w:kern w:val="0"/>
          <w:sz w:val="22"/>
          <w:szCs w:val="22"/>
          <w:lang w:eastAsia="pl-PL" w:bidi="ar-SA"/>
        </w:rPr>
        <w:t>złotych</w:t>
      </w: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>.</w:t>
      </w:r>
    </w:p>
    <w:p w14:paraId="5A5AE452" w14:textId="77777777" w:rsidR="00496816" w:rsidRPr="00496816" w:rsidRDefault="00496816" w:rsidP="00496816">
      <w:pPr>
        <w:numPr>
          <w:ilvl w:val="0"/>
          <w:numId w:val="31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Kary należne Zamawiającemu przewyższające kwotę wniesionego przez Wykonawcę zabezpieczenia i sumę pobranych przez niego kwot z bieżących należności Wykonawcy, zostaną </w:t>
      </w: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lastRenderedPageBreak/>
        <w:t xml:space="preserve">wpłacone na rachunek Zamawiającego w terminie 14 dni od pisemnego wezwania do ich uregulowania. </w:t>
      </w:r>
    </w:p>
    <w:p w14:paraId="6BF6105A" w14:textId="77777777" w:rsidR="00496816" w:rsidRPr="00496816" w:rsidRDefault="00496816" w:rsidP="00496816">
      <w:pPr>
        <w:numPr>
          <w:ilvl w:val="0"/>
          <w:numId w:val="31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Zamawiający jest uprawniony do dochodzenia na zasadach ogólnych odszkodowania przewyższającego kary umowne. </w:t>
      </w:r>
    </w:p>
    <w:p w14:paraId="368FCEC1" w14:textId="6C1A85C5" w:rsidR="00496816" w:rsidRPr="001E0CA3" w:rsidRDefault="00496816" w:rsidP="001E0CA3">
      <w:pPr>
        <w:numPr>
          <w:ilvl w:val="0"/>
          <w:numId w:val="31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Zamawiający jest uprawniony do odstąpienia od Umowy w przypadku gdyby jej kontynuowanie było sprzeczne z interesem publicznym w terminie 30 dni od dnia zaistnienia przesłanki odstąpienia. </w:t>
      </w:r>
    </w:p>
    <w:p w14:paraId="45FB8D91" w14:textId="0EC230FA" w:rsidR="00496816" w:rsidRPr="00496816" w:rsidRDefault="001412B2" w:rsidP="00496816">
      <w:pPr>
        <w:widowControl w:val="0"/>
        <w:suppressAutoHyphens w:val="0"/>
        <w:jc w:val="center"/>
        <w:rPr>
          <w:rFonts w:ascii="Lato" w:eastAsia="Calibri" w:hAnsi="Lato"/>
          <w:b/>
          <w:kern w:val="0"/>
          <w:sz w:val="22"/>
          <w:szCs w:val="22"/>
          <w:lang w:eastAsia="pl-PL" w:bidi="ar-SA"/>
        </w:rPr>
      </w:pPr>
      <w:r>
        <w:rPr>
          <w:rFonts w:ascii="Lato" w:eastAsia="Calibri" w:hAnsi="Lato"/>
          <w:b/>
          <w:kern w:val="0"/>
          <w:sz w:val="22"/>
          <w:szCs w:val="22"/>
          <w:lang w:eastAsia="pl-PL" w:bidi="ar-SA"/>
        </w:rPr>
        <w:t>§ 13</w:t>
      </w:r>
      <w:r w:rsidR="00496816" w:rsidRPr="00496816">
        <w:rPr>
          <w:rFonts w:ascii="Lato" w:eastAsia="Calibri" w:hAnsi="Lato"/>
          <w:b/>
          <w:kern w:val="0"/>
          <w:sz w:val="22"/>
          <w:szCs w:val="22"/>
          <w:lang w:eastAsia="pl-PL" w:bidi="ar-SA"/>
        </w:rPr>
        <w:t>. Postanowienia końcowe</w:t>
      </w:r>
    </w:p>
    <w:p w14:paraId="5E72CA24" w14:textId="77777777" w:rsidR="00496816" w:rsidRPr="00496816" w:rsidRDefault="00496816" w:rsidP="00496816">
      <w:pPr>
        <w:widowControl w:val="0"/>
        <w:suppressAutoHyphens w:val="0"/>
        <w:jc w:val="center"/>
        <w:rPr>
          <w:rFonts w:ascii="Lato" w:eastAsia="Calibri" w:hAnsi="Lato"/>
          <w:b/>
          <w:kern w:val="0"/>
          <w:sz w:val="22"/>
          <w:szCs w:val="22"/>
          <w:lang w:eastAsia="pl-PL" w:bidi="ar-SA"/>
        </w:rPr>
      </w:pPr>
    </w:p>
    <w:p w14:paraId="4EF99F61" w14:textId="77777777" w:rsidR="0081687D" w:rsidRPr="0081687D" w:rsidRDefault="0081687D" w:rsidP="0081687D">
      <w:p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1687D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1.   </w:t>
      </w:r>
      <w:r w:rsidRPr="0081687D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59643AAE" w14:textId="77777777" w:rsidR="0081687D" w:rsidRPr="0081687D" w:rsidRDefault="0081687D" w:rsidP="0081687D">
      <w:p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1687D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2.   Do wszelkich oświadczeń, zawiadomień kierowanych do drugiej Strony Umowy, jeżeli w treści Umowy nie zastrzeżono wyraźnie innej formy ma zastosowanie forma pisemna pod rygorem nieważności.</w:t>
      </w:r>
    </w:p>
    <w:p w14:paraId="752C1B5F" w14:textId="77777777" w:rsidR="0081687D" w:rsidRPr="0081687D" w:rsidRDefault="0081687D" w:rsidP="0081687D">
      <w:p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1687D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3.   Wszelkie zmiany postanowień Umowy poza zmianami osób lub danych kontaktowych wymagają aneksu do umowy w formie pisemnej pod rygorem nieważności. Zmiany osób oraz danych kontaktowych wymaga formy pisemnej.</w:t>
      </w:r>
    </w:p>
    <w:p w14:paraId="3822F683" w14:textId="77777777" w:rsidR="0081687D" w:rsidRPr="0081687D" w:rsidRDefault="0081687D" w:rsidP="0081687D">
      <w:p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1687D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4.   W sprawach nieuregulowanych niniejszą Umową stosuje się przepisy Kodeksu cywilnego.</w:t>
      </w:r>
    </w:p>
    <w:p w14:paraId="3057C1C1" w14:textId="77777777" w:rsidR="0081687D" w:rsidRPr="0081687D" w:rsidRDefault="0081687D" w:rsidP="0081687D">
      <w:p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81687D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5.  Umowę sporządzono w 2 jednobrzmiących egzemplarzach w tym 1 egz. dla Wykonawcy. Załączniki stanowią integralną część Umowy.</w:t>
      </w:r>
    </w:p>
    <w:p w14:paraId="7F6DA697" w14:textId="77777777" w:rsidR="00496816" w:rsidRPr="00496816" w:rsidRDefault="00496816" w:rsidP="00496816">
      <w:pPr>
        <w:widowControl w:val="0"/>
        <w:shd w:val="clear" w:color="auto" w:fill="FFFFFF"/>
        <w:suppressAutoHyphens w:val="0"/>
        <w:ind w:left="284" w:hanging="1440"/>
        <w:jc w:val="both"/>
        <w:rPr>
          <w:rFonts w:ascii="Lato" w:eastAsia="Calibri" w:hAnsi="Lato"/>
          <w:kern w:val="0"/>
          <w:sz w:val="22"/>
          <w:szCs w:val="22"/>
          <w:lang w:eastAsia="pl-PL" w:bidi="ar-SA"/>
        </w:rPr>
      </w:pPr>
    </w:p>
    <w:p w14:paraId="2C9CD85B" w14:textId="77777777" w:rsidR="00496816" w:rsidRPr="00496816" w:rsidRDefault="00496816" w:rsidP="00496816">
      <w:pPr>
        <w:tabs>
          <w:tab w:val="left" w:pos="3207"/>
        </w:tabs>
        <w:suppressAutoHyphens w:val="0"/>
        <w:autoSpaceDE w:val="0"/>
        <w:autoSpaceDN w:val="0"/>
        <w:adjustRightInd w:val="0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</w:p>
    <w:p w14:paraId="1824EB4F" w14:textId="77777777" w:rsidR="00496816" w:rsidRPr="00496816" w:rsidRDefault="00496816" w:rsidP="00496816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496816">
        <w:rPr>
          <w:rFonts w:ascii="Lato" w:eastAsia="Calibri" w:hAnsi="Lato" w:cs="Times New Roman"/>
          <w:bCs/>
          <w:sz w:val="22"/>
          <w:szCs w:val="22"/>
        </w:rPr>
        <w:t xml:space="preserve">Administratorem danych osobowych jest Elbląskie Przedsiębiorstwo Energetyki Cieplnej </w:t>
      </w:r>
      <w:r w:rsidRPr="00496816">
        <w:rPr>
          <w:rFonts w:ascii="Lato" w:eastAsia="Calibri" w:hAnsi="Lato" w:cs="Times New Roman"/>
          <w:bCs/>
          <w:sz w:val="22"/>
          <w:szCs w:val="22"/>
        </w:rPr>
        <w:br/>
        <w:t xml:space="preserve">Sp. z o.o., adres siedziby: ul. Fabryczna 3, 82-300 Elbląg. Dane będą przetwarzane, zgodnie Rozporządzeniem Parlamentu Europejskiego i Rady (UE) 2016/679 z dnia 27 kwietnia 2016 r. w sprawie ochrony osób fizycznych w związku z przetwarzaniem danych osobowych </w:t>
      </w:r>
      <w:r w:rsidRPr="00496816">
        <w:rPr>
          <w:rFonts w:ascii="Lato" w:eastAsia="Calibri" w:hAnsi="Lato" w:cs="Times New Roman"/>
          <w:bCs/>
          <w:sz w:val="22"/>
          <w:szCs w:val="22"/>
        </w:rPr>
        <w:br/>
        <w:t>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9A39A24" w14:textId="77777777" w:rsidR="00496816" w:rsidRPr="00496816" w:rsidRDefault="00496816" w:rsidP="00496816">
      <w:pPr>
        <w:suppressAutoHyphens w:val="0"/>
        <w:autoSpaceDE w:val="0"/>
        <w:autoSpaceDN w:val="0"/>
        <w:adjustRightInd w:val="0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</w:p>
    <w:p w14:paraId="41D26960" w14:textId="4D8DA6C4" w:rsidR="00496816" w:rsidRDefault="00496816" w:rsidP="00496816">
      <w:pPr>
        <w:spacing w:before="120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</w:p>
    <w:p w14:paraId="4E438F95" w14:textId="3702EB1E" w:rsidR="00B7418F" w:rsidRPr="007C68EB" w:rsidRDefault="00B7418F" w:rsidP="007C68EB">
      <w:pPr>
        <w:spacing w:before="120"/>
        <w:rPr>
          <w:rFonts w:ascii="Lato" w:hAnsi="Lato"/>
          <w:b/>
          <w:bCs/>
          <w:sz w:val="22"/>
          <w:szCs w:val="22"/>
        </w:rPr>
      </w:pPr>
      <w:r w:rsidRPr="007C68EB">
        <w:rPr>
          <w:rFonts w:ascii="Lato" w:eastAsia="Times New Roman" w:hAnsi="Lato"/>
          <w:b/>
          <w:bCs/>
          <w:kern w:val="0"/>
          <w:sz w:val="22"/>
          <w:szCs w:val="22"/>
          <w:lang w:eastAsia="pl-PL" w:bidi="ar-SA"/>
        </w:rPr>
        <w:t xml:space="preserve">Zmawiający                                                                                 </w:t>
      </w:r>
      <w:r w:rsidR="007C68EB">
        <w:rPr>
          <w:rFonts w:ascii="Lato" w:eastAsia="Times New Roman" w:hAnsi="Lato"/>
          <w:b/>
          <w:bCs/>
          <w:kern w:val="0"/>
          <w:sz w:val="22"/>
          <w:szCs w:val="22"/>
          <w:lang w:eastAsia="pl-PL" w:bidi="ar-SA"/>
        </w:rPr>
        <w:tab/>
      </w:r>
      <w:r w:rsidR="007C68EB">
        <w:rPr>
          <w:rFonts w:ascii="Lato" w:eastAsia="Times New Roman" w:hAnsi="Lato"/>
          <w:b/>
          <w:bCs/>
          <w:kern w:val="0"/>
          <w:sz w:val="22"/>
          <w:szCs w:val="22"/>
          <w:lang w:eastAsia="pl-PL" w:bidi="ar-SA"/>
        </w:rPr>
        <w:tab/>
      </w:r>
      <w:r w:rsidR="007C68EB">
        <w:rPr>
          <w:rFonts w:ascii="Lato" w:eastAsia="Times New Roman" w:hAnsi="Lato"/>
          <w:b/>
          <w:bCs/>
          <w:kern w:val="0"/>
          <w:sz w:val="22"/>
          <w:szCs w:val="22"/>
          <w:lang w:eastAsia="pl-PL" w:bidi="ar-SA"/>
        </w:rPr>
        <w:tab/>
      </w:r>
      <w:r w:rsidR="007C68EB">
        <w:rPr>
          <w:rFonts w:ascii="Lato" w:eastAsia="Times New Roman" w:hAnsi="Lato"/>
          <w:b/>
          <w:bCs/>
          <w:kern w:val="0"/>
          <w:sz w:val="22"/>
          <w:szCs w:val="22"/>
          <w:lang w:eastAsia="pl-PL" w:bidi="ar-SA"/>
        </w:rPr>
        <w:tab/>
      </w:r>
      <w:r w:rsidRPr="007C68EB">
        <w:rPr>
          <w:rFonts w:ascii="Lato" w:eastAsia="Times New Roman" w:hAnsi="Lato"/>
          <w:b/>
          <w:bCs/>
          <w:kern w:val="0"/>
          <w:sz w:val="22"/>
          <w:szCs w:val="22"/>
          <w:lang w:eastAsia="pl-PL" w:bidi="ar-SA"/>
        </w:rPr>
        <w:t xml:space="preserve">  Wykonawca</w:t>
      </w:r>
    </w:p>
    <w:p w14:paraId="40215247" w14:textId="77777777" w:rsidR="00496816" w:rsidRPr="00496816" w:rsidRDefault="00496816" w:rsidP="00496816">
      <w:pPr>
        <w:spacing w:before="120"/>
        <w:rPr>
          <w:rFonts w:ascii="Lato" w:hAnsi="Lato"/>
          <w:sz w:val="22"/>
          <w:szCs w:val="22"/>
        </w:rPr>
      </w:pPr>
    </w:p>
    <w:p w14:paraId="14CE0074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3A97ED5D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26EF6422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54F7A8CE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463728DF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372C3337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481F7506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3A7BEADE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6D900834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595E55CB" w14:textId="022F59AE" w:rsidR="00496816" w:rsidRPr="00496816" w:rsidRDefault="00496816" w:rsidP="00496816">
      <w:pPr>
        <w:spacing w:before="120"/>
        <w:rPr>
          <w:rFonts w:ascii="Lato" w:hAnsi="Lato"/>
          <w:sz w:val="22"/>
          <w:szCs w:val="22"/>
        </w:rPr>
      </w:pPr>
      <w:r w:rsidRPr="00496816">
        <w:rPr>
          <w:rFonts w:ascii="Lato" w:hAnsi="Lato"/>
          <w:sz w:val="22"/>
          <w:szCs w:val="22"/>
        </w:rPr>
        <w:lastRenderedPageBreak/>
        <w:t>Załączniki:</w:t>
      </w:r>
    </w:p>
    <w:p w14:paraId="21979268" w14:textId="27CD4DA7" w:rsidR="00496816" w:rsidRPr="00496816" w:rsidRDefault="00496816" w:rsidP="00E70BD3">
      <w:pPr>
        <w:numPr>
          <w:ilvl w:val="0"/>
          <w:numId w:val="30"/>
        </w:numPr>
        <w:suppressAutoHyphens w:val="0"/>
        <w:jc w:val="both"/>
        <w:rPr>
          <w:rFonts w:ascii="Lato" w:hAnsi="Lato" w:cs="Lato"/>
          <w:sz w:val="22"/>
          <w:szCs w:val="22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Oferta Wykonawcy </w:t>
      </w:r>
    </w:p>
    <w:p w14:paraId="435D160D" w14:textId="5B137AE8" w:rsidR="009255CA" w:rsidRPr="00E67CAF" w:rsidRDefault="009255CA" w:rsidP="009F0C8A">
      <w:pPr>
        <w:jc w:val="center"/>
        <w:rPr>
          <w:rFonts w:ascii="Lato" w:hAnsi="Lato"/>
          <w:b/>
          <w:bCs/>
          <w:sz w:val="22"/>
          <w:szCs w:val="22"/>
        </w:rPr>
      </w:pPr>
    </w:p>
    <w:sectPr w:rsidR="009255CA" w:rsidRPr="00E67CAF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2960" w14:textId="77777777" w:rsidR="00887DD4" w:rsidRDefault="00887DD4">
      <w:pPr>
        <w:rPr>
          <w:rFonts w:hint="eastAsia"/>
        </w:rPr>
      </w:pPr>
      <w:r>
        <w:separator/>
      </w:r>
    </w:p>
  </w:endnote>
  <w:endnote w:type="continuationSeparator" w:id="0">
    <w:p w14:paraId="0CA352F4" w14:textId="77777777" w:rsidR="00887DD4" w:rsidRDefault="00887D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91B3" w14:textId="77777777" w:rsidR="00CB0B9B" w:rsidRDefault="00CB0B9B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5CCEE4A8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B7418F">
      <w:rPr>
        <w:rFonts w:ascii="Lato" w:hAnsi="Lato"/>
        <w:noProof/>
      </w:rPr>
      <w:t>9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26EEB817" w:rsidR="002F2B91" w:rsidRDefault="00021764" w:rsidP="000D692F">
    <w:pPr>
      <w:pStyle w:val="Stopka"/>
      <w:tabs>
        <w:tab w:val="clear" w:pos="9638"/>
      </w:tabs>
      <w:rPr>
        <w:rFonts w:hint="eastAsia"/>
      </w:rPr>
    </w:pPr>
    <w:r w:rsidRPr="00021764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2F19131D" wp14:editId="6FFF0152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42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19C6" w14:textId="77777777" w:rsidR="00887DD4" w:rsidRDefault="00887DD4">
      <w:pPr>
        <w:rPr>
          <w:rFonts w:hint="eastAsia"/>
        </w:rPr>
      </w:pPr>
      <w:r>
        <w:separator/>
      </w:r>
    </w:p>
  </w:footnote>
  <w:footnote w:type="continuationSeparator" w:id="0">
    <w:p w14:paraId="09D5F21C" w14:textId="77777777" w:rsidR="00887DD4" w:rsidRDefault="00887D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EABA" w14:textId="77777777" w:rsidR="00CB0B9B" w:rsidRDefault="00CB0B9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9A67C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ind w:left="927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2149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17DC9"/>
    <w:multiLevelType w:val="hybridMultilevel"/>
    <w:tmpl w:val="9934E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184A"/>
    <w:multiLevelType w:val="hybridMultilevel"/>
    <w:tmpl w:val="070CDA84"/>
    <w:lvl w:ilvl="0" w:tplc="FE082E36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E55"/>
    <w:multiLevelType w:val="hybridMultilevel"/>
    <w:tmpl w:val="D4764EA2"/>
    <w:lvl w:ilvl="0" w:tplc="F95CF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820CB"/>
    <w:multiLevelType w:val="multilevel"/>
    <w:tmpl w:val="67220566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5" w15:restartNumberingAfterBreak="0">
    <w:nsid w:val="33F1693E"/>
    <w:multiLevelType w:val="hybridMultilevel"/>
    <w:tmpl w:val="5C661D04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712BF"/>
    <w:multiLevelType w:val="hybridMultilevel"/>
    <w:tmpl w:val="5274C008"/>
    <w:lvl w:ilvl="0" w:tplc="E10E6F3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DDA"/>
    <w:multiLevelType w:val="multilevel"/>
    <w:tmpl w:val="7E32D3B2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FF0739A"/>
    <w:multiLevelType w:val="hybridMultilevel"/>
    <w:tmpl w:val="411A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354726C"/>
    <w:multiLevelType w:val="hybridMultilevel"/>
    <w:tmpl w:val="CD585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179C"/>
    <w:multiLevelType w:val="multilevel"/>
    <w:tmpl w:val="C5D870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753D0"/>
    <w:multiLevelType w:val="hybridMultilevel"/>
    <w:tmpl w:val="D9CC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7CD6"/>
    <w:multiLevelType w:val="hybridMultilevel"/>
    <w:tmpl w:val="0570D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35F32"/>
    <w:multiLevelType w:val="hybridMultilevel"/>
    <w:tmpl w:val="49943432"/>
    <w:lvl w:ilvl="0" w:tplc="EEF032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1" w15:restartNumberingAfterBreak="0">
    <w:nsid w:val="7B7E56BA"/>
    <w:multiLevelType w:val="hybridMultilevel"/>
    <w:tmpl w:val="ED9AB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9476342">
    <w:abstractNumId w:val="21"/>
  </w:num>
  <w:num w:numId="2" w16cid:durableId="322662620">
    <w:abstractNumId w:val="13"/>
  </w:num>
  <w:num w:numId="3" w16cid:durableId="811825493">
    <w:abstractNumId w:val="5"/>
  </w:num>
  <w:num w:numId="4" w16cid:durableId="1141384767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880893278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344747577">
    <w:abstractNumId w:val="12"/>
  </w:num>
  <w:num w:numId="7" w16cid:durableId="682631119">
    <w:abstractNumId w:val="1"/>
  </w:num>
  <w:num w:numId="8" w16cid:durableId="836967188">
    <w:abstractNumId w:val="26"/>
  </w:num>
  <w:num w:numId="9" w16cid:durableId="285743251">
    <w:abstractNumId w:val="16"/>
  </w:num>
  <w:num w:numId="10" w16cid:durableId="1344429211">
    <w:abstractNumId w:val="18"/>
  </w:num>
  <w:num w:numId="11" w16cid:durableId="1850100097">
    <w:abstractNumId w:val="20"/>
  </w:num>
  <w:num w:numId="12" w16cid:durableId="1625648978">
    <w:abstractNumId w:val="11"/>
  </w:num>
  <w:num w:numId="13" w16cid:durableId="1146707141">
    <w:abstractNumId w:val="27"/>
  </w:num>
  <w:num w:numId="14" w16cid:durableId="1941643532">
    <w:abstractNumId w:val="2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1264411592">
    <w:abstractNumId w:val="23"/>
  </w:num>
  <w:num w:numId="16" w16cid:durableId="1679038569">
    <w:abstractNumId w:val="17"/>
  </w:num>
  <w:num w:numId="17" w16cid:durableId="1484463963">
    <w:abstractNumId w:val="9"/>
  </w:num>
  <w:num w:numId="18" w16cid:durableId="902910764">
    <w:abstractNumId w:val="19"/>
  </w:num>
  <w:num w:numId="19" w16cid:durableId="394016302">
    <w:abstractNumId w:val="28"/>
  </w:num>
  <w:num w:numId="20" w16cid:durableId="1831628742">
    <w:abstractNumId w:val="10"/>
  </w:num>
  <w:num w:numId="21" w16cid:durableId="1227496646">
    <w:abstractNumId w:val="14"/>
  </w:num>
  <w:num w:numId="22" w16cid:durableId="1164082632">
    <w:abstractNumId w:val="30"/>
  </w:num>
  <w:num w:numId="23" w16cid:durableId="1172449271">
    <w:abstractNumId w:val="29"/>
  </w:num>
  <w:num w:numId="24" w16cid:durableId="2001499096">
    <w:abstractNumId w:val="0"/>
  </w:num>
  <w:num w:numId="25" w16cid:durableId="353195139">
    <w:abstractNumId w:val="31"/>
  </w:num>
  <w:num w:numId="26" w16cid:durableId="1696153323">
    <w:abstractNumId w:val="7"/>
  </w:num>
  <w:num w:numId="27" w16cid:durableId="1233196429">
    <w:abstractNumId w:val="4"/>
  </w:num>
  <w:num w:numId="28" w16cid:durableId="934635268">
    <w:abstractNumId w:val="24"/>
  </w:num>
  <w:num w:numId="29" w16cid:durableId="567807881">
    <w:abstractNumId w:val="2"/>
  </w:num>
  <w:num w:numId="30" w16cid:durableId="926615387">
    <w:abstractNumId w:val="8"/>
  </w:num>
  <w:num w:numId="31" w16cid:durableId="733704750">
    <w:abstractNumId w:val="25"/>
  </w:num>
  <w:num w:numId="32" w16cid:durableId="4323637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9581973">
    <w:abstractNumId w:val="22"/>
  </w:num>
  <w:num w:numId="34" w16cid:durableId="1789812337">
    <w:abstractNumId w:val="3"/>
  </w:num>
  <w:num w:numId="35" w16cid:durableId="92552954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21764"/>
    <w:rsid w:val="000314E9"/>
    <w:rsid w:val="0003192B"/>
    <w:rsid w:val="00035918"/>
    <w:rsid w:val="000411A9"/>
    <w:rsid w:val="00045D5C"/>
    <w:rsid w:val="00063B1F"/>
    <w:rsid w:val="000813F4"/>
    <w:rsid w:val="000843C1"/>
    <w:rsid w:val="0009678D"/>
    <w:rsid w:val="000B2EAB"/>
    <w:rsid w:val="000D692F"/>
    <w:rsid w:val="000E298E"/>
    <w:rsid w:val="000F27CD"/>
    <w:rsid w:val="000F6C14"/>
    <w:rsid w:val="0010627D"/>
    <w:rsid w:val="00131805"/>
    <w:rsid w:val="001412B2"/>
    <w:rsid w:val="001518FA"/>
    <w:rsid w:val="00157140"/>
    <w:rsid w:val="00175C20"/>
    <w:rsid w:val="001775B9"/>
    <w:rsid w:val="00184D87"/>
    <w:rsid w:val="00192020"/>
    <w:rsid w:val="00196FB3"/>
    <w:rsid w:val="001B0B9B"/>
    <w:rsid w:val="001B5021"/>
    <w:rsid w:val="001C17B7"/>
    <w:rsid w:val="001C598C"/>
    <w:rsid w:val="001E0CA3"/>
    <w:rsid w:val="001F1CB5"/>
    <w:rsid w:val="001F2674"/>
    <w:rsid w:val="00201ACC"/>
    <w:rsid w:val="0020509B"/>
    <w:rsid w:val="002133D2"/>
    <w:rsid w:val="00233CE5"/>
    <w:rsid w:val="002504C9"/>
    <w:rsid w:val="0026131F"/>
    <w:rsid w:val="00275457"/>
    <w:rsid w:val="002755F7"/>
    <w:rsid w:val="002A418A"/>
    <w:rsid w:val="002C02C4"/>
    <w:rsid w:val="002C27C3"/>
    <w:rsid w:val="002D1A66"/>
    <w:rsid w:val="002D50DB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7E23"/>
    <w:rsid w:val="00383D1E"/>
    <w:rsid w:val="00390DD7"/>
    <w:rsid w:val="003A5A76"/>
    <w:rsid w:val="003B0E6E"/>
    <w:rsid w:val="003B13DF"/>
    <w:rsid w:val="003D15A0"/>
    <w:rsid w:val="003E5E9F"/>
    <w:rsid w:val="003E6E1F"/>
    <w:rsid w:val="003F1CC0"/>
    <w:rsid w:val="00415E31"/>
    <w:rsid w:val="00426A57"/>
    <w:rsid w:val="00451662"/>
    <w:rsid w:val="004709D8"/>
    <w:rsid w:val="004737ED"/>
    <w:rsid w:val="0048109C"/>
    <w:rsid w:val="00487BB0"/>
    <w:rsid w:val="00496816"/>
    <w:rsid w:val="004A248D"/>
    <w:rsid w:val="004A67D4"/>
    <w:rsid w:val="004C4273"/>
    <w:rsid w:val="004C5C2E"/>
    <w:rsid w:val="004C7DA3"/>
    <w:rsid w:val="004E0C47"/>
    <w:rsid w:val="004F3508"/>
    <w:rsid w:val="00501516"/>
    <w:rsid w:val="0050413C"/>
    <w:rsid w:val="00506142"/>
    <w:rsid w:val="00530A97"/>
    <w:rsid w:val="005315C6"/>
    <w:rsid w:val="00540FA9"/>
    <w:rsid w:val="00545D02"/>
    <w:rsid w:val="0054768E"/>
    <w:rsid w:val="005547E4"/>
    <w:rsid w:val="00554E77"/>
    <w:rsid w:val="00561771"/>
    <w:rsid w:val="00561B3E"/>
    <w:rsid w:val="0057558F"/>
    <w:rsid w:val="00581B34"/>
    <w:rsid w:val="00581D6C"/>
    <w:rsid w:val="005921AA"/>
    <w:rsid w:val="00592413"/>
    <w:rsid w:val="005A07F5"/>
    <w:rsid w:val="005B5C64"/>
    <w:rsid w:val="005D17BF"/>
    <w:rsid w:val="005D59F5"/>
    <w:rsid w:val="005E07A8"/>
    <w:rsid w:val="005E2AA1"/>
    <w:rsid w:val="005F3934"/>
    <w:rsid w:val="00601C31"/>
    <w:rsid w:val="006041EB"/>
    <w:rsid w:val="006070AD"/>
    <w:rsid w:val="00624973"/>
    <w:rsid w:val="0062697F"/>
    <w:rsid w:val="006279D2"/>
    <w:rsid w:val="00651925"/>
    <w:rsid w:val="00657B00"/>
    <w:rsid w:val="00667449"/>
    <w:rsid w:val="00681815"/>
    <w:rsid w:val="006A1705"/>
    <w:rsid w:val="006A1954"/>
    <w:rsid w:val="006A7ED4"/>
    <w:rsid w:val="006B13A0"/>
    <w:rsid w:val="006E3A36"/>
    <w:rsid w:val="006F3FAA"/>
    <w:rsid w:val="006F7303"/>
    <w:rsid w:val="00711F4D"/>
    <w:rsid w:val="00723B92"/>
    <w:rsid w:val="007258E5"/>
    <w:rsid w:val="007303F6"/>
    <w:rsid w:val="007331B4"/>
    <w:rsid w:val="007414C5"/>
    <w:rsid w:val="00741601"/>
    <w:rsid w:val="00750A2C"/>
    <w:rsid w:val="00750E28"/>
    <w:rsid w:val="007608AA"/>
    <w:rsid w:val="00763AF9"/>
    <w:rsid w:val="007762E6"/>
    <w:rsid w:val="00776ABB"/>
    <w:rsid w:val="00790C52"/>
    <w:rsid w:val="007920B9"/>
    <w:rsid w:val="007A7696"/>
    <w:rsid w:val="007B3BE5"/>
    <w:rsid w:val="007B72FD"/>
    <w:rsid w:val="007C68EB"/>
    <w:rsid w:val="007E1179"/>
    <w:rsid w:val="008022CD"/>
    <w:rsid w:val="00804B47"/>
    <w:rsid w:val="0081687D"/>
    <w:rsid w:val="00820FFB"/>
    <w:rsid w:val="00825CAC"/>
    <w:rsid w:val="00854A63"/>
    <w:rsid w:val="00863D77"/>
    <w:rsid w:val="00867550"/>
    <w:rsid w:val="008828D6"/>
    <w:rsid w:val="00887DD4"/>
    <w:rsid w:val="008B1486"/>
    <w:rsid w:val="008B306D"/>
    <w:rsid w:val="008B6288"/>
    <w:rsid w:val="008D0657"/>
    <w:rsid w:val="008D4B3F"/>
    <w:rsid w:val="008E56A6"/>
    <w:rsid w:val="008F02CA"/>
    <w:rsid w:val="008F36CD"/>
    <w:rsid w:val="00903838"/>
    <w:rsid w:val="009255CA"/>
    <w:rsid w:val="00927A26"/>
    <w:rsid w:val="009322EB"/>
    <w:rsid w:val="0093334A"/>
    <w:rsid w:val="00934193"/>
    <w:rsid w:val="00941A75"/>
    <w:rsid w:val="00961396"/>
    <w:rsid w:val="009618D4"/>
    <w:rsid w:val="00976103"/>
    <w:rsid w:val="009777EB"/>
    <w:rsid w:val="00980B3B"/>
    <w:rsid w:val="009936FE"/>
    <w:rsid w:val="00993C69"/>
    <w:rsid w:val="009A30D0"/>
    <w:rsid w:val="009C64D0"/>
    <w:rsid w:val="009C7ED2"/>
    <w:rsid w:val="009D22C1"/>
    <w:rsid w:val="009E5638"/>
    <w:rsid w:val="009F0C8A"/>
    <w:rsid w:val="00A06CF0"/>
    <w:rsid w:val="00A13E14"/>
    <w:rsid w:val="00A3008C"/>
    <w:rsid w:val="00A35ED3"/>
    <w:rsid w:val="00A63848"/>
    <w:rsid w:val="00A82826"/>
    <w:rsid w:val="00AA2907"/>
    <w:rsid w:val="00AB215E"/>
    <w:rsid w:val="00AC0D71"/>
    <w:rsid w:val="00AC337F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418F"/>
    <w:rsid w:val="00B758FD"/>
    <w:rsid w:val="00B8076A"/>
    <w:rsid w:val="00B82F95"/>
    <w:rsid w:val="00B903AE"/>
    <w:rsid w:val="00B90EAE"/>
    <w:rsid w:val="00BA1371"/>
    <w:rsid w:val="00BC212C"/>
    <w:rsid w:val="00BD3FD4"/>
    <w:rsid w:val="00BE7F8D"/>
    <w:rsid w:val="00BF4AD7"/>
    <w:rsid w:val="00BF646C"/>
    <w:rsid w:val="00C25CBA"/>
    <w:rsid w:val="00C44299"/>
    <w:rsid w:val="00C46B23"/>
    <w:rsid w:val="00C52F75"/>
    <w:rsid w:val="00C671C9"/>
    <w:rsid w:val="00C757E1"/>
    <w:rsid w:val="00C76404"/>
    <w:rsid w:val="00C8356E"/>
    <w:rsid w:val="00C86CF2"/>
    <w:rsid w:val="00C94E2E"/>
    <w:rsid w:val="00C97287"/>
    <w:rsid w:val="00CA09CD"/>
    <w:rsid w:val="00CA7B4A"/>
    <w:rsid w:val="00CB0B9B"/>
    <w:rsid w:val="00CB1F0F"/>
    <w:rsid w:val="00CC4488"/>
    <w:rsid w:val="00CC5F91"/>
    <w:rsid w:val="00CD12DF"/>
    <w:rsid w:val="00CD777A"/>
    <w:rsid w:val="00CE7464"/>
    <w:rsid w:val="00CF6179"/>
    <w:rsid w:val="00CF7391"/>
    <w:rsid w:val="00D023F4"/>
    <w:rsid w:val="00D103E3"/>
    <w:rsid w:val="00D35686"/>
    <w:rsid w:val="00D40F95"/>
    <w:rsid w:val="00D41A88"/>
    <w:rsid w:val="00D431AB"/>
    <w:rsid w:val="00D5415D"/>
    <w:rsid w:val="00D8284D"/>
    <w:rsid w:val="00D91C7F"/>
    <w:rsid w:val="00DA0057"/>
    <w:rsid w:val="00DA06A4"/>
    <w:rsid w:val="00DB0F86"/>
    <w:rsid w:val="00DB48A0"/>
    <w:rsid w:val="00DB782D"/>
    <w:rsid w:val="00DC4A18"/>
    <w:rsid w:val="00DD5646"/>
    <w:rsid w:val="00DE6AFC"/>
    <w:rsid w:val="00DF1D1C"/>
    <w:rsid w:val="00DF20C0"/>
    <w:rsid w:val="00DF54E9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341B"/>
    <w:rsid w:val="00EA5AEF"/>
    <w:rsid w:val="00EB4376"/>
    <w:rsid w:val="00EC3E33"/>
    <w:rsid w:val="00EC4F3A"/>
    <w:rsid w:val="00EE4775"/>
    <w:rsid w:val="00EF58E1"/>
    <w:rsid w:val="00F0219E"/>
    <w:rsid w:val="00F02B8C"/>
    <w:rsid w:val="00F10EA6"/>
    <w:rsid w:val="00F16F49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5F24"/>
    <w:rsid w:val="00F83381"/>
    <w:rsid w:val="00FA0D9B"/>
    <w:rsid w:val="00FA0E51"/>
    <w:rsid w:val="00FC1C6B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9CD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6411-CC68-4EFA-AACC-5C61F8DC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2198</Words>
  <Characters>14742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6</cp:revision>
  <cp:lastPrinted>2022-06-30T06:34:00Z</cp:lastPrinted>
  <dcterms:created xsi:type="dcterms:W3CDTF">2023-05-29T11:01:00Z</dcterms:created>
  <dcterms:modified xsi:type="dcterms:W3CDTF">2023-05-29T12:21:00Z</dcterms:modified>
</cp:coreProperties>
</file>