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743EC2" w:rsidRDefault="00602473" w:rsidP="003B3F5B">
      <w:pPr>
        <w:jc w:val="center"/>
        <w:rPr>
          <w:rFonts w:ascii="Times New Roman" w:hAnsi="Times New Roman" w:cs="Times New Roman"/>
          <w:b/>
          <w:bCs/>
        </w:rPr>
      </w:pPr>
      <w:r w:rsidRPr="00743EC2">
        <w:rPr>
          <w:rFonts w:ascii="Times New Roman" w:hAnsi="Times New Roman" w:cs="Times New Roman"/>
          <w:b/>
          <w:bCs/>
        </w:rPr>
        <w:t>OPIS</w:t>
      </w:r>
      <w:r w:rsidR="00073702" w:rsidRPr="00743EC2">
        <w:rPr>
          <w:rFonts w:ascii="Times New Roman" w:hAnsi="Times New Roman" w:cs="Times New Roman"/>
          <w:b/>
          <w:bCs/>
        </w:rPr>
        <w:t xml:space="preserve"> ZAMÓWIENIA</w:t>
      </w:r>
    </w:p>
    <w:p w14:paraId="3DA81ED7" w14:textId="1793F63E" w:rsidR="00F6719F" w:rsidRPr="00743EC2" w:rsidRDefault="00CE0DEC" w:rsidP="00F6719F">
      <w:pPr>
        <w:pStyle w:val="Standarduser"/>
        <w:suppressAutoHyphens w:val="0"/>
        <w:jc w:val="both"/>
        <w:rPr>
          <w:rFonts w:cs="Times New Roman"/>
        </w:rPr>
      </w:pPr>
      <w:r w:rsidRPr="00743EC2">
        <w:rPr>
          <w:rFonts w:eastAsia="Arial-BoldMT" w:cs="Times New Roman"/>
          <w:b/>
        </w:rPr>
        <w:t>N</w:t>
      </w:r>
      <w:r w:rsidR="00073702" w:rsidRPr="00743EC2">
        <w:rPr>
          <w:rFonts w:eastAsia="Arial-BoldMT" w:cs="Times New Roman"/>
          <w:b/>
        </w:rPr>
        <w:t>a</w:t>
      </w:r>
      <w:r w:rsidRPr="00743EC2">
        <w:rPr>
          <w:rFonts w:eastAsia="Arial-BoldMT" w:cs="Times New Roman"/>
          <w:b/>
        </w:rPr>
        <w:t xml:space="preserve"> </w:t>
      </w:r>
      <w:proofErr w:type="spellStart"/>
      <w:r w:rsidRPr="00743EC2">
        <w:rPr>
          <w:rFonts w:eastAsia="Arial-BoldMT" w:cs="Times New Roman"/>
          <w:b/>
        </w:rPr>
        <w:t>zadanie</w:t>
      </w:r>
      <w:proofErr w:type="spellEnd"/>
      <w:r w:rsidRPr="00743EC2">
        <w:rPr>
          <w:rFonts w:eastAsia="Arial-BoldMT" w:cs="Times New Roman"/>
          <w:b/>
        </w:rPr>
        <w:t xml:space="preserve"> </w:t>
      </w:r>
      <w:proofErr w:type="spellStart"/>
      <w:r w:rsidRPr="00743EC2">
        <w:rPr>
          <w:rFonts w:eastAsia="Arial-BoldMT" w:cs="Times New Roman"/>
          <w:b/>
        </w:rPr>
        <w:t>polegające</w:t>
      </w:r>
      <w:proofErr w:type="spellEnd"/>
      <w:r w:rsidRPr="00743EC2">
        <w:rPr>
          <w:rFonts w:eastAsia="Arial-BoldMT" w:cs="Times New Roman"/>
          <w:b/>
        </w:rPr>
        <w:t xml:space="preserve"> </w:t>
      </w:r>
      <w:proofErr w:type="spellStart"/>
      <w:r w:rsidR="009A2A1A" w:rsidRPr="00743EC2">
        <w:rPr>
          <w:rFonts w:eastAsia="Arial-BoldMT" w:cs="Times New Roman"/>
          <w:b/>
        </w:rPr>
        <w:t>pn</w:t>
      </w:r>
      <w:proofErr w:type="spellEnd"/>
      <w:r w:rsidR="00017BE2" w:rsidRPr="00743EC2">
        <w:rPr>
          <w:rFonts w:eastAsia="Arial-BoldMT" w:cs="Times New Roman"/>
          <w:b/>
        </w:rPr>
        <w:t>:</w:t>
      </w:r>
      <w:r w:rsidR="009D4350" w:rsidRPr="00743EC2">
        <w:rPr>
          <w:rFonts w:cs="Times New Roman"/>
          <w:b/>
          <w:bCs/>
          <w:lang w:val="pl-PL"/>
        </w:rPr>
        <w:t xml:space="preserve"> </w:t>
      </w:r>
      <w:bookmarkStart w:id="0" w:name="_Hlk148445152"/>
      <w:r w:rsidR="00F6719F" w:rsidRPr="00743EC2">
        <w:rPr>
          <w:rFonts w:eastAsia="Times New Roman" w:cs="Times New Roman"/>
          <w:color w:val="000000"/>
          <w:lang w:eastAsia="pl-PL"/>
        </w:rPr>
        <w:t xml:space="preserve">Komenda </w:t>
      </w:r>
      <w:proofErr w:type="spellStart"/>
      <w:r w:rsidR="00F6719F" w:rsidRPr="00743EC2">
        <w:rPr>
          <w:rFonts w:eastAsia="Times New Roman" w:cs="Times New Roman"/>
          <w:color w:val="000000"/>
          <w:lang w:eastAsia="pl-PL"/>
        </w:rPr>
        <w:t>Miejska</w:t>
      </w:r>
      <w:proofErr w:type="spellEnd"/>
      <w:r w:rsidR="00F6719F" w:rsidRPr="00743EC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F6719F" w:rsidRPr="00743EC2">
        <w:rPr>
          <w:rFonts w:eastAsia="Times New Roman" w:cs="Times New Roman"/>
          <w:color w:val="000000"/>
          <w:lang w:eastAsia="pl-PL"/>
        </w:rPr>
        <w:t>Policji</w:t>
      </w:r>
      <w:proofErr w:type="spellEnd"/>
      <w:r w:rsidR="00F6719F" w:rsidRPr="00743EC2">
        <w:rPr>
          <w:rFonts w:eastAsia="Times New Roman" w:cs="Times New Roman"/>
          <w:color w:val="000000"/>
          <w:lang w:eastAsia="pl-PL"/>
        </w:rPr>
        <w:t xml:space="preserve"> </w:t>
      </w:r>
      <w:bookmarkEnd w:id="0"/>
      <w:r w:rsidR="00F6719F" w:rsidRPr="00743EC2">
        <w:rPr>
          <w:rFonts w:eastAsia="Times New Roman" w:cs="Times New Roman"/>
          <w:color w:val="000000"/>
          <w:lang w:eastAsia="pl-PL"/>
        </w:rPr>
        <w:t xml:space="preserve">w </w:t>
      </w:r>
      <w:proofErr w:type="spellStart"/>
      <w:r w:rsidR="00F6719F" w:rsidRPr="00743EC2">
        <w:rPr>
          <w:rFonts w:eastAsia="Times New Roman" w:cs="Times New Roman"/>
          <w:color w:val="000000"/>
          <w:lang w:eastAsia="pl-PL"/>
        </w:rPr>
        <w:t>Pozniu-Budowa</w:t>
      </w:r>
      <w:proofErr w:type="spellEnd"/>
      <w:r w:rsidR="00F6719F" w:rsidRPr="00743EC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F6719F" w:rsidRPr="00743EC2">
        <w:rPr>
          <w:rFonts w:eastAsia="Times New Roman" w:cs="Times New Roman"/>
          <w:color w:val="000000"/>
          <w:lang w:eastAsia="pl-PL"/>
        </w:rPr>
        <w:t>wiaty</w:t>
      </w:r>
      <w:proofErr w:type="spellEnd"/>
      <w:r w:rsidR="00F6719F" w:rsidRPr="00743EC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F6719F" w:rsidRPr="00743EC2">
        <w:rPr>
          <w:rFonts w:eastAsia="Times New Roman" w:cs="Times New Roman"/>
          <w:color w:val="000000"/>
          <w:lang w:eastAsia="pl-PL"/>
        </w:rPr>
        <w:t>garażowej</w:t>
      </w:r>
      <w:proofErr w:type="spellEnd"/>
      <w:r w:rsidR="00F6719F" w:rsidRPr="00743EC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wraz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z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instalacją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elektryczną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oraz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wymiana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opraw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oświetleniowych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terenu</w:t>
      </w:r>
      <w:proofErr w:type="spellEnd"/>
      <w:r w:rsidR="00E51523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E51523">
        <w:rPr>
          <w:rFonts w:eastAsia="Times New Roman" w:cs="Times New Roman"/>
          <w:color w:val="000000"/>
          <w:lang w:eastAsia="pl-PL"/>
        </w:rPr>
        <w:t>zewnętrznego</w:t>
      </w:r>
      <w:proofErr w:type="spellEnd"/>
    </w:p>
    <w:p w14:paraId="1A36D2F2" w14:textId="69BCFD3E" w:rsidR="00CE0DEC" w:rsidRPr="00743EC2" w:rsidRDefault="00CE0DEC" w:rsidP="004E531E">
      <w:pPr>
        <w:rPr>
          <w:rFonts w:ascii="Times New Roman" w:hAnsi="Times New Roman" w:cs="Times New Roman"/>
          <w:b/>
          <w:bCs/>
          <w:u w:val="single"/>
        </w:rPr>
      </w:pPr>
    </w:p>
    <w:p w14:paraId="0019C32C" w14:textId="77777777" w:rsidR="00CE0DEC" w:rsidRPr="00743EC2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BA8150" w14:textId="44475878" w:rsidR="00073702" w:rsidRPr="00743EC2" w:rsidRDefault="00073702" w:rsidP="00CE0DEC">
      <w:pPr>
        <w:ind w:firstLine="360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  <w:b/>
          <w:bCs/>
          <w:u w:val="single"/>
        </w:rPr>
        <w:t xml:space="preserve">Zamawiający </w:t>
      </w:r>
    </w:p>
    <w:p w14:paraId="6EFFBD0A" w14:textId="467D404B" w:rsidR="00073702" w:rsidRPr="00743EC2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Komenda Wojewódzka</w:t>
      </w:r>
      <w:r w:rsidR="00501105" w:rsidRPr="00743EC2">
        <w:rPr>
          <w:rFonts w:ascii="Times New Roman" w:hAnsi="Times New Roman" w:cs="Times New Roman"/>
        </w:rPr>
        <w:t xml:space="preserve"> </w:t>
      </w:r>
      <w:r w:rsidRPr="00743EC2">
        <w:rPr>
          <w:rFonts w:ascii="Times New Roman" w:hAnsi="Times New Roman" w:cs="Times New Roman"/>
        </w:rPr>
        <w:t>Policji w Poznani</w:t>
      </w:r>
      <w:r w:rsidR="005C5100" w:rsidRPr="00743EC2">
        <w:rPr>
          <w:rFonts w:ascii="Times New Roman" w:hAnsi="Times New Roman" w:cs="Times New Roman"/>
        </w:rPr>
        <w:t>u</w:t>
      </w:r>
    </w:p>
    <w:p w14:paraId="640426CF" w14:textId="0C2FC47B" w:rsidR="00073702" w:rsidRPr="00743EC2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60-844 Poznań</w:t>
      </w:r>
    </w:p>
    <w:p w14:paraId="0E51CEE9" w14:textId="7F816F0D" w:rsidR="00073702" w:rsidRPr="00743EC2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ul. Kochanowskiego 2a</w:t>
      </w:r>
    </w:p>
    <w:p w14:paraId="737B6FD9" w14:textId="77777777" w:rsidR="00073702" w:rsidRPr="00743EC2" w:rsidRDefault="00073702" w:rsidP="00AA3D83">
      <w:pPr>
        <w:jc w:val="both"/>
        <w:rPr>
          <w:rFonts w:ascii="Times New Roman" w:hAnsi="Times New Roman" w:cs="Times New Roman"/>
          <w:u w:val="single"/>
        </w:rPr>
      </w:pPr>
    </w:p>
    <w:p w14:paraId="617EC24E" w14:textId="77777777" w:rsidR="00073702" w:rsidRPr="00743EC2" w:rsidRDefault="00073702" w:rsidP="00AA3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  <w:b/>
          <w:bCs/>
          <w:u w:val="single"/>
        </w:rPr>
        <w:t xml:space="preserve">Lokalizacja inwestycji </w:t>
      </w:r>
    </w:p>
    <w:p w14:paraId="56F10885" w14:textId="46281560" w:rsidR="003F0E10" w:rsidRPr="00743EC2" w:rsidRDefault="00CE0DEC" w:rsidP="00AA3D83">
      <w:pPr>
        <w:ind w:left="360"/>
        <w:jc w:val="both"/>
        <w:rPr>
          <w:rFonts w:ascii="Times New Roman" w:hAnsi="Times New Roman" w:cs="Times New Roman"/>
          <w:iCs/>
        </w:rPr>
      </w:pPr>
      <w:r w:rsidRPr="00743EC2">
        <w:rPr>
          <w:rFonts w:ascii="Times New Roman" w:hAnsi="Times New Roman" w:cs="Times New Roman"/>
          <w:iCs/>
        </w:rPr>
        <w:t xml:space="preserve"> </w:t>
      </w:r>
    </w:p>
    <w:p w14:paraId="3B74744A" w14:textId="1E7ABF94" w:rsidR="0065620A" w:rsidRPr="00743EC2" w:rsidRDefault="00F6719F" w:rsidP="0065620A">
      <w:pPr>
        <w:rPr>
          <w:rFonts w:ascii="Times New Roman" w:hAnsi="Times New Roman" w:cs="Times New Roman"/>
          <w:b/>
        </w:rPr>
      </w:pPr>
      <w:r w:rsidRPr="00743EC2">
        <w:rPr>
          <w:rFonts w:ascii="Times New Roman" w:eastAsia="Times New Roman" w:hAnsi="Times New Roman" w:cs="Times New Roman"/>
          <w:b/>
          <w:color w:val="000000"/>
        </w:rPr>
        <w:t>Komenda Miejska Policji</w:t>
      </w:r>
      <w:r w:rsidRPr="00743EC2">
        <w:rPr>
          <w:rFonts w:ascii="Times New Roman" w:eastAsia="Times New Roman" w:hAnsi="Times New Roman" w:cs="Times New Roman"/>
          <w:color w:val="000000"/>
        </w:rPr>
        <w:t xml:space="preserve"> </w:t>
      </w:r>
      <w:r w:rsidRPr="00743EC2">
        <w:rPr>
          <w:rFonts w:ascii="Times New Roman" w:hAnsi="Times New Roman" w:cs="Times New Roman"/>
          <w:b/>
        </w:rPr>
        <w:t xml:space="preserve"> w Poznaniou</w:t>
      </w:r>
      <w:r w:rsidR="00AB434B" w:rsidRPr="00743EC2">
        <w:rPr>
          <w:rFonts w:ascii="Times New Roman" w:hAnsi="Times New Roman" w:cs="Times New Roman"/>
          <w:b/>
        </w:rPr>
        <w:t xml:space="preserve"> ul. A</w:t>
      </w:r>
      <w:r w:rsidRPr="00743EC2">
        <w:rPr>
          <w:rFonts w:ascii="Times New Roman" w:hAnsi="Times New Roman" w:cs="Times New Roman"/>
          <w:b/>
        </w:rPr>
        <w:t>rnolda Szylinga 2</w:t>
      </w:r>
    </w:p>
    <w:p w14:paraId="77E0BC84" w14:textId="77777777" w:rsidR="00073702" w:rsidRPr="00743EC2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D82A61" w14:textId="77777777" w:rsidR="00073702" w:rsidRPr="00743EC2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AF7A3C" w14:textId="50E4151D" w:rsidR="00E66ECA" w:rsidRPr="00743EC2" w:rsidRDefault="00383255" w:rsidP="00E2526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  <w:r w:rsidRPr="00743EC2">
        <w:rPr>
          <w:rFonts w:eastAsia="Arial-BoldMT" w:cs="Times New Roman"/>
          <w:b/>
          <w:bCs/>
          <w:u w:val="single"/>
        </w:rPr>
        <w:t xml:space="preserve">Zakres </w:t>
      </w:r>
      <w:r w:rsidR="00253411" w:rsidRPr="00743EC2">
        <w:rPr>
          <w:rFonts w:eastAsia="Arial-BoldMT" w:cs="Times New Roman"/>
          <w:b/>
          <w:bCs/>
          <w:u w:val="single"/>
        </w:rPr>
        <w:t>:</w:t>
      </w:r>
    </w:p>
    <w:p w14:paraId="3115F7B6" w14:textId="14904999" w:rsidR="00AB434B" w:rsidRPr="00743EC2" w:rsidRDefault="009D4350" w:rsidP="00E25263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43EC2">
        <w:rPr>
          <w:rFonts w:ascii="Times New Roman" w:hAnsi="Times New Roman" w:cs="Times New Roman"/>
          <w:lang w:val="pl-PL"/>
        </w:rPr>
        <w:t>Zakres zamówienia obejmuje</w:t>
      </w:r>
      <w:r w:rsidR="00AB434B" w:rsidRPr="00743EC2">
        <w:rPr>
          <w:rFonts w:ascii="Times New Roman" w:hAnsi="Times New Roman" w:cs="Times New Roman"/>
          <w:lang w:val="pl-PL"/>
        </w:rPr>
        <w:t xml:space="preserve"> </w:t>
      </w:r>
      <w:r w:rsidR="00AB434B" w:rsidRPr="00743EC2">
        <w:rPr>
          <w:rFonts w:ascii="Times New Roman" w:eastAsia="Times New Roman" w:hAnsi="Times New Roman" w:cs="Times New Roman"/>
          <w:b/>
          <w:bCs/>
          <w:color w:val="000000"/>
        </w:rPr>
        <w:t xml:space="preserve">. Kompleksową realizację zadania w zakresie dostawy, montażu, </w:t>
      </w:r>
      <w:r w:rsidR="00F6719F" w:rsidRPr="00743EC2">
        <w:rPr>
          <w:rFonts w:ascii="Times New Roman" w:eastAsia="Times New Roman" w:hAnsi="Times New Roman" w:cs="Times New Roman"/>
          <w:b/>
          <w:bCs/>
          <w:color w:val="000000"/>
        </w:rPr>
        <w:t>wykonania dokumentacji technicznej wiaty garażowej</w:t>
      </w:r>
      <w:r w:rsidR="008307C0" w:rsidRPr="00743EC2">
        <w:rPr>
          <w:rFonts w:ascii="Times New Roman" w:eastAsia="Times New Roman" w:hAnsi="Times New Roman" w:cs="Times New Roman"/>
          <w:b/>
          <w:bCs/>
          <w:color w:val="000000"/>
        </w:rPr>
        <w:t xml:space="preserve"> na terenie </w:t>
      </w:r>
      <w:r w:rsidR="005C554F" w:rsidRPr="00743EC2">
        <w:rPr>
          <w:rFonts w:ascii="Times New Roman" w:eastAsia="Times New Roman" w:hAnsi="Times New Roman" w:cs="Times New Roman"/>
          <w:b/>
          <w:bCs/>
          <w:color w:val="000000"/>
        </w:rPr>
        <w:t>Komendy Miejskiej Policji w Poznaniu przy ul.Szelinga 2</w:t>
      </w:r>
    </w:p>
    <w:p w14:paraId="0EE9C636" w14:textId="77777777" w:rsidR="001968FC" w:rsidRPr="00743EC2" w:rsidRDefault="001968FC" w:rsidP="00E2526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A9D4D7B" w14:textId="3FCBC0B1" w:rsidR="00ED5399" w:rsidRDefault="00ED5399" w:rsidP="008307C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3EC2">
        <w:rPr>
          <w:rFonts w:ascii="Times New Roman" w:hAnsi="Times New Roman" w:cs="Times New Roman"/>
          <w:color w:val="000000"/>
          <w:shd w:val="clear" w:color="auto" w:fill="FFFFFF"/>
        </w:rPr>
        <w:t>Jest to wiata garażowa na motocykle . Cała konstrukcja wykonana jest z profili zamkniętych,</w:t>
      </w:r>
    </w:p>
    <w:p w14:paraId="06AC1953" w14:textId="77777777" w:rsidR="003F33F9" w:rsidRDefault="003F33F9" w:rsidP="008307C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F57163" w14:textId="048A1171" w:rsidR="003F33F9" w:rsidRPr="00743EC2" w:rsidRDefault="003F33F9" w:rsidP="008307C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1/Konstrukcja</w:t>
      </w:r>
    </w:p>
    <w:p w14:paraId="75BA610D" w14:textId="246D50A7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wymiary podstawy (rozstaw zewnętrzny słupów): </w:t>
      </w:r>
      <w:r w:rsidR="00F02E3E" w:rsidRPr="00743EC2">
        <w:rPr>
          <w:rFonts w:ascii="Times New Roman" w:eastAsia="Times New Roman" w:hAnsi="Times New Roman" w:cs="Times New Roman"/>
          <w:color w:val="000000"/>
          <w:lang w:val="pl-PL"/>
        </w:rPr>
        <w:t>9</w:t>
      </w:r>
      <w:r w:rsidRPr="00743EC2">
        <w:rPr>
          <w:rFonts w:ascii="Times New Roman" w:eastAsia="Times New Roman" w:hAnsi="Times New Roman" w:cs="Times New Roman"/>
          <w:color w:val="000000"/>
          <w:lang w:val="pl-PL"/>
        </w:rPr>
        <w:t>00×</w:t>
      </w:r>
      <w:r w:rsidR="00F02E3E" w:rsidRPr="00743EC2">
        <w:rPr>
          <w:rFonts w:ascii="Times New Roman" w:eastAsia="Times New Roman" w:hAnsi="Times New Roman" w:cs="Times New Roman"/>
          <w:color w:val="000000"/>
          <w:lang w:val="pl-PL"/>
        </w:rPr>
        <w:t>38</w:t>
      </w: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0 cm (powierzchnia zabudowy: </w:t>
      </w:r>
      <w:r w:rsidR="00F02E3E" w:rsidRPr="00743EC2">
        <w:rPr>
          <w:rFonts w:ascii="Times New Roman" w:eastAsia="Times New Roman" w:hAnsi="Times New Roman" w:cs="Times New Roman"/>
          <w:color w:val="000000"/>
          <w:lang w:val="pl-PL"/>
        </w:rPr>
        <w:t>35</w:t>
      </w:r>
      <w:r w:rsidRPr="00743EC2">
        <w:rPr>
          <w:rFonts w:ascii="Times New Roman" w:eastAsia="Times New Roman" w:hAnsi="Times New Roman" w:cs="Times New Roman"/>
          <w:color w:val="000000"/>
          <w:lang w:val="pl-PL"/>
        </w:rPr>
        <w:t>,0 m2)</w:t>
      </w:r>
    </w:p>
    <w:p w14:paraId="0A2A3746" w14:textId="1B74FB9B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wysokość wiaty: </w:t>
      </w:r>
      <w:r w:rsidR="005C554F" w:rsidRPr="00743EC2">
        <w:rPr>
          <w:rFonts w:ascii="Times New Roman" w:eastAsia="Times New Roman" w:hAnsi="Times New Roman" w:cs="Times New Roman"/>
          <w:color w:val="000000"/>
          <w:lang w:val="pl-PL"/>
        </w:rPr>
        <w:t>3,50</w:t>
      </w: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 cm  (</w:t>
      </w:r>
      <w:r w:rsidR="005C554F" w:rsidRPr="00743EC2">
        <w:rPr>
          <w:rFonts w:ascii="Times New Roman" w:eastAsia="Times New Roman" w:hAnsi="Times New Roman" w:cs="Times New Roman"/>
          <w:color w:val="000000"/>
          <w:lang w:val="pl-PL"/>
        </w:rPr>
        <w:t>w najniższym punkcie</w:t>
      </w:r>
      <w:r w:rsidRPr="00743EC2">
        <w:rPr>
          <w:rFonts w:ascii="Times New Roman" w:eastAsia="Times New Roman" w:hAnsi="Times New Roman" w:cs="Times New Roman"/>
          <w:color w:val="000000"/>
          <w:lang w:val="pl-PL"/>
        </w:rPr>
        <w:t>)</w:t>
      </w:r>
    </w:p>
    <w:p w14:paraId="10971C2C" w14:textId="0BEC217A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>solidna konstrukcja stalowa na słupach o przekroju</w:t>
      </w:r>
      <w:r w:rsidR="005C554F"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 wg. opracowania </w:t>
      </w: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</w:p>
    <w:p w14:paraId="1020901D" w14:textId="7CCCFE43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>konstrukcja dachu: profile  (bez podparcia).</w:t>
      </w:r>
    </w:p>
    <w:p w14:paraId="4C4570FE" w14:textId="77777777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zabezpieczenie antykorozyjne – </w:t>
      </w:r>
      <w:proofErr w:type="spellStart"/>
      <w:r w:rsidRPr="00743EC2">
        <w:rPr>
          <w:rFonts w:ascii="Times New Roman" w:eastAsia="Times New Roman" w:hAnsi="Times New Roman" w:cs="Times New Roman"/>
          <w:color w:val="000000"/>
          <w:lang w:val="pl-PL"/>
        </w:rPr>
        <w:t>ocynk</w:t>
      </w:r>
      <w:proofErr w:type="spellEnd"/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 ogniowy</w:t>
      </w:r>
    </w:p>
    <w:p w14:paraId="1F0C8C8E" w14:textId="77777777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>Poszycie dachu – blacha trapezowa T45</w:t>
      </w:r>
    </w:p>
    <w:p w14:paraId="3F78D39E" w14:textId="5F435257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dach jednospadowy </w:t>
      </w:r>
    </w:p>
    <w:p w14:paraId="195B1870" w14:textId="2211F590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 xml:space="preserve">panele boczne – </w:t>
      </w:r>
      <w:r w:rsidR="00F02E3E" w:rsidRPr="00743EC2">
        <w:rPr>
          <w:rFonts w:ascii="Times New Roman" w:eastAsia="Times New Roman" w:hAnsi="Times New Roman" w:cs="Times New Roman"/>
          <w:color w:val="000000"/>
          <w:lang w:val="pl-PL"/>
        </w:rPr>
        <w:t>ażurowe</w:t>
      </w:r>
    </w:p>
    <w:p w14:paraId="56C53177" w14:textId="499C9FC9" w:rsidR="00C62FA7" w:rsidRPr="00743EC2" w:rsidRDefault="00C62FA7" w:rsidP="00C62FA7">
      <w:pPr>
        <w:numPr>
          <w:ilvl w:val="0"/>
          <w:numId w:val="39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43EC2">
        <w:rPr>
          <w:rFonts w:ascii="Times New Roman" w:eastAsia="Times New Roman" w:hAnsi="Times New Roman" w:cs="Times New Roman"/>
          <w:color w:val="000000"/>
          <w:lang w:val="pl-PL"/>
        </w:rPr>
        <w:t>Powłoka lakiernicza: malowanie proszkowe na RAL 7016</w:t>
      </w:r>
    </w:p>
    <w:p w14:paraId="0E8F78B8" w14:textId="74C3B8DB" w:rsidR="003F33F9" w:rsidRDefault="00C62FA7" w:rsidP="005C554F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Konstrukcja</w:t>
      </w:r>
      <w:r w:rsidR="005C554F" w:rsidRPr="00743EC2">
        <w:rPr>
          <w:rFonts w:ascii="Times New Roman" w:hAnsi="Times New Roman" w:cs="Times New Roman"/>
        </w:rPr>
        <w:t>-p</w:t>
      </w:r>
      <w:r w:rsidRPr="00743EC2">
        <w:rPr>
          <w:rFonts w:ascii="Times New Roman" w:hAnsi="Times New Roman" w:cs="Times New Roman"/>
        </w:rPr>
        <w:t xml:space="preserve">rofile stalowe </w:t>
      </w:r>
      <w:r w:rsidR="005C554F" w:rsidRPr="00743EC2">
        <w:rPr>
          <w:rFonts w:ascii="Times New Roman" w:hAnsi="Times New Roman" w:cs="Times New Roman"/>
        </w:rPr>
        <w:t xml:space="preserve">wg opracowanej w ramach dokumentacji </w:t>
      </w:r>
    </w:p>
    <w:p w14:paraId="3116E451" w14:textId="77777777" w:rsidR="003F33F9" w:rsidRPr="00743EC2" w:rsidRDefault="003F33F9" w:rsidP="003F33F9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</w:pPr>
      <w:proofErr w:type="spellStart"/>
      <w:r w:rsidRPr="00743EC2">
        <w:t>Ocynk</w:t>
      </w:r>
      <w:proofErr w:type="spellEnd"/>
      <w:r w:rsidRPr="00743EC2">
        <w:t xml:space="preserve"> ogniowy – wszystkie profile są cynkowane po zakończeniu procesu spawalniczego i otworowania.</w:t>
      </w:r>
    </w:p>
    <w:p w14:paraId="5641B71D" w14:textId="77777777" w:rsidR="003F33F9" w:rsidRPr="00743EC2" w:rsidRDefault="003F33F9" w:rsidP="003F33F9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Powłoka lakiernicza</w:t>
      </w:r>
    </w:p>
    <w:p w14:paraId="321ABC83" w14:textId="406B0903" w:rsidR="003F33F9" w:rsidRDefault="003F33F9" w:rsidP="003F33F9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</w:pPr>
      <w:r w:rsidRPr="00743EC2">
        <w:t>Malowanie proszkowe na  RAL7016 lub antracyt</w:t>
      </w:r>
    </w:p>
    <w:p w14:paraId="36CE8239" w14:textId="77777777" w:rsidR="003F33F9" w:rsidRPr="00743EC2" w:rsidRDefault="003F33F9" w:rsidP="003F33F9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Panele wypełniające ażurowe z dwóch stron</w:t>
      </w:r>
    </w:p>
    <w:p w14:paraId="65458364" w14:textId="69471632" w:rsidR="003F33F9" w:rsidRPr="003F33F9" w:rsidRDefault="003F33F9" w:rsidP="003F33F9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RynnaPCV lub rynna ukryta w konstrukcji</w:t>
      </w:r>
    </w:p>
    <w:p w14:paraId="35F56EC6" w14:textId="67F60731" w:rsidR="00C62FA7" w:rsidRPr="003F33F9" w:rsidRDefault="003F33F9" w:rsidP="003F3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C62FA7" w:rsidRPr="003F33F9">
        <w:rPr>
          <w:rFonts w:ascii="Times New Roman" w:hAnsi="Times New Roman" w:cs="Times New Roman"/>
        </w:rPr>
        <w:t>Dach</w:t>
      </w:r>
    </w:p>
    <w:p w14:paraId="6DAB58BD" w14:textId="77777777" w:rsidR="003F33F9" w:rsidRDefault="00C62FA7" w:rsidP="003F33F9">
      <w:pPr>
        <w:pStyle w:val="NormalnyWeb"/>
        <w:shd w:val="clear" w:color="auto" w:fill="FFFFFF"/>
        <w:spacing w:before="0" w:beforeAutospacing="0" w:after="420" w:afterAutospacing="0"/>
        <w:ind w:left="360"/>
        <w:textAlignment w:val="baseline"/>
        <w:rPr>
          <w:color w:val="000000"/>
        </w:rPr>
      </w:pPr>
      <w:r w:rsidRPr="00743EC2">
        <w:t>Jednospadowy, Blacha trapezowa T45 0,7mm</w:t>
      </w:r>
      <w:r w:rsidR="003F33F9">
        <w:t>,</w:t>
      </w:r>
      <w:r w:rsidR="003F33F9" w:rsidRPr="003F33F9">
        <w:rPr>
          <w:color w:val="000000"/>
        </w:rPr>
        <w:t xml:space="preserve"> </w:t>
      </w:r>
      <w:r w:rsidR="003F33F9" w:rsidRPr="00743EC2">
        <w:rPr>
          <w:color w:val="000000"/>
        </w:rPr>
        <w:t>od wewnątrz oraz zastosowania powłoki antykadencyjnej zapobiegającej nadmiernej kondensacji pary wodnej.</w:t>
      </w:r>
    </w:p>
    <w:p w14:paraId="6C0B4ABF" w14:textId="77777777" w:rsidR="00C30767" w:rsidRDefault="00C30767" w:rsidP="00C30767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3/</w:t>
      </w:r>
      <w:r w:rsidR="003F33F9">
        <w:rPr>
          <w:color w:val="000000"/>
        </w:rPr>
        <w:t>Fundamenty</w:t>
      </w:r>
    </w:p>
    <w:p w14:paraId="1585626D" w14:textId="4E44AFAF" w:rsidR="00C62FA7" w:rsidRDefault="00C62FA7" w:rsidP="00C30767">
      <w:pPr>
        <w:pStyle w:val="NormalnyWeb"/>
        <w:shd w:val="clear" w:color="auto" w:fill="FFFFFF"/>
        <w:spacing w:before="240" w:beforeAutospacing="0" w:after="0" w:afterAutospacing="0"/>
        <w:textAlignment w:val="baseline"/>
      </w:pPr>
      <w:r w:rsidRPr="00743EC2">
        <w:t xml:space="preserve">Fundamenty mogą być wykonane w formie płyty, fundamentów lub stup betonowych. </w:t>
      </w:r>
    </w:p>
    <w:p w14:paraId="3C14AE6E" w14:textId="77777777" w:rsidR="00C30767" w:rsidRPr="00C30767" w:rsidRDefault="00C30767" w:rsidP="00C30767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14:paraId="391DA1BA" w14:textId="500ADC16" w:rsidR="00C62FA7" w:rsidRDefault="00C30767" w:rsidP="00C3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</w:t>
      </w:r>
      <w:r w:rsidR="00C62FA7" w:rsidRPr="00C30767">
        <w:rPr>
          <w:rFonts w:ascii="Times New Roman" w:hAnsi="Times New Roman" w:cs="Times New Roman"/>
        </w:rPr>
        <w:t>Montaż</w:t>
      </w:r>
      <w:r>
        <w:rPr>
          <w:rFonts w:ascii="Times New Roman" w:hAnsi="Times New Roman" w:cs="Times New Roman"/>
        </w:rPr>
        <w:t xml:space="preserve"> na miejscu zgodnym z</w:t>
      </w:r>
      <w:r w:rsidR="001D395C">
        <w:rPr>
          <w:rFonts w:ascii="Times New Roman" w:hAnsi="Times New Roman" w:cs="Times New Roman"/>
        </w:rPr>
        <w:t> projektem technicznym</w:t>
      </w:r>
    </w:p>
    <w:p w14:paraId="36547B34" w14:textId="24D228C0" w:rsidR="00C30767" w:rsidRPr="00C30767" w:rsidRDefault="00C30767" w:rsidP="00C3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5/Dokumentacja techniczna</w:t>
      </w:r>
    </w:p>
    <w:p w14:paraId="5E46695B" w14:textId="77777777" w:rsidR="00C30767" w:rsidRDefault="00C30767" w:rsidP="00C30767">
      <w:pPr>
        <w:pStyle w:val="Akapitzlist"/>
        <w:rPr>
          <w:rFonts w:ascii="Times New Roman" w:hAnsi="Times New Roman" w:cs="Times New Roman"/>
        </w:rPr>
      </w:pPr>
    </w:p>
    <w:p w14:paraId="0EA47B6B" w14:textId="6EAC2CFA" w:rsidR="00C62FA7" w:rsidRPr="00743EC2" w:rsidRDefault="00C62FA7" w:rsidP="00C30767">
      <w:pPr>
        <w:pStyle w:val="Akapitzlist"/>
        <w:ind w:left="0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Instalacja elektryczna</w:t>
      </w:r>
      <w:r w:rsidR="00ED5399" w:rsidRPr="00743EC2">
        <w:rPr>
          <w:rFonts w:ascii="Times New Roman" w:hAnsi="Times New Roman" w:cs="Times New Roman"/>
        </w:rPr>
        <w:t>- etap II  nie objęty postępowaniem</w:t>
      </w:r>
    </w:p>
    <w:p w14:paraId="7312B607" w14:textId="780FB1A9" w:rsidR="00C62FA7" w:rsidRPr="00743EC2" w:rsidRDefault="00C62FA7" w:rsidP="008F59CB">
      <w:pPr>
        <w:pStyle w:val="Normalny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43EC2">
        <w:rPr>
          <w:color w:val="FFFFFF"/>
        </w:rPr>
        <w:t xml:space="preserve">Jeśli potrzebujesz budynku bardziej dopasowanego do twoich potrzeb o innych </w:t>
      </w:r>
    </w:p>
    <w:p w14:paraId="188F4A28" w14:textId="2FDE1F22" w:rsidR="00C62FA7" w:rsidRPr="00743EC2" w:rsidRDefault="00DD2324" w:rsidP="00C62FA7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hyperlink r:id="rId8" w:history="1">
        <w:r w:rsidR="00C62FA7" w:rsidRPr="00743EC2">
          <w:rPr>
            <w:rFonts w:ascii="Times New Roman" w:hAnsi="Times New Roman" w:cs="Times New Roman"/>
            <w:color w:val="0000FF"/>
            <w:bdr w:val="none" w:sz="0" w:space="0" w:color="auto" w:frame="1"/>
          </w:rPr>
          <w:br/>
        </w:r>
      </w:hyperlink>
    </w:p>
    <w:p w14:paraId="69DA9843" w14:textId="66078595" w:rsidR="00C62FA7" w:rsidRPr="00743EC2" w:rsidRDefault="00DD2324" w:rsidP="00C62FA7">
      <w:pPr>
        <w:jc w:val="both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C62FA7" w:rsidRPr="00743EC2">
          <w:rPr>
            <w:rFonts w:ascii="Times New Roman" w:eastAsia="Times New Roman" w:hAnsi="Times New Roman" w:cs="Times New Roman"/>
            <w:color w:val="0000FF"/>
            <w:bdr w:val="none" w:sz="0" w:space="0" w:color="auto" w:frame="1"/>
            <w:lang w:val="pl-PL"/>
          </w:rPr>
          <w:br/>
        </w:r>
      </w:hyperlink>
    </w:p>
    <w:p w14:paraId="43EA0DF7" w14:textId="04DE7E91" w:rsidR="00840CDA" w:rsidRPr="00743EC2" w:rsidRDefault="00355FBC" w:rsidP="008307C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43EC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9606FC" w14:textId="28A3EB67" w:rsidR="00F77D64" w:rsidRPr="00743EC2" w:rsidRDefault="00C51D81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43EC2">
        <w:rPr>
          <w:rFonts w:ascii="Times New Roman" w:eastAsia="Times New Roman" w:hAnsi="Times New Roman" w:cs="Times New Roman"/>
          <w:b/>
          <w:color w:val="000000"/>
          <w:u w:val="single"/>
        </w:rPr>
        <w:t>Zamawiający w</w:t>
      </w:r>
      <w:r w:rsidR="00F77D64" w:rsidRPr="00743EC2">
        <w:rPr>
          <w:rFonts w:ascii="Times New Roman" w:eastAsia="Times New Roman" w:hAnsi="Times New Roman" w:cs="Times New Roman"/>
          <w:b/>
          <w:color w:val="000000"/>
          <w:u w:val="single"/>
        </w:rPr>
        <w:t>yznacza</w:t>
      </w:r>
    </w:p>
    <w:p w14:paraId="189FDAFE" w14:textId="4BF1EE40" w:rsidR="00C30767" w:rsidRPr="00C30767" w:rsidRDefault="00F77D64" w:rsidP="00C30767">
      <w:pPr>
        <w:rPr>
          <w:rFonts w:ascii="Times New Roman" w:hAnsi="Times New Roman" w:cs="Times New Roman"/>
        </w:rPr>
      </w:pPr>
      <w:r w:rsidRPr="00743EC2">
        <w:rPr>
          <w:rFonts w:ascii="Times New Roman" w:eastAsia="Times New Roman" w:hAnsi="Times New Roman" w:cs="Times New Roman"/>
          <w:color w:val="000000"/>
        </w:rPr>
        <w:t xml:space="preserve">-termin wizji na dzień </w:t>
      </w:r>
      <w:r w:rsidR="00E25263" w:rsidRPr="00743EC2">
        <w:rPr>
          <w:rFonts w:ascii="Times New Roman" w:eastAsia="Times New Roman" w:hAnsi="Times New Roman" w:cs="Times New Roman"/>
          <w:color w:val="000000"/>
        </w:rPr>
        <w:t>1</w:t>
      </w:r>
      <w:r w:rsidR="00704FF2">
        <w:rPr>
          <w:rFonts w:ascii="Times New Roman" w:eastAsia="Times New Roman" w:hAnsi="Times New Roman" w:cs="Times New Roman"/>
          <w:color w:val="000000"/>
        </w:rPr>
        <w:t>9</w:t>
      </w:r>
      <w:bookmarkStart w:id="1" w:name="_GoBack"/>
      <w:bookmarkEnd w:id="1"/>
      <w:r w:rsidR="00E25263" w:rsidRPr="00743EC2">
        <w:rPr>
          <w:rFonts w:ascii="Times New Roman" w:eastAsia="Times New Roman" w:hAnsi="Times New Roman" w:cs="Times New Roman"/>
          <w:color w:val="000000"/>
        </w:rPr>
        <w:t>.10.2023r godz.</w:t>
      </w:r>
      <w:r w:rsidR="00C30767">
        <w:rPr>
          <w:rFonts w:ascii="Times New Roman" w:eastAsia="Times New Roman" w:hAnsi="Times New Roman" w:cs="Times New Roman"/>
          <w:color w:val="000000"/>
        </w:rPr>
        <w:t>9</w:t>
      </w:r>
      <w:r w:rsidR="00E25263" w:rsidRPr="00743EC2">
        <w:rPr>
          <w:rFonts w:ascii="Times New Roman" w:eastAsia="Times New Roman" w:hAnsi="Times New Roman" w:cs="Times New Roman"/>
          <w:color w:val="000000"/>
          <w:vertAlign w:val="superscript"/>
        </w:rPr>
        <w:t xml:space="preserve">00  </w:t>
      </w:r>
      <w:r w:rsidR="00E25263" w:rsidRPr="00743EC2">
        <w:rPr>
          <w:rFonts w:ascii="Times New Roman" w:eastAsia="Times New Roman" w:hAnsi="Times New Roman" w:cs="Times New Roman"/>
          <w:color w:val="000000"/>
        </w:rPr>
        <w:t>na terenie</w:t>
      </w:r>
      <w:r w:rsidR="00C30767" w:rsidRPr="00C307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0767" w:rsidRPr="00C30767">
        <w:rPr>
          <w:rFonts w:ascii="Times New Roman" w:eastAsia="Times New Roman" w:hAnsi="Times New Roman" w:cs="Times New Roman"/>
          <w:color w:val="000000"/>
        </w:rPr>
        <w:t>Komend</w:t>
      </w:r>
      <w:r w:rsidR="00C30767">
        <w:rPr>
          <w:rFonts w:ascii="Times New Roman" w:eastAsia="Times New Roman" w:hAnsi="Times New Roman" w:cs="Times New Roman"/>
          <w:color w:val="000000"/>
        </w:rPr>
        <w:t>y</w:t>
      </w:r>
      <w:r w:rsidR="00C30767" w:rsidRPr="00C30767">
        <w:rPr>
          <w:rFonts w:ascii="Times New Roman" w:eastAsia="Times New Roman" w:hAnsi="Times New Roman" w:cs="Times New Roman"/>
          <w:color w:val="000000"/>
        </w:rPr>
        <w:t xml:space="preserve"> Miejsk</w:t>
      </w:r>
      <w:r w:rsidR="00C30767">
        <w:rPr>
          <w:rFonts w:ascii="Times New Roman" w:eastAsia="Times New Roman" w:hAnsi="Times New Roman" w:cs="Times New Roman"/>
          <w:color w:val="000000"/>
        </w:rPr>
        <w:t>iej</w:t>
      </w:r>
      <w:r w:rsidR="00C30767" w:rsidRPr="00C30767">
        <w:rPr>
          <w:rFonts w:ascii="Times New Roman" w:eastAsia="Times New Roman" w:hAnsi="Times New Roman" w:cs="Times New Roman"/>
          <w:color w:val="000000"/>
        </w:rPr>
        <w:t xml:space="preserve"> Policji </w:t>
      </w:r>
      <w:r w:rsidR="00C30767" w:rsidRPr="00C30767">
        <w:rPr>
          <w:rFonts w:ascii="Times New Roman" w:hAnsi="Times New Roman" w:cs="Times New Roman"/>
        </w:rPr>
        <w:t xml:space="preserve"> w Poznaniou ul. Arnolda Szylinga 2</w:t>
      </w:r>
    </w:p>
    <w:p w14:paraId="175A7F11" w14:textId="06200B7E" w:rsidR="00E25263" w:rsidRPr="00C30767" w:rsidRDefault="00355FBC" w:rsidP="00E25263">
      <w:pPr>
        <w:rPr>
          <w:rFonts w:ascii="Times New Roman" w:hAnsi="Times New Roman" w:cs="Times New Roman"/>
          <w:b/>
        </w:rPr>
      </w:pPr>
      <w:bookmarkStart w:id="2" w:name="_Hlk147835701"/>
      <w:r w:rsidRPr="00C30767">
        <w:rPr>
          <w:rFonts w:ascii="Times New Roman" w:hAnsi="Times New Roman" w:cs="Times New Roman"/>
          <w:b/>
        </w:rPr>
        <w:t>Wizja jest obowiązkowa</w:t>
      </w:r>
      <w:r w:rsidR="00376EC5" w:rsidRPr="00C30767">
        <w:rPr>
          <w:rFonts w:ascii="Times New Roman" w:hAnsi="Times New Roman" w:cs="Times New Roman"/>
          <w:b/>
        </w:rPr>
        <w:t>.</w:t>
      </w:r>
      <w:bookmarkEnd w:id="2"/>
    </w:p>
    <w:p w14:paraId="05C96880" w14:textId="77777777" w:rsidR="00E25263" w:rsidRPr="00743EC2" w:rsidRDefault="00E25263" w:rsidP="00E2526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575BAEB" w14:textId="5FAD531E" w:rsidR="00F77D64" w:rsidRPr="00743EC2" w:rsidRDefault="00F77D64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5C03014" w14:textId="77777777" w:rsidR="00840CDA" w:rsidRPr="00743EC2" w:rsidRDefault="00840CDA" w:rsidP="00E25263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E6CCAF4" w14:textId="77777777" w:rsidR="00795B32" w:rsidRPr="00743EC2" w:rsidRDefault="00795B32" w:rsidP="00E2526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</w:p>
    <w:p w14:paraId="5A6732DB" w14:textId="35A4A046" w:rsidR="00795B32" w:rsidRPr="00743EC2" w:rsidRDefault="00795B32" w:rsidP="00E06F13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</w:rPr>
      </w:pPr>
      <w:bookmarkStart w:id="3" w:name="_Hlk147835418"/>
      <w:r w:rsidRPr="00743EC2">
        <w:rPr>
          <w:rFonts w:ascii="Times New Roman" w:hAnsi="Times New Roman" w:cs="Times New Roman"/>
        </w:rPr>
        <w:t xml:space="preserve">przekazanie do realizacji  </w:t>
      </w:r>
      <w:r w:rsidR="00355FBC" w:rsidRPr="00743EC2">
        <w:rPr>
          <w:rFonts w:ascii="Times New Roman" w:hAnsi="Times New Roman" w:cs="Times New Roman"/>
        </w:rPr>
        <w:t>placu budowy - niezwłocznie po podpisaniu Zlecenia</w:t>
      </w:r>
    </w:p>
    <w:p w14:paraId="4416EF79" w14:textId="2E23B00F" w:rsidR="00795B32" w:rsidRPr="00743EC2" w:rsidRDefault="00795B32" w:rsidP="00E25263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/>
          <w:bCs/>
        </w:rPr>
      </w:pPr>
      <w:r w:rsidRPr="00743EC2">
        <w:rPr>
          <w:rFonts w:ascii="Times New Roman" w:hAnsi="Times New Roman" w:cs="Times New Roman"/>
          <w:b/>
        </w:rPr>
        <w:t xml:space="preserve">termin realizacji zadania od </w:t>
      </w:r>
      <w:r w:rsidR="00355FBC" w:rsidRPr="00743EC2">
        <w:rPr>
          <w:rFonts w:ascii="Times New Roman" w:hAnsi="Times New Roman" w:cs="Times New Roman"/>
          <w:b/>
        </w:rPr>
        <w:t>dnia podpisania zlecenia</w:t>
      </w:r>
      <w:r w:rsidR="00E25263" w:rsidRPr="00743EC2">
        <w:rPr>
          <w:rFonts w:ascii="Times New Roman" w:hAnsi="Times New Roman" w:cs="Times New Roman"/>
          <w:b/>
        </w:rPr>
        <w:t xml:space="preserve"> </w:t>
      </w:r>
      <w:r w:rsidRPr="00743EC2">
        <w:rPr>
          <w:rFonts w:ascii="Times New Roman" w:hAnsi="Times New Roman" w:cs="Times New Roman"/>
          <w:b/>
        </w:rPr>
        <w:t xml:space="preserve">  do</w:t>
      </w:r>
      <w:r w:rsidR="00E25263" w:rsidRPr="00743EC2">
        <w:rPr>
          <w:rFonts w:ascii="Times New Roman" w:hAnsi="Times New Roman" w:cs="Times New Roman"/>
          <w:b/>
        </w:rPr>
        <w:t xml:space="preserve"> 5 grudnia </w:t>
      </w:r>
      <w:r w:rsidRPr="00743EC2">
        <w:rPr>
          <w:rFonts w:ascii="Times New Roman" w:hAnsi="Times New Roman" w:cs="Times New Roman"/>
          <w:b/>
        </w:rPr>
        <w:t xml:space="preserve"> 202</w:t>
      </w:r>
      <w:r w:rsidR="00E25263" w:rsidRPr="00743EC2">
        <w:rPr>
          <w:rFonts w:ascii="Times New Roman" w:hAnsi="Times New Roman" w:cs="Times New Roman"/>
          <w:b/>
        </w:rPr>
        <w:t>3</w:t>
      </w:r>
      <w:r w:rsidRPr="00743EC2">
        <w:rPr>
          <w:rFonts w:ascii="Times New Roman" w:hAnsi="Times New Roman" w:cs="Times New Roman"/>
          <w:b/>
        </w:rPr>
        <w:t xml:space="preserve"> </w:t>
      </w:r>
    </w:p>
    <w:bookmarkEnd w:id="3"/>
    <w:p w14:paraId="3EEDCEB9" w14:textId="77777777" w:rsidR="00795B32" w:rsidRPr="00743EC2" w:rsidRDefault="00795B32" w:rsidP="00E2526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42059E9" w14:textId="77777777" w:rsidR="00795B32" w:rsidRPr="00743EC2" w:rsidRDefault="00795B32" w:rsidP="00E25263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/>
          <w:bCs/>
        </w:rPr>
      </w:pPr>
    </w:p>
    <w:p w14:paraId="28261D28" w14:textId="77777777" w:rsidR="00795B32" w:rsidRPr="00743EC2" w:rsidRDefault="00795B32" w:rsidP="00E252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eastAsia="Tahoma" w:hAnsi="Times New Roman" w:cs="Times New Roman"/>
          <w:b/>
          <w:u w:val="single"/>
        </w:rPr>
        <w:t>Inne wymagania:</w:t>
      </w:r>
    </w:p>
    <w:p w14:paraId="59395561" w14:textId="77777777" w:rsidR="00795B32" w:rsidRPr="00743EC2" w:rsidRDefault="00795B32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="Times New Roman" w:hAnsi="Times New Roman" w:cs="Times New Roman"/>
        </w:rPr>
      </w:pPr>
      <w:bookmarkStart w:id="4" w:name="_Hlk147835481"/>
      <w:r w:rsidRPr="00743EC2">
        <w:rPr>
          <w:rFonts w:ascii="Times New Roman" w:hAnsi="Times New Roman" w:cs="Times New Roman"/>
        </w:rPr>
        <w:t>Warunkiem koniecznym do złożenia oferty jest przedłożenie wypełnionego formularzu  ofertowego.</w:t>
      </w:r>
    </w:p>
    <w:p w14:paraId="078D5FE1" w14:textId="77777777" w:rsidR="00795B32" w:rsidRPr="00743EC2" w:rsidRDefault="00795B32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Przeprowadzone postępowanie nie musi zakończyć się wyborem wykonawcy, dopuszcza się formę negocjacji cenowych po dokonanym wyborze oferenta.</w:t>
      </w:r>
    </w:p>
    <w:p w14:paraId="55A3F4F5" w14:textId="77777777" w:rsidR="00795B32" w:rsidRPr="00743EC2" w:rsidRDefault="00795B32" w:rsidP="00E25263">
      <w:pPr>
        <w:pStyle w:val="Standard"/>
        <w:ind w:left="708"/>
        <w:jc w:val="both"/>
        <w:rPr>
          <w:rFonts w:cs="Times New Roman"/>
        </w:rPr>
      </w:pPr>
      <w:r w:rsidRPr="00743EC2">
        <w:rPr>
          <w:rFonts w:cs="Times New Roman"/>
        </w:rPr>
        <w:t>W przypadku gdy cena najkorzystniejszej oferty przekroczy kwotę, którą Zamawiający zamierzał przeznaczyć na sfinansowanie zamówienia, Zamawiający przewiduje możliwość przeprowadzenia negocjacji z wykonawcami którzy złożyli oferty.</w:t>
      </w:r>
    </w:p>
    <w:p w14:paraId="0DF93A04" w14:textId="77777777" w:rsidR="00795B32" w:rsidRPr="00743EC2" w:rsidRDefault="00795B32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 xml:space="preserve">Zamawiający zastrzega sobie prawo do unieważnienia postępowania bez podania przyczyny; </w:t>
      </w:r>
    </w:p>
    <w:p w14:paraId="2D336B38" w14:textId="77777777" w:rsidR="00795B32" w:rsidRPr="00743EC2" w:rsidRDefault="00795B32" w:rsidP="00E25263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="Times New Roman" w:eastAsia="Tahoma" w:hAnsi="Times New Roman" w:cs="Times New Roman"/>
        </w:rPr>
      </w:pPr>
      <w:r w:rsidRPr="00743EC2">
        <w:rPr>
          <w:rFonts w:ascii="Times New Roman" w:hAnsi="Times New Roman" w:cs="Times New Roman"/>
        </w:rPr>
        <w:t>Oferty należy składać za pośrednictwem elektronicznej  platformy  zakupowej;</w:t>
      </w:r>
    </w:p>
    <w:p w14:paraId="28A50CED" w14:textId="77777777" w:rsidR="00795B32" w:rsidRPr="00743EC2" w:rsidRDefault="00795B32" w:rsidP="00E25263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="Times New Roman" w:eastAsia="Tahoma" w:hAnsi="Times New Roman" w:cs="Times New Roman"/>
        </w:rPr>
      </w:pPr>
      <w:r w:rsidRPr="00743EC2">
        <w:rPr>
          <w:rFonts w:ascii="Times New Roman" w:hAnsi="Times New Roman" w:cs="Times New Roman"/>
        </w:rPr>
        <w:t>Oferty złożone po terminie nie będą rozpatrywane;</w:t>
      </w:r>
    </w:p>
    <w:p w14:paraId="5EEDA1CF" w14:textId="77777777" w:rsidR="00795B32" w:rsidRPr="00743EC2" w:rsidRDefault="00795B32" w:rsidP="00E2526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Wykonawca zobowiązuje się podpisać zlecenie w terminie – do 2 dni roboczych od daty telefonicznego lub e-mailowego poinformowania go o takiej możliwości;</w:t>
      </w:r>
    </w:p>
    <w:p w14:paraId="5D656780" w14:textId="66C6F095" w:rsidR="00795B32" w:rsidRPr="00743EC2" w:rsidRDefault="00795B32" w:rsidP="00E2526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 xml:space="preserve">Składanie ofert do dnia </w:t>
      </w:r>
      <w:r w:rsidR="00E25263" w:rsidRPr="00743EC2">
        <w:rPr>
          <w:rFonts w:ascii="Times New Roman" w:hAnsi="Times New Roman" w:cs="Times New Roman"/>
          <w:b/>
          <w:bCs/>
        </w:rPr>
        <w:t xml:space="preserve"> </w:t>
      </w:r>
      <w:r w:rsidR="00C30767">
        <w:rPr>
          <w:rFonts w:ascii="Times New Roman" w:hAnsi="Times New Roman" w:cs="Times New Roman"/>
          <w:b/>
          <w:bCs/>
        </w:rPr>
        <w:t>23</w:t>
      </w:r>
      <w:r w:rsidR="00E25263" w:rsidRPr="00743EC2">
        <w:rPr>
          <w:rFonts w:ascii="Times New Roman" w:hAnsi="Times New Roman" w:cs="Times New Roman"/>
          <w:b/>
          <w:bCs/>
        </w:rPr>
        <w:t xml:space="preserve"> października</w:t>
      </w:r>
      <w:r w:rsidRPr="00743EC2">
        <w:rPr>
          <w:rFonts w:ascii="Times New Roman" w:hAnsi="Times New Roman" w:cs="Times New Roman"/>
          <w:b/>
          <w:bCs/>
        </w:rPr>
        <w:t xml:space="preserve">  202</w:t>
      </w:r>
      <w:r w:rsidR="00DE43D3" w:rsidRPr="00743EC2">
        <w:rPr>
          <w:rFonts w:ascii="Times New Roman" w:hAnsi="Times New Roman" w:cs="Times New Roman"/>
          <w:b/>
          <w:bCs/>
        </w:rPr>
        <w:t>3</w:t>
      </w:r>
      <w:r w:rsidRPr="00743EC2">
        <w:rPr>
          <w:rFonts w:ascii="Times New Roman" w:hAnsi="Times New Roman" w:cs="Times New Roman"/>
          <w:b/>
          <w:bCs/>
        </w:rPr>
        <w:t xml:space="preserve"> r. do godz. </w:t>
      </w:r>
      <w:r w:rsidR="00C30767">
        <w:rPr>
          <w:rFonts w:ascii="Times New Roman" w:hAnsi="Times New Roman" w:cs="Times New Roman"/>
          <w:b/>
          <w:bCs/>
        </w:rPr>
        <w:t>12</w:t>
      </w:r>
      <w:r w:rsidR="00C30767" w:rsidRPr="00C30767">
        <w:rPr>
          <w:rFonts w:ascii="Times New Roman" w:hAnsi="Times New Roman" w:cs="Times New Roman"/>
          <w:b/>
          <w:bCs/>
          <w:vertAlign w:val="superscript"/>
        </w:rPr>
        <w:t>.</w:t>
      </w:r>
      <w:r w:rsidRPr="00C30767">
        <w:rPr>
          <w:rFonts w:ascii="Times New Roman" w:hAnsi="Times New Roman" w:cs="Times New Roman"/>
          <w:b/>
          <w:bCs/>
          <w:vertAlign w:val="superscript"/>
        </w:rPr>
        <w:t>00</w:t>
      </w:r>
      <w:r w:rsidRPr="00743EC2">
        <w:rPr>
          <w:rFonts w:ascii="Times New Roman" w:hAnsi="Times New Roman" w:cs="Times New Roman"/>
        </w:rPr>
        <w:t>.</w:t>
      </w:r>
    </w:p>
    <w:bookmarkEnd w:id="4"/>
    <w:p w14:paraId="16408985" w14:textId="77777777" w:rsidR="00795B32" w:rsidRPr="00743EC2" w:rsidRDefault="00795B32" w:rsidP="00E25263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4E87BFF" w14:textId="77777777" w:rsidR="00795B32" w:rsidRPr="00743EC2" w:rsidRDefault="00795B32" w:rsidP="00E25263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5E9C6D2" w14:textId="77777777" w:rsidR="00795B32" w:rsidRPr="00743EC2" w:rsidRDefault="00795B32" w:rsidP="00E252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  <w:b/>
          <w:u w:val="single"/>
        </w:rPr>
        <w:t xml:space="preserve">Wymagania dotyczące Wykonawcy </w:t>
      </w:r>
    </w:p>
    <w:p w14:paraId="147D3052" w14:textId="77777777" w:rsidR="00795B32" w:rsidRPr="00743EC2" w:rsidRDefault="00795B32" w:rsidP="00E2526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Wykonawca składając ofertę oświadcza, że dysponuje odpowiednim potencjałem technicznym oraz osobami zdolnymi do wykonania przedmiotu zamówienia;</w:t>
      </w:r>
    </w:p>
    <w:p w14:paraId="21B37EF3" w14:textId="253A1971" w:rsidR="00795B32" w:rsidRPr="00743EC2" w:rsidRDefault="00795B32" w:rsidP="00E2526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</w:rPr>
        <w:t xml:space="preserve">Zamawiający wymaga, aby Wykonawca posiadał doświadczenie w zakresie prac </w:t>
      </w:r>
      <w:r w:rsidR="00A13284" w:rsidRPr="00743EC2">
        <w:rPr>
          <w:rFonts w:ascii="Times New Roman" w:hAnsi="Times New Roman" w:cs="Times New Roman"/>
        </w:rPr>
        <w:t>elektrycznych</w:t>
      </w:r>
      <w:r w:rsidRPr="00743EC2">
        <w:rPr>
          <w:rFonts w:ascii="Times New Roman" w:hAnsi="Times New Roman" w:cs="Times New Roman"/>
        </w:rPr>
        <w:t>, oraz zatrudnionych pracowników na umowę o pracę.</w:t>
      </w:r>
    </w:p>
    <w:p w14:paraId="75716DDA" w14:textId="1F45B45A" w:rsidR="00795B32" w:rsidRPr="00743EC2" w:rsidRDefault="00795B32" w:rsidP="00E25263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43EC2">
        <w:rPr>
          <w:rFonts w:ascii="Times New Roman" w:eastAsia="Times New Roman" w:hAnsi="Times New Roman" w:cs="Times New Roman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5024A5A1" w14:textId="77777777" w:rsidR="00355FBC" w:rsidRPr="00743EC2" w:rsidRDefault="00355FBC" w:rsidP="00376EC5">
      <w:pPr>
        <w:pStyle w:val="Akapitzlist"/>
        <w:tabs>
          <w:tab w:val="left" w:pos="900"/>
          <w:tab w:val="left" w:pos="4140"/>
        </w:tabs>
        <w:suppressAutoHyphens/>
        <w:ind w:left="78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B904A2B" w14:textId="77777777" w:rsidR="00795B32" w:rsidRPr="00743EC2" w:rsidRDefault="00795B32" w:rsidP="00E25263">
      <w:pPr>
        <w:pStyle w:val="Standard"/>
        <w:ind w:left="786"/>
        <w:jc w:val="both"/>
        <w:rPr>
          <w:rFonts w:cs="Times New Roman"/>
        </w:rPr>
      </w:pPr>
    </w:p>
    <w:p w14:paraId="097A24C6" w14:textId="77777777" w:rsidR="00795B32" w:rsidRPr="00743EC2" w:rsidRDefault="00795B32" w:rsidP="00E25263">
      <w:pPr>
        <w:ind w:left="851"/>
        <w:jc w:val="both"/>
        <w:rPr>
          <w:rFonts w:ascii="Times New Roman" w:hAnsi="Times New Roman" w:cs="Times New Roman"/>
          <w:b/>
          <w:bCs/>
          <w:u w:val="single"/>
        </w:rPr>
      </w:pPr>
    </w:p>
    <w:p w14:paraId="2DE1688B" w14:textId="77777777" w:rsidR="00795B32" w:rsidRPr="00743EC2" w:rsidRDefault="00795B32" w:rsidP="00E25263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  <w:b/>
          <w:bCs/>
          <w:u w:val="single"/>
        </w:rPr>
        <w:t xml:space="preserve">Kryterium oceny ofert </w:t>
      </w:r>
    </w:p>
    <w:p w14:paraId="3B746135" w14:textId="50EB8D74" w:rsidR="00795B32" w:rsidRPr="00743EC2" w:rsidRDefault="00795B32" w:rsidP="00E25263">
      <w:pPr>
        <w:ind w:left="851" w:hanging="425"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</w:rPr>
        <w:t>Cena  oferty  -  100%</w:t>
      </w:r>
    </w:p>
    <w:p w14:paraId="277AEACD" w14:textId="4BAA1FC4" w:rsidR="00376EC5" w:rsidRPr="00743EC2" w:rsidRDefault="00376EC5" w:rsidP="00E25263">
      <w:pPr>
        <w:ind w:left="851" w:hanging="425"/>
        <w:jc w:val="both"/>
        <w:rPr>
          <w:rFonts w:ascii="Times New Roman" w:hAnsi="Times New Roman" w:cs="Times New Roman"/>
        </w:rPr>
      </w:pPr>
      <w:bookmarkStart w:id="5" w:name="_Hlk147835510"/>
    </w:p>
    <w:p w14:paraId="614A61A5" w14:textId="77777777" w:rsidR="00376EC5" w:rsidRPr="00743EC2" w:rsidRDefault="00376EC5" w:rsidP="00E25263">
      <w:pPr>
        <w:ind w:left="851" w:hanging="425"/>
        <w:jc w:val="both"/>
        <w:rPr>
          <w:rFonts w:ascii="Times New Roman" w:hAnsi="Times New Roman" w:cs="Times New Roman"/>
        </w:rPr>
      </w:pPr>
    </w:p>
    <w:bookmarkEnd w:id="5"/>
    <w:p w14:paraId="7AC1F761" w14:textId="77777777" w:rsidR="00795B32" w:rsidRPr="00743EC2" w:rsidRDefault="00795B32" w:rsidP="00E25263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</w:rPr>
        <w:t xml:space="preserve"> </w:t>
      </w:r>
    </w:p>
    <w:p w14:paraId="7E3C4F3A" w14:textId="77777777" w:rsidR="00795B32" w:rsidRPr="00743EC2" w:rsidRDefault="00795B32" w:rsidP="00E252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43EC2">
        <w:rPr>
          <w:rFonts w:ascii="Times New Roman" w:hAnsi="Times New Roman" w:cs="Times New Roman"/>
          <w:b/>
          <w:bCs/>
          <w:u w:val="single"/>
        </w:rPr>
        <w:t>Wykonawca składając ofertę godzi się na warunki zawarte w niniejszym zapytaniu i jest świadomy  odpowiedzialności  prawnej  za   złożoną ofertę.</w:t>
      </w:r>
    </w:p>
    <w:p w14:paraId="6AB8622C" w14:textId="77777777" w:rsidR="00795B32" w:rsidRPr="00743EC2" w:rsidRDefault="00795B32" w:rsidP="00E25263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14:paraId="3E9B26CC" w14:textId="77777777" w:rsidR="00795B32" w:rsidRPr="00743EC2" w:rsidRDefault="00795B32" w:rsidP="00E252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  <w:b/>
          <w:u w:val="single"/>
        </w:rPr>
        <w:t xml:space="preserve">Kontakt do Zamawiającego: </w:t>
      </w:r>
    </w:p>
    <w:p w14:paraId="79BD852D" w14:textId="7F7170C4" w:rsidR="00795B32" w:rsidRPr="00743EC2" w:rsidRDefault="00795B32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  <w:r w:rsidRPr="00743EC2">
        <w:rPr>
          <w:rFonts w:ascii="Times New Roman" w:hAnsi="Times New Roman" w:cs="Times New Roman"/>
          <w:bCs/>
        </w:rPr>
        <w:t xml:space="preserve">           Przemysław Kaczor</w:t>
      </w:r>
      <w:r w:rsidR="00A13284" w:rsidRPr="00743EC2">
        <w:rPr>
          <w:rFonts w:ascii="Times New Roman" w:hAnsi="Times New Roman" w:cs="Times New Roman"/>
          <w:bCs/>
        </w:rPr>
        <w:t xml:space="preserve">    w godz. 7.30 do 15.30</w:t>
      </w:r>
      <w:r w:rsidRPr="00743EC2">
        <w:rPr>
          <w:rFonts w:ascii="Times New Roman" w:hAnsi="Times New Roman" w:cs="Times New Roman"/>
          <w:bCs/>
        </w:rPr>
        <w:t xml:space="preserve">                        </w:t>
      </w:r>
      <w:r w:rsidR="00A13284" w:rsidRPr="00743EC2">
        <w:rPr>
          <w:rFonts w:ascii="Times New Roman" w:hAnsi="Times New Roman" w:cs="Times New Roman"/>
          <w:bCs/>
        </w:rPr>
        <w:t xml:space="preserve"> </w:t>
      </w:r>
      <w:r w:rsidRPr="00743EC2">
        <w:rPr>
          <w:rFonts w:ascii="Times New Roman" w:hAnsi="Times New Roman" w:cs="Times New Roman"/>
          <w:bCs/>
        </w:rPr>
        <w:t xml:space="preserve"> tel.47 77 126 61</w:t>
      </w:r>
    </w:p>
    <w:p w14:paraId="5B7D86E8" w14:textId="2554B273" w:rsidR="00A13284" w:rsidRPr="00743EC2" w:rsidRDefault="00A13284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743EC2">
        <w:rPr>
          <w:rFonts w:ascii="Times New Roman" w:hAnsi="Times New Roman" w:cs="Times New Roman"/>
          <w:bCs/>
        </w:rPr>
        <w:t xml:space="preserve">           Lucyna Kośmicka- Skrzypczak w godz. 7.30 do 15.30</w:t>
      </w:r>
      <w:r w:rsidRPr="00743EC2">
        <w:rPr>
          <w:rFonts w:ascii="Times New Roman" w:hAnsi="Times New Roman" w:cs="Times New Roman"/>
          <w:bCs/>
        </w:rPr>
        <w:tab/>
      </w:r>
      <w:r w:rsidR="00C30767">
        <w:rPr>
          <w:rFonts w:ascii="Times New Roman" w:hAnsi="Times New Roman" w:cs="Times New Roman"/>
          <w:bCs/>
        </w:rPr>
        <w:t xml:space="preserve">  </w:t>
      </w:r>
      <w:r w:rsidRPr="00743EC2">
        <w:rPr>
          <w:rFonts w:ascii="Times New Roman" w:hAnsi="Times New Roman" w:cs="Times New Roman"/>
        </w:rPr>
        <w:t>tel.47 77 124 69</w:t>
      </w:r>
    </w:p>
    <w:p w14:paraId="4AC7478F" w14:textId="5AAA8A03" w:rsidR="00A13284" w:rsidRPr="00743EC2" w:rsidRDefault="00A13284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  <w:r w:rsidRPr="00743EC2">
        <w:rPr>
          <w:rFonts w:ascii="Times New Roman" w:hAnsi="Times New Roman" w:cs="Times New Roman"/>
          <w:bCs/>
        </w:rPr>
        <w:tab/>
      </w:r>
    </w:p>
    <w:p w14:paraId="76AB17B7" w14:textId="75875F43" w:rsidR="00795B32" w:rsidRPr="00743EC2" w:rsidRDefault="00795B32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43EC2">
        <w:rPr>
          <w:rFonts w:ascii="Times New Roman" w:hAnsi="Times New Roman" w:cs="Times New Roman"/>
          <w:b/>
          <w:bCs/>
          <w:u w:val="single"/>
        </w:rPr>
        <w:t>Załączniki:</w:t>
      </w:r>
    </w:p>
    <w:p w14:paraId="655E81A0" w14:textId="1551C586" w:rsidR="00C308A0" w:rsidRPr="00743EC2" w:rsidRDefault="00C308A0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  <w:r w:rsidRPr="00743EC2">
        <w:rPr>
          <w:rFonts w:ascii="Times New Roman" w:hAnsi="Times New Roman" w:cs="Times New Roman"/>
          <w:bCs/>
        </w:rPr>
        <w:t>1. Plan sytuacyjny z lokalizacją wiaty</w:t>
      </w:r>
    </w:p>
    <w:p w14:paraId="1CB9B7CD" w14:textId="2706C439" w:rsidR="00795B32" w:rsidRPr="00743EC2" w:rsidRDefault="00795B32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  <w:r w:rsidRPr="00743EC2">
        <w:rPr>
          <w:rFonts w:ascii="Times New Roman" w:hAnsi="Times New Roman" w:cs="Times New Roman"/>
          <w:bCs/>
        </w:rPr>
        <w:t>1. Zlecenie</w:t>
      </w:r>
    </w:p>
    <w:p w14:paraId="6079A40E" w14:textId="517321D7" w:rsidR="00A13284" w:rsidRPr="00743EC2" w:rsidRDefault="00A13284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  <w:r w:rsidRPr="00743EC2">
        <w:rPr>
          <w:rFonts w:ascii="Times New Roman" w:hAnsi="Times New Roman" w:cs="Times New Roman"/>
          <w:bCs/>
        </w:rPr>
        <w:t>4.Formularz ofertowy</w:t>
      </w:r>
    </w:p>
    <w:p w14:paraId="1BCCF1BE" w14:textId="77777777" w:rsidR="00795B32" w:rsidRPr="00743EC2" w:rsidRDefault="00795B32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</w:p>
    <w:p w14:paraId="2062B754" w14:textId="77777777" w:rsidR="00795B32" w:rsidRPr="00743EC2" w:rsidRDefault="00795B32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="Times New Roman" w:hAnsi="Times New Roman" w:cs="Times New Roman"/>
          <w:bCs/>
        </w:rPr>
      </w:pPr>
    </w:p>
    <w:p w14:paraId="6B8F3067" w14:textId="77777777" w:rsidR="001968FC" w:rsidRPr="00743EC2" w:rsidRDefault="001968FC" w:rsidP="00E25263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</w:rPr>
      </w:pPr>
    </w:p>
    <w:p w14:paraId="5DEFF7C1" w14:textId="04AD8DD2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2F784C4B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W sprawach nieokreślonych obowiązują m.in.:</w:t>
      </w:r>
    </w:p>
    <w:p w14:paraId="3513B722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Prawo Budowlane,</w:t>
      </w:r>
    </w:p>
    <w:p w14:paraId="50655DAE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Warunki techniczne, jakim powinny odpowiadać budynki ich usytuowanie,</w:t>
      </w:r>
    </w:p>
    <w:p w14:paraId="5BC7BD3E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Warunki techniczne wykonania i odbioru robót budowlano-montażowych (wg</w:t>
      </w:r>
    </w:p>
    <w:p w14:paraId="18B3D5FB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Ministerstwa Budownictwa i Instytutu Techniki Budowlanej),</w:t>
      </w:r>
    </w:p>
    <w:p w14:paraId="4624CB96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normy Polskiego Komitetu Normalizacyjnego (P.K.N.),</w:t>
      </w:r>
    </w:p>
    <w:p w14:paraId="0CA30553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instrukcje, wytyczne, świadectwa dopuszczenia, atesty Instytutu Techniki</w:t>
      </w:r>
    </w:p>
    <w:p w14:paraId="650FEDBC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Budowlanej,</w:t>
      </w:r>
    </w:p>
    <w:p w14:paraId="2F20220F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instrukcje, wytyczne i warunki techniczne producentów i dostawców materiałów</w:t>
      </w:r>
    </w:p>
    <w:p w14:paraId="7EC76E5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budowlano-instalacyjnych,</w:t>
      </w:r>
    </w:p>
    <w:p w14:paraId="43E0F81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- przepisy techniczne instytucji kontrolujących jakość materiałów i wykonywanych</w:t>
      </w:r>
    </w:p>
    <w:p w14:paraId="289A6732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robót.</w:t>
      </w:r>
    </w:p>
    <w:p w14:paraId="46759EA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Wszelki zaproponowany materiał elektryczny przed wbudowaniem i realizacją</w:t>
      </w:r>
    </w:p>
    <w:p w14:paraId="2954ADC3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zamówienia podlega akceptacji Zamawiającego/Inspektora Nadzoru w zakresie typu,</w:t>
      </w:r>
    </w:p>
    <w:p w14:paraId="309AC8B0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rodzaju, wyglądu oraz w zakresie spełnienia wymagań technicznych.</w:t>
      </w:r>
    </w:p>
    <w:p w14:paraId="3D11E04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W przypadku stosowania jakichkolwiek rozwiązań systemowych należy uwzględnić</w:t>
      </w:r>
    </w:p>
    <w:p w14:paraId="71D5E38C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wszystkie elementy danego systemu niezbędne do zrealizowania całości prac.</w:t>
      </w:r>
    </w:p>
    <w:p w14:paraId="3587774F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Przepisy i rozporządzenia:</w:t>
      </w:r>
    </w:p>
    <w:p w14:paraId="28F8D882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Ustawa z dnia 7 lipca 1994 -Prawo Budowlane Dz.U. nr 89 z 25.08.1994 z</w:t>
      </w:r>
    </w:p>
    <w:p w14:paraId="4AA9F721" w14:textId="4B434DFF" w:rsidR="009D4350" w:rsidRPr="00743EC2" w:rsidRDefault="009D4350" w:rsidP="00E25263">
      <w:pPr>
        <w:pStyle w:val="Standard"/>
        <w:autoSpaceDE w:val="0"/>
        <w:jc w:val="both"/>
        <w:rPr>
          <w:rFonts w:cs="Times New Roman"/>
        </w:rPr>
      </w:pPr>
      <w:r w:rsidRPr="00743EC2">
        <w:rPr>
          <w:rFonts w:cs="Times New Roman"/>
        </w:rPr>
        <w:t>późniejszymi uzupełnieniami,</w:t>
      </w:r>
    </w:p>
    <w:p w14:paraId="2DD3CDC1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Infrastruktury z dnia 12 kwietnia 2002r. w sprawie</w:t>
      </w:r>
    </w:p>
    <w:p w14:paraId="318937C3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warunków technicznych, jakim powinny odpowiada budynki i ich usytuowanie,</w:t>
      </w:r>
    </w:p>
    <w:p w14:paraId="782CF4B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Polskie Normy przywołane w Załączniku nr 1 do Rozporządzenia Ministra</w:t>
      </w:r>
    </w:p>
    <w:p w14:paraId="6FB568F2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infrastruktury z dnia 12 kwietnia 2002r. z późniejszymi zmianami w sprawie</w:t>
      </w:r>
    </w:p>
    <w:p w14:paraId="1D8802F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warunków technicznych, jakim powinny odpowiadać budynki i ich usytuowanie</w:t>
      </w:r>
    </w:p>
    <w:p w14:paraId="05E6FC6D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lub normy równoważne.</w:t>
      </w:r>
    </w:p>
    <w:p w14:paraId="096E9FA4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lastRenderedPageBreak/>
        <w:t></w:t>
      </w:r>
      <w:r w:rsidRPr="00743EC2">
        <w:rPr>
          <w:rFonts w:ascii="Times New Roman" w:hAnsi="Times New Roman" w:cs="Times New Roman"/>
          <w:lang w:val="pl-PL"/>
        </w:rPr>
        <w:t>Rozporządzenie Ministra Infrastruktury z dnia 13 lutego 2003r. zmieniające</w:t>
      </w:r>
    </w:p>
    <w:p w14:paraId="73EF1956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rozporządzenie w sprawie warunków technicznych, jakim powinny odpowiada</w:t>
      </w:r>
    </w:p>
    <w:p w14:paraId="36ABF260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budynki i ich usytuowanie,</w:t>
      </w:r>
    </w:p>
    <w:p w14:paraId="7D7E29B5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Wytyczne nr 3 Komendanta Głównego Policji z dnia 30 lipca 2013 r. w sprawie</w:t>
      </w:r>
    </w:p>
    <w:p w14:paraId="6C1306F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standardów technicznych, funkcjonalnych i użytkowych obowiązujących w</w:t>
      </w:r>
    </w:p>
    <w:p w14:paraId="30FF9956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obiektach służbowych Policji,</w:t>
      </w:r>
    </w:p>
    <w:p w14:paraId="58AA3D1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MSWiA z dnia 16 czerwca 2003 r. w sprawie ochrony</w:t>
      </w:r>
    </w:p>
    <w:p w14:paraId="15F6E584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przeciwpożarowej budynków i innych obiektów budowlanych i terenów,</w:t>
      </w:r>
    </w:p>
    <w:p w14:paraId="3BCFAEF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14. Ustawa z dnia 24 sierpnia 1991 r. o ochronie przeciwpożarowej (tekst jedn.</w:t>
      </w:r>
    </w:p>
    <w:p w14:paraId="2978853D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 xml:space="preserve">Dz. U. z 2021 r. poz. 869 z </w:t>
      </w:r>
      <w:proofErr w:type="spellStart"/>
      <w:r w:rsidRPr="00743EC2">
        <w:rPr>
          <w:rFonts w:ascii="Times New Roman" w:hAnsi="Times New Roman" w:cs="Times New Roman"/>
          <w:lang w:val="pl-PL"/>
        </w:rPr>
        <w:t>późn</w:t>
      </w:r>
      <w:proofErr w:type="spellEnd"/>
      <w:r w:rsidRPr="00743EC2">
        <w:rPr>
          <w:rFonts w:ascii="Times New Roman" w:hAnsi="Times New Roman" w:cs="Times New Roman"/>
          <w:lang w:val="pl-PL"/>
        </w:rPr>
        <w:t>. zm.),</w:t>
      </w:r>
    </w:p>
    <w:p w14:paraId="0F9C358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Pracy i Polityki Socjalnej z dnia 26 września 1997r. w</w:t>
      </w:r>
    </w:p>
    <w:p w14:paraId="76BE30A4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sprawie ogólnych przepisów bezpieczeństwa i higieny pracy. [Dz. U. Nr 129,</w:t>
      </w:r>
    </w:p>
    <w:p w14:paraId="795CF10C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poz. 844 oraz zmiana z 2002r. Nr 91 poz. 811],</w:t>
      </w:r>
    </w:p>
    <w:p w14:paraId="7D9841BB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Spraw Wewnętrznych i Administracji z dn. 5 sierpnia</w:t>
      </w:r>
    </w:p>
    <w:p w14:paraId="551EA42F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1993r. w sprawie aprobat i kryteriów technicznych oraz jednostkowego</w:t>
      </w:r>
    </w:p>
    <w:p w14:paraId="138D85A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stosowania wyrobów budowlanych [Dz.U. Nr 107; poz. 679 oraz z 2002r. Nr 3,</w:t>
      </w:r>
    </w:p>
    <w:p w14:paraId="374D24B2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poz.71 ;Nr 25, poz.256],</w:t>
      </w:r>
    </w:p>
    <w:p w14:paraId="25859004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Spraw Wewnętrznych i Administracji z dn. 31 lipca</w:t>
      </w:r>
    </w:p>
    <w:p w14:paraId="0FF2AAA5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1998 r. w sprawie systemów oceny zgodności, wzoru deklaracji zgodności oraz</w:t>
      </w:r>
    </w:p>
    <w:p w14:paraId="6B89307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sposobu znakowania wyrobów budowlanych, dopuszczonych do obrotu i</w:t>
      </w:r>
    </w:p>
    <w:p w14:paraId="09152BBC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powszechnego stosowania w budownictwie [Dz.U. Nr 113; poz. 728],</w:t>
      </w:r>
    </w:p>
    <w:p w14:paraId="0C3B915C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Spraw Wewnętrznych i Administracji z dn. 24 lipca</w:t>
      </w:r>
    </w:p>
    <w:p w14:paraId="6444238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1998 r. w sprawie określenia wykazu wyrobów budowlanych nie mających</w:t>
      </w:r>
    </w:p>
    <w:p w14:paraId="2513D939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istotnego wpływu na spełnienie wymagań podstawowych oraz wytwarzanych i</w:t>
      </w:r>
    </w:p>
    <w:p w14:paraId="058117C2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stosowanych według uznanych zasad sztuki budowlanej [Dz.U. Nr 99, poz.</w:t>
      </w:r>
    </w:p>
    <w:p w14:paraId="44791BDB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637],</w:t>
      </w:r>
    </w:p>
    <w:p w14:paraId="752E8B1B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Gospodarki z dnia 17 września 1999r. w sprawie</w:t>
      </w:r>
    </w:p>
    <w:p w14:paraId="159B6FE4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bezpieczeństwa i higieny pracy przy urządzeniach i instalacjach energetycznych</w:t>
      </w:r>
    </w:p>
    <w:p w14:paraId="072032A8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[Dz.U. Nr80;poz.912],</w:t>
      </w:r>
    </w:p>
    <w:p w14:paraId="79440CAD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Rozwoju Regionalnego i Budownictwa z dnia 13 lipca</w:t>
      </w:r>
    </w:p>
    <w:p w14:paraId="42A74B26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2001 r w sprawie kosztorysowania obiektów i robót budowlanych [Dz.U. Nr</w:t>
      </w:r>
    </w:p>
    <w:p w14:paraId="26FAC5D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60.poz.867],</w:t>
      </w:r>
    </w:p>
    <w:p w14:paraId="701411DD" w14:textId="70DA006B" w:rsidR="009D4350" w:rsidRPr="00743EC2" w:rsidRDefault="009D4350" w:rsidP="00E25263">
      <w:pPr>
        <w:pStyle w:val="Standard"/>
        <w:autoSpaceDE w:val="0"/>
        <w:jc w:val="both"/>
        <w:rPr>
          <w:rFonts w:cs="Times New Roman"/>
        </w:rPr>
      </w:pPr>
      <w:r w:rsidRPr="00743EC2">
        <w:rPr>
          <w:rFonts w:cs="Times New Roman"/>
        </w:rPr>
        <w:t></w:t>
      </w:r>
      <w:r w:rsidRPr="00743EC2">
        <w:rPr>
          <w:rFonts w:cs="Times New Roman"/>
        </w:rPr>
        <w:t>Ustawa z dnia 21 grudnia 2000 r. o dozorze technicznym (ze zm.),</w:t>
      </w:r>
    </w:p>
    <w:p w14:paraId="794FAF45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Ustawa z dnia 27 kwietnia 2001 r. – Prawo ochrony środowiska (ze zm.),</w:t>
      </w:r>
    </w:p>
    <w:p w14:paraId="0103DAEA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Ustawa z dnia 16 kwietnia 2004 r. o wyrobach budowlanych (ze zm.),</w:t>
      </w:r>
    </w:p>
    <w:p w14:paraId="0BF1E567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Infrastruktury z dnia 11 sierpnia 2004 r. w sprawie</w:t>
      </w:r>
    </w:p>
    <w:p w14:paraId="59FA6234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sposobów deklarowania zgodności wyrobów budowlanych oraz sposobu</w:t>
      </w:r>
    </w:p>
    <w:p w14:paraId="75965CA9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znakowania ich znakiem budowlanym (ze zm.),</w:t>
      </w:r>
    </w:p>
    <w:p w14:paraId="246DB9FB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Rozporządzenie Ministra Infrastruktury z dn. 12 września 2002 r. mieniące</w:t>
      </w:r>
    </w:p>
    <w:p w14:paraId="20848BF5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rozporządzenie w sprawie wprowadzenia obowiązku stosowania niektórych</w:t>
      </w:r>
    </w:p>
    <w:p w14:paraId="17F9EB35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Polskich Norm dla budownictwa Usytuowanie [Dz.U. Nr156.poz.1304],</w:t>
      </w:r>
    </w:p>
    <w:p w14:paraId="5DEA9DC1" w14:textId="77777777" w:rsidR="009D4350" w:rsidRPr="00743EC2" w:rsidRDefault="009D4350" w:rsidP="00E25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743EC2">
        <w:rPr>
          <w:rFonts w:ascii="Times New Roman" w:hAnsi="Times New Roman" w:cs="Times New Roman"/>
          <w:lang w:val="pl-PL"/>
        </w:rPr>
        <w:t></w:t>
      </w:r>
      <w:r w:rsidRPr="00743EC2">
        <w:rPr>
          <w:rFonts w:ascii="Times New Roman" w:hAnsi="Times New Roman" w:cs="Times New Roman"/>
          <w:lang w:val="pl-PL"/>
        </w:rPr>
        <w:t>zalecenia producentów urządzeń,</w:t>
      </w:r>
    </w:p>
    <w:p w14:paraId="393AC5F1" w14:textId="0CB2D28D" w:rsidR="009D4350" w:rsidRPr="00743EC2" w:rsidRDefault="009D4350" w:rsidP="00E25263">
      <w:pPr>
        <w:pStyle w:val="Standard"/>
        <w:autoSpaceDE w:val="0"/>
        <w:jc w:val="both"/>
        <w:rPr>
          <w:rFonts w:cs="Times New Roman"/>
        </w:rPr>
      </w:pPr>
      <w:r w:rsidRPr="00743EC2">
        <w:rPr>
          <w:rFonts w:cs="Times New Roman"/>
        </w:rPr>
        <w:t></w:t>
      </w:r>
      <w:r w:rsidRPr="00743EC2">
        <w:rPr>
          <w:rFonts w:cs="Times New Roman"/>
        </w:rPr>
        <w:t>rozporządzenia nie wymienione powyżej.</w:t>
      </w:r>
    </w:p>
    <w:p w14:paraId="757BB90E" w14:textId="77777777" w:rsidR="009D4350" w:rsidRPr="00743EC2" w:rsidRDefault="009D4350" w:rsidP="00E2526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</w:p>
    <w:sectPr w:rsidR="009D4350" w:rsidRPr="00743EC2" w:rsidSect="0061612C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C581" w14:textId="77777777" w:rsidR="00DD2324" w:rsidRDefault="00DD2324" w:rsidP="00E81A90">
      <w:r>
        <w:separator/>
      </w:r>
    </w:p>
  </w:endnote>
  <w:endnote w:type="continuationSeparator" w:id="0">
    <w:p w14:paraId="2187BA05" w14:textId="77777777" w:rsidR="00DD2324" w:rsidRDefault="00DD2324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1F58" w14:textId="77777777" w:rsidR="00DD2324" w:rsidRDefault="00DD2324" w:rsidP="00E81A90">
      <w:r>
        <w:separator/>
      </w:r>
    </w:p>
  </w:footnote>
  <w:footnote w:type="continuationSeparator" w:id="0">
    <w:p w14:paraId="4E747D46" w14:textId="77777777" w:rsidR="00DD2324" w:rsidRDefault="00DD2324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169"/>
    <w:multiLevelType w:val="multilevel"/>
    <w:tmpl w:val="50C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7453"/>
    <w:multiLevelType w:val="multilevel"/>
    <w:tmpl w:val="A940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4BD280E"/>
    <w:multiLevelType w:val="multilevel"/>
    <w:tmpl w:val="A526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24BC"/>
    <w:multiLevelType w:val="multilevel"/>
    <w:tmpl w:val="E3B0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E3171E"/>
    <w:multiLevelType w:val="multilevel"/>
    <w:tmpl w:val="30C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576C1"/>
    <w:multiLevelType w:val="multilevel"/>
    <w:tmpl w:val="25E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6F43"/>
    <w:multiLevelType w:val="multilevel"/>
    <w:tmpl w:val="431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525E16B8"/>
    <w:multiLevelType w:val="multilevel"/>
    <w:tmpl w:val="843A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385"/>
        </w:tabs>
        <w:ind w:left="7385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24"/>
  </w:num>
  <w:num w:numId="4">
    <w:abstractNumId w:val="8"/>
  </w:num>
  <w:num w:numId="5">
    <w:abstractNumId w:val="3"/>
  </w:num>
  <w:num w:numId="6">
    <w:abstractNumId w:val="14"/>
  </w:num>
  <w:num w:numId="7">
    <w:abstractNumId w:val="25"/>
  </w:num>
  <w:num w:numId="8">
    <w:abstractNumId w:val="31"/>
  </w:num>
  <w:num w:numId="9">
    <w:abstractNumId w:val="10"/>
  </w:num>
  <w:num w:numId="10">
    <w:abstractNumId w:val="33"/>
  </w:num>
  <w:num w:numId="11">
    <w:abstractNumId w:val="13"/>
  </w:num>
  <w:num w:numId="12">
    <w:abstractNumId w:val="7"/>
  </w:num>
  <w:num w:numId="13">
    <w:abstractNumId w:val="17"/>
  </w:num>
  <w:num w:numId="14">
    <w:abstractNumId w:val="5"/>
  </w:num>
  <w:num w:numId="15">
    <w:abstractNumId w:val="42"/>
  </w:num>
  <w:num w:numId="16">
    <w:abstractNumId w:val="45"/>
  </w:num>
  <w:num w:numId="17">
    <w:abstractNumId w:val="9"/>
  </w:num>
  <w:num w:numId="18">
    <w:abstractNumId w:val="44"/>
  </w:num>
  <w:num w:numId="19">
    <w:abstractNumId w:val="43"/>
  </w:num>
  <w:num w:numId="20">
    <w:abstractNumId w:val="11"/>
  </w:num>
  <w:num w:numId="21">
    <w:abstractNumId w:val="26"/>
  </w:num>
  <w:num w:numId="22">
    <w:abstractNumId w:val="19"/>
  </w:num>
  <w:num w:numId="23">
    <w:abstractNumId w:val="12"/>
  </w:num>
  <w:num w:numId="24">
    <w:abstractNumId w:val="6"/>
  </w:num>
  <w:num w:numId="25">
    <w:abstractNumId w:val="36"/>
  </w:num>
  <w:num w:numId="26">
    <w:abstractNumId w:val="23"/>
  </w:num>
  <w:num w:numId="27">
    <w:abstractNumId w:val="20"/>
  </w:num>
  <w:num w:numId="28">
    <w:abstractNumId w:val="32"/>
  </w:num>
  <w:num w:numId="29">
    <w:abstractNumId w:val="29"/>
  </w:num>
  <w:num w:numId="30">
    <w:abstractNumId w:val="35"/>
  </w:num>
  <w:num w:numId="31">
    <w:abstractNumId w:val="41"/>
  </w:num>
  <w:num w:numId="32">
    <w:abstractNumId w:val="2"/>
  </w:num>
  <w:num w:numId="33">
    <w:abstractNumId w:val="37"/>
  </w:num>
  <w:num w:numId="34">
    <w:abstractNumId w:val="1"/>
  </w:num>
  <w:num w:numId="35">
    <w:abstractNumId w:val="39"/>
  </w:num>
  <w:num w:numId="36">
    <w:abstractNumId w:val="15"/>
  </w:num>
  <w:num w:numId="37">
    <w:abstractNumId w:val="28"/>
  </w:num>
  <w:num w:numId="38">
    <w:abstractNumId w:val="34"/>
  </w:num>
  <w:num w:numId="39">
    <w:abstractNumId w:val="0"/>
  </w:num>
  <w:num w:numId="40">
    <w:abstractNumId w:val="16"/>
  </w:num>
  <w:num w:numId="41">
    <w:abstractNumId w:val="30"/>
  </w:num>
  <w:num w:numId="42">
    <w:abstractNumId w:val="21"/>
  </w:num>
  <w:num w:numId="43">
    <w:abstractNumId w:val="18"/>
  </w:num>
  <w:num w:numId="44">
    <w:abstractNumId w:val="27"/>
  </w:num>
  <w:num w:numId="45">
    <w:abstractNumId w:val="22"/>
  </w:num>
  <w:num w:numId="4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17BE2"/>
    <w:rsid w:val="000204CE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4EF3"/>
    <w:rsid w:val="000B7E76"/>
    <w:rsid w:val="000C71A8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4F4"/>
    <w:rsid w:val="00123709"/>
    <w:rsid w:val="00130F50"/>
    <w:rsid w:val="00134A14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968FC"/>
    <w:rsid w:val="001A0F04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395C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47F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3396"/>
    <w:rsid w:val="003547B4"/>
    <w:rsid w:val="003550E4"/>
    <w:rsid w:val="00355FBC"/>
    <w:rsid w:val="003568B8"/>
    <w:rsid w:val="003571AD"/>
    <w:rsid w:val="0035786A"/>
    <w:rsid w:val="00357C67"/>
    <w:rsid w:val="00365F44"/>
    <w:rsid w:val="00372F47"/>
    <w:rsid w:val="00375E08"/>
    <w:rsid w:val="00376EC5"/>
    <w:rsid w:val="00380B15"/>
    <w:rsid w:val="00381A67"/>
    <w:rsid w:val="003829D3"/>
    <w:rsid w:val="00382F9C"/>
    <w:rsid w:val="00383255"/>
    <w:rsid w:val="003850C2"/>
    <w:rsid w:val="0038541A"/>
    <w:rsid w:val="0038632E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33F9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0430"/>
    <w:rsid w:val="004E22C3"/>
    <w:rsid w:val="004E531E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549FB"/>
    <w:rsid w:val="00562B13"/>
    <w:rsid w:val="00563DD6"/>
    <w:rsid w:val="00564664"/>
    <w:rsid w:val="00564988"/>
    <w:rsid w:val="00565286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C554F"/>
    <w:rsid w:val="005D267D"/>
    <w:rsid w:val="005D69DD"/>
    <w:rsid w:val="005E134C"/>
    <w:rsid w:val="005E54DE"/>
    <w:rsid w:val="005F21C8"/>
    <w:rsid w:val="00602473"/>
    <w:rsid w:val="0060655C"/>
    <w:rsid w:val="006079A1"/>
    <w:rsid w:val="00611004"/>
    <w:rsid w:val="006131B8"/>
    <w:rsid w:val="0061612C"/>
    <w:rsid w:val="00626290"/>
    <w:rsid w:val="00630E27"/>
    <w:rsid w:val="006314AE"/>
    <w:rsid w:val="006329E4"/>
    <w:rsid w:val="00633578"/>
    <w:rsid w:val="00634638"/>
    <w:rsid w:val="00641FA1"/>
    <w:rsid w:val="00643224"/>
    <w:rsid w:val="006455AA"/>
    <w:rsid w:val="0064676A"/>
    <w:rsid w:val="00654939"/>
    <w:rsid w:val="0065620A"/>
    <w:rsid w:val="006579EF"/>
    <w:rsid w:val="006625B8"/>
    <w:rsid w:val="00664B5B"/>
    <w:rsid w:val="00666B74"/>
    <w:rsid w:val="006729CC"/>
    <w:rsid w:val="006768CA"/>
    <w:rsid w:val="00677507"/>
    <w:rsid w:val="00677CE8"/>
    <w:rsid w:val="0068467D"/>
    <w:rsid w:val="00687281"/>
    <w:rsid w:val="00692530"/>
    <w:rsid w:val="006B038C"/>
    <w:rsid w:val="006B0FDB"/>
    <w:rsid w:val="006B750C"/>
    <w:rsid w:val="006C26A9"/>
    <w:rsid w:val="006C32FB"/>
    <w:rsid w:val="006C6CA6"/>
    <w:rsid w:val="006D27C1"/>
    <w:rsid w:val="006D5BB3"/>
    <w:rsid w:val="006D69A4"/>
    <w:rsid w:val="006E4692"/>
    <w:rsid w:val="006E5A5C"/>
    <w:rsid w:val="006F15DE"/>
    <w:rsid w:val="006F1DCD"/>
    <w:rsid w:val="006F3653"/>
    <w:rsid w:val="006F4DB3"/>
    <w:rsid w:val="006F6557"/>
    <w:rsid w:val="00700069"/>
    <w:rsid w:val="00700ED5"/>
    <w:rsid w:val="007010C1"/>
    <w:rsid w:val="00704260"/>
    <w:rsid w:val="007045C3"/>
    <w:rsid w:val="00704FF2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3EC2"/>
    <w:rsid w:val="00745CBB"/>
    <w:rsid w:val="0074659C"/>
    <w:rsid w:val="00753FB1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B32"/>
    <w:rsid w:val="00795CB0"/>
    <w:rsid w:val="007A4355"/>
    <w:rsid w:val="007A7F29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0442"/>
    <w:rsid w:val="008022C1"/>
    <w:rsid w:val="00810FC9"/>
    <w:rsid w:val="00817D3E"/>
    <w:rsid w:val="0082259E"/>
    <w:rsid w:val="008251DA"/>
    <w:rsid w:val="00826B5C"/>
    <w:rsid w:val="008307C0"/>
    <w:rsid w:val="0083100F"/>
    <w:rsid w:val="00833C10"/>
    <w:rsid w:val="008340C8"/>
    <w:rsid w:val="008353EF"/>
    <w:rsid w:val="008360FF"/>
    <w:rsid w:val="00840A87"/>
    <w:rsid w:val="00840CDA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8F59CB"/>
    <w:rsid w:val="009048D2"/>
    <w:rsid w:val="00907B8E"/>
    <w:rsid w:val="00911167"/>
    <w:rsid w:val="009117B6"/>
    <w:rsid w:val="00911E22"/>
    <w:rsid w:val="00913D60"/>
    <w:rsid w:val="009160EA"/>
    <w:rsid w:val="00917505"/>
    <w:rsid w:val="00917B82"/>
    <w:rsid w:val="009235D3"/>
    <w:rsid w:val="00926AC5"/>
    <w:rsid w:val="00930E3B"/>
    <w:rsid w:val="00937435"/>
    <w:rsid w:val="00937E1D"/>
    <w:rsid w:val="00946655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2A1A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4350"/>
    <w:rsid w:val="009D5A7A"/>
    <w:rsid w:val="009E1811"/>
    <w:rsid w:val="009E2B70"/>
    <w:rsid w:val="009E54D9"/>
    <w:rsid w:val="009E608F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284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B434B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605D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A735D"/>
    <w:rsid w:val="00BB2DFF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5E86"/>
    <w:rsid w:val="00BF6AB4"/>
    <w:rsid w:val="00C014CC"/>
    <w:rsid w:val="00C06A4B"/>
    <w:rsid w:val="00C0797A"/>
    <w:rsid w:val="00C108A3"/>
    <w:rsid w:val="00C151C9"/>
    <w:rsid w:val="00C27625"/>
    <w:rsid w:val="00C30767"/>
    <w:rsid w:val="00C308A0"/>
    <w:rsid w:val="00C35E6E"/>
    <w:rsid w:val="00C51D81"/>
    <w:rsid w:val="00C52669"/>
    <w:rsid w:val="00C603EA"/>
    <w:rsid w:val="00C619D8"/>
    <w:rsid w:val="00C62FA7"/>
    <w:rsid w:val="00C63894"/>
    <w:rsid w:val="00C65C3F"/>
    <w:rsid w:val="00C67977"/>
    <w:rsid w:val="00C7047F"/>
    <w:rsid w:val="00C71D68"/>
    <w:rsid w:val="00C75B91"/>
    <w:rsid w:val="00C77835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2BEB"/>
    <w:rsid w:val="00CD7F47"/>
    <w:rsid w:val="00CE09CE"/>
    <w:rsid w:val="00CE0DEC"/>
    <w:rsid w:val="00CF144C"/>
    <w:rsid w:val="00D02051"/>
    <w:rsid w:val="00D025CD"/>
    <w:rsid w:val="00D05410"/>
    <w:rsid w:val="00D05D6F"/>
    <w:rsid w:val="00D064A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2324"/>
    <w:rsid w:val="00DD314C"/>
    <w:rsid w:val="00DE43D3"/>
    <w:rsid w:val="00DE5AD2"/>
    <w:rsid w:val="00DF31E1"/>
    <w:rsid w:val="00DF43E1"/>
    <w:rsid w:val="00DF695F"/>
    <w:rsid w:val="00E01CCB"/>
    <w:rsid w:val="00E06B4B"/>
    <w:rsid w:val="00E100A3"/>
    <w:rsid w:val="00E14583"/>
    <w:rsid w:val="00E14C94"/>
    <w:rsid w:val="00E20E9A"/>
    <w:rsid w:val="00E23E1F"/>
    <w:rsid w:val="00E242E7"/>
    <w:rsid w:val="00E24F82"/>
    <w:rsid w:val="00E25263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1523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399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2E3E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4870"/>
    <w:rsid w:val="00F575AD"/>
    <w:rsid w:val="00F57A46"/>
    <w:rsid w:val="00F60C6C"/>
    <w:rsid w:val="00F60D04"/>
    <w:rsid w:val="00F6719F"/>
    <w:rsid w:val="00F74243"/>
    <w:rsid w:val="00F75588"/>
    <w:rsid w:val="00F76BC1"/>
    <w:rsid w:val="00F77D64"/>
    <w:rsid w:val="00F80DA6"/>
    <w:rsid w:val="00F81B23"/>
    <w:rsid w:val="00F83523"/>
    <w:rsid w:val="00F87FE3"/>
    <w:rsid w:val="00F909B8"/>
    <w:rsid w:val="00F92AA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tabs>
        <w:tab w:val="clear" w:pos="7385"/>
        <w:tab w:val="num" w:pos="864"/>
      </w:tabs>
      <w:ind w:left="864"/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locked/>
    <w:rsid w:val="005549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woocommerce-price-amount">
    <w:name w:val="woocommerce-price-amount"/>
    <w:basedOn w:val="Domylnaczcionkaakapitu"/>
    <w:rsid w:val="00C62FA7"/>
  </w:style>
  <w:style w:type="character" w:customStyle="1" w:styleId="woocommerce-price-currencysymbol">
    <w:name w:val="woocommerce-price-currencysymbol"/>
    <w:basedOn w:val="Domylnaczcionkaakapitu"/>
    <w:rsid w:val="00C62FA7"/>
  </w:style>
  <w:style w:type="character" w:customStyle="1" w:styleId="elementor-button-text">
    <w:name w:val="elementor-button-text"/>
    <w:basedOn w:val="Domylnaczcionkaakapitu"/>
    <w:rsid w:val="00C62FA7"/>
  </w:style>
  <w:style w:type="character" w:customStyle="1" w:styleId="elementor-screen-only">
    <w:name w:val="elementor-screen-only"/>
    <w:basedOn w:val="Domylnaczcionkaakapitu"/>
    <w:rsid w:val="00C62FA7"/>
  </w:style>
  <w:style w:type="paragraph" w:customStyle="1" w:styleId="elementor-icon-list-item">
    <w:name w:val="elementor-icon-list-item"/>
    <w:basedOn w:val="Normalny"/>
    <w:rsid w:val="00C62F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elementor-icon-list-text">
    <w:name w:val="elementor-icon-list-text"/>
    <w:basedOn w:val="Domylnaczcionkaakapitu"/>
    <w:rsid w:val="00C62FA7"/>
  </w:style>
  <w:style w:type="character" w:customStyle="1" w:styleId="cn-text-container">
    <w:name w:val="cn-text-container"/>
    <w:basedOn w:val="Domylnaczcionkaakapitu"/>
    <w:rsid w:val="00C62FA7"/>
  </w:style>
  <w:style w:type="character" w:customStyle="1" w:styleId="cn-buttons-container">
    <w:name w:val="cn-buttons-container"/>
    <w:basedOn w:val="Domylnaczcionkaakapitu"/>
    <w:rsid w:val="00C6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7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4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39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7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7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201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3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0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0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6300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1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72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14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4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9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19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01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65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7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5087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58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93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11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604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273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17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777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25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699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87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01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13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06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75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709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177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8764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088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311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03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645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76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0537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87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54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42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10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83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4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70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2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9605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7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0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244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833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329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8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12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58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56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812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98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94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5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414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397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499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559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776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73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38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93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163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473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1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967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50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796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8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2106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022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281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671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896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527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375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629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225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927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06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41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98999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61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8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09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13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7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00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289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96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17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199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200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6757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226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4628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3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4204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668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6477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561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64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82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588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02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830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802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69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5964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15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423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845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45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19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9565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357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8328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62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26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3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0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0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23977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3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9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1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89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6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98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4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7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773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185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95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730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46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3964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387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909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316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833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554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2749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033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96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175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199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567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00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1180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051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7788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48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446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396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378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158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500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353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389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22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7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34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05575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16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98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2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83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71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57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97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272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86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396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411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9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7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95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453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236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9700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43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8883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535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9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5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37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20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5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8578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86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85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34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8566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72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864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399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073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72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33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0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50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4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2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28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35826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0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3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81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993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62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33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88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93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58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1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3348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1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9829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424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8375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042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3801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06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895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54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248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313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28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85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729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32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05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13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0438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6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9746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88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7532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66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4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9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2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14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9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438688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8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86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018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110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20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68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48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08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0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160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231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415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7066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792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3345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66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0027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73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532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753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1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92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045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491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8397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157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780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933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336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06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223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468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152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35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269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89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7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4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3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475113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55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311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83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302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57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5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31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968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078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3077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353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6120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803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91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7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7909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29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137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4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230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19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29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897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99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3628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301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265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040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2503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33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051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91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18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22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95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34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4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0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06350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94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97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9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33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02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69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2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76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3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004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49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382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747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0332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844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430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600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511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649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9613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122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626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92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8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06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406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601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39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4773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42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543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20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83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52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2539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102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025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13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5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38079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3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30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7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7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3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40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5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9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5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8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7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45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9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39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zz.pl/wp-content/uploads/2021/06/Carport-Wiata-garazowa-8x6-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zz.pl/wp-content/uploads/2021/06/Carport-Wiata-garazowa-8x6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CCCB-FCD0-4706-8F37-DDBF7B4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153</cp:revision>
  <cp:lastPrinted>2023-10-18T07:10:00Z</cp:lastPrinted>
  <dcterms:created xsi:type="dcterms:W3CDTF">2022-03-15T09:11:00Z</dcterms:created>
  <dcterms:modified xsi:type="dcterms:W3CDTF">2023-10-18T10:53:00Z</dcterms:modified>
</cp:coreProperties>
</file>