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FB564" w14:textId="7A4826B9" w:rsidR="0043410C" w:rsidRPr="005B3E7F" w:rsidRDefault="001B6F38" w:rsidP="0043410C">
      <w:pPr>
        <w:pStyle w:val="Tekstpodstawowywcity2"/>
        <w:tabs>
          <w:tab w:val="clear" w:pos="426"/>
          <w:tab w:val="clear" w:pos="8931"/>
          <w:tab w:val="center" w:pos="2127"/>
          <w:tab w:val="right" w:pos="9072"/>
        </w:tabs>
        <w:ind w:left="0" w:firstLine="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45505">
        <w:rPr>
          <w:rFonts w:ascii="Arial" w:hAnsi="Arial" w:cs="Arial"/>
          <w:sz w:val="22"/>
          <w:szCs w:val="22"/>
        </w:rPr>
        <w:tab/>
      </w:r>
      <w:r w:rsidR="0043410C" w:rsidRPr="005B3E7F">
        <w:rPr>
          <w:rFonts w:ascii="Arial" w:hAnsi="Arial" w:cs="Arial"/>
          <w:b/>
          <w:sz w:val="22"/>
          <w:szCs w:val="22"/>
        </w:rPr>
        <w:t>Z A T W I E R D Z A M</w:t>
      </w:r>
      <w:r w:rsidR="0043410C" w:rsidRPr="005B3E7F">
        <w:rPr>
          <w:rFonts w:ascii="Arial" w:hAnsi="Arial" w:cs="Arial"/>
          <w:b/>
          <w:sz w:val="22"/>
          <w:szCs w:val="22"/>
        </w:rPr>
        <w:tab/>
      </w:r>
      <w:r w:rsidR="0043410C" w:rsidRPr="005B3E7F">
        <w:rPr>
          <w:rFonts w:ascii="Arial" w:hAnsi="Arial" w:cs="Arial"/>
          <w:szCs w:val="22"/>
        </w:rPr>
        <w:t xml:space="preserve">Kraków, dn. </w:t>
      </w:r>
      <w:r w:rsidR="00A56AC7" w:rsidRPr="005B3E7F">
        <w:rPr>
          <w:rFonts w:ascii="Arial" w:hAnsi="Arial" w:cs="Arial"/>
          <w:szCs w:val="22"/>
        </w:rPr>
        <w:t>1</w:t>
      </w:r>
      <w:r w:rsidR="00874E50" w:rsidRPr="005B3E7F">
        <w:rPr>
          <w:rFonts w:ascii="Arial" w:hAnsi="Arial" w:cs="Arial"/>
          <w:szCs w:val="22"/>
        </w:rPr>
        <w:t>7</w:t>
      </w:r>
      <w:r w:rsidR="00A56AC7" w:rsidRPr="005B3E7F">
        <w:rPr>
          <w:rFonts w:ascii="Arial" w:hAnsi="Arial" w:cs="Arial"/>
          <w:szCs w:val="22"/>
        </w:rPr>
        <w:t>.</w:t>
      </w:r>
      <w:r w:rsidR="007547B9" w:rsidRPr="005B3E7F">
        <w:rPr>
          <w:rFonts w:ascii="Arial" w:hAnsi="Arial" w:cs="Arial"/>
          <w:szCs w:val="22"/>
        </w:rPr>
        <w:t>04</w:t>
      </w:r>
      <w:r w:rsidR="0043410C" w:rsidRPr="005B3E7F">
        <w:rPr>
          <w:rFonts w:ascii="Arial" w:hAnsi="Arial" w:cs="Arial"/>
          <w:szCs w:val="22"/>
        </w:rPr>
        <w:t>.202</w:t>
      </w:r>
      <w:r w:rsidR="007547B9" w:rsidRPr="005B3E7F">
        <w:rPr>
          <w:rFonts w:ascii="Arial" w:hAnsi="Arial" w:cs="Arial"/>
          <w:szCs w:val="22"/>
        </w:rPr>
        <w:t>5</w:t>
      </w:r>
      <w:r w:rsidR="0043410C" w:rsidRPr="005B3E7F">
        <w:rPr>
          <w:rFonts w:ascii="Arial" w:hAnsi="Arial" w:cs="Arial"/>
          <w:szCs w:val="22"/>
        </w:rPr>
        <w:t>r.</w:t>
      </w:r>
    </w:p>
    <w:p w14:paraId="742E87CE" w14:textId="77777777" w:rsidR="0043410C" w:rsidRPr="005B3E7F" w:rsidRDefault="0043410C" w:rsidP="0043410C">
      <w:pPr>
        <w:tabs>
          <w:tab w:val="center" w:pos="2127"/>
          <w:tab w:val="right" w:pos="9072"/>
        </w:tabs>
        <w:ind w:firstLine="1"/>
        <w:jc w:val="both"/>
        <w:rPr>
          <w:rFonts w:ascii="Arial" w:hAnsi="Arial" w:cs="Arial"/>
          <w:sz w:val="22"/>
          <w:szCs w:val="22"/>
        </w:rPr>
      </w:pPr>
      <w:r w:rsidRPr="005B3E7F">
        <w:rPr>
          <w:rFonts w:ascii="Arial" w:hAnsi="Arial" w:cs="Arial"/>
          <w:sz w:val="22"/>
          <w:szCs w:val="22"/>
        </w:rPr>
        <w:tab/>
        <w:t xml:space="preserve">DOWÓDCA  </w:t>
      </w:r>
    </w:p>
    <w:p w14:paraId="381CD8CE" w14:textId="77777777" w:rsidR="0043410C" w:rsidRPr="005B3E7F" w:rsidRDefault="0043410C" w:rsidP="0043410C">
      <w:pPr>
        <w:tabs>
          <w:tab w:val="center" w:pos="2127"/>
          <w:tab w:val="right" w:pos="9072"/>
        </w:tabs>
        <w:ind w:firstLine="1"/>
        <w:jc w:val="both"/>
        <w:rPr>
          <w:rFonts w:ascii="Arial" w:hAnsi="Arial" w:cs="Arial"/>
          <w:sz w:val="22"/>
          <w:szCs w:val="22"/>
        </w:rPr>
      </w:pPr>
      <w:r w:rsidRPr="005B3E7F">
        <w:rPr>
          <w:rFonts w:ascii="Arial" w:hAnsi="Arial" w:cs="Arial"/>
          <w:sz w:val="22"/>
          <w:szCs w:val="22"/>
        </w:rPr>
        <w:t xml:space="preserve"> </w:t>
      </w:r>
      <w:r w:rsidRPr="005B3E7F">
        <w:rPr>
          <w:rFonts w:ascii="Arial" w:hAnsi="Arial" w:cs="Arial"/>
          <w:sz w:val="22"/>
          <w:szCs w:val="22"/>
        </w:rPr>
        <w:tab/>
        <w:t>JEDNOSTKI WOJSKOWEJ 4724</w:t>
      </w:r>
    </w:p>
    <w:p w14:paraId="45B63120" w14:textId="77777777" w:rsidR="0043410C" w:rsidRPr="005B3E7F" w:rsidRDefault="0043410C" w:rsidP="0043410C">
      <w:pPr>
        <w:tabs>
          <w:tab w:val="center" w:pos="2127"/>
          <w:tab w:val="right" w:pos="9072"/>
        </w:tabs>
        <w:ind w:firstLine="1"/>
        <w:jc w:val="both"/>
        <w:rPr>
          <w:rFonts w:ascii="Arial" w:hAnsi="Arial" w:cs="Arial"/>
          <w:sz w:val="22"/>
          <w:szCs w:val="22"/>
        </w:rPr>
      </w:pPr>
    </w:p>
    <w:p w14:paraId="79876DBE" w14:textId="77777777" w:rsidR="0043410C" w:rsidRPr="005B3E7F" w:rsidRDefault="0043410C" w:rsidP="0043410C">
      <w:pPr>
        <w:tabs>
          <w:tab w:val="center" w:pos="2127"/>
          <w:tab w:val="right" w:pos="9072"/>
        </w:tabs>
        <w:ind w:firstLine="1"/>
        <w:jc w:val="both"/>
        <w:rPr>
          <w:rFonts w:ascii="Arial" w:hAnsi="Arial" w:cs="Arial"/>
          <w:sz w:val="22"/>
          <w:szCs w:val="22"/>
        </w:rPr>
      </w:pPr>
    </w:p>
    <w:p w14:paraId="5B89F90C" w14:textId="192004AC" w:rsidR="0043410C" w:rsidRPr="005B3E7F" w:rsidRDefault="0043410C" w:rsidP="0043410C">
      <w:pPr>
        <w:tabs>
          <w:tab w:val="center" w:pos="2127"/>
          <w:tab w:val="right" w:pos="9072"/>
        </w:tabs>
        <w:ind w:firstLine="1"/>
        <w:jc w:val="both"/>
        <w:rPr>
          <w:rFonts w:ascii="Arial" w:hAnsi="Arial" w:cs="Arial"/>
          <w:szCs w:val="22"/>
        </w:rPr>
      </w:pPr>
      <w:r w:rsidRPr="005B3E7F">
        <w:rPr>
          <w:rFonts w:ascii="Arial" w:hAnsi="Arial" w:cs="Arial"/>
          <w:sz w:val="22"/>
          <w:szCs w:val="22"/>
        </w:rPr>
        <w:tab/>
        <w:t>/-/</w:t>
      </w:r>
      <w:r w:rsidR="008A46CB" w:rsidRPr="005B3E7F">
        <w:rPr>
          <w:rFonts w:ascii="Arial" w:hAnsi="Arial" w:cs="Arial"/>
        </w:rPr>
        <w:t xml:space="preserve"> </w:t>
      </w:r>
      <w:r w:rsidR="005D1867" w:rsidRPr="005B3E7F">
        <w:rPr>
          <w:rFonts w:ascii="Arial" w:hAnsi="Arial" w:cs="Arial"/>
        </w:rPr>
        <w:t>p</w:t>
      </w:r>
      <w:r w:rsidR="00A56AC7" w:rsidRPr="005B3E7F">
        <w:rPr>
          <w:rFonts w:ascii="Arial" w:hAnsi="Arial" w:cs="Arial"/>
        </w:rPr>
        <w:t>p</w:t>
      </w:r>
      <w:r w:rsidRPr="005B3E7F">
        <w:rPr>
          <w:rFonts w:ascii="Arial" w:hAnsi="Arial" w:cs="Arial"/>
        </w:rPr>
        <w:t>łk</w:t>
      </w:r>
      <w:r w:rsidRPr="005B3E7F">
        <w:rPr>
          <w:rFonts w:ascii="Arial" w:hAnsi="Arial" w:cs="Arial"/>
          <w:szCs w:val="22"/>
        </w:rPr>
        <w:t xml:space="preserve"> </w:t>
      </w:r>
      <w:r w:rsidR="005D1867" w:rsidRPr="005B3E7F">
        <w:rPr>
          <w:rFonts w:ascii="Arial" w:hAnsi="Arial" w:cs="Arial"/>
          <w:szCs w:val="22"/>
        </w:rPr>
        <w:t>Wojciech UJDA</w:t>
      </w:r>
    </w:p>
    <w:p w14:paraId="57243845" w14:textId="23D2872C" w:rsidR="0043410C" w:rsidRPr="005B3E7F" w:rsidRDefault="0043410C" w:rsidP="0043410C">
      <w:pPr>
        <w:tabs>
          <w:tab w:val="center" w:pos="2127"/>
          <w:tab w:val="right" w:pos="9072"/>
        </w:tabs>
        <w:ind w:firstLine="1"/>
        <w:rPr>
          <w:rFonts w:ascii="Arial" w:hAnsi="Arial" w:cs="Arial"/>
          <w:szCs w:val="22"/>
        </w:rPr>
      </w:pPr>
      <w:r w:rsidRPr="005B3E7F">
        <w:rPr>
          <w:rFonts w:ascii="Arial" w:hAnsi="Arial" w:cs="Arial"/>
          <w:szCs w:val="22"/>
        </w:rPr>
        <w:tab/>
        <w:t xml:space="preserve">dnia </w:t>
      </w:r>
      <w:r w:rsidR="00A56AC7" w:rsidRPr="005B3E7F">
        <w:rPr>
          <w:rFonts w:ascii="Arial" w:hAnsi="Arial" w:cs="Arial"/>
          <w:szCs w:val="22"/>
        </w:rPr>
        <w:t>1</w:t>
      </w:r>
      <w:r w:rsidR="00874E50" w:rsidRPr="005B3E7F">
        <w:rPr>
          <w:rFonts w:ascii="Arial" w:hAnsi="Arial" w:cs="Arial"/>
          <w:szCs w:val="22"/>
        </w:rPr>
        <w:t>7</w:t>
      </w:r>
      <w:r w:rsidR="00A56AC7" w:rsidRPr="005B3E7F">
        <w:rPr>
          <w:rFonts w:ascii="Arial" w:hAnsi="Arial" w:cs="Arial"/>
          <w:szCs w:val="22"/>
        </w:rPr>
        <w:t>.</w:t>
      </w:r>
      <w:r w:rsidR="007547B9" w:rsidRPr="005B3E7F">
        <w:rPr>
          <w:rFonts w:ascii="Arial" w:hAnsi="Arial" w:cs="Arial"/>
          <w:szCs w:val="22"/>
        </w:rPr>
        <w:t>04</w:t>
      </w:r>
      <w:r w:rsidRPr="005B3E7F">
        <w:rPr>
          <w:rFonts w:ascii="Arial" w:hAnsi="Arial" w:cs="Arial"/>
          <w:szCs w:val="22"/>
        </w:rPr>
        <w:t>.202</w:t>
      </w:r>
      <w:r w:rsidR="007547B9" w:rsidRPr="005B3E7F">
        <w:rPr>
          <w:rFonts w:ascii="Arial" w:hAnsi="Arial" w:cs="Arial"/>
          <w:szCs w:val="22"/>
        </w:rPr>
        <w:t>5</w:t>
      </w:r>
      <w:r w:rsidRPr="005B3E7F">
        <w:rPr>
          <w:rFonts w:ascii="Arial" w:hAnsi="Arial" w:cs="Arial"/>
          <w:szCs w:val="22"/>
        </w:rPr>
        <w:t>r.</w:t>
      </w:r>
    </w:p>
    <w:p w14:paraId="238F9306" w14:textId="77777777" w:rsidR="0043410C" w:rsidRPr="005B3E7F" w:rsidRDefault="0043410C" w:rsidP="0043410C">
      <w:pPr>
        <w:pStyle w:val="Tekstpodstawowywcity2"/>
        <w:ind w:hanging="1418"/>
        <w:rPr>
          <w:rFonts w:ascii="Arial" w:hAnsi="Arial" w:cs="Arial"/>
        </w:rPr>
      </w:pPr>
    </w:p>
    <w:p w14:paraId="151599A2" w14:textId="56080C7E" w:rsidR="000F6E85" w:rsidRPr="005B3E7F" w:rsidRDefault="000F6E85" w:rsidP="0043410C">
      <w:pPr>
        <w:tabs>
          <w:tab w:val="center" w:pos="1701"/>
          <w:tab w:val="right" w:pos="9070"/>
        </w:tabs>
        <w:jc w:val="both"/>
        <w:rPr>
          <w:rFonts w:ascii="Arial" w:hAnsi="Arial" w:cs="Arial"/>
        </w:rPr>
      </w:pPr>
    </w:p>
    <w:p w14:paraId="78B38A27" w14:textId="77777777" w:rsidR="004B0D47" w:rsidRPr="005B3E7F" w:rsidRDefault="004B0D47" w:rsidP="00EC1ED7">
      <w:pPr>
        <w:pStyle w:val="Stopka"/>
        <w:tabs>
          <w:tab w:val="clear" w:pos="4536"/>
          <w:tab w:val="clear" w:pos="9072"/>
        </w:tabs>
        <w:ind w:hanging="1418"/>
        <w:rPr>
          <w:rFonts w:ascii="Arial" w:hAnsi="Arial" w:cs="Arial"/>
        </w:rPr>
      </w:pPr>
    </w:p>
    <w:p w14:paraId="1AC8041D" w14:textId="77777777" w:rsidR="005133B5" w:rsidRPr="005B3E7F" w:rsidRDefault="005133B5" w:rsidP="00EC1ED7">
      <w:pPr>
        <w:pStyle w:val="Tekstpodstawowy"/>
        <w:ind w:right="68"/>
        <w:rPr>
          <w:rFonts w:ascii="Arial" w:hAnsi="Arial" w:cs="Arial"/>
          <w:b w:val="0"/>
          <w:sz w:val="20"/>
        </w:rPr>
      </w:pPr>
    </w:p>
    <w:p w14:paraId="06528F73" w14:textId="77777777" w:rsidR="00CB6EC7" w:rsidRPr="005B3E7F" w:rsidRDefault="00CB6EC7" w:rsidP="00EC1ED7">
      <w:pPr>
        <w:pStyle w:val="Tekstpodstawowy"/>
        <w:ind w:right="68"/>
        <w:rPr>
          <w:rFonts w:ascii="Arial" w:hAnsi="Arial" w:cs="Arial"/>
          <w:b w:val="0"/>
          <w:sz w:val="20"/>
        </w:rPr>
      </w:pPr>
    </w:p>
    <w:p w14:paraId="2855EA1F" w14:textId="5C8399D0" w:rsidR="000523C6" w:rsidRPr="005B3E7F" w:rsidRDefault="000523C6" w:rsidP="00EC1ED7">
      <w:pPr>
        <w:spacing w:line="276" w:lineRule="auto"/>
        <w:jc w:val="center"/>
        <w:rPr>
          <w:rFonts w:ascii="Arial" w:hAnsi="Arial" w:cs="Arial"/>
          <w:b/>
        </w:rPr>
      </w:pPr>
      <w:r w:rsidRPr="005B3E7F">
        <w:rPr>
          <w:rFonts w:ascii="Arial" w:hAnsi="Arial" w:cs="Arial"/>
          <w:b/>
          <w:sz w:val="28"/>
        </w:rPr>
        <w:t xml:space="preserve">OGŁOSZENIE </w:t>
      </w:r>
    </w:p>
    <w:p w14:paraId="03037BB6" w14:textId="06A3F7F1" w:rsidR="008D50AD" w:rsidRPr="005B3E7F" w:rsidRDefault="0043410C" w:rsidP="008D50A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B3E7F">
        <w:rPr>
          <w:rFonts w:ascii="Arial" w:hAnsi="Arial" w:cs="Arial"/>
          <w:bCs/>
          <w:sz w:val="22"/>
          <w:szCs w:val="16"/>
        </w:rPr>
        <w:t>o zamówieniu</w:t>
      </w:r>
      <w:r w:rsidRPr="005B3E7F">
        <w:rPr>
          <w:rFonts w:ascii="Arial" w:hAnsi="Arial" w:cs="Arial"/>
          <w:sz w:val="22"/>
          <w:szCs w:val="22"/>
        </w:rPr>
        <w:t xml:space="preserve"> </w:t>
      </w:r>
      <w:r w:rsidR="008D50AD" w:rsidRPr="005B3E7F">
        <w:rPr>
          <w:rFonts w:ascii="Arial" w:hAnsi="Arial" w:cs="Arial"/>
          <w:sz w:val="22"/>
          <w:szCs w:val="22"/>
        </w:rPr>
        <w:t xml:space="preserve">w dziedzinach obronności i bezpieczeństwa przy uwzględnieniu </w:t>
      </w:r>
      <w:r w:rsidRPr="005B3E7F">
        <w:rPr>
          <w:rFonts w:ascii="Arial" w:hAnsi="Arial" w:cs="Arial"/>
          <w:sz w:val="22"/>
          <w:szCs w:val="22"/>
        </w:rPr>
        <w:br/>
      </w:r>
      <w:r w:rsidR="008D50AD" w:rsidRPr="005B3E7F">
        <w:rPr>
          <w:rFonts w:ascii="Arial" w:hAnsi="Arial" w:cs="Arial"/>
          <w:sz w:val="22"/>
          <w:szCs w:val="22"/>
        </w:rPr>
        <w:t xml:space="preserve">art. 2 ust. 1 pkt 3 ustawy z dnia 11 września 2019r. Prawo zamówień publicznych </w:t>
      </w:r>
    </w:p>
    <w:p w14:paraId="37AD9D6E" w14:textId="768CF321" w:rsidR="000523C6" w:rsidRPr="005B3E7F" w:rsidRDefault="008D50AD" w:rsidP="00F90599">
      <w:pPr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5B3E7F">
        <w:rPr>
          <w:rFonts w:ascii="Arial" w:hAnsi="Arial" w:cs="Arial"/>
          <w:sz w:val="22"/>
          <w:szCs w:val="22"/>
        </w:rPr>
        <w:t>(t.j.: Dz. U. z 202</w:t>
      </w:r>
      <w:r w:rsidR="007547B9" w:rsidRPr="005B3E7F">
        <w:rPr>
          <w:rFonts w:ascii="Arial" w:hAnsi="Arial" w:cs="Arial"/>
          <w:sz w:val="22"/>
          <w:szCs w:val="22"/>
        </w:rPr>
        <w:t>4</w:t>
      </w:r>
      <w:r w:rsidRPr="005B3E7F">
        <w:rPr>
          <w:rFonts w:ascii="Arial" w:hAnsi="Arial" w:cs="Arial"/>
          <w:sz w:val="22"/>
          <w:szCs w:val="22"/>
        </w:rPr>
        <w:t xml:space="preserve">r., poz. </w:t>
      </w:r>
      <w:r w:rsidR="00AC6AE9" w:rsidRPr="005B3E7F">
        <w:rPr>
          <w:rFonts w:ascii="Arial" w:hAnsi="Arial" w:cs="Arial"/>
          <w:sz w:val="22"/>
          <w:szCs w:val="22"/>
        </w:rPr>
        <w:t>1</w:t>
      </w:r>
      <w:r w:rsidR="007547B9" w:rsidRPr="005B3E7F">
        <w:rPr>
          <w:rFonts w:ascii="Arial" w:hAnsi="Arial" w:cs="Arial"/>
          <w:sz w:val="22"/>
          <w:szCs w:val="22"/>
        </w:rPr>
        <w:t>320</w:t>
      </w:r>
      <w:r w:rsidR="007058A0" w:rsidRPr="005B3E7F">
        <w:rPr>
          <w:rFonts w:ascii="Arial" w:hAnsi="Arial" w:cs="Arial"/>
          <w:sz w:val="22"/>
          <w:szCs w:val="22"/>
        </w:rPr>
        <w:t xml:space="preserve"> ze zm.</w:t>
      </w:r>
      <w:r w:rsidRPr="005B3E7F">
        <w:rPr>
          <w:rFonts w:ascii="Arial" w:hAnsi="Arial" w:cs="Arial"/>
          <w:sz w:val="22"/>
          <w:szCs w:val="22"/>
        </w:rPr>
        <w:t>) pod nazwą:</w:t>
      </w:r>
    </w:p>
    <w:p w14:paraId="1D1D9892" w14:textId="554A7F87" w:rsidR="00AC6AE9" w:rsidRPr="005B3E7F" w:rsidRDefault="00715F21" w:rsidP="00EC1ED7">
      <w:pPr>
        <w:spacing w:line="276" w:lineRule="auto"/>
        <w:jc w:val="center"/>
        <w:rPr>
          <w:rFonts w:ascii="Arial" w:hAnsi="Arial" w:cs="Arial"/>
          <w:b/>
          <w:iCs/>
          <w:sz w:val="22"/>
        </w:rPr>
      </w:pPr>
      <w:bookmarkStart w:id="1" w:name="_Hlk195595742"/>
      <w:r w:rsidRPr="005B3E7F">
        <w:rPr>
          <w:rFonts w:ascii="Arial" w:hAnsi="Arial" w:cs="Arial"/>
          <w:b/>
          <w:iCs/>
          <w:sz w:val="22"/>
        </w:rPr>
        <w:t>U</w:t>
      </w:r>
      <w:bookmarkStart w:id="2" w:name="_Hlk149291764"/>
      <w:r w:rsidR="00AC6AE9" w:rsidRPr="005B3E7F">
        <w:rPr>
          <w:rFonts w:ascii="Arial" w:hAnsi="Arial" w:cs="Arial"/>
          <w:b/>
          <w:iCs/>
          <w:sz w:val="22"/>
        </w:rPr>
        <w:t xml:space="preserve">sługa </w:t>
      </w:r>
      <w:bookmarkStart w:id="3" w:name="_Hlk152831198"/>
      <w:bookmarkEnd w:id="2"/>
      <w:r w:rsidR="00F71902" w:rsidRPr="005B3E7F">
        <w:rPr>
          <w:rFonts w:ascii="Arial" w:hAnsi="Arial" w:cs="Arial"/>
          <w:b/>
          <w:iCs/>
          <w:sz w:val="22"/>
        </w:rPr>
        <w:t xml:space="preserve">konserwacji, naprawy i serwisu </w:t>
      </w:r>
      <w:bookmarkStart w:id="4" w:name="_Hlk195621385"/>
      <w:r w:rsidR="00F71902" w:rsidRPr="005B3E7F">
        <w:rPr>
          <w:rFonts w:ascii="Arial" w:hAnsi="Arial" w:cs="Arial"/>
          <w:b/>
          <w:iCs/>
          <w:sz w:val="22"/>
        </w:rPr>
        <w:t>system</w:t>
      </w:r>
      <w:bookmarkEnd w:id="3"/>
      <w:r w:rsidR="007547B9" w:rsidRPr="005B3E7F">
        <w:rPr>
          <w:rFonts w:ascii="Arial" w:hAnsi="Arial" w:cs="Arial"/>
          <w:b/>
          <w:iCs/>
          <w:sz w:val="22"/>
        </w:rPr>
        <w:t>u sygnalizacji pożaru</w:t>
      </w:r>
      <w:bookmarkEnd w:id="1"/>
      <w:bookmarkEnd w:id="4"/>
      <w:r w:rsidR="00AC6AE9" w:rsidRPr="005B3E7F">
        <w:rPr>
          <w:rFonts w:ascii="Arial" w:hAnsi="Arial" w:cs="Arial"/>
          <w:b/>
          <w:iCs/>
          <w:sz w:val="22"/>
        </w:rPr>
        <w:t>,</w:t>
      </w:r>
    </w:p>
    <w:p w14:paraId="55129983" w14:textId="2CDDD94A" w:rsidR="000523C6" w:rsidRPr="005B3E7F" w:rsidRDefault="000523C6" w:rsidP="00EC1ED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B3E7F">
        <w:rPr>
          <w:rFonts w:ascii="Arial" w:hAnsi="Arial" w:cs="Arial"/>
          <w:iCs/>
          <w:sz w:val="22"/>
        </w:rPr>
        <w:t xml:space="preserve">nr sprawy: </w:t>
      </w:r>
      <w:r w:rsidR="0043410C" w:rsidRPr="005B3E7F">
        <w:rPr>
          <w:rFonts w:ascii="Arial" w:hAnsi="Arial" w:cs="Arial"/>
          <w:b/>
          <w:iCs/>
          <w:sz w:val="22"/>
        </w:rPr>
        <w:t>OiB/</w:t>
      </w:r>
      <w:r w:rsidR="00E70FA1" w:rsidRPr="005B3E7F">
        <w:rPr>
          <w:rFonts w:ascii="Arial" w:hAnsi="Arial" w:cs="Arial"/>
          <w:b/>
          <w:iCs/>
          <w:sz w:val="22"/>
        </w:rPr>
        <w:t>06</w:t>
      </w:r>
      <w:r w:rsidR="0043410C" w:rsidRPr="005B3E7F">
        <w:rPr>
          <w:rFonts w:ascii="Arial" w:hAnsi="Arial" w:cs="Arial"/>
          <w:b/>
          <w:iCs/>
          <w:sz w:val="22"/>
        </w:rPr>
        <w:t>/202</w:t>
      </w:r>
      <w:r w:rsidR="007547B9" w:rsidRPr="005B3E7F">
        <w:rPr>
          <w:rFonts w:ascii="Arial" w:hAnsi="Arial" w:cs="Arial"/>
          <w:b/>
          <w:iCs/>
          <w:sz w:val="22"/>
        </w:rPr>
        <w:t>5</w:t>
      </w:r>
    </w:p>
    <w:p w14:paraId="459810A7" w14:textId="77777777" w:rsidR="000523C6" w:rsidRPr="005B3E7F" w:rsidRDefault="000523C6" w:rsidP="00EC1ED7">
      <w:pPr>
        <w:suppressAutoHyphens/>
        <w:rPr>
          <w:rFonts w:ascii="Arial" w:hAnsi="Arial" w:cs="Arial"/>
          <w:sz w:val="22"/>
          <w:szCs w:val="22"/>
        </w:rPr>
      </w:pPr>
    </w:p>
    <w:p w14:paraId="75C3BD3E" w14:textId="77777777" w:rsidR="000523C6" w:rsidRPr="005B3E7F" w:rsidRDefault="000523C6" w:rsidP="00EC1ED7">
      <w:pPr>
        <w:suppressAutoHyphens/>
        <w:rPr>
          <w:rFonts w:ascii="Arial" w:hAnsi="Arial" w:cs="Arial"/>
        </w:rPr>
      </w:pPr>
    </w:p>
    <w:p w14:paraId="713FE6E9" w14:textId="77777777" w:rsidR="000523C6" w:rsidRPr="005B3E7F" w:rsidRDefault="000523C6" w:rsidP="00EC1ED7">
      <w:pPr>
        <w:suppressAutoHyphens/>
        <w:rPr>
          <w:rFonts w:ascii="Arial" w:hAnsi="Arial" w:cs="Arial"/>
        </w:rPr>
      </w:pPr>
    </w:p>
    <w:p w14:paraId="3B8A6E5C" w14:textId="77777777" w:rsidR="00CB6EC7" w:rsidRPr="005B3E7F" w:rsidRDefault="00CB6EC7" w:rsidP="00EC1ED7">
      <w:pPr>
        <w:suppressAutoHyphens/>
        <w:rPr>
          <w:rFonts w:ascii="Arial" w:hAnsi="Arial" w:cs="Arial"/>
        </w:rPr>
      </w:pPr>
    </w:p>
    <w:p w14:paraId="48B880AF" w14:textId="77777777" w:rsidR="00CB6EC7" w:rsidRPr="005B3E7F" w:rsidRDefault="00CB6EC7" w:rsidP="00EC1ED7">
      <w:pPr>
        <w:suppressAutoHyphens/>
        <w:rPr>
          <w:rFonts w:ascii="Arial" w:hAnsi="Arial" w:cs="Arial"/>
        </w:rPr>
      </w:pPr>
    </w:p>
    <w:p w14:paraId="692D9B6E" w14:textId="77777777" w:rsidR="00CB6EC7" w:rsidRPr="005B3E7F" w:rsidRDefault="00CB6EC7" w:rsidP="00EC1ED7">
      <w:pPr>
        <w:suppressAutoHyphens/>
        <w:rPr>
          <w:rFonts w:ascii="Arial" w:hAnsi="Arial" w:cs="Arial"/>
        </w:rPr>
      </w:pPr>
    </w:p>
    <w:p w14:paraId="15B0AD58" w14:textId="77777777" w:rsidR="00277788" w:rsidRPr="005B3E7F" w:rsidRDefault="00277788" w:rsidP="00EC1ED7">
      <w:pPr>
        <w:suppressAutoHyphens/>
        <w:rPr>
          <w:rFonts w:ascii="Arial" w:hAnsi="Arial" w:cs="Arial"/>
        </w:rPr>
      </w:pPr>
    </w:p>
    <w:p w14:paraId="35F6CF67" w14:textId="1A782225" w:rsidR="000523C6" w:rsidRPr="005B3E7F" w:rsidRDefault="000523C6" w:rsidP="00EC1ED7">
      <w:pPr>
        <w:jc w:val="both"/>
        <w:rPr>
          <w:rFonts w:ascii="Arial" w:hAnsi="Arial" w:cs="Arial"/>
          <w:bCs/>
          <w:szCs w:val="22"/>
        </w:rPr>
      </w:pPr>
      <w:r w:rsidRPr="005B3E7F">
        <w:rPr>
          <w:rFonts w:ascii="Arial" w:hAnsi="Arial" w:cs="Arial"/>
          <w:bCs/>
          <w:szCs w:val="22"/>
        </w:rPr>
        <w:t>Ogłoszenie o postępowaniu zostało zamieszczone na stronie internetowej prowadzonego postępowania</w:t>
      </w:r>
      <w:r w:rsidRPr="005B3E7F">
        <w:rPr>
          <w:rFonts w:ascii="Arial" w:hAnsi="Arial" w:cs="Arial"/>
          <w:b/>
          <w:bCs/>
          <w:szCs w:val="22"/>
        </w:rPr>
        <w:t xml:space="preserve"> </w:t>
      </w:r>
      <w:r w:rsidRPr="005B3E7F">
        <w:rPr>
          <w:rFonts w:ascii="Arial" w:hAnsi="Arial" w:cs="Arial"/>
          <w:bCs/>
          <w:szCs w:val="22"/>
        </w:rPr>
        <w:t xml:space="preserve">w dniu </w:t>
      </w:r>
      <w:r w:rsidR="00A56AC7" w:rsidRPr="005B3E7F">
        <w:rPr>
          <w:rFonts w:ascii="Arial" w:hAnsi="Arial" w:cs="Arial"/>
          <w:b/>
          <w:bCs/>
          <w:szCs w:val="22"/>
        </w:rPr>
        <w:t>1</w:t>
      </w:r>
      <w:r w:rsidR="00874E50" w:rsidRPr="005B3E7F">
        <w:rPr>
          <w:rFonts w:ascii="Arial" w:hAnsi="Arial" w:cs="Arial"/>
          <w:b/>
          <w:bCs/>
          <w:szCs w:val="22"/>
        </w:rPr>
        <w:t>7</w:t>
      </w:r>
      <w:r w:rsidR="00F71902" w:rsidRPr="005B3E7F">
        <w:rPr>
          <w:rFonts w:ascii="Arial" w:hAnsi="Arial" w:cs="Arial"/>
          <w:b/>
          <w:bCs/>
          <w:szCs w:val="22"/>
        </w:rPr>
        <w:t>.</w:t>
      </w:r>
      <w:r w:rsidR="007547B9" w:rsidRPr="005B3E7F">
        <w:rPr>
          <w:rFonts w:ascii="Arial" w:hAnsi="Arial" w:cs="Arial"/>
          <w:b/>
          <w:bCs/>
          <w:szCs w:val="22"/>
        </w:rPr>
        <w:t>04</w:t>
      </w:r>
      <w:r w:rsidR="0043410C" w:rsidRPr="005B3E7F">
        <w:rPr>
          <w:rFonts w:ascii="Arial" w:hAnsi="Arial" w:cs="Arial"/>
          <w:b/>
          <w:bCs/>
          <w:szCs w:val="22"/>
        </w:rPr>
        <w:t>.202</w:t>
      </w:r>
      <w:r w:rsidR="007547B9" w:rsidRPr="005B3E7F">
        <w:rPr>
          <w:rFonts w:ascii="Arial" w:hAnsi="Arial" w:cs="Arial"/>
          <w:b/>
          <w:bCs/>
          <w:szCs w:val="22"/>
        </w:rPr>
        <w:t>5</w:t>
      </w:r>
      <w:r w:rsidRPr="005B3E7F">
        <w:rPr>
          <w:rFonts w:ascii="Arial" w:hAnsi="Arial" w:cs="Arial"/>
          <w:b/>
          <w:bCs/>
          <w:szCs w:val="22"/>
        </w:rPr>
        <w:t>r</w:t>
      </w:r>
      <w:r w:rsidRPr="005B3E7F">
        <w:rPr>
          <w:rFonts w:ascii="Arial" w:hAnsi="Arial" w:cs="Arial"/>
          <w:bCs/>
          <w:szCs w:val="22"/>
        </w:rPr>
        <w:t>.</w:t>
      </w:r>
    </w:p>
    <w:p w14:paraId="587F725E" w14:textId="77777777" w:rsidR="00CB6EC7" w:rsidRPr="005B3E7F" w:rsidRDefault="00CB6EC7" w:rsidP="00EC1ED7">
      <w:pPr>
        <w:tabs>
          <w:tab w:val="num" w:pos="360"/>
        </w:tabs>
        <w:jc w:val="both"/>
        <w:rPr>
          <w:rFonts w:ascii="Arial" w:hAnsi="Arial" w:cs="Arial"/>
          <w:b/>
          <w:bCs/>
        </w:rPr>
      </w:pPr>
    </w:p>
    <w:p w14:paraId="2C5352B9" w14:textId="77777777" w:rsidR="00277788" w:rsidRPr="005B3E7F" w:rsidRDefault="00277788" w:rsidP="00EC1ED7">
      <w:pPr>
        <w:suppressAutoHyphens/>
        <w:rPr>
          <w:rFonts w:ascii="Arial" w:hAnsi="Arial" w:cs="Arial"/>
        </w:rPr>
      </w:pPr>
    </w:p>
    <w:p w14:paraId="13993D21" w14:textId="77777777" w:rsidR="00CB6EC7" w:rsidRPr="005B3E7F" w:rsidRDefault="00CB6EC7" w:rsidP="00EC1ED7">
      <w:pPr>
        <w:suppressAutoHyphens/>
        <w:rPr>
          <w:rFonts w:ascii="Arial" w:hAnsi="Arial" w:cs="Arial"/>
        </w:rPr>
      </w:pPr>
    </w:p>
    <w:p w14:paraId="78CADE1F" w14:textId="77777777" w:rsidR="00277788" w:rsidRPr="005B3E7F" w:rsidRDefault="00277788" w:rsidP="005E44C4">
      <w:pPr>
        <w:suppressAutoHyphens/>
        <w:spacing w:after="120" w:line="276" w:lineRule="auto"/>
        <w:rPr>
          <w:rFonts w:ascii="Arial" w:hAnsi="Arial" w:cs="Arial"/>
          <w:b/>
        </w:rPr>
      </w:pPr>
      <w:r w:rsidRPr="005B3E7F">
        <w:rPr>
          <w:rFonts w:ascii="Arial" w:hAnsi="Arial" w:cs="Arial"/>
          <w:b/>
        </w:rPr>
        <w:t xml:space="preserve">Oznaczenie przedmiotu zamówienia wg Wspólnego Słownika Zamówień (CPV): </w:t>
      </w:r>
    </w:p>
    <w:p w14:paraId="2DE02111" w14:textId="3401014F" w:rsidR="007058A0" w:rsidRPr="005B3E7F" w:rsidRDefault="00F71902" w:rsidP="00F71902">
      <w:pPr>
        <w:tabs>
          <w:tab w:val="num" w:pos="360"/>
        </w:tabs>
        <w:spacing w:line="360" w:lineRule="auto"/>
        <w:jc w:val="both"/>
        <w:rPr>
          <w:rFonts w:ascii="Arial" w:hAnsi="Arial" w:cs="Arial"/>
          <w:szCs w:val="22"/>
        </w:rPr>
      </w:pPr>
      <w:r w:rsidRPr="005B3E7F">
        <w:rPr>
          <w:rFonts w:ascii="Arial" w:hAnsi="Arial" w:cs="Arial"/>
          <w:szCs w:val="22"/>
        </w:rPr>
        <w:t>50600000-1 Usługi w zakresie napraw i konserwacji materiałów dla bezpieczeństwa i obrony</w:t>
      </w:r>
    </w:p>
    <w:p w14:paraId="0503ACEF" w14:textId="71E704CA" w:rsidR="00F71902" w:rsidRPr="005B3E7F" w:rsidRDefault="00F71902" w:rsidP="00F71902">
      <w:pPr>
        <w:ind w:left="1276" w:hanging="1276"/>
        <w:jc w:val="both"/>
        <w:rPr>
          <w:rFonts w:ascii="Arial" w:hAnsi="Arial" w:cs="Arial"/>
          <w:szCs w:val="22"/>
        </w:rPr>
      </w:pPr>
      <w:r w:rsidRPr="005B3E7F">
        <w:rPr>
          <w:rFonts w:ascii="Arial" w:hAnsi="Arial" w:cs="Arial"/>
          <w:szCs w:val="22"/>
        </w:rPr>
        <w:t>50710000-5 Usługi w zakresie napraw i konserwacji elektrycznych i mechanicznych instalacji budynkowych</w:t>
      </w:r>
    </w:p>
    <w:p w14:paraId="14D5962D" w14:textId="0A615109" w:rsidR="00CB6EC7" w:rsidRPr="005B3E7F" w:rsidRDefault="00CB6EC7" w:rsidP="00EC1ED7">
      <w:pPr>
        <w:tabs>
          <w:tab w:val="num" w:pos="360"/>
        </w:tabs>
        <w:jc w:val="both"/>
        <w:rPr>
          <w:rFonts w:ascii="Arial" w:hAnsi="Arial" w:cs="Arial"/>
          <w:szCs w:val="22"/>
        </w:rPr>
      </w:pPr>
    </w:p>
    <w:p w14:paraId="60EEFCDC" w14:textId="77777777" w:rsidR="00EC1ED7" w:rsidRPr="005B3E7F" w:rsidRDefault="00EC1ED7" w:rsidP="00EC1ED7">
      <w:pPr>
        <w:tabs>
          <w:tab w:val="num" w:pos="360"/>
        </w:tabs>
        <w:jc w:val="both"/>
        <w:rPr>
          <w:rFonts w:ascii="Arial" w:hAnsi="Arial" w:cs="Arial"/>
          <w:szCs w:val="22"/>
        </w:rPr>
      </w:pPr>
    </w:p>
    <w:p w14:paraId="4B676CD2" w14:textId="77777777" w:rsidR="00EC1ED7" w:rsidRPr="005B3E7F" w:rsidRDefault="00EC1ED7" w:rsidP="00EC1ED7">
      <w:pPr>
        <w:tabs>
          <w:tab w:val="num" w:pos="360"/>
        </w:tabs>
        <w:jc w:val="both"/>
        <w:rPr>
          <w:rFonts w:ascii="Arial" w:hAnsi="Arial" w:cs="Arial"/>
          <w:szCs w:val="22"/>
        </w:rPr>
      </w:pPr>
    </w:p>
    <w:p w14:paraId="59C69984" w14:textId="77777777" w:rsidR="00EC1ED7" w:rsidRPr="005B3E7F" w:rsidRDefault="00EC1ED7" w:rsidP="00EC1ED7">
      <w:pPr>
        <w:tabs>
          <w:tab w:val="num" w:pos="360"/>
        </w:tabs>
        <w:jc w:val="both"/>
        <w:rPr>
          <w:rFonts w:ascii="Arial" w:hAnsi="Arial" w:cs="Arial"/>
          <w:szCs w:val="22"/>
        </w:rPr>
      </w:pPr>
    </w:p>
    <w:p w14:paraId="32FC4601" w14:textId="77777777" w:rsidR="00EC1ED7" w:rsidRPr="005B3E7F" w:rsidRDefault="00EC1ED7" w:rsidP="00EC1ED7">
      <w:pPr>
        <w:tabs>
          <w:tab w:val="num" w:pos="360"/>
        </w:tabs>
        <w:jc w:val="both"/>
        <w:rPr>
          <w:rFonts w:ascii="Arial" w:hAnsi="Arial" w:cs="Arial"/>
          <w:szCs w:val="22"/>
        </w:rPr>
      </w:pPr>
    </w:p>
    <w:p w14:paraId="1316612B" w14:textId="77777777" w:rsidR="00EC1ED7" w:rsidRPr="005B3E7F" w:rsidRDefault="00EC1ED7" w:rsidP="00EC1ED7">
      <w:pPr>
        <w:tabs>
          <w:tab w:val="num" w:pos="360"/>
        </w:tabs>
        <w:jc w:val="both"/>
        <w:rPr>
          <w:rFonts w:ascii="Arial" w:hAnsi="Arial" w:cs="Arial"/>
          <w:szCs w:val="22"/>
        </w:rPr>
      </w:pPr>
    </w:p>
    <w:p w14:paraId="5C9A6910" w14:textId="77777777" w:rsidR="00EC1ED7" w:rsidRPr="005B3E7F" w:rsidRDefault="00EC1ED7" w:rsidP="00EC1ED7">
      <w:pPr>
        <w:tabs>
          <w:tab w:val="num" w:pos="360"/>
        </w:tabs>
        <w:jc w:val="both"/>
        <w:rPr>
          <w:rFonts w:ascii="Arial" w:hAnsi="Arial" w:cs="Arial"/>
          <w:szCs w:val="22"/>
        </w:rPr>
      </w:pPr>
    </w:p>
    <w:p w14:paraId="2ABD7EBA" w14:textId="77777777" w:rsidR="00CB6EC7" w:rsidRPr="005B3E7F" w:rsidRDefault="00CB6EC7" w:rsidP="00EC1ED7">
      <w:pPr>
        <w:tabs>
          <w:tab w:val="num" w:pos="360"/>
        </w:tabs>
        <w:jc w:val="both"/>
        <w:rPr>
          <w:rFonts w:ascii="Arial" w:hAnsi="Arial" w:cs="Arial"/>
          <w:szCs w:val="22"/>
        </w:rPr>
      </w:pPr>
    </w:p>
    <w:p w14:paraId="42B37F56" w14:textId="77777777" w:rsidR="00CB6EC7" w:rsidRPr="005B3E7F" w:rsidRDefault="00CB6EC7" w:rsidP="00EC1ED7">
      <w:pPr>
        <w:pStyle w:val="Tekstpodstawowy"/>
        <w:jc w:val="left"/>
        <w:rPr>
          <w:rFonts w:ascii="Arial" w:hAnsi="Arial" w:cs="Arial"/>
          <w:i w:val="0"/>
          <w:sz w:val="20"/>
          <w:u w:val="single"/>
        </w:rPr>
      </w:pPr>
      <w:r w:rsidRPr="005B3E7F">
        <w:rPr>
          <w:rFonts w:ascii="Arial" w:hAnsi="Arial" w:cs="Arial"/>
          <w:i w:val="0"/>
          <w:sz w:val="20"/>
          <w:u w:val="single"/>
        </w:rPr>
        <w:t>Załączniki:</w:t>
      </w:r>
    </w:p>
    <w:p w14:paraId="7B28D0F1" w14:textId="63A16189" w:rsidR="00CB6EC7" w:rsidRPr="005B3E7F" w:rsidRDefault="00CB6EC7">
      <w:pPr>
        <w:pStyle w:val="Tekstpodstawowy"/>
        <w:numPr>
          <w:ilvl w:val="0"/>
          <w:numId w:val="12"/>
        </w:numPr>
        <w:ind w:left="426" w:hanging="426"/>
        <w:jc w:val="left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 xml:space="preserve">Zał. nr 1 </w:t>
      </w:r>
      <w:bookmarkStart w:id="5" w:name="_Hlk195161644"/>
      <w:r w:rsidRPr="005B3E7F">
        <w:rPr>
          <w:rFonts w:ascii="Arial" w:hAnsi="Arial" w:cs="Arial"/>
          <w:b w:val="0"/>
          <w:i w:val="0"/>
          <w:sz w:val="20"/>
        </w:rPr>
        <w:t>– „Oferta”</w:t>
      </w:r>
      <w:bookmarkEnd w:id="5"/>
    </w:p>
    <w:p w14:paraId="67E4B16C" w14:textId="512BF5CB" w:rsidR="00CB6EC7" w:rsidRPr="005B3E7F" w:rsidRDefault="00CB6EC7">
      <w:pPr>
        <w:pStyle w:val="Tekstpodstawowy"/>
        <w:numPr>
          <w:ilvl w:val="0"/>
          <w:numId w:val="12"/>
        </w:numPr>
        <w:ind w:left="426" w:hanging="426"/>
        <w:jc w:val="left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 xml:space="preserve">Zał. nr 2 – „Oświadczenie </w:t>
      </w:r>
      <w:r w:rsidR="00F90599" w:rsidRPr="005B3E7F">
        <w:rPr>
          <w:rFonts w:ascii="Arial" w:hAnsi="Arial" w:cs="Arial"/>
          <w:b w:val="0"/>
          <w:i w:val="0"/>
          <w:sz w:val="20"/>
        </w:rPr>
        <w:t>Wykonawcy</w:t>
      </w:r>
      <w:r w:rsidRPr="005B3E7F">
        <w:rPr>
          <w:rFonts w:ascii="Arial" w:hAnsi="Arial" w:cs="Arial"/>
          <w:b w:val="0"/>
          <w:i w:val="0"/>
          <w:sz w:val="20"/>
        </w:rPr>
        <w:t>”</w:t>
      </w:r>
    </w:p>
    <w:p w14:paraId="4B777073" w14:textId="78E40234" w:rsidR="00CB6EC7" w:rsidRPr="005B3E7F" w:rsidRDefault="00CB6EC7">
      <w:pPr>
        <w:pStyle w:val="Tekstpodstawowy"/>
        <w:numPr>
          <w:ilvl w:val="0"/>
          <w:numId w:val="12"/>
        </w:numPr>
        <w:ind w:left="426" w:hanging="426"/>
        <w:jc w:val="left"/>
        <w:rPr>
          <w:rFonts w:ascii="Arial" w:hAnsi="Arial" w:cs="Arial"/>
          <w:b w:val="0"/>
          <w:i w:val="0"/>
          <w:sz w:val="20"/>
        </w:rPr>
      </w:pPr>
      <w:bookmarkStart w:id="6" w:name="_Hlk195161956"/>
      <w:r w:rsidRPr="005B3E7F">
        <w:rPr>
          <w:rFonts w:ascii="Arial" w:hAnsi="Arial" w:cs="Arial"/>
          <w:b w:val="0"/>
          <w:i w:val="0"/>
          <w:sz w:val="20"/>
        </w:rPr>
        <w:t xml:space="preserve">Zał. nr 3 – </w:t>
      </w:r>
      <w:r w:rsidR="00376B46" w:rsidRPr="005B3E7F">
        <w:rPr>
          <w:rFonts w:ascii="Arial" w:hAnsi="Arial" w:cs="Arial"/>
          <w:b w:val="0"/>
          <w:i w:val="0"/>
          <w:sz w:val="20"/>
        </w:rPr>
        <w:t>„</w:t>
      </w:r>
      <w:bookmarkEnd w:id="6"/>
      <w:r w:rsidR="00CE6925" w:rsidRPr="005B3E7F">
        <w:rPr>
          <w:rFonts w:ascii="Arial" w:hAnsi="Arial" w:cs="Arial"/>
          <w:b w:val="0"/>
          <w:i w:val="0"/>
          <w:sz w:val="20"/>
        </w:rPr>
        <w:t>Projektowane postanowienia umowy</w:t>
      </w:r>
      <w:r w:rsidR="00376B46" w:rsidRPr="005B3E7F">
        <w:rPr>
          <w:rFonts w:ascii="Arial" w:hAnsi="Arial" w:cs="Arial"/>
          <w:b w:val="0"/>
          <w:i w:val="0"/>
          <w:sz w:val="20"/>
        </w:rPr>
        <w:t>”</w:t>
      </w:r>
    </w:p>
    <w:p w14:paraId="3FD901BD" w14:textId="209E9943" w:rsidR="00CE6925" w:rsidRPr="005B3E7F" w:rsidRDefault="00CE6925">
      <w:pPr>
        <w:pStyle w:val="Tekstpodstawowy"/>
        <w:numPr>
          <w:ilvl w:val="0"/>
          <w:numId w:val="12"/>
        </w:numPr>
        <w:ind w:left="426" w:hanging="426"/>
        <w:jc w:val="left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>Zał. nr 4 – „Opis przedmiotu zamówienia</w:t>
      </w:r>
    </w:p>
    <w:p w14:paraId="4AC7C761" w14:textId="2E9B9AB8" w:rsidR="00CE6925" w:rsidRPr="005B3E7F" w:rsidRDefault="00CE6925" w:rsidP="00CE6925">
      <w:pPr>
        <w:pStyle w:val="Tekstpodstawowy"/>
        <w:numPr>
          <w:ilvl w:val="0"/>
          <w:numId w:val="12"/>
        </w:numPr>
        <w:ind w:left="426" w:hanging="426"/>
        <w:jc w:val="left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>Zał. nr 5 – „Szczegółowa oferta cenowa”</w:t>
      </w:r>
    </w:p>
    <w:p w14:paraId="1BB328C9" w14:textId="0A5D14C6" w:rsidR="00E964CA" w:rsidRPr="005B3E7F" w:rsidRDefault="00E964CA">
      <w:pPr>
        <w:pStyle w:val="Tekstpodstawowy"/>
        <w:numPr>
          <w:ilvl w:val="0"/>
          <w:numId w:val="12"/>
        </w:numPr>
        <w:ind w:left="426" w:hanging="426"/>
        <w:jc w:val="left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 xml:space="preserve">Zał. nr </w:t>
      </w:r>
      <w:r w:rsidR="00CE6925" w:rsidRPr="005B3E7F">
        <w:rPr>
          <w:rFonts w:ascii="Arial" w:hAnsi="Arial" w:cs="Arial"/>
          <w:b w:val="0"/>
          <w:i w:val="0"/>
          <w:sz w:val="20"/>
        </w:rPr>
        <w:t>6</w:t>
      </w:r>
      <w:r w:rsidRPr="005B3E7F">
        <w:rPr>
          <w:rFonts w:ascii="Arial" w:hAnsi="Arial" w:cs="Arial"/>
          <w:b w:val="0"/>
          <w:i w:val="0"/>
          <w:sz w:val="20"/>
        </w:rPr>
        <w:t xml:space="preserve"> – „Wykaz osób”</w:t>
      </w:r>
    </w:p>
    <w:p w14:paraId="25097FA9" w14:textId="0C81A6CA" w:rsidR="00E964CA" w:rsidRPr="005B3E7F" w:rsidRDefault="00E964CA">
      <w:pPr>
        <w:pStyle w:val="Tekstpodstawowy"/>
        <w:numPr>
          <w:ilvl w:val="0"/>
          <w:numId w:val="12"/>
        </w:numPr>
        <w:ind w:left="426" w:hanging="426"/>
        <w:jc w:val="left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 xml:space="preserve">Zał. nr </w:t>
      </w:r>
      <w:r w:rsidR="00CE6925" w:rsidRPr="005B3E7F">
        <w:rPr>
          <w:rFonts w:ascii="Arial" w:hAnsi="Arial" w:cs="Arial"/>
          <w:b w:val="0"/>
          <w:i w:val="0"/>
          <w:sz w:val="20"/>
        </w:rPr>
        <w:t>7</w:t>
      </w:r>
      <w:r w:rsidRPr="005B3E7F">
        <w:rPr>
          <w:rFonts w:ascii="Arial" w:hAnsi="Arial" w:cs="Arial"/>
          <w:b w:val="0"/>
          <w:i w:val="0"/>
          <w:sz w:val="20"/>
        </w:rPr>
        <w:t xml:space="preserve"> – „Wykaz usług”</w:t>
      </w:r>
    </w:p>
    <w:p w14:paraId="6911C24E" w14:textId="77777777" w:rsidR="00277788" w:rsidRPr="005B3E7F" w:rsidRDefault="00277788" w:rsidP="00EC1ED7">
      <w:pPr>
        <w:jc w:val="both"/>
        <w:rPr>
          <w:rFonts w:ascii="Arial" w:hAnsi="Arial" w:cs="Arial"/>
          <w:sz w:val="22"/>
          <w:szCs w:val="22"/>
        </w:rPr>
      </w:pPr>
    </w:p>
    <w:p w14:paraId="69580958" w14:textId="77777777" w:rsidR="00283D84" w:rsidRPr="005B3E7F" w:rsidRDefault="00283D84" w:rsidP="00EC1ED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FA0B81D" w14:textId="1D9E2531" w:rsidR="00BB5646" w:rsidRPr="005B3E7F" w:rsidRDefault="00BB5646" w:rsidP="00EC1ED7">
      <w:pPr>
        <w:rPr>
          <w:rFonts w:ascii="Arial" w:hAnsi="Arial" w:cs="Arial"/>
          <w:b/>
          <w:sz w:val="24"/>
          <w:szCs w:val="24"/>
          <w:u w:val="single"/>
        </w:rPr>
      </w:pPr>
      <w:r w:rsidRPr="005B3E7F">
        <w:rPr>
          <w:rFonts w:ascii="Arial" w:hAnsi="Arial" w:cs="Arial"/>
          <w:i/>
          <w:sz w:val="24"/>
          <w:szCs w:val="24"/>
          <w:u w:val="single"/>
        </w:rPr>
        <w:br w:type="page"/>
      </w:r>
    </w:p>
    <w:p w14:paraId="13C410AC" w14:textId="77777777" w:rsidR="00C47D7E" w:rsidRPr="005B3E7F" w:rsidRDefault="005133B5" w:rsidP="00042F79">
      <w:pPr>
        <w:pStyle w:val="Tekstpodstawowy"/>
        <w:numPr>
          <w:ilvl w:val="0"/>
          <w:numId w:val="16"/>
        </w:numPr>
        <w:spacing w:after="120"/>
        <w:ind w:left="0" w:hanging="142"/>
        <w:jc w:val="left"/>
        <w:outlineLvl w:val="0"/>
        <w:rPr>
          <w:rFonts w:ascii="Arial" w:hAnsi="Arial" w:cs="Arial"/>
          <w:b w:val="0"/>
          <w:i w:val="0"/>
          <w:sz w:val="24"/>
          <w:szCs w:val="24"/>
        </w:rPr>
      </w:pPr>
      <w:bookmarkStart w:id="7" w:name="_Toc140130337"/>
      <w:r w:rsidRPr="005B3E7F">
        <w:rPr>
          <w:rFonts w:ascii="Arial" w:hAnsi="Arial" w:cs="Arial"/>
          <w:i w:val="0"/>
          <w:sz w:val="24"/>
          <w:szCs w:val="24"/>
          <w:u w:val="single"/>
        </w:rPr>
        <w:lastRenderedPageBreak/>
        <w:t xml:space="preserve">Nazwa i adres </w:t>
      </w:r>
      <w:r w:rsidR="0079799F" w:rsidRPr="005B3E7F">
        <w:rPr>
          <w:rFonts w:ascii="Arial" w:hAnsi="Arial" w:cs="Arial"/>
          <w:i w:val="0"/>
          <w:sz w:val="24"/>
          <w:szCs w:val="24"/>
          <w:u w:val="single"/>
        </w:rPr>
        <w:t>Zamawiającego</w:t>
      </w:r>
      <w:bookmarkEnd w:id="7"/>
    </w:p>
    <w:p w14:paraId="1CDF7752" w14:textId="77777777" w:rsidR="0043410C" w:rsidRPr="005B3E7F" w:rsidRDefault="0043410C" w:rsidP="0043410C">
      <w:pPr>
        <w:spacing w:line="276" w:lineRule="auto"/>
        <w:jc w:val="both"/>
        <w:rPr>
          <w:rFonts w:ascii="Arial" w:hAnsi="Arial" w:cs="Arial"/>
          <w:bCs/>
          <w:lang w:eastAsia="x-none"/>
        </w:rPr>
      </w:pPr>
      <w:r w:rsidRPr="005B3E7F">
        <w:rPr>
          <w:rFonts w:ascii="Arial" w:hAnsi="Arial" w:cs="Arial"/>
          <w:b/>
          <w:bCs/>
          <w:lang w:eastAsia="x-none"/>
        </w:rPr>
        <w:t xml:space="preserve">Jednostka Wojskowa 4724 (JW 4724) </w:t>
      </w:r>
      <w:r w:rsidRPr="005B3E7F">
        <w:rPr>
          <w:rFonts w:ascii="Arial" w:hAnsi="Arial" w:cs="Arial"/>
          <w:bCs/>
          <w:lang w:eastAsia="x-none"/>
        </w:rPr>
        <w:t xml:space="preserve">z siedzibą: </w:t>
      </w:r>
    </w:p>
    <w:p w14:paraId="43F156FC" w14:textId="50185A1C" w:rsidR="0043410C" w:rsidRPr="005B3E7F" w:rsidRDefault="0043410C" w:rsidP="0043410C">
      <w:pPr>
        <w:spacing w:line="276" w:lineRule="auto"/>
        <w:jc w:val="both"/>
        <w:rPr>
          <w:rFonts w:ascii="Arial" w:hAnsi="Arial" w:cs="Arial"/>
          <w:bCs/>
          <w:lang w:eastAsia="x-none"/>
        </w:rPr>
      </w:pPr>
      <w:r w:rsidRPr="005B3E7F">
        <w:rPr>
          <w:rFonts w:ascii="Arial" w:hAnsi="Arial" w:cs="Arial"/>
        </w:rPr>
        <w:t>30-901 Kraków</w:t>
      </w:r>
      <w:r w:rsidRPr="005B3E7F">
        <w:rPr>
          <w:rFonts w:ascii="Arial" w:hAnsi="Arial" w:cs="Arial"/>
          <w:bCs/>
          <w:lang w:eastAsia="x-none"/>
        </w:rPr>
        <w:t xml:space="preserve">, </w:t>
      </w:r>
      <w:r w:rsidRPr="005B3E7F">
        <w:rPr>
          <w:rFonts w:ascii="Arial" w:hAnsi="Arial" w:cs="Arial"/>
          <w:lang w:val="x-none"/>
        </w:rPr>
        <w:t>ul. Tyniecka 45</w:t>
      </w:r>
      <w:r w:rsidRPr="005B3E7F">
        <w:rPr>
          <w:rFonts w:ascii="Arial" w:hAnsi="Arial" w:cs="Arial"/>
        </w:rPr>
        <w:t xml:space="preserve"> </w:t>
      </w:r>
    </w:p>
    <w:p w14:paraId="1CA2E55B" w14:textId="77777777" w:rsidR="0043410C" w:rsidRPr="005B3E7F" w:rsidRDefault="0043410C" w:rsidP="0043410C">
      <w:pPr>
        <w:tabs>
          <w:tab w:val="left" w:pos="2127"/>
        </w:tabs>
        <w:spacing w:line="276" w:lineRule="auto"/>
        <w:jc w:val="both"/>
        <w:rPr>
          <w:rFonts w:ascii="Arial" w:hAnsi="Arial" w:cs="Arial"/>
          <w:bCs/>
          <w:snapToGrid w:val="0"/>
          <w:lang w:val="en-US"/>
        </w:rPr>
      </w:pPr>
      <w:r w:rsidRPr="005B3E7F">
        <w:rPr>
          <w:rFonts w:ascii="Arial" w:hAnsi="Arial" w:cs="Arial"/>
          <w:bCs/>
          <w:snapToGrid w:val="0"/>
          <w:lang w:val="en-US"/>
        </w:rPr>
        <w:t>NIP:</w:t>
      </w:r>
      <w:r w:rsidRPr="005B3E7F">
        <w:rPr>
          <w:rFonts w:ascii="Arial" w:hAnsi="Arial" w:cs="Arial"/>
          <w:bCs/>
          <w:lang w:val="en-US"/>
        </w:rPr>
        <w:t xml:space="preserve"> </w:t>
      </w:r>
      <w:r w:rsidRPr="005B3E7F">
        <w:rPr>
          <w:rFonts w:ascii="Arial" w:hAnsi="Arial" w:cs="Arial"/>
          <w:lang w:val="x-none"/>
        </w:rPr>
        <w:t>6762394845</w:t>
      </w:r>
      <w:r w:rsidRPr="005B3E7F">
        <w:rPr>
          <w:rFonts w:ascii="Arial" w:hAnsi="Arial" w:cs="Arial"/>
          <w:bCs/>
          <w:lang w:val="en-US"/>
        </w:rPr>
        <w:tab/>
      </w:r>
      <w:r w:rsidRPr="005B3E7F">
        <w:rPr>
          <w:rFonts w:ascii="Arial" w:hAnsi="Arial" w:cs="Arial"/>
          <w:bCs/>
          <w:snapToGrid w:val="0"/>
          <w:lang w:val="en-US"/>
        </w:rPr>
        <w:t xml:space="preserve">REGON: </w:t>
      </w:r>
      <w:r w:rsidRPr="005B3E7F">
        <w:rPr>
          <w:rFonts w:ascii="Arial" w:hAnsi="Arial" w:cs="Arial"/>
          <w:lang w:val="x-none"/>
        </w:rPr>
        <w:t>120863716</w:t>
      </w:r>
    </w:p>
    <w:p w14:paraId="30458570" w14:textId="77777777" w:rsidR="0043410C" w:rsidRPr="005B3E7F" w:rsidRDefault="0043410C" w:rsidP="0043410C">
      <w:pPr>
        <w:tabs>
          <w:tab w:val="left" w:pos="2127"/>
        </w:tabs>
        <w:spacing w:line="276" w:lineRule="auto"/>
        <w:jc w:val="both"/>
        <w:rPr>
          <w:rFonts w:ascii="Arial" w:hAnsi="Arial" w:cs="Arial"/>
          <w:bCs/>
          <w:snapToGrid w:val="0"/>
          <w:lang w:val="en-US"/>
        </w:rPr>
      </w:pPr>
      <w:r w:rsidRPr="005B3E7F">
        <w:rPr>
          <w:rFonts w:ascii="Arial" w:hAnsi="Arial" w:cs="Arial"/>
          <w:bCs/>
          <w:snapToGrid w:val="0"/>
          <w:lang w:val="en-US"/>
        </w:rPr>
        <w:t>tel.: 261 132 501</w:t>
      </w:r>
    </w:p>
    <w:p w14:paraId="761CE80F" w14:textId="77777777" w:rsidR="0043410C" w:rsidRPr="005B3E7F" w:rsidRDefault="0043410C" w:rsidP="0043410C">
      <w:pPr>
        <w:spacing w:line="276" w:lineRule="auto"/>
        <w:jc w:val="both"/>
        <w:rPr>
          <w:rFonts w:ascii="Arial" w:hAnsi="Arial" w:cs="Arial"/>
          <w:lang w:val="en-US"/>
        </w:rPr>
      </w:pPr>
      <w:r w:rsidRPr="005B3E7F">
        <w:rPr>
          <w:rFonts w:ascii="Arial" w:hAnsi="Arial" w:cs="Arial"/>
          <w:bCs/>
          <w:snapToGrid w:val="0"/>
          <w:lang w:val="en-US"/>
        </w:rPr>
        <w:t xml:space="preserve">e-mail: </w:t>
      </w:r>
      <w:hyperlink r:id="rId9" w:history="1">
        <w:r w:rsidRPr="005B3E7F">
          <w:rPr>
            <w:rStyle w:val="Hipercze"/>
            <w:rFonts w:ascii="Arial" w:hAnsi="Arial" w:cs="Arial"/>
          </w:rPr>
          <w:t>jw4724.szp.przetargi@ron.mil.pl</w:t>
        </w:r>
      </w:hyperlink>
      <w:r w:rsidRPr="005B3E7F">
        <w:rPr>
          <w:rFonts w:ascii="Arial" w:hAnsi="Arial" w:cs="Arial"/>
        </w:rPr>
        <w:t xml:space="preserve"> </w:t>
      </w:r>
    </w:p>
    <w:p w14:paraId="4DFF8780" w14:textId="77777777" w:rsidR="0043410C" w:rsidRPr="005B3E7F" w:rsidRDefault="0043410C" w:rsidP="0043410C">
      <w:pPr>
        <w:pStyle w:val="Tekstpodstawowy"/>
        <w:spacing w:line="276" w:lineRule="auto"/>
        <w:jc w:val="left"/>
        <w:rPr>
          <w:rFonts w:ascii="Arial" w:hAnsi="Arial" w:cs="Arial"/>
          <w:b w:val="0"/>
          <w:bCs/>
          <w:i w:val="0"/>
          <w:snapToGrid w:val="0"/>
          <w:sz w:val="20"/>
        </w:rPr>
      </w:pPr>
      <w:r w:rsidRPr="005B3E7F">
        <w:rPr>
          <w:rFonts w:ascii="Arial" w:hAnsi="Arial" w:cs="Arial"/>
          <w:b w:val="0"/>
          <w:bCs/>
          <w:i w:val="0"/>
          <w:snapToGrid w:val="0"/>
          <w:sz w:val="20"/>
        </w:rPr>
        <w:t>Strona internetowa Zamawiającego:</w:t>
      </w:r>
      <w:r w:rsidRPr="005B3E7F">
        <w:rPr>
          <w:rFonts w:ascii="Arial" w:hAnsi="Arial" w:cs="Arial"/>
          <w:b w:val="0"/>
          <w:i w:val="0"/>
          <w:sz w:val="20"/>
        </w:rPr>
        <w:t xml:space="preserve"> </w:t>
      </w:r>
      <w:hyperlink r:id="rId10" w:history="1">
        <w:r w:rsidRPr="005B3E7F">
          <w:rPr>
            <w:rStyle w:val="Hipercze"/>
            <w:rFonts w:ascii="Arial" w:hAnsi="Arial" w:cs="Arial"/>
            <w:b w:val="0"/>
            <w:bCs/>
            <w:i w:val="0"/>
            <w:snapToGrid w:val="0"/>
            <w:sz w:val="20"/>
          </w:rPr>
          <w:t>https://nil.wp.mil.pl</w:t>
        </w:r>
      </w:hyperlink>
    </w:p>
    <w:p w14:paraId="655A481B" w14:textId="77777777" w:rsidR="002F06F9" w:rsidRPr="005B3E7F" w:rsidRDefault="0043410C" w:rsidP="002F06F9">
      <w:pPr>
        <w:jc w:val="both"/>
        <w:rPr>
          <w:rFonts w:ascii="Arial" w:hAnsi="Arial" w:cs="Arial"/>
          <w:bCs/>
          <w:snapToGrid w:val="0"/>
        </w:rPr>
      </w:pPr>
      <w:r w:rsidRPr="005B3E7F">
        <w:rPr>
          <w:rFonts w:ascii="Arial" w:hAnsi="Arial" w:cs="Arial"/>
          <w:bCs/>
          <w:snapToGrid w:val="0"/>
        </w:rPr>
        <w:t>Strona internetowa prowadzonego</w:t>
      </w:r>
      <w:r w:rsidR="002F06F9" w:rsidRPr="005B3E7F">
        <w:rPr>
          <w:rFonts w:ascii="Arial" w:hAnsi="Arial" w:cs="Arial"/>
          <w:bCs/>
          <w:snapToGrid w:val="0"/>
        </w:rPr>
        <w:t xml:space="preserve"> </w:t>
      </w:r>
      <w:r w:rsidRPr="005B3E7F">
        <w:rPr>
          <w:rFonts w:ascii="Arial" w:hAnsi="Arial" w:cs="Arial"/>
          <w:bCs/>
          <w:snapToGrid w:val="0"/>
        </w:rPr>
        <w:t>postępowania:</w:t>
      </w:r>
      <w:r w:rsidR="002F06F9" w:rsidRPr="005B3E7F">
        <w:rPr>
          <w:rFonts w:ascii="Arial" w:hAnsi="Arial" w:cs="Arial"/>
          <w:bCs/>
          <w:snapToGrid w:val="0"/>
        </w:rPr>
        <w:t xml:space="preserve"> </w:t>
      </w:r>
    </w:p>
    <w:bookmarkStart w:id="8" w:name="_Hlk195167595"/>
    <w:p w14:paraId="6708B8E4" w14:textId="08051960" w:rsidR="002F06F9" w:rsidRPr="005B3E7F" w:rsidRDefault="002F06F9" w:rsidP="007547B9">
      <w:pPr>
        <w:spacing w:after="120"/>
        <w:jc w:val="both"/>
        <w:rPr>
          <w:rFonts w:ascii="Arial" w:hAnsi="Arial" w:cs="Arial"/>
          <w:b/>
          <w:i/>
        </w:rPr>
      </w:pPr>
      <w:r w:rsidRPr="005B3E7F">
        <w:rPr>
          <w:rFonts w:ascii="Arial" w:hAnsi="Arial" w:cs="Arial"/>
        </w:rPr>
        <w:fldChar w:fldCharType="begin"/>
      </w:r>
      <w:r w:rsidRPr="005B3E7F">
        <w:rPr>
          <w:rFonts w:ascii="Arial" w:hAnsi="Arial" w:cs="Arial"/>
        </w:rPr>
        <w:instrText xml:space="preserve"> HYPERLINK "https://www.platformazakupowa.pl/transakcja/1093028" </w:instrText>
      </w:r>
      <w:r w:rsidRPr="005B3E7F">
        <w:rPr>
          <w:rFonts w:ascii="Arial" w:hAnsi="Arial" w:cs="Arial"/>
        </w:rPr>
        <w:fldChar w:fldCharType="separate"/>
      </w:r>
      <w:r w:rsidRPr="005B3E7F">
        <w:rPr>
          <w:rStyle w:val="Hipercze"/>
          <w:rFonts w:ascii="Arial" w:hAnsi="Arial" w:cs="Arial"/>
        </w:rPr>
        <w:t>https://www.platformazakupowa.pl/transakcja/1093028</w:t>
      </w:r>
      <w:r w:rsidRPr="005B3E7F">
        <w:rPr>
          <w:rFonts w:ascii="Arial" w:hAnsi="Arial" w:cs="Arial"/>
        </w:rPr>
        <w:fldChar w:fldCharType="end"/>
      </w:r>
      <w:bookmarkEnd w:id="8"/>
      <w:r w:rsidR="007547B9" w:rsidRPr="005B3E7F">
        <w:rPr>
          <w:b/>
          <w:i/>
        </w:rPr>
        <w:t xml:space="preserve"> </w:t>
      </w:r>
    </w:p>
    <w:p w14:paraId="3D62AE40" w14:textId="23F77323" w:rsidR="00CB6EC7" w:rsidRPr="005B3E7F" w:rsidRDefault="00CB6EC7" w:rsidP="007547B9">
      <w:pPr>
        <w:spacing w:after="120"/>
        <w:jc w:val="both"/>
        <w:rPr>
          <w:rFonts w:ascii="Arial" w:hAnsi="Arial" w:cs="Arial"/>
          <w:b/>
          <w:i/>
        </w:rPr>
      </w:pPr>
      <w:r w:rsidRPr="005B3E7F">
        <w:rPr>
          <w:rFonts w:ascii="Arial" w:hAnsi="Arial" w:cs="Arial"/>
          <w:b/>
          <w:i/>
        </w:rPr>
        <w:t>UWAGA!:</w:t>
      </w:r>
    </w:p>
    <w:p w14:paraId="0DC3ABBD" w14:textId="77777777" w:rsidR="00CB6EC7" w:rsidRPr="005B3E7F" w:rsidRDefault="00CB6EC7" w:rsidP="00EC1ED7">
      <w:pPr>
        <w:jc w:val="both"/>
        <w:rPr>
          <w:rFonts w:ascii="Arial" w:hAnsi="Arial" w:cs="Arial"/>
          <w:b/>
          <w:i/>
        </w:rPr>
      </w:pPr>
      <w:r w:rsidRPr="005B3E7F">
        <w:rPr>
          <w:rFonts w:ascii="Arial" w:hAnsi="Arial" w:cs="Arial"/>
          <w:b/>
          <w:i/>
        </w:rPr>
        <w:t xml:space="preserve">Zmiany i wyjaśnienia treści </w:t>
      </w:r>
      <w:r w:rsidR="008E123F" w:rsidRPr="005B3E7F">
        <w:rPr>
          <w:rFonts w:ascii="Arial" w:hAnsi="Arial" w:cs="Arial"/>
          <w:b/>
          <w:i/>
        </w:rPr>
        <w:t>Ogłoszenia</w:t>
      </w:r>
      <w:r w:rsidRPr="005B3E7F">
        <w:rPr>
          <w:rFonts w:ascii="Arial" w:hAnsi="Arial" w:cs="Arial"/>
          <w:b/>
          <w:i/>
        </w:rPr>
        <w:t xml:space="preserve"> oraz inne dokumenty zamówienia bezpośrednio związane z postępowaniem o udzielenie zamówienia będą udostępniane na stronie internetowej prowadzonego postępowania.</w:t>
      </w:r>
    </w:p>
    <w:p w14:paraId="26A02703" w14:textId="77777777" w:rsidR="00CB6EC7" w:rsidRPr="005B3E7F" w:rsidRDefault="00CB6EC7" w:rsidP="00EC1ED7">
      <w:pPr>
        <w:jc w:val="both"/>
        <w:rPr>
          <w:rFonts w:ascii="Arial" w:hAnsi="Arial" w:cs="Arial"/>
          <w:b/>
        </w:rPr>
      </w:pPr>
      <w:r w:rsidRPr="005B3E7F">
        <w:rPr>
          <w:rFonts w:ascii="Arial" w:hAnsi="Arial" w:cs="Arial"/>
          <w:b/>
          <w:i/>
        </w:rPr>
        <w:t xml:space="preserve">Wykonawcy pobierający niniejsze </w:t>
      </w:r>
      <w:r w:rsidR="000523C6" w:rsidRPr="005B3E7F">
        <w:rPr>
          <w:rFonts w:ascii="Arial" w:hAnsi="Arial" w:cs="Arial"/>
          <w:b/>
          <w:i/>
        </w:rPr>
        <w:t>Ogłoszenie</w:t>
      </w:r>
      <w:r w:rsidRPr="005B3E7F">
        <w:rPr>
          <w:rFonts w:ascii="Arial" w:hAnsi="Arial" w:cs="Arial"/>
          <w:b/>
          <w:i/>
        </w:rPr>
        <w:t xml:space="preserve"> z wyżej wskazanej strony internetowej są związani wszelkimi modyfikacjami i wyjaśnieniami do treści </w:t>
      </w:r>
      <w:r w:rsidR="000523C6" w:rsidRPr="005B3E7F">
        <w:rPr>
          <w:rFonts w:ascii="Arial" w:hAnsi="Arial" w:cs="Arial"/>
          <w:b/>
          <w:i/>
        </w:rPr>
        <w:t>Ogłoszenia</w:t>
      </w:r>
      <w:r w:rsidRPr="005B3E7F">
        <w:rPr>
          <w:rFonts w:ascii="Arial" w:hAnsi="Arial" w:cs="Arial"/>
          <w:b/>
          <w:i/>
        </w:rPr>
        <w:t xml:space="preserve"> zamieszczonymi na ww. stronie internetowej. </w:t>
      </w:r>
    </w:p>
    <w:p w14:paraId="69055E27" w14:textId="77777777" w:rsidR="009512AF" w:rsidRPr="005B3E7F" w:rsidRDefault="009512AF" w:rsidP="00EC1ED7">
      <w:pPr>
        <w:jc w:val="both"/>
        <w:rPr>
          <w:rFonts w:ascii="Arial" w:hAnsi="Arial" w:cs="Arial"/>
          <w:b/>
        </w:rPr>
      </w:pPr>
    </w:p>
    <w:p w14:paraId="0DF9E3A0" w14:textId="77777777" w:rsidR="005133B5" w:rsidRPr="005B3E7F" w:rsidRDefault="005133B5" w:rsidP="00042F79">
      <w:pPr>
        <w:pStyle w:val="Tekstpodstawowy"/>
        <w:numPr>
          <w:ilvl w:val="0"/>
          <w:numId w:val="16"/>
        </w:numPr>
        <w:spacing w:after="120"/>
        <w:ind w:left="0" w:hanging="142"/>
        <w:jc w:val="left"/>
        <w:outlineLvl w:val="0"/>
        <w:rPr>
          <w:rFonts w:ascii="Arial" w:hAnsi="Arial" w:cs="Arial"/>
          <w:i w:val="0"/>
          <w:sz w:val="24"/>
          <w:szCs w:val="24"/>
        </w:rPr>
      </w:pPr>
      <w:bookmarkStart w:id="9" w:name="_Toc140130338"/>
      <w:r w:rsidRPr="005B3E7F">
        <w:rPr>
          <w:rFonts w:ascii="Arial" w:hAnsi="Arial" w:cs="Arial"/>
          <w:i w:val="0"/>
          <w:sz w:val="24"/>
          <w:szCs w:val="24"/>
          <w:u w:val="single"/>
        </w:rPr>
        <w:t>Tryb udzielenia zamówienia</w:t>
      </w:r>
      <w:bookmarkEnd w:id="9"/>
    </w:p>
    <w:p w14:paraId="469E225A" w14:textId="18C03F06" w:rsidR="00CB6EC7" w:rsidRPr="005B3E7F" w:rsidRDefault="00CB6EC7">
      <w:pPr>
        <w:numPr>
          <w:ilvl w:val="0"/>
          <w:numId w:val="13"/>
        </w:numPr>
        <w:spacing w:after="60"/>
        <w:ind w:left="425" w:hanging="425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Wartość zamówienia nie przekracza kwoty, o której mowa w 2 ust. 1 pkt. 3) ustawy z dnia </w:t>
      </w:r>
      <w:r w:rsidR="008D50AD" w:rsidRPr="005B3E7F">
        <w:rPr>
          <w:rFonts w:ascii="Arial" w:hAnsi="Arial" w:cs="Arial"/>
        </w:rPr>
        <w:br/>
      </w:r>
      <w:r w:rsidRPr="005B3E7F">
        <w:rPr>
          <w:rFonts w:ascii="Arial" w:hAnsi="Arial" w:cs="Arial"/>
        </w:rPr>
        <w:t>11 września 2019r. Prawo zamów</w:t>
      </w:r>
      <w:r w:rsidR="000523C6" w:rsidRPr="005B3E7F">
        <w:rPr>
          <w:rFonts w:ascii="Arial" w:hAnsi="Arial" w:cs="Arial"/>
        </w:rPr>
        <w:t>ień publicznych (Dz. U. z 202</w:t>
      </w:r>
      <w:r w:rsidR="002F06F9" w:rsidRPr="005B3E7F">
        <w:rPr>
          <w:rFonts w:ascii="Arial" w:hAnsi="Arial" w:cs="Arial"/>
        </w:rPr>
        <w:t>4</w:t>
      </w:r>
      <w:r w:rsidRPr="005B3E7F">
        <w:rPr>
          <w:rFonts w:ascii="Arial" w:hAnsi="Arial" w:cs="Arial"/>
        </w:rPr>
        <w:t xml:space="preserve">r., poz. </w:t>
      </w:r>
      <w:r w:rsidR="00AC6AE9" w:rsidRPr="005B3E7F">
        <w:rPr>
          <w:rFonts w:ascii="Arial" w:hAnsi="Arial" w:cs="Arial"/>
        </w:rPr>
        <w:t>1</w:t>
      </w:r>
      <w:r w:rsidR="002F06F9" w:rsidRPr="005B3E7F">
        <w:rPr>
          <w:rFonts w:ascii="Arial" w:hAnsi="Arial" w:cs="Arial"/>
        </w:rPr>
        <w:t>320</w:t>
      </w:r>
      <w:r w:rsidR="007058A0" w:rsidRPr="005B3E7F">
        <w:rPr>
          <w:rFonts w:ascii="Arial" w:hAnsi="Arial" w:cs="Arial"/>
        </w:rPr>
        <w:t xml:space="preserve"> ze zm.</w:t>
      </w:r>
      <w:r w:rsidRPr="005B3E7F">
        <w:rPr>
          <w:rFonts w:ascii="Arial" w:hAnsi="Arial" w:cs="Arial"/>
        </w:rPr>
        <w:t>).</w:t>
      </w:r>
    </w:p>
    <w:p w14:paraId="3B98BD7F" w14:textId="0E7A7095" w:rsidR="00277788" w:rsidRPr="005B3E7F" w:rsidRDefault="00277788">
      <w:pPr>
        <w:numPr>
          <w:ilvl w:val="0"/>
          <w:numId w:val="13"/>
        </w:numPr>
        <w:spacing w:after="60"/>
        <w:ind w:left="426" w:hanging="426"/>
        <w:jc w:val="both"/>
        <w:rPr>
          <w:rFonts w:ascii="Arial" w:hAnsi="Arial" w:cs="Arial"/>
          <w:bCs/>
        </w:rPr>
      </w:pPr>
      <w:r w:rsidRPr="005B3E7F">
        <w:rPr>
          <w:rFonts w:ascii="Arial" w:hAnsi="Arial" w:cs="Arial"/>
        </w:rPr>
        <w:t xml:space="preserve">Postępowanie prowadzone jest na </w:t>
      </w:r>
      <w:r w:rsidR="0043410C" w:rsidRPr="005B3E7F">
        <w:rPr>
          <w:rFonts w:ascii="Arial" w:eastAsia="Calibri" w:hAnsi="Arial" w:cs="Arial"/>
          <w:bCs/>
        </w:rPr>
        <w:t>podstawie § 6 Regulaminu udzielania zamówień w dziedzinach obronności i bezpieczeństwa na dostawy i usługi, w trybie zapytania ofertowego</w:t>
      </w:r>
      <w:r w:rsidR="003E0A5D" w:rsidRPr="005B3E7F">
        <w:rPr>
          <w:rFonts w:ascii="Arial" w:hAnsi="Arial" w:cs="Arial"/>
        </w:rPr>
        <w:t>.</w:t>
      </w:r>
    </w:p>
    <w:p w14:paraId="6DAA9311" w14:textId="77777777" w:rsidR="00323C03" w:rsidRPr="005B3E7F" w:rsidRDefault="00323C03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bCs/>
        </w:rPr>
      </w:pPr>
      <w:r w:rsidRPr="005B3E7F">
        <w:rPr>
          <w:rFonts w:ascii="Arial" w:hAnsi="Arial" w:cs="Arial"/>
          <w:bCs/>
        </w:rPr>
        <w:t>Postępowanie prowadzone jest przy użyciu środków komunikacji elektronicznej za pośrednictwem platformy zakupowej.</w:t>
      </w:r>
    </w:p>
    <w:p w14:paraId="43D8DC86" w14:textId="77777777" w:rsidR="009512AF" w:rsidRPr="005B3E7F" w:rsidRDefault="009512AF" w:rsidP="009512AF">
      <w:pPr>
        <w:jc w:val="both"/>
        <w:rPr>
          <w:rFonts w:ascii="Arial" w:hAnsi="Arial" w:cs="Arial"/>
          <w:bCs/>
        </w:rPr>
      </w:pPr>
    </w:p>
    <w:p w14:paraId="7190E980" w14:textId="77777777" w:rsidR="00B9271B" w:rsidRPr="005B3E7F" w:rsidRDefault="00F7767D" w:rsidP="00042F79">
      <w:pPr>
        <w:pStyle w:val="Akapitzlist"/>
        <w:numPr>
          <w:ilvl w:val="0"/>
          <w:numId w:val="16"/>
        </w:numPr>
        <w:spacing w:after="120"/>
        <w:ind w:left="0" w:hanging="142"/>
        <w:outlineLvl w:val="0"/>
        <w:rPr>
          <w:rFonts w:ascii="Arial" w:hAnsi="Arial" w:cs="Arial"/>
          <w:b/>
          <w:u w:val="single"/>
        </w:rPr>
      </w:pPr>
      <w:bookmarkStart w:id="10" w:name="_Toc140130339"/>
      <w:r w:rsidRPr="005B3E7F">
        <w:rPr>
          <w:rFonts w:ascii="Arial" w:hAnsi="Arial" w:cs="Arial"/>
          <w:b/>
          <w:u w:val="single"/>
        </w:rPr>
        <w:t xml:space="preserve">Przedmiot </w:t>
      </w:r>
      <w:r w:rsidR="00BB5646" w:rsidRPr="005B3E7F">
        <w:rPr>
          <w:rFonts w:ascii="Arial" w:hAnsi="Arial" w:cs="Arial"/>
          <w:b/>
          <w:u w:val="single"/>
        </w:rPr>
        <w:t>zamówienia</w:t>
      </w:r>
      <w:bookmarkEnd w:id="10"/>
    </w:p>
    <w:p w14:paraId="226F6637" w14:textId="328B3317" w:rsidR="003C1F82" w:rsidRPr="005B3E7F" w:rsidRDefault="008A7975">
      <w:pPr>
        <w:numPr>
          <w:ilvl w:val="0"/>
          <w:numId w:val="7"/>
        </w:numPr>
        <w:tabs>
          <w:tab w:val="clear" w:pos="1866"/>
        </w:tabs>
        <w:spacing w:after="60"/>
        <w:ind w:left="425" w:hanging="425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Przedmiotem zamówienia jest </w:t>
      </w:r>
      <w:r w:rsidR="00AC6AE9" w:rsidRPr="005B3E7F">
        <w:rPr>
          <w:rFonts w:ascii="Arial" w:hAnsi="Arial" w:cs="Arial"/>
        </w:rPr>
        <w:t xml:space="preserve">usługa </w:t>
      </w:r>
      <w:r w:rsidR="003C1F82" w:rsidRPr="005B3E7F">
        <w:rPr>
          <w:rFonts w:ascii="Arial" w:hAnsi="Arial" w:cs="Arial"/>
        </w:rPr>
        <w:t xml:space="preserve">konserwacji, naprawy i serwisu systemów </w:t>
      </w:r>
      <w:r w:rsidR="002F06F9" w:rsidRPr="005B3E7F">
        <w:rPr>
          <w:rFonts w:ascii="Arial" w:hAnsi="Arial" w:cs="Arial"/>
        </w:rPr>
        <w:t>sygnalizacji pożaru</w:t>
      </w:r>
      <w:r w:rsidR="00687DEF" w:rsidRPr="005B3E7F">
        <w:rPr>
          <w:rFonts w:ascii="Arial" w:hAnsi="Arial" w:cs="Arial"/>
          <w:bCs/>
        </w:rPr>
        <w:t>.</w:t>
      </w:r>
    </w:p>
    <w:p w14:paraId="40EC54B2" w14:textId="77777777" w:rsidR="002F06F9" w:rsidRPr="005B3E7F" w:rsidRDefault="002F06F9" w:rsidP="002F06F9">
      <w:pPr>
        <w:numPr>
          <w:ilvl w:val="0"/>
          <w:numId w:val="7"/>
        </w:numPr>
        <w:tabs>
          <w:tab w:val="clear" w:pos="1866"/>
        </w:tabs>
        <w:spacing w:after="60"/>
        <w:ind w:left="425" w:hanging="425"/>
        <w:jc w:val="both"/>
        <w:rPr>
          <w:rFonts w:ascii="Arial" w:hAnsi="Arial" w:cs="Arial"/>
        </w:rPr>
      </w:pPr>
      <w:r w:rsidRPr="005B3E7F">
        <w:rPr>
          <w:rFonts w:ascii="Arial" w:eastAsia="Calibri" w:hAnsi="Arial" w:cs="Arial"/>
        </w:rPr>
        <w:t>Wykonawca zobowiązany jest do przeprowadzenia konserwacji oraz naprawy, a także utrzymania przez cały okres obowiązywania w pełnej sprawności systemu sygnalizacji pożarowej, znajdującego się na terenie kompleksu wojskowego w Krakowie przy ul. Tynieckiej 45, składającego się z:</w:t>
      </w:r>
    </w:p>
    <w:p w14:paraId="4579FE37" w14:textId="77777777" w:rsidR="002F06F9" w:rsidRPr="005B3E7F" w:rsidRDefault="002F06F9" w:rsidP="00042F79">
      <w:pPr>
        <w:pStyle w:val="Akapitzlist"/>
        <w:numPr>
          <w:ilvl w:val="1"/>
          <w:numId w:val="41"/>
        </w:numPr>
        <w:suppressAutoHyphens/>
        <w:ind w:left="851" w:hanging="425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Systemu Sygnalizacji Pożaru (SSP);</w:t>
      </w:r>
    </w:p>
    <w:p w14:paraId="4343BC2E" w14:textId="741A5DBE" w:rsidR="003C1F82" w:rsidRPr="005B3E7F" w:rsidRDefault="002F06F9" w:rsidP="00042F79">
      <w:pPr>
        <w:pStyle w:val="Akapitzlist"/>
        <w:numPr>
          <w:ilvl w:val="1"/>
          <w:numId w:val="26"/>
        </w:numPr>
        <w:suppressAutoHyphens/>
        <w:spacing w:after="60"/>
        <w:ind w:left="850" w:hanging="425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Systemu Oddymiania (SO)</w:t>
      </w:r>
      <w:r w:rsidR="003C1F82" w:rsidRPr="005B3E7F">
        <w:rPr>
          <w:rFonts w:ascii="Arial" w:hAnsi="Arial" w:cs="Arial"/>
          <w:sz w:val="20"/>
          <w:szCs w:val="20"/>
        </w:rPr>
        <w:t>.</w:t>
      </w:r>
    </w:p>
    <w:p w14:paraId="3B220A95" w14:textId="763E7D63" w:rsidR="00897423" w:rsidRPr="005B3E7F" w:rsidRDefault="0008286E">
      <w:pPr>
        <w:numPr>
          <w:ilvl w:val="0"/>
          <w:numId w:val="7"/>
        </w:numPr>
        <w:tabs>
          <w:tab w:val="clear" w:pos="1866"/>
        </w:tabs>
        <w:spacing w:after="60"/>
        <w:ind w:left="425" w:hanging="425"/>
        <w:jc w:val="both"/>
        <w:rPr>
          <w:rFonts w:ascii="Arial" w:hAnsi="Arial" w:cs="Arial"/>
        </w:rPr>
      </w:pPr>
      <w:r w:rsidRPr="005B3E7F">
        <w:rPr>
          <w:rFonts w:ascii="Arial" w:hAnsi="Arial" w:cs="Arial"/>
          <w:bCs/>
        </w:rPr>
        <w:t>Szczegółowy zakres i warunki real</w:t>
      </w:r>
      <w:r w:rsidR="00897423" w:rsidRPr="005B3E7F">
        <w:rPr>
          <w:rFonts w:ascii="Arial" w:hAnsi="Arial" w:cs="Arial"/>
          <w:bCs/>
        </w:rPr>
        <w:t>izacji zamówienia</w:t>
      </w:r>
      <w:r w:rsidR="0043410C" w:rsidRPr="005B3E7F">
        <w:rPr>
          <w:rFonts w:ascii="Arial" w:hAnsi="Arial" w:cs="Arial"/>
          <w:bCs/>
        </w:rPr>
        <w:t xml:space="preserve"> </w:t>
      </w:r>
      <w:r w:rsidR="00897423" w:rsidRPr="005B3E7F">
        <w:rPr>
          <w:rFonts w:ascii="Arial" w:hAnsi="Arial" w:cs="Arial"/>
          <w:bCs/>
        </w:rPr>
        <w:t xml:space="preserve">przedstawiają </w:t>
      </w:r>
      <w:r w:rsidR="008F669F" w:rsidRPr="005B3E7F">
        <w:rPr>
          <w:rFonts w:ascii="Arial" w:hAnsi="Arial" w:cs="Arial"/>
          <w:b/>
        </w:rPr>
        <w:t xml:space="preserve">zał. nr </w:t>
      </w:r>
      <w:r w:rsidR="00AC659A" w:rsidRPr="005B3E7F">
        <w:rPr>
          <w:rFonts w:ascii="Arial" w:hAnsi="Arial" w:cs="Arial"/>
          <w:b/>
        </w:rPr>
        <w:t>4</w:t>
      </w:r>
      <w:r w:rsidRPr="005B3E7F">
        <w:rPr>
          <w:rFonts w:ascii="Arial" w:hAnsi="Arial" w:cs="Arial"/>
          <w:b/>
        </w:rPr>
        <w:t xml:space="preserve"> do </w:t>
      </w:r>
      <w:r w:rsidR="000523C6" w:rsidRPr="005B3E7F">
        <w:rPr>
          <w:rFonts w:ascii="Arial" w:hAnsi="Arial" w:cs="Arial"/>
          <w:b/>
        </w:rPr>
        <w:t>Ogłoszenia</w:t>
      </w:r>
      <w:r w:rsidRPr="005B3E7F">
        <w:rPr>
          <w:rFonts w:ascii="Arial" w:hAnsi="Arial" w:cs="Arial"/>
          <w:b/>
        </w:rPr>
        <w:t xml:space="preserve"> </w:t>
      </w:r>
      <w:r w:rsidR="00897423" w:rsidRPr="005B3E7F">
        <w:rPr>
          <w:rFonts w:ascii="Arial" w:hAnsi="Arial" w:cs="Arial"/>
        </w:rPr>
        <w:t>– „</w:t>
      </w:r>
      <w:r w:rsidR="00376B46" w:rsidRPr="005B3E7F">
        <w:rPr>
          <w:rFonts w:ascii="Arial" w:hAnsi="Arial" w:cs="Arial"/>
        </w:rPr>
        <w:t>Opis przedmiotu zamówienia</w:t>
      </w:r>
      <w:r w:rsidR="00897423" w:rsidRPr="005B3E7F">
        <w:rPr>
          <w:rFonts w:ascii="Arial" w:hAnsi="Arial" w:cs="Arial"/>
        </w:rPr>
        <w:t xml:space="preserve">” i </w:t>
      </w:r>
      <w:r w:rsidR="008F669F" w:rsidRPr="005B3E7F">
        <w:rPr>
          <w:rFonts w:ascii="Arial" w:hAnsi="Arial" w:cs="Arial"/>
          <w:b/>
        </w:rPr>
        <w:t xml:space="preserve">zał. nr </w:t>
      </w:r>
      <w:r w:rsidR="00AC659A" w:rsidRPr="005B3E7F">
        <w:rPr>
          <w:rFonts w:ascii="Arial" w:hAnsi="Arial" w:cs="Arial"/>
          <w:b/>
        </w:rPr>
        <w:t>3</w:t>
      </w:r>
      <w:r w:rsidRPr="005B3E7F">
        <w:rPr>
          <w:rFonts w:ascii="Arial" w:hAnsi="Arial" w:cs="Arial"/>
          <w:b/>
        </w:rPr>
        <w:t xml:space="preserve"> do </w:t>
      </w:r>
      <w:r w:rsidR="000523C6" w:rsidRPr="005B3E7F">
        <w:rPr>
          <w:rFonts w:ascii="Arial" w:hAnsi="Arial" w:cs="Arial"/>
          <w:b/>
        </w:rPr>
        <w:t>Ogłoszenia</w:t>
      </w:r>
      <w:r w:rsidRPr="005B3E7F">
        <w:rPr>
          <w:rFonts w:ascii="Arial" w:hAnsi="Arial" w:cs="Arial"/>
          <w:b/>
        </w:rPr>
        <w:t xml:space="preserve"> </w:t>
      </w:r>
      <w:r w:rsidRPr="005B3E7F">
        <w:rPr>
          <w:rFonts w:ascii="Arial" w:hAnsi="Arial" w:cs="Arial"/>
        </w:rPr>
        <w:t>– „</w:t>
      </w:r>
      <w:r w:rsidR="00376B46" w:rsidRPr="005B3E7F">
        <w:rPr>
          <w:rFonts w:ascii="Arial" w:hAnsi="Arial" w:cs="Arial"/>
        </w:rPr>
        <w:t>Projektowane postanowienia umowy</w:t>
      </w:r>
      <w:r w:rsidRPr="005B3E7F">
        <w:rPr>
          <w:rFonts w:ascii="Arial" w:hAnsi="Arial" w:cs="Arial"/>
          <w:bCs/>
        </w:rPr>
        <w:t>”</w:t>
      </w:r>
      <w:r w:rsidR="00897423" w:rsidRPr="005B3E7F">
        <w:rPr>
          <w:rFonts w:ascii="Arial" w:hAnsi="Arial" w:cs="Arial"/>
        </w:rPr>
        <w:t>.</w:t>
      </w:r>
    </w:p>
    <w:p w14:paraId="5F4517FA" w14:textId="1C7B557F" w:rsidR="004E7745" w:rsidRPr="005B3E7F" w:rsidRDefault="00376B46">
      <w:pPr>
        <w:numPr>
          <w:ilvl w:val="0"/>
          <w:numId w:val="7"/>
        </w:numPr>
        <w:tabs>
          <w:tab w:val="clear" w:pos="1866"/>
        </w:tabs>
        <w:spacing w:after="60"/>
        <w:ind w:left="426" w:hanging="426"/>
        <w:jc w:val="both"/>
        <w:rPr>
          <w:rFonts w:ascii="Arial" w:hAnsi="Arial" w:cs="Arial"/>
          <w:bCs/>
          <w:snapToGrid w:val="0"/>
        </w:rPr>
      </w:pPr>
      <w:r w:rsidRPr="005B3E7F">
        <w:rPr>
          <w:rFonts w:ascii="Arial" w:hAnsi="Arial" w:cs="Arial"/>
          <w:bCs/>
          <w:snapToGrid w:val="0"/>
        </w:rPr>
        <w:t xml:space="preserve">Zamawiający </w:t>
      </w:r>
      <w:r w:rsidRPr="005B3E7F">
        <w:rPr>
          <w:rFonts w:ascii="Arial" w:hAnsi="Arial" w:cs="Arial"/>
          <w:b/>
          <w:bCs/>
          <w:snapToGrid w:val="0"/>
        </w:rPr>
        <w:t>nie</w:t>
      </w:r>
      <w:r w:rsidRPr="005B3E7F">
        <w:rPr>
          <w:rFonts w:ascii="Arial" w:hAnsi="Arial" w:cs="Arial"/>
          <w:bCs/>
          <w:snapToGrid w:val="0"/>
        </w:rPr>
        <w:t xml:space="preserve"> </w:t>
      </w:r>
      <w:r w:rsidRPr="005B3E7F">
        <w:rPr>
          <w:rFonts w:ascii="Arial" w:hAnsi="Arial" w:cs="Arial"/>
          <w:b/>
          <w:bCs/>
          <w:snapToGrid w:val="0"/>
        </w:rPr>
        <w:t>dopuszcza</w:t>
      </w:r>
      <w:r w:rsidRPr="005B3E7F">
        <w:rPr>
          <w:rFonts w:ascii="Arial" w:hAnsi="Arial" w:cs="Arial"/>
          <w:bCs/>
          <w:snapToGrid w:val="0"/>
        </w:rPr>
        <w:t xml:space="preserve"> składania ofert częściowych. </w:t>
      </w:r>
      <w:r w:rsidRPr="005B3E7F">
        <w:rPr>
          <w:rFonts w:ascii="Arial" w:hAnsi="Arial" w:cs="Arial"/>
        </w:rPr>
        <w:t>Oferta musi obejmować wykonanie całości zamówienia.</w:t>
      </w:r>
    </w:p>
    <w:p w14:paraId="3F17F672" w14:textId="36901E01" w:rsidR="00EC6A52" w:rsidRPr="005B3E7F" w:rsidRDefault="00EC6A52">
      <w:pPr>
        <w:numPr>
          <w:ilvl w:val="0"/>
          <w:numId w:val="7"/>
        </w:numPr>
        <w:tabs>
          <w:tab w:val="clear" w:pos="1866"/>
        </w:tabs>
        <w:spacing w:after="60"/>
        <w:ind w:left="426" w:hanging="426"/>
        <w:jc w:val="both"/>
        <w:rPr>
          <w:rFonts w:ascii="Arial" w:hAnsi="Arial" w:cs="Arial"/>
          <w:bCs/>
          <w:iCs/>
        </w:rPr>
      </w:pPr>
      <w:r w:rsidRPr="005B3E7F">
        <w:rPr>
          <w:rFonts w:ascii="Arial" w:hAnsi="Arial" w:cs="Arial"/>
        </w:rPr>
        <w:t xml:space="preserve">Zamawiający przewiduje zamówienie podstawowe oraz </w:t>
      </w:r>
      <w:r w:rsidRPr="005B3E7F">
        <w:rPr>
          <w:rFonts w:ascii="Arial" w:hAnsi="Arial" w:cs="Arial"/>
          <w:b/>
          <w:bCs/>
          <w:u w:val="single"/>
        </w:rPr>
        <w:t>zamówienie w ramach opcji</w:t>
      </w:r>
      <w:r w:rsidRPr="005B3E7F">
        <w:rPr>
          <w:rFonts w:ascii="Arial" w:hAnsi="Arial" w:cs="Arial"/>
        </w:rPr>
        <w:t>.</w:t>
      </w:r>
    </w:p>
    <w:p w14:paraId="58B778CB" w14:textId="56F31140" w:rsidR="00FA1EEA" w:rsidRPr="005B3E7F" w:rsidRDefault="00FA1EEA">
      <w:pPr>
        <w:numPr>
          <w:ilvl w:val="0"/>
          <w:numId w:val="7"/>
        </w:numPr>
        <w:tabs>
          <w:tab w:val="clear" w:pos="1866"/>
        </w:tabs>
        <w:spacing w:after="60"/>
        <w:ind w:left="426" w:hanging="426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Opcja w niniejszym postępowaniu polega na wykonaniu usług napraw realizowanych na zasadach określonych w dziale I pkt </w:t>
      </w:r>
      <w:r w:rsidR="002F06F9" w:rsidRPr="005B3E7F">
        <w:rPr>
          <w:rFonts w:ascii="Arial" w:hAnsi="Arial" w:cs="Arial"/>
        </w:rPr>
        <w:t>5</w:t>
      </w:r>
      <w:r w:rsidRPr="005B3E7F">
        <w:rPr>
          <w:rFonts w:ascii="Arial" w:hAnsi="Arial" w:cs="Arial"/>
        </w:rPr>
        <w:t xml:space="preserve"> i </w:t>
      </w:r>
      <w:r w:rsidR="002F06F9" w:rsidRPr="005B3E7F">
        <w:rPr>
          <w:rFonts w:ascii="Arial" w:hAnsi="Arial" w:cs="Arial"/>
        </w:rPr>
        <w:t>6</w:t>
      </w:r>
      <w:r w:rsidRPr="005B3E7F">
        <w:rPr>
          <w:rFonts w:ascii="Arial" w:hAnsi="Arial" w:cs="Arial"/>
        </w:rPr>
        <w:t xml:space="preserve"> załącznika nr 1 do umowy, których suma wartości nie może przekroczyć wartości określonej § 2 ust. </w:t>
      </w:r>
      <w:r w:rsidR="002F06F9" w:rsidRPr="005B3E7F">
        <w:rPr>
          <w:rFonts w:ascii="Arial" w:hAnsi="Arial" w:cs="Arial"/>
        </w:rPr>
        <w:t>4</w:t>
      </w:r>
      <w:r w:rsidRPr="005B3E7F">
        <w:rPr>
          <w:rFonts w:ascii="Arial" w:hAnsi="Arial" w:cs="Arial"/>
        </w:rPr>
        <w:t xml:space="preserve"> w pkt. </w:t>
      </w:r>
      <w:r w:rsidR="002F06F9" w:rsidRPr="005B3E7F">
        <w:rPr>
          <w:rFonts w:ascii="Arial" w:hAnsi="Arial" w:cs="Arial"/>
        </w:rPr>
        <w:t>4</w:t>
      </w:r>
      <w:r w:rsidRPr="005B3E7F">
        <w:rPr>
          <w:rFonts w:ascii="Arial" w:hAnsi="Arial" w:cs="Arial"/>
        </w:rPr>
        <w:t xml:space="preserve"> umowy.</w:t>
      </w:r>
    </w:p>
    <w:p w14:paraId="11A1DCEA" w14:textId="77777777" w:rsidR="00FA1EEA" w:rsidRPr="005B3E7F" w:rsidRDefault="00FA1EEA">
      <w:pPr>
        <w:numPr>
          <w:ilvl w:val="0"/>
          <w:numId w:val="7"/>
        </w:numPr>
        <w:tabs>
          <w:tab w:val="clear" w:pos="1866"/>
        </w:tabs>
        <w:spacing w:after="60"/>
        <w:ind w:left="426" w:hanging="426"/>
        <w:jc w:val="both"/>
        <w:rPr>
          <w:rFonts w:ascii="Arial" w:hAnsi="Arial" w:cs="Arial"/>
          <w:bCs/>
          <w:iCs/>
        </w:rPr>
      </w:pPr>
      <w:r w:rsidRPr="005B3E7F">
        <w:rPr>
          <w:rFonts w:ascii="Arial" w:hAnsi="Arial" w:cs="Arial"/>
          <w:bCs/>
        </w:rPr>
        <w:t>Zamawiający o zamiarze skorzystania z opcji, jego zakresie i terminach realizacji usług opcjonalnych powiadomi pisemnie Wykonawcę. Skorzystanie z opcji nie wymaga aneksowania umowy.</w:t>
      </w:r>
    </w:p>
    <w:p w14:paraId="09A4B655" w14:textId="77777777" w:rsidR="00FA1EEA" w:rsidRPr="005B3E7F" w:rsidRDefault="00FA1EEA">
      <w:pPr>
        <w:numPr>
          <w:ilvl w:val="0"/>
          <w:numId w:val="7"/>
        </w:numPr>
        <w:tabs>
          <w:tab w:val="clear" w:pos="1866"/>
        </w:tabs>
        <w:spacing w:after="60"/>
        <w:ind w:left="426" w:hanging="426"/>
        <w:jc w:val="both"/>
        <w:rPr>
          <w:rFonts w:ascii="Arial" w:hAnsi="Arial" w:cs="Arial"/>
          <w:bCs/>
          <w:iCs/>
        </w:rPr>
      </w:pPr>
      <w:r w:rsidRPr="005B3E7F">
        <w:rPr>
          <w:rFonts w:ascii="Arial" w:hAnsi="Arial" w:cs="Arial"/>
        </w:rPr>
        <w:t xml:space="preserve">Zamawiający zastrzega, iż część zamówienia określona jako „opcja” jest uprawnieniem, a nie zobowiązaniem Zamawiającego. </w:t>
      </w:r>
      <w:r w:rsidRPr="005B3E7F">
        <w:rPr>
          <w:rFonts w:ascii="Arial" w:hAnsi="Arial" w:cs="Arial"/>
          <w:bCs/>
        </w:rPr>
        <w:t xml:space="preserve">Ostateczna ilość </w:t>
      </w:r>
      <w:r w:rsidRPr="005B3E7F">
        <w:rPr>
          <w:rFonts w:ascii="Arial" w:hAnsi="Arial" w:cs="Arial"/>
        </w:rPr>
        <w:t>usług</w:t>
      </w:r>
      <w:r w:rsidRPr="005B3E7F">
        <w:rPr>
          <w:rFonts w:ascii="Arial" w:hAnsi="Arial" w:cs="Arial"/>
          <w:bCs/>
        </w:rPr>
        <w:t xml:space="preserve"> w ramach opcji będzie uzależniona od bieżących potrzeb Zamawiającego i posiadanych przez niego na ten cel środków finansowych. Zamawiający może nie skorzystać z opcji, a Wykonawcy nie przysługują z tego tytułu żadne roszczenia</w:t>
      </w:r>
      <w:r w:rsidRPr="005B3E7F">
        <w:rPr>
          <w:rFonts w:ascii="Arial" w:hAnsi="Arial" w:cs="Arial"/>
        </w:rPr>
        <w:t xml:space="preserve">. </w:t>
      </w:r>
    </w:p>
    <w:p w14:paraId="0EF38CA2" w14:textId="310BEB61" w:rsidR="00FA1EEA" w:rsidRPr="005B3E7F" w:rsidRDefault="00FA1EEA">
      <w:pPr>
        <w:numPr>
          <w:ilvl w:val="0"/>
          <w:numId w:val="7"/>
        </w:numPr>
        <w:tabs>
          <w:tab w:val="clear" w:pos="1866"/>
        </w:tabs>
        <w:spacing w:after="60"/>
        <w:ind w:left="426" w:hanging="426"/>
        <w:jc w:val="both"/>
        <w:rPr>
          <w:rFonts w:ascii="Arial" w:hAnsi="Arial" w:cs="Arial"/>
          <w:bCs/>
          <w:iCs/>
        </w:rPr>
      </w:pPr>
      <w:r w:rsidRPr="005B3E7F">
        <w:rPr>
          <w:rFonts w:ascii="Arial" w:hAnsi="Arial" w:cs="Arial"/>
          <w:bCs/>
        </w:rPr>
        <w:t>Zamawiający może z opcji korzystać wielokrotnie, do wyczerpania maksymalnej wartości usług o</w:t>
      </w:r>
      <w:r w:rsidRPr="005B3E7F">
        <w:rPr>
          <w:rFonts w:ascii="Arial" w:hAnsi="Arial" w:cs="Arial"/>
        </w:rPr>
        <w:t xml:space="preserve">kreślonych dla opcji w § 2 ust. </w:t>
      </w:r>
      <w:r w:rsidR="002F06F9" w:rsidRPr="005B3E7F">
        <w:rPr>
          <w:rFonts w:ascii="Arial" w:hAnsi="Arial" w:cs="Arial"/>
        </w:rPr>
        <w:t>4</w:t>
      </w:r>
      <w:r w:rsidRPr="005B3E7F">
        <w:rPr>
          <w:rFonts w:ascii="Arial" w:hAnsi="Arial" w:cs="Arial"/>
        </w:rPr>
        <w:t xml:space="preserve"> umowy</w:t>
      </w:r>
      <w:r w:rsidRPr="005B3E7F">
        <w:rPr>
          <w:rFonts w:ascii="Arial" w:hAnsi="Arial" w:cs="Arial"/>
          <w:bCs/>
        </w:rPr>
        <w:t>.</w:t>
      </w:r>
    </w:p>
    <w:p w14:paraId="3066EDB5" w14:textId="706DFF2E" w:rsidR="00FA1EEA" w:rsidRPr="005B3E7F" w:rsidRDefault="00FA1EEA">
      <w:pPr>
        <w:numPr>
          <w:ilvl w:val="0"/>
          <w:numId w:val="7"/>
        </w:numPr>
        <w:tabs>
          <w:tab w:val="clear" w:pos="1866"/>
        </w:tabs>
        <w:spacing w:after="60"/>
        <w:ind w:left="426" w:hanging="426"/>
        <w:jc w:val="both"/>
        <w:rPr>
          <w:rFonts w:ascii="Arial" w:hAnsi="Arial" w:cs="Arial"/>
          <w:bCs/>
          <w:iCs/>
        </w:rPr>
      </w:pPr>
      <w:r w:rsidRPr="005B3E7F">
        <w:rPr>
          <w:rFonts w:ascii="Arial" w:hAnsi="Arial" w:cs="Arial"/>
          <w:bCs/>
        </w:rPr>
        <w:lastRenderedPageBreak/>
        <w:t xml:space="preserve">W przypadku skorzystania przez Zamawiającego z opcji, Wykonawcy będzie się należało wynagrodzenie obliczone na </w:t>
      </w:r>
      <w:r w:rsidR="002F06F9" w:rsidRPr="005B3E7F">
        <w:rPr>
          <w:rFonts w:ascii="Arial" w:hAnsi="Arial" w:cs="Arial"/>
          <w:bCs/>
        </w:rPr>
        <w:t>zasadach określonych odpowiednio w pkt 5 i 6 załącznika nr 1 do Umowy – „Opis przedmiotu zamówienia”</w:t>
      </w:r>
      <w:r w:rsidRPr="005B3E7F">
        <w:rPr>
          <w:rFonts w:ascii="Arial" w:hAnsi="Arial" w:cs="Arial"/>
          <w:bCs/>
        </w:rPr>
        <w:t>.</w:t>
      </w:r>
    </w:p>
    <w:p w14:paraId="46E38D75" w14:textId="5BCFFC3E" w:rsidR="00B5704C" w:rsidRPr="005B3E7F" w:rsidRDefault="00B5704C">
      <w:pPr>
        <w:numPr>
          <w:ilvl w:val="0"/>
          <w:numId w:val="7"/>
        </w:numPr>
        <w:tabs>
          <w:tab w:val="clear" w:pos="1866"/>
        </w:tabs>
        <w:spacing w:after="60"/>
        <w:ind w:left="426" w:hanging="426"/>
        <w:jc w:val="both"/>
        <w:rPr>
          <w:rFonts w:ascii="Arial" w:hAnsi="Arial" w:cs="Arial"/>
          <w:bCs/>
          <w:iCs/>
        </w:rPr>
      </w:pPr>
      <w:r w:rsidRPr="005B3E7F">
        <w:rPr>
          <w:rFonts w:ascii="Arial" w:hAnsi="Arial" w:cs="Arial"/>
          <w:bCs/>
        </w:rPr>
        <w:t>Usługa zakupiona w ramach opcji musi spełniać wszystkie wymogi jak dla zamówienia podstawowego.</w:t>
      </w:r>
    </w:p>
    <w:p w14:paraId="14DEB6D0" w14:textId="7493BCBB" w:rsidR="00EC6A52" w:rsidRPr="005B3E7F" w:rsidRDefault="00EC6A52" w:rsidP="002F06F9">
      <w:pPr>
        <w:spacing w:after="60"/>
        <w:ind w:left="426"/>
        <w:jc w:val="both"/>
        <w:rPr>
          <w:rFonts w:ascii="Arial" w:hAnsi="Arial" w:cs="Arial"/>
          <w:bCs/>
          <w:snapToGrid w:val="0"/>
        </w:rPr>
      </w:pPr>
    </w:p>
    <w:p w14:paraId="3703D3FA" w14:textId="066D02BF" w:rsidR="00295245" w:rsidRPr="005B3E7F" w:rsidRDefault="00295245">
      <w:pPr>
        <w:numPr>
          <w:ilvl w:val="0"/>
          <w:numId w:val="7"/>
        </w:numPr>
        <w:tabs>
          <w:tab w:val="clear" w:pos="1866"/>
        </w:tabs>
        <w:spacing w:after="60"/>
        <w:ind w:left="426" w:hanging="426"/>
        <w:jc w:val="both"/>
        <w:rPr>
          <w:rFonts w:ascii="Arial" w:hAnsi="Arial" w:cs="Arial"/>
          <w:b/>
          <w:bCs/>
          <w:snapToGrid w:val="0"/>
        </w:rPr>
      </w:pPr>
      <w:r w:rsidRPr="005B3E7F">
        <w:rPr>
          <w:rFonts w:ascii="Arial" w:hAnsi="Arial" w:cs="Arial"/>
          <w:b/>
          <w:bCs/>
          <w:snapToGrid w:val="0"/>
          <w:u w:val="single"/>
        </w:rPr>
        <w:t>ZEBRANIE WYKONAWCÓW</w:t>
      </w:r>
      <w:r w:rsidR="00A440C4" w:rsidRPr="005B3E7F">
        <w:rPr>
          <w:rFonts w:ascii="Arial" w:hAnsi="Arial" w:cs="Arial"/>
          <w:b/>
          <w:bCs/>
          <w:snapToGrid w:val="0"/>
          <w:u w:val="single"/>
        </w:rPr>
        <w:t xml:space="preserve"> – WIZJA LOKALNA</w:t>
      </w:r>
      <w:r w:rsidRPr="005B3E7F">
        <w:rPr>
          <w:rFonts w:ascii="Arial" w:hAnsi="Arial" w:cs="Arial"/>
          <w:b/>
          <w:bCs/>
          <w:snapToGrid w:val="0"/>
          <w:u w:val="single"/>
        </w:rPr>
        <w:t xml:space="preserve">: </w:t>
      </w:r>
    </w:p>
    <w:p w14:paraId="0DAD96BD" w14:textId="05E2CC90" w:rsidR="00295245" w:rsidRPr="005B3E7F" w:rsidRDefault="00A440C4" w:rsidP="00042F79">
      <w:pPr>
        <w:pStyle w:val="Akapitzlist"/>
        <w:numPr>
          <w:ilvl w:val="1"/>
          <w:numId w:val="39"/>
        </w:numPr>
        <w:spacing w:after="60"/>
        <w:ind w:left="993" w:hanging="567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5B3E7F">
        <w:rPr>
          <w:rFonts w:ascii="Arial" w:hAnsi="Arial" w:cs="Arial"/>
          <w:sz w:val="20"/>
          <w:szCs w:val="22"/>
        </w:rPr>
        <w:t xml:space="preserve">Zamawiający przewiduje obowiązkową wizję lokalną. Wykonawcy chcący przystąpić do postępowania </w:t>
      </w:r>
      <w:r w:rsidRPr="005B3E7F">
        <w:rPr>
          <w:rFonts w:ascii="Arial" w:hAnsi="Arial" w:cs="Arial"/>
          <w:sz w:val="20"/>
          <w:szCs w:val="22"/>
          <w:u w:val="single"/>
        </w:rPr>
        <w:t>zobowiązani</w:t>
      </w:r>
      <w:r w:rsidRPr="005B3E7F">
        <w:rPr>
          <w:rFonts w:ascii="Arial" w:hAnsi="Arial" w:cs="Arial"/>
          <w:sz w:val="20"/>
          <w:szCs w:val="22"/>
        </w:rPr>
        <w:t xml:space="preserve"> są uczestniczyć w wizji lokalnej. </w:t>
      </w:r>
      <w:r w:rsidR="00F716DF" w:rsidRPr="005B3E7F">
        <w:rPr>
          <w:rFonts w:ascii="Arial" w:hAnsi="Arial" w:cs="Arial"/>
          <w:sz w:val="20"/>
          <w:szCs w:val="22"/>
        </w:rPr>
        <w:t>Zamawiający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 xml:space="preserve"> wyznacza jeden termin zebrania na dzień </w:t>
      </w:r>
      <w:r w:rsidR="00A56AC7" w:rsidRPr="005B3E7F">
        <w:rPr>
          <w:rFonts w:ascii="Arial" w:hAnsi="Arial" w:cs="Arial"/>
          <w:b/>
          <w:bCs/>
          <w:snapToGrid w:val="0"/>
          <w:sz w:val="20"/>
          <w:szCs w:val="20"/>
        </w:rPr>
        <w:t>2</w:t>
      </w:r>
      <w:r w:rsidR="00874E50" w:rsidRPr="005B3E7F">
        <w:rPr>
          <w:rFonts w:ascii="Arial" w:hAnsi="Arial" w:cs="Arial"/>
          <w:b/>
          <w:bCs/>
          <w:snapToGrid w:val="0"/>
          <w:sz w:val="20"/>
          <w:szCs w:val="20"/>
        </w:rPr>
        <w:t>5</w:t>
      </w:r>
      <w:r w:rsidRPr="005B3E7F">
        <w:rPr>
          <w:rFonts w:ascii="Arial" w:hAnsi="Arial" w:cs="Arial"/>
          <w:b/>
          <w:bCs/>
          <w:snapToGrid w:val="0"/>
          <w:sz w:val="20"/>
          <w:szCs w:val="20"/>
        </w:rPr>
        <w:t>.</w:t>
      </w:r>
      <w:r w:rsidR="002F06F9" w:rsidRPr="005B3E7F">
        <w:rPr>
          <w:rFonts w:ascii="Arial" w:hAnsi="Arial" w:cs="Arial"/>
          <w:b/>
          <w:bCs/>
          <w:snapToGrid w:val="0"/>
          <w:sz w:val="20"/>
          <w:szCs w:val="20"/>
        </w:rPr>
        <w:t>04</w:t>
      </w:r>
      <w:r w:rsidRPr="005B3E7F">
        <w:rPr>
          <w:rFonts w:ascii="Arial" w:hAnsi="Arial" w:cs="Arial"/>
          <w:b/>
          <w:bCs/>
          <w:snapToGrid w:val="0"/>
          <w:sz w:val="20"/>
          <w:szCs w:val="20"/>
        </w:rPr>
        <w:t>.202</w:t>
      </w:r>
      <w:r w:rsidR="002F06F9" w:rsidRPr="005B3E7F">
        <w:rPr>
          <w:rFonts w:ascii="Arial" w:hAnsi="Arial" w:cs="Arial"/>
          <w:b/>
          <w:bCs/>
          <w:snapToGrid w:val="0"/>
          <w:sz w:val="20"/>
          <w:szCs w:val="20"/>
        </w:rPr>
        <w:t>5</w:t>
      </w:r>
      <w:r w:rsidR="00295245" w:rsidRPr="005B3E7F">
        <w:rPr>
          <w:rFonts w:ascii="Arial" w:hAnsi="Arial" w:cs="Arial"/>
          <w:b/>
          <w:bCs/>
          <w:snapToGrid w:val="0"/>
          <w:sz w:val="20"/>
          <w:szCs w:val="20"/>
        </w:rPr>
        <w:t>r.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 xml:space="preserve"> o godz.: </w:t>
      </w:r>
      <w:r w:rsidR="00874E50" w:rsidRPr="005B3E7F">
        <w:rPr>
          <w:rFonts w:ascii="Arial" w:hAnsi="Arial" w:cs="Arial"/>
          <w:b/>
          <w:bCs/>
          <w:snapToGrid w:val="0"/>
          <w:sz w:val="20"/>
          <w:szCs w:val="20"/>
        </w:rPr>
        <w:t>08</w:t>
      </w:r>
      <w:r w:rsidR="00295245" w:rsidRPr="005B3E7F">
        <w:rPr>
          <w:rFonts w:ascii="Arial" w:hAnsi="Arial" w:cs="Arial"/>
          <w:b/>
          <w:bCs/>
          <w:snapToGrid w:val="0"/>
          <w:sz w:val="20"/>
          <w:szCs w:val="20"/>
        </w:rPr>
        <w:t>:00</w:t>
      </w:r>
      <w:r w:rsidR="00F716DF" w:rsidRPr="005B3E7F">
        <w:rPr>
          <w:rFonts w:ascii="Arial" w:hAnsi="Arial" w:cs="Arial"/>
          <w:b/>
          <w:bCs/>
          <w:snapToGrid w:val="0"/>
          <w:sz w:val="20"/>
          <w:szCs w:val="20"/>
        </w:rPr>
        <w:t>.</w:t>
      </w:r>
    </w:p>
    <w:p w14:paraId="141E0959" w14:textId="75F80846" w:rsidR="00295245" w:rsidRPr="005B3E7F" w:rsidRDefault="00F716DF" w:rsidP="00042F79">
      <w:pPr>
        <w:pStyle w:val="Akapitzlist"/>
        <w:numPr>
          <w:ilvl w:val="1"/>
          <w:numId w:val="39"/>
        </w:numPr>
        <w:spacing w:after="60"/>
        <w:ind w:left="993" w:hanging="567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5B3E7F">
        <w:rPr>
          <w:rFonts w:ascii="Arial" w:hAnsi="Arial" w:cs="Arial"/>
          <w:bCs/>
          <w:snapToGrid w:val="0"/>
          <w:sz w:val="20"/>
          <w:szCs w:val="20"/>
        </w:rPr>
        <w:t xml:space="preserve">Zbiórka 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 xml:space="preserve">Wykonawców przed biurem przepustek </w:t>
      </w:r>
      <w:r w:rsidR="00A440C4" w:rsidRPr="005B3E7F">
        <w:rPr>
          <w:rFonts w:ascii="Arial" w:hAnsi="Arial" w:cs="Arial"/>
          <w:bCs/>
          <w:snapToGrid w:val="0"/>
          <w:sz w:val="20"/>
          <w:szCs w:val="20"/>
        </w:rPr>
        <w:t>Jednostki Wojskowej 4724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 xml:space="preserve">, w dniu </w:t>
      </w:r>
      <w:r w:rsidR="00A56AC7" w:rsidRPr="005B3E7F">
        <w:rPr>
          <w:rFonts w:ascii="Arial" w:hAnsi="Arial" w:cs="Arial"/>
          <w:b/>
          <w:bCs/>
          <w:snapToGrid w:val="0"/>
          <w:sz w:val="20"/>
          <w:szCs w:val="20"/>
        </w:rPr>
        <w:t>2</w:t>
      </w:r>
      <w:r w:rsidR="00874E50" w:rsidRPr="005B3E7F">
        <w:rPr>
          <w:rFonts w:ascii="Arial" w:hAnsi="Arial" w:cs="Arial"/>
          <w:b/>
          <w:bCs/>
          <w:snapToGrid w:val="0"/>
          <w:sz w:val="20"/>
          <w:szCs w:val="20"/>
        </w:rPr>
        <w:t>5</w:t>
      </w:r>
      <w:r w:rsidR="00A440C4" w:rsidRPr="005B3E7F">
        <w:rPr>
          <w:rFonts w:ascii="Arial" w:hAnsi="Arial" w:cs="Arial"/>
          <w:b/>
          <w:bCs/>
          <w:snapToGrid w:val="0"/>
          <w:sz w:val="20"/>
          <w:szCs w:val="20"/>
        </w:rPr>
        <w:t>.</w:t>
      </w:r>
      <w:r w:rsidR="002F06F9" w:rsidRPr="005B3E7F">
        <w:rPr>
          <w:rFonts w:ascii="Arial" w:hAnsi="Arial" w:cs="Arial"/>
          <w:b/>
          <w:bCs/>
          <w:snapToGrid w:val="0"/>
          <w:sz w:val="20"/>
          <w:szCs w:val="20"/>
        </w:rPr>
        <w:t>04</w:t>
      </w:r>
      <w:r w:rsidR="00A440C4" w:rsidRPr="005B3E7F">
        <w:rPr>
          <w:rFonts w:ascii="Arial" w:hAnsi="Arial" w:cs="Arial"/>
          <w:b/>
          <w:bCs/>
          <w:snapToGrid w:val="0"/>
          <w:sz w:val="20"/>
          <w:szCs w:val="20"/>
        </w:rPr>
        <w:t>.202</w:t>
      </w:r>
      <w:r w:rsidR="002F06F9" w:rsidRPr="005B3E7F">
        <w:rPr>
          <w:rFonts w:ascii="Arial" w:hAnsi="Arial" w:cs="Arial"/>
          <w:b/>
          <w:bCs/>
          <w:snapToGrid w:val="0"/>
          <w:sz w:val="20"/>
          <w:szCs w:val="20"/>
        </w:rPr>
        <w:t>5</w:t>
      </w:r>
      <w:r w:rsidR="00295245" w:rsidRPr="005B3E7F">
        <w:rPr>
          <w:rFonts w:ascii="Arial" w:hAnsi="Arial" w:cs="Arial"/>
          <w:b/>
          <w:bCs/>
          <w:snapToGrid w:val="0"/>
          <w:sz w:val="20"/>
          <w:szCs w:val="20"/>
        </w:rPr>
        <w:t>r.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 xml:space="preserve"> o godz.: </w:t>
      </w:r>
      <w:r w:rsidR="00874E50" w:rsidRPr="005B3E7F">
        <w:rPr>
          <w:rFonts w:ascii="Arial" w:hAnsi="Arial" w:cs="Arial"/>
          <w:b/>
          <w:bCs/>
          <w:snapToGrid w:val="0"/>
          <w:sz w:val="20"/>
          <w:szCs w:val="20"/>
        </w:rPr>
        <w:t>08</w:t>
      </w:r>
      <w:r w:rsidR="00295245" w:rsidRPr="005B3E7F">
        <w:rPr>
          <w:rFonts w:ascii="Arial" w:hAnsi="Arial" w:cs="Arial"/>
          <w:b/>
          <w:bCs/>
          <w:snapToGrid w:val="0"/>
          <w:sz w:val="20"/>
          <w:szCs w:val="20"/>
        </w:rPr>
        <w:t>:00.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 xml:space="preserve">  Osoby przybyłe na miejsce zbiórki zobowiązane są do posiadania aktualnego dowodu tożsamości celem wystawienia przepustki uprawniającej do wejścia na teren zamknięty </w:t>
      </w:r>
      <w:r w:rsidR="00A440C4" w:rsidRPr="005B3E7F">
        <w:rPr>
          <w:rFonts w:ascii="Arial" w:hAnsi="Arial" w:cs="Arial"/>
          <w:bCs/>
          <w:snapToGrid w:val="0"/>
          <w:sz w:val="20"/>
          <w:szCs w:val="20"/>
        </w:rPr>
        <w:t>JW. 4724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>,</w:t>
      </w:r>
    </w:p>
    <w:p w14:paraId="68195402" w14:textId="63C71917" w:rsidR="00A440C4" w:rsidRPr="00632293" w:rsidRDefault="00860478" w:rsidP="00042F79">
      <w:pPr>
        <w:pStyle w:val="Akapitzlist"/>
        <w:numPr>
          <w:ilvl w:val="1"/>
          <w:numId w:val="39"/>
        </w:numPr>
        <w:ind w:left="993" w:hanging="567"/>
        <w:jc w:val="both"/>
        <w:rPr>
          <w:rFonts w:ascii="Arial" w:hAnsi="Arial" w:cs="Arial"/>
          <w:b/>
          <w:sz w:val="20"/>
          <w:szCs w:val="22"/>
          <w:u w:val="single"/>
        </w:rPr>
      </w:pPr>
      <w:r>
        <w:rPr>
          <w:rFonts w:ascii="Arial" w:hAnsi="Arial" w:cs="Arial"/>
          <w:sz w:val="20"/>
          <w:szCs w:val="22"/>
        </w:rPr>
        <w:t>P</w:t>
      </w:r>
      <w:r w:rsidR="00A440C4" w:rsidRPr="005B3E7F">
        <w:rPr>
          <w:rFonts w:ascii="Arial" w:hAnsi="Arial" w:cs="Arial"/>
          <w:sz w:val="20"/>
          <w:szCs w:val="22"/>
        </w:rPr>
        <w:t>rzed planowanym terminem wizji lokalnej wykonawca zobowiązany jest dostarczyć do Zamawiającego</w:t>
      </w:r>
      <w:r w:rsidR="005E0734">
        <w:rPr>
          <w:rFonts w:ascii="Arial" w:hAnsi="Arial" w:cs="Arial"/>
          <w:sz w:val="20"/>
          <w:szCs w:val="22"/>
        </w:rPr>
        <w:t xml:space="preserve"> do dnia </w:t>
      </w:r>
      <w:r w:rsidR="005E0734" w:rsidRPr="00632293">
        <w:rPr>
          <w:rFonts w:ascii="Arial" w:hAnsi="Arial" w:cs="Arial"/>
          <w:b/>
          <w:sz w:val="20"/>
          <w:szCs w:val="22"/>
          <w:u w:val="single"/>
        </w:rPr>
        <w:t>24.04.2025 r. do godz. 09:00</w:t>
      </w:r>
      <w:r w:rsidR="00A440C4" w:rsidRPr="00632293">
        <w:rPr>
          <w:rFonts w:ascii="Arial" w:hAnsi="Arial" w:cs="Arial"/>
          <w:b/>
          <w:sz w:val="20"/>
          <w:szCs w:val="22"/>
          <w:u w:val="single"/>
        </w:rPr>
        <w:t>:</w:t>
      </w:r>
    </w:p>
    <w:p w14:paraId="2EB8C65E" w14:textId="77777777" w:rsidR="00A440C4" w:rsidRPr="005B3E7F" w:rsidRDefault="00A440C4" w:rsidP="00042F79">
      <w:pPr>
        <w:pStyle w:val="Akapitzlist"/>
        <w:numPr>
          <w:ilvl w:val="2"/>
          <w:numId w:val="39"/>
        </w:numPr>
        <w:ind w:left="1701" w:hanging="708"/>
        <w:jc w:val="both"/>
        <w:rPr>
          <w:rFonts w:ascii="Arial" w:hAnsi="Arial" w:cs="Arial"/>
          <w:sz w:val="20"/>
          <w:szCs w:val="22"/>
        </w:rPr>
      </w:pPr>
      <w:r w:rsidRPr="005B3E7F">
        <w:rPr>
          <w:rFonts w:ascii="Arial" w:hAnsi="Arial" w:cs="Arial"/>
          <w:sz w:val="20"/>
          <w:szCs w:val="22"/>
        </w:rPr>
        <w:t>imienne upoważnienie dla osoby  biorącej udział wystawione przez firmę;</w:t>
      </w:r>
    </w:p>
    <w:p w14:paraId="019EBE5F" w14:textId="77777777" w:rsidR="00A440C4" w:rsidRPr="005B3E7F" w:rsidRDefault="00A440C4" w:rsidP="00042F79">
      <w:pPr>
        <w:pStyle w:val="Akapitzlist"/>
        <w:numPr>
          <w:ilvl w:val="2"/>
          <w:numId w:val="39"/>
        </w:numPr>
        <w:ind w:left="1701" w:hanging="708"/>
        <w:jc w:val="both"/>
        <w:rPr>
          <w:rFonts w:ascii="Arial" w:hAnsi="Arial" w:cs="Arial"/>
          <w:sz w:val="20"/>
          <w:szCs w:val="22"/>
        </w:rPr>
      </w:pPr>
      <w:r w:rsidRPr="005B3E7F">
        <w:rPr>
          <w:rFonts w:ascii="Arial" w:hAnsi="Arial" w:cs="Arial"/>
          <w:sz w:val="20"/>
          <w:szCs w:val="22"/>
        </w:rPr>
        <w:t>potwierdzona za zgodność kserokopia poświadczenia bezpieczeństwa (o klauzuli minimum POUFNE) dla w/w osoby;</w:t>
      </w:r>
    </w:p>
    <w:p w14:paraId="41F9FB28" w14:textId="77777777" w:rsidR="00A440C4" w:rsidRPr="005B3E7F" w:rsidRDefault="00A440C4" w:rsidP="00042F79">
      <w:pPr>
        <w:pStyle w:val="Akapitzlist"/>
        <w:numPr>
          <w:ilvl w:val="2"/>
          <w:numId w:val="39"/>
        </w:numPr>
        <w:ind w:left="1701" w:hanging="708"/>
        <w:jc w:val="both"/>
        <w:rPr>
          <w:rFonts w:ascii="Arial" w:hAnsi="Arial" w:cs="Arial"/>
          <w:sz w:val="20"/>
          <w:szCs w:val="22"/>
        </w:rPr>
      </w:pPr>
      <w:r w:rsidRPr="005B3E7F">
        <w:rPr>
          <w:rFonts w:ascii="Arial" w:hAnsi="Arial" w:cs="Arial"/>
          <w:sz w:val="20"/>
          <w:szCs w:val="22"/>
        </w:rPr>
        <w:t>potwierdzona za zgodność kserokopia świadectwa bezpieczeństwa przemysłowego dla firmy reprezentowanej przez ww. osobę;</w:t>
      </w:r>
    </w:p>
    <w:p w14:paraId="2FDE06C9" w14:textId="77777777" w:rsidR="00B66DF2" w:rsidRPr="005B3E7F" w:rsidRDefault="00A440C4" w:rsidP="00042F79">
      <w:pPr>
        <w:pStyle w:val="Akapitzlist"/>
        <w:numPr>
          <w:ilvl w:val="2"/>
          <w:numId w:val="39"/>
        </w:numPr>
        <w:ind w:left="1701" w:hanging="708"/>
        <w:jc w:val="both"/>
        <w:rPr>
          <w:rFonts w:ascii="Arial" w:hAnsi="Arial" w:cs="Arial"/>
          <w:sz w:val="20"/>
          <w:szCs w:val="22"/>
        </w:rPr>
      </w:pPr>
      <w:r w:rsidRPr="005B3E7F">
        <w:rPr>
          <w:rFonts w:ascii="Arial" w:hAnsi="Arial" w:cs="Arial"/>
          <w:sz w:val="20"/>
          <w:szCs w:val="22"/>
        </w:rPr>
        <w:t>potwierdzona za zgodność kserokopia koncesji MSWiA na prowadzenie działalności gospodarczej w zakresie usług ochrony osób i mienia realizowanych w formie zabezpieczenia technicznego</w:t>
      </w:r>
      <w:r w:rsidR="00B66DF2" w:rsidRPr="005B3E7F">
        <w:rPr>
          <w:rFonts w:ascii="Arial" w:hAnsi="Arial" w:cs="Arial"/>
          <w:sz w:val="20"/>
          <w:szCs w:val="22"/>
        </w:rPr>
        <w:t>;</w:t>
      </w:r>
    </w:p>
    <w:p w14:paraId="41D6CA3D" w14:textId="7AEEA287" w:rsidR="00A440C4" w:rsidRPr="005B3E7F" w:rsidRDefault="00A440C4" w:rsidP="00042F79">
      <w:pPr>
        <w:pStyle w:val="Akapitzlist"/>
        <w:numPr>
          <w:ilvl w:val="2"/>
          <w:numId w:val="39"/>
        </w:numPr>
        <w:spacing w:after="60"/>
        <w:ind w:left="1701" w:hanging="709"/>
        <w:jc w:val="both"/>
        <w:rPr>
          <w:rFonts w:ascii="Arial" w:hAnsi="Arial" w:cs="Arial"/>
          <w:sz w:val="16"/>
          <w:szCs w:val="18"/>
        </w:rPr>
      </w:pPr>
      <w:r w:rsidRPr="005B3E7F">
        <w:rPr>
          <w:rFonts w:ascii="Arial" w:hAnsi="Arial" w:cs="Arial"/>
          <w:sz w:val="20"/>
          <w:szCs w:val="18"/>
        </w:rPr>
        <w:t>potwierdzona za zgodność kserokopia  zaświadczenia o przeszkoleniu z zakresu ochrony informacji niejawnych osoby biorącej udział w wizji lokalnej.</w:t>
      </w:r>
    </w:p>
    <w:p w14:paraId="1CAD7901" w14:textId="2B5AC590" w:rsidR="00B66DF2" w:rsidRPr="005B3E7F" w:rsidRDefault="00B66DF2" w:rsidP="00042F79">
      <w:pPr>
        <w:pStyle w:val="Akapitzlist"/>
        <w:numPr>
          <w:ilvl w:val="1"/>
          <w:numId w:val="39"/>
        </w:numPr>
        <w:spacing w:after="60"/>
        <w:ind w:left="993" w:hanging="567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5B3E7F">
        <w:rPr>
          <w:rFonts w:ascii="Arial" w:hAnsi="Arial" w:cs="Arial"/>
          <w:bCs/>
          <w:snapToGrid w:val="0"/>
          <w:sz w:val="20"/>
          <w:szCs w:val="20"/>
        </w:rPr>
        <w:t xml:space="preserve">Dokumenty o których mowa w pkt. 12.3. należy przesłać w wyznaczonym terminie na adres e-mail: </w:t>
      </w:r>
      <w:hyperlink r:id="rId11" w:history="1">
        <w:r w:rsidR="00DF1ED9" w:rsidRPr="005B3E7F">
          <w:rPr>
            <w:rStyle w:val="Hipercze"/>
            <w:rFonts w:ascii="Arial" w:hAnsi="Arial" w:cs="Arial"/>
            <w:bCs/>
            <w:snapToGrid w:val="0"/>
            <w:color w:val="auto"/>
            <w:sz w:val="20"/>
            <w:szCs w:val="20"/>
            <w:u w:val="none"/>
          </w:rPr>
          <w:t>m.lasak@ron.mil.pl</w:t>
        </w:r>
      </w:hyperlink>
      <w:r w:rsidR="00DF1ED9" w:rsidRPr="005B3E7F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hyperlink r:id="rId12" w:history="1">
        <w:r w:rsidR="00DF1ED9" w:rsidRPr="005B3E7F">
          <w:rPr>
            <w:rFonts w:ascii="Arial" w:hAnsi="Arial" w:cs="Arial"/>
            <w:sz w:val="20"/>
            <w:szCs w:val="22"/>
          </w:rPr>
          <w:t>k.koss@ron.mil.pl</w:t>
        </w:r>
      </w:hyperlink>
      <w:r w:rsidR="00DF1ED9" w:rsidRPr="005B3E7F">
        <w:rPr>
          <w:rFonts w:ascii="Arial" w:hAnsi="Arial" w:cs="Arial"/>
          <w:sz w:val="20"/>
          <w:szCs w:val="22"/>
        </w:rPr>
        <w:t xml:space="preserve"> </w:t>
      </w:r>
      <w:hyperlink r:id="rId13" w:history="1">
        <w:r w:rsidR="00DF1ED9" w:rsidRPr="005B3E7F">
          <w:rPr>
            <w:rFonts w:ascii="Arial" w:hAnsi="Arial" w:cs="Arial"/>
            <w:sz w:val="20"/>
            <w:szCs w:val="22"/>
          </w:rPr>
          <w:t>ry.rudnik@ron.mil.pl</w:t>
        </w:r>
      </w:hyperlink>
      <w:r w:rsidR="00DF1ED9" w:rsidRPr="005B3E7F">
        <w:rPr>
          <w:rFonts w:ascii="Arial" w:hAnsi="Arial" w:cs="Arial"/>
          <w:sz w:val="20"/>
          <w:szCs w:val="22"/>
        </w:rPr>
        <w:t xml:space="preserve"> </w:t>
      </w:r>
      <w:hyperlink r:id="rId14" w:history="1">
        <w:r w:rsidR="00DF1ED9" w:rsidRPr="005B3E7F">
          <w:rPr>
            <w:rFonts w:ascii="Arial" w:hAnsi="Arial" w:cs="Arial"/>
            <w:sz w:val="20"/>
            <w:szCs w:val="22"/>
          </w:rPr>
          <w:t>jw4724.soin@ron.mil.pl</w:t>
        </w:r>
      </w:hyperlink>
      <w:r w:rsidR="00DF1ED9" w:rsidRPr="005B3E7F">
        <w:rPr>
          <w:rFonts w:ascii="Arial" w:hAnsi="Arial" w:cs="Arial"/>
          <w:sz w:val="20"/>
          <w:szCs w:val="22"/>
        </w:rPr>
        <w:t xml:space="preserve"> </w:t>
      </w:r>
      <w:r w:rsidRPr="005B3E7F">
        <w:rPr>
          <w:rFonts w:ascii="Arial" w:hAnsi="Arial" w:cs="Arial"/>
          <w:bCs/>
          <w:snapToGrid w:val="0"/>
          <w:sz w:val="20"/>
          <w:szCs w:val="20"/>
        </w:rPr>
        <w:t>celem ich weryfikacji przed przystąpieniem do wizji lokalnej.</w:t>
      </w:r>
    </w:p>
    <w:p w14:paraId="46D762BD" w14:textId="26B22E78" w:rsidR="00F716DF" w:rsidRPr="005B3E7F" w:rsidRDefault="00F716DF" w:rsidP="00042F79">
      <w:pPr>
        <w:pStyle w:val="Akapitzlist"/>
        <w:numPr>
          <w:ilvl w:val="1"/>
          <w:numId w:val="39"/>
        </w:numPr>
        <w:spacing w:after="60"/>
        <w:ind w:left="993" w:hanging="567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5B3E7F">
        <w:rPr>
          <w:rFonts w:ascii="Arial" w:hAnsi="Arial" w:cs="Arial"/>
          <w:bCs/>
          <w:snapToGrid w:val="0"/>
          <w:sz w:val="20"/>
          <w:szCs w:val="20"/>
        </w:rPr>
        <w:t xml:space="preserve">Przedmiotem 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 xml:space="preserve">zebrania będzie przeprowadzenie wizji lokalnej </w:t>
      </w:r>
      <w:r w:rsidR="00A440C4" w:rsidRPr="005B3E7F">
        <w:rPr>
          <w:rFonts w:ascii="Arial" w:hAnsi="Arial" w:cs="Arial"/>
          <w:bCs/>
          <w:snapToGrid w:val="0"/>
          <w:sz w:val="20"/>
          <w:szCs w:val="20"/>
        </w:rPr>
        <w:t>obiektu i systemów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 xml:space="preserve">. Zamawiający umożliwi Wykonawcom zadawanie pytań do treści </w:t>
      </w:r>
      <w:r w:rsidR="00A440C4" w:rsidRPr="005B3E7F">
        <w:rPr>
          <w:rFonts w:ascii="Arial" w:hAnsi="Arial" w:cs="Arial"/>
          <w:bCs/>
          <w:snapToGrid w:val="0"/>
          <w:sz w:val="20"/>
          <w:szCs w:val="20"/>
        </w:rPr>
        <w:t>Ogłoszenia</w:t>
      </w:r>
      <w:r w:rsidRPr="005B3E7F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 xml:space="preserve">w szczególności związanych z opisem przedmiotu zamówienia. </w:t>
      </w:r>
    </w:p>
    <w:p w14:paraId="794E23D3" w14:textId="2450E3DA" w:rsidR="00295245" w:rsidRPr="005B3E7F" w:rsidRDefault="00F716DF" w:rsidP="00042F79">
      <w:pPr>
        <w:pStyle w:val="Akapitzlist"/>
        <w:numPr>
          <w:ilvl w:val="1"/>
          <w:numId w:val="39"/>
        </w:numPr>
        <w:spacing w:after="60"/>
        <w:ind w:left="993" w:hanging="567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5B3E7F">
        <w:rPr>
          <w:rFonts w:ascii="Arial" w:hAnsi="Arial" w:cs="Arial"/>
          <w:sz w:val="20"/>
          <w:szCs w:val="22"/>
        </w:rPr>
        <w:t xml:space="preserve">Wykonawca przed przystąpieniem do postepowania podczas wizji lokalnej zobowiązuje się do zapoznania się z dokumentacją powykonawczą systemów ochrony technicznej  jak również </w:t>
      </w:r>
      <w:r w:rsidRPr="005B3E7F">
        <w:rPr>
          <w:rStyle w:val="ff5"/>
          <w:rFonts w:ascii="Arial" w:hAnsi="Arial" w:cs="Arial"/>
          <w:sz w:val="20"/>
          <w:szCs w:val="22"/>
        </w:rPr>
        <w:t>Wymaganiami Eksploatacyjno-Technicznymi dla XIX Grupy SpW - Systemy i Urządzenia Specjalistyczne do Ochrony Obiektów  z dnia 8 maja 2020 r.</w:t>
      </w:r>
      <w:r w:rsidRPr="005B3E7F">
        <w:rPr>
          <w:rFonts w:ascii="Arial" w:hAnsi="Arial" w:cs="Arial"/>
          <w:sz w:val="20"/>
          <w:szCs w:val="22"/>
        </w:rPr>
        <w:t xml:space="preserve"> oraz potwierdzenia tego faktu w pisemnym oświadczeniu złożonym na ręce Komendanta ochrony JW 4724.</w:t>
      </w:r>
    </w:p>
    <w:p w14:paraId="68BF58DE" w14:textId="4873E3F1" w:rsidR="0009022A" w:rsidRPr="005B3E7F" w:rsidRDefault="00F716DF" w:rsidP="00042F79">
      <w:pPr>
        <w:pStyle w:val="Akapitzlist"/>
        <w:numPr>
          <w:ilvl w:val="1"/>
          <w:numId w:val="39"/>
        </w:numPr>
        <w:spacing w:after="60"/>
        <w:ind w:left="993" w:hanging="567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5B3E7F">
        <w:rPr>
          <w:rFonts w:ascii="Arial" w:hAnsi="Arial" w:cs="Arial"/>
          <w:bCs/>
          <w:snapToGrid w:val="0"/>
          <w:sz w:val="20"/>
          <w:szCs w:val="20"/>
        </w:rPr>
        <w:t xml:space="preserve">Koszty </w:t>
      </w:r>
      <w:r w:rsidR="00295245" w:rsidRPr="005B3E7F">
        <w:rPr>
          <w:rFonts w:ascii="Arial" w:hAnsi="Arial" w:cs="Arial"/>
          <w:bCs/>
          <w:snapToGrid w:val="0"/>
          <w:sz w:val="20"/>
          <w:szCs w:val="20"/>
        </w:rPr>
        <w:t>uczestnictwa w zebraniu Wykonawców ponoszą uczestnicy.</w:t>
      </w:r>
    </w:p>
    <w:p w14:paraId="350C76D5" w14:textId="13F2F2D8" w:rsidR="0009022A" w:rsidRPr="005B3E7F" w:rsidRDefault="0009022A" w:rsidP="00042F79">
      <w:pPr>
        <w:pStyle w:val="Akapitzlist"/>
        <w:numPr>
          <w:ilvl w:val="1"/>
          <w:numId w:val="39"/>
        </w:numPr>
        <w:spacing w:after="60"/>
        <w:ind w:left="993" w:hanging="567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5B3E7F">
        <w:rPr>
          <w:rFonts w:ascii="Arial" w:hAnsi="Arial" w:cs="Arial"/>
          <w:bCs/>
          <w:snapToGrid w:val="0"/>
          <w:sz w:val="20"/>
          <w:szCs w:val="20"/>
        </w:rPr>
        <w:t xml:space="preserve">Oferta złożona przez Wykonawcę nieuczestniczącego w wizji lokalnej zostanie odrzucona na podstawie </w:t>
      </w:r>
      <w:r w:rsidR="00A634F0" w:rsidRPr="005B3E7F">
        <w:rPr>
          <w:rFonts w:ascii="Arial" w:hAnsi="Arial" w:cs="Arial"/>
          <w:bCs/>
          <w:snapToGrid w:val="0"/>
          <w:sz w:val="20"/>
          <w:szCs w:val="20"/>
        </w:rPr>
        <w:t>pkt. XII ppkt. 8.7.</w:t>
      </w:r>
      <w:r w:rsidRPr="005B3E7F">
        <w:rPr>
          <w:rFonts w:ascii="Arial" w:hAnsi="Arial" w:cs="Arial"/>
          <w:bCs/>
          <w:snapToGrid w:val="0"/>
          <w:sz w:val="20"/>
          <w:szCs w:val="20"/>
        </w:rPr>
        <w:t xml:space="preserve"> Ogłoszenia.</w:t>
      </w:r>
    </w:p>
    <w:p w14:paraId="78B5B818" w14:textId="191F8AF1" w:rsidR="009512AF" w:rsidRPr="005B3E7F" w:rsidRDefault="00D359E4" w:rsidP="00042F79">
      <w:pPr>
        <w:pStyle w:val="Akapitzlist"/>
        <w:numPr>
          <w:ilvl w:val="0"/>
          <w:numId w:val="39"/>
        </w:numPr>
        <w:spacing w:after="60"/>
        <w:ind w:left="437" w:hanging="437"/>
        <w:jc w:val="both"/>
        <w:rPr>
          <w:rFonts w:ascii="Arial" w:hAnsi="Arial" w:cs="Arial"/>
          <w:b/>
          <w:bCs/>
          <w:sz w:val="20"/>
          <w:szCs w:val="20"/>
        </w:rPr>
      </w:pPr>
      <w:bookmarkStart w:id="11" w:name="_Hlk152838881"/>
      <w:r w:rsidRPr="005B3E7F">
        <w:rPr>
          <w:rFonts w:ascii="Arial" w:hAnsi="Arial" w:cs="Arial"/>
          <w:b/>
          <w:bCs/>
          <w:sz w:val="20"/>
          <w:szCs w:val="20"/>
        </w:rPr>
        <w:t xml:space="preserve">Wartość umowy w zakresie napraw zostanie określona na podstawie środków jakie </w:t>
      </w:r>
      <w:r w:rsidR="00A634F0" w:rsidRPr="005B3E7F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5B3E7F">
        <w:rPr>
          <w:rFonts w:ascii="Arial" w:hAnsi="Arial" w:cs="Arial"/>
          <w:b/>
          <w:bCs/>
          <w:sz w:val="20"/>
          <w:szCs w:val="20"/>
        </w:rPr>
        <w:t>zamierza przeznaczyć na sfinansowanie zamówienia w tym zakresie. Rozliczenia w zakresie napraw będą następowały sukcesywnie, zgodnie z zapisami zał. nr 4 do Ogłoszenia – „Projektowane postanowienia umowy”.</w:t>
      </w:r>
      <w:bookmarkEnd w:id="11"/>
      <w:r w:rsidRPr="005B3E7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C69961F" w14:textId="3FCD83B9" w:rsidR="00497311" w:rsidRPr="005B3E7F" w:rsidRDefault="00A634F0" w:rsidP="00042F79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Zamawiający na sfinansowanie zamówienia w zakresie napraw </w:t>
      </w:r>
      <w:r w:rsidR="00497311" w:rsidRPr="005B3E7F">
        <w:rPr>
          <w:rFonts w:ascii="Arial" w:hAnsi="Arial" w:cs="Arial"/>
          <w:sz w:val="20"/>
          <w:szCs w:val="20"/>
        </w:rPr>
        <w:t>zamierza przeznaczyć</w:t>
      </w:r>
    </w:p>
    <w:p w14:paraId="423C610B" w14:textId="4532DEC3" w:rsidR="00497311" w:rsidRPr="005B3E7F" w:rsidRDefault="00497311" w:rsidP="00DF1ED9">
      <w:pPr>
        <w:pStyle w:val="Akapitzlist"/>
        <w:ind w:left="435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w ramach zamówienia opcj</w:t>
      </w:r>
      <w:r w:rsidR="00B5704C" w:rsidRPr="005B3E7F">
        <w:rPr>
          <w:rFonts w:ascii="Arial" w:hAnsi="Arial" w:cs="Arial"/>
          <w:sz w:val="20"/>
          <w:szCs w:val="20"/>
        </w:rPr>
        <w:t>onalnego</w:t>
      </w:r>
      <w:r w:rsidRPr="005B3E7F">
        <w:rPr>
          <w:rFonts w:ascii="Arial" w:hAnsi="Arial" w:cs="Arial"/>
          <w:sz w:val="20"/>
          <w:szCs w:val="20"/>
        </w:rPr>
        <w:t>:</w:t>
      </w:r>
      <w:r w:rsidR="00DF1ED9" w:rsidRPr="005B3E7F">
        <w:rPr>
          <w:rFonts w:ascii="Arial" w:hAnsi="Arial" w:cs="Arial"/>
          <w:sz w:val="20"/>
          <w:szCs w:val="20"/>
        </w:rPr>
        <w:t xml:space="preserve"> </w:t>
      </w:r>
      <w:r w:rsidR="00DF1ED9" w:rsidRPr="005B3E7F">
        <w:rPr>
          <w:rFonts w:ascii="Arial" w:hAnsi="Arial" w:cs="Arial"/>
          <w:b/>
          <w:sz w:val="20"/>
          <w:szCs w:val="20"/>
        </w:rPr>
        <w:t>120</w:t>
      </w:r>
      <w:r w:rsidR="009F323A" w:rsidRPr="005B3E7F">
        <w:rPr>
          <w:rFonts w:ascii="Arial" w:hAnsi="Arial" w:cs="Arial"/>
          <w:b/>
          <w:sz w:val="20"/>
          <w:szCs w:val="20"/>
        </w:rPr>
        <w:t> 000,00 zł</w:t>
      </w:r>
      <w:r w:rsidR="00DF1ED9" w:rsidRPr="005B3E7F">
        <w:rPr>
          <w:rFonts w:ascii="Arial" w:hAnsi="Arial" w:cs="Arial"/>
          <w:b/>
          <w:sz w:val="20"/>
          <w:szCs w:val="20"/>
        </w:rPr>
        <w:t xml:space="preserve"> brutto</w:t>
      </w:r>
    </w:p>
    <w:p w14:paraId="55496D1A" w14:textId="77777777" w:rsidR="00774BD3" w:rsidRPr="005B3E7F" w:rsidRDefault="00774BD3" w:rsidP="009512AF">
      <w:pPr>
        <w:jc w:val="both"/>
        <w:rPr>
          <w:rFonts w:ascii="Arial" w:hAnsi="Arial" w:cs="Arial"/>
        </w:rPr>
      </w:pPr>
    </w:p>
    <w:p w14:paraId="6BDA77DC" w14:textId="77777777" w:rsidR="00774BD3" w:rsidRPr="005B3E7F" w:rsidRDefault="00774BD3" w:rsidP="009512AF">
      <w:pPr>
        <w:jc w:val="both"/>
        <w:rPr>
          <w:rFonts w:ascii="Arial" w:hAnsi="Arial" w:cs="Arial"/>
        </w:rPr>
      </w:pPr>
    </w:p>
    <w:p w14:paraId="6E646E99" w14:textId="77777777" w:rsidR="005133B5" w:rsidRPr="005B3E7F" w:rsidRDefault="00BB5646" w:rsidP="00042F79">
      <w:pPr>
        <w:pStyle w:val="Nagwek1"/>
        <w:keepNext w:val="0"/>
        <w:numPr>
          <w:ilvl w:val="0"/>
          <w:numId w:val="16"/>
        </w:numPr>
        <w:spacing w:after="120"/>
        <w:ind w:left="0" w:hanging="142"/>
        <w:jc w:val="left"/>
        <w:rPr>
          <w:rFonts w:ascii="Arial" w:hAnsi="Arial" w:cs="Arial"/>
          <w:sz w:val="24"/>
          <w:szCs w:val="24"/>
          <w:u w:val="single"/>
        </w:rPr>
      </w:pPr>
      <w:bookmarkStart w:id="12" w:name="_Toc140130340"/>
      <w:r w:rsidRPr="005B3E7F">
        <w:rPr>
          <w:rFonts w:ascii="Arial" w:hAnsi="Arial" w:cs="Arial"/>
          <w:sz w:val="24"/>
          <w:szCs w:val="24"/>
          <w:u w:val="single"/>
        </w:rPr>
        <w:t>Termin wykonania zamówienia</w:t>
      </w:r>
      <w:bookmarkEnd w:id="12"/>
    </w:p>
    <w:p w14:paraId="1DF3C36B" w14:textId="5A206325" w:rsidR="00277788" w:rsidRPr="005B3E7F" w:rsidRDefault="00376B46" w:rsidP="00042F79">
      <w:pPr>
        <w:pStyle w:val="Akapitzlist"/>
        <w:numPr>
          <w:ilvl w:val="0"/>
          <w:numId w:val="24"/>
        </w:numPr>
        <w:ind w:left="425" w:hanging="425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5B3E7F">
        <w:rPr>
          <w:rFonts w:ascii="Arial" w:hAnsi="Arial" w:cs="Arial"/>
          <w:bCs/>
          <w:snapToGrid w:val="0"/>
          <w:sz w:val="20"/>
          <w:szCs w:val="20"/>
        </w:rPr>
        <w:t>Usługa realizowana będzie w terminie</w:t>
      </w:r>
      <w:r w:rsidR="00277788" w:rsidRPr="005B3E7F">
        <w:rPr>
          <w:rFonts w:ascii="Arial" w:hAnsi="Arial" w:cs="Arial"/>
          <w:bCs/>
          <w:snapToGrid w:val="0"/>
          <w:sz w:val="20"/>
          <w:szCs w:val="20"/>
        </w:rPr>
        <w:t>:</w:t>
      </w:r>
    </w:p>
    <w:p w14:paraId="2FCE4AB9" w14:textId="77777777" w:rsidR="00FA1EEA" w:rsidRPr="005B3E7F" w:rsidRDefault="00FA1EEA" w:rsidP="00042F79">
      <w:pPr>
        <w:pStyle w:val="Akapitzlist"/>
        <w:numPr>
          <w:ilvl w:val="1"/>
          <w:numId w:val="28"/>
        </w:numPr>
        <w:ind w:left="851" w:hanging="425"/>
        <w:jc w:val="both"/>
        <w:rPr>
          <w:rFonts w:ascii="Arial" w:hAnsi="Arial" w:cs="Arial"/>
          <w:snapToGrid w:val="0"/>
          <w:sz w:val="20"/>
          <w:szCs w:val="20"/>
        </w:rPr>
      </w:pPr>
      <w:bookmarkStart w:id="13" w:name="_Hlk152062859"/>
      <w:r w:rsidRPr="005B3E7F">
        <w:rPr>
          <w:rFonts w:ascii="Arial" w:hAnsi="Arial" w:cs="Arial"/>
          <w:snapToGrid w:val="0"/>
          <w:sz w:val="20"/>
          <w:szCs w:val="20"/>
        </w:rPr>
        <w:t>r</w:t>
      </w:r>
      <w:r w:rsidR="00317822" w:rsidRPr="005B3E7F">
        <w:rPr>
          <w:rFonts w:ascii="Arial" w:hAnsi="Arial" w:cs="Arial"/>
          <w:snapToGrid w:val="0"/>
          <w:sz w:val="20"/>
          <w:szCs w:val="20"/>
        </w:rPr>
        <w:t xml:space="preserve">ozpoczęcie: </w:t>
      </w:r>
      <w:r w:rsidR="00376B46" w:rsidRPr="005B3E7F">
        <w:rPr>
          <w:rFonts w:ascii="Arial" w:hAnsi="Arial" w:cs="Arial"/>
          <w:snapToGrid w:val="0"/>
          <w:sz w:val="20"/>
          <w:szCs w:val="20"/>
        </w:rPr>
        <w:t>niezwłocznie po podpisaniu umowy</w:t>
      </w:r>
      <w:r w:rsidRPr="005B3E7F">
        <w:rPr>
          <w:rFonts w:ascii="Arial" w:hAnsi="Arial" w:cs="Arial"/>
          <w:snapToGrid w:val="0"/>
          <w:sz w:val="20"/>
          <w:szCs w:val="20"/>
        </w:rPr>
        <w:t>,</w:t>
      </w:r>
    </w:p>
    <w:p w14:paraId="785DD544" w14:textId="1C397FB9" w:rsidR="009512AF" w:rsidRPr="005B3E7F" w:rsidRDefault="00317822" w:rsidP="00042F79">
      <w:pPr>
        <w:pStyle w:val="Akapitzlist"/>
        <w:numPr>
          <w:ilvl w:val="1"/>
          <w:numId w:val="28"/>
        </w:numPr>
        <w:spacing w:after="60"/>
        <w:ind w:left="850" w:hanging="425"/>
        <w:jc w:val="both"/>
        <w:rPr>
          <w:rFonts w:ascii="Arial" w:hAnsi="Arial" w:cs="Arial"/>
          <w:snapToGrid w:val="0"/>
          <w:sz w:val="16"/>
          <w:szCs w:val="16"/>
        </w:rPr>
      </w:pPr>
      <w:r w:rsidRPr="005B3E7F">
        <w:rPr>
          <w:rFonts w:ascii="Arial" w:hAnsi="Arial" w:cs="Arial"/>
          <w:snapToGrid w:val="0"/>
          <w:sz w:val="20"/>
          <w:szCs w:val="20"/>
        </w:rPr>
        <w:t>zakończenie:</w:t>
      </w:r>
      <w:r w:rsidR="00376B46" w:rsidRPr="005B3E7F">
        <w:rPr>
          <w:rFonts w:ascii="Arial" w:hAnsi="Arial" w:cs="Arial"/>
          <w:snapToGrid w:val="0"/>
          <w:sz w:val="20"/>
          <w:szCs w:val="20"/>
        </w:rPr>
        <w:t xml:space="preserve"> </w:t>
      </w:r>
      <w:r w:rsidR="00A35A0D" w:rsidRPr="005B3E7F">
        <w:rPr>
          <w:rFonts w:ascii="Arial" w:hAnsi="Arial" w:cs="Arial"/>
          <w:snapToGrid w:val="0"/>
          <w:sz w:val="20"/>
          <w:szCs w:val="20"/>
        </w:rPr>
        <w:t>30.11.2025r.</w:t>
      </w:r>
      <w:bookmarkEnd w:id="13"/>
    </w:p>
    <w:p w14:paraId="7AA66D3E" w14:textId="77777777" w:rsidR="00FA1EEA" w:rsidRPr="005B3E7F" w:rsidRDefault="00FA1EEA" w:rsidP="00042F79">
      <w:pPr>
        <w:pStyle w:val="Akapitzlist"/>
        <w:numPr>
          <w:ilvl w:val="0"/>
          <w:numId w:val="28"/>
        </w:numPr>
        <w:ind w:left="426" w:hanging="426"/>
        <w:rPr>
          <w:rFonts w:ascii="Arial" w:hAnsi="Arial" w:cs="Arial"/>
          <w:sz w:val="20"/>
        </w:rPr>
      </w:pPr>
      <w:r w:rsidRPr="005B3E7F">
        <w:rPr>
          <w:rFonts w:ascii="Arial" w:hAnsi="Arial" w:cs="Arial"/>
          <w:sz w:val="20"/>
        </w:rPr>
        <w:t>Przeglądy i konserwacje należy wykonać zgodnie z planem w terminach:</w:t>
      </w:r>
    </w:p>
    <w:p w14:paraId="5DB9CDEC" w14:textId="3C9730EB" w:rsidR="00FA1EEA" w:rsidRPr="005B3E7F" w:rsidRDefault="00FA1EEA" w:rsidP="00042F79">
      <w:pPr>
        <w:pStyle w:val="Akapitzlist"/>
        <w:numPr>
          <w:ilvl w:val="1"/>
          <w:numId w:val="28"/>
        </w:numPr>
        <w:ind w:left="851" w:hanging="425"/>
        <w:rPr>
          <w:rFonts w:ascii="Arial" w:hAnsi="Arial" w:cs="Arial"/>
          <w:sz w:val="20"/>
        </w:rPr>
      </w:pPr>
      <w:r w:rsidRPr="005B3E7F">
        <w:rPr>
          <w:rFonts w:ascii="Arial" w:hAnsi="Arial" w:cs="Arial"/>
          <w:sz w:val="20"/>
        </w:rPr>
        <w:t xml:space="preserve">I </w:t>
      </w:r>
      <w:r w:rsidR="00F716DF" w:rsidRPr="005B3E7F">
        <w:rPr>
          <w:rFonts w:ascii="Arial" w:hAnsi="Arial" w:cs="Arial"/>
          <w:sz w:val="20"/>
        </w:rPr>
        <w:t>– s</w:t>
      </w:r>
      <w:r w:rsidRPr="005B3E7F">
        <w:rPr>
          <w:rFonts w:ascii="Arial" w:hAnsi="Arial" w:cs="Arial"/>
          <w:sz w:val="20"/>
        </w:rPr>
        <w:t>za konserwacja półroczna do 30.06.202</w:t>
      </w:r>
      <w:r w:rsidR="00B5704C" w:rsidRPr="005B3E7F">
        <w:rPr>
          <w:rFonts w:ascii="Arial" w:hAnsi="Arial" w:cs="Arial"/>
          <w:sz w:val="20"/>
        </w:rPr>
        <w:t>5</w:t>
      </w:r>
      <w:r w:rsidRPr="005B3E7F">
        <w:rPr>
          <w:rFonts w:ascii="Arial" w:hAnsi="Arial" w:cs="Arial"/>
          <w:sz w:val="20"/>
        </w:rPr>
        <w:t xml:space="preserve"> r.</w:t>
      </w:r>
    </w:p>
    <w:p w14:paraId="3C1DADE0" w14:textId="20D3B3AB" w:rsidR="00FA1EEA" w:rsidRPr="005B3E7F" w:rsidRDefault="00FA1EEA" w:rsidP="00042F79">
      <w:pPr>
        <w:pStyle w:val="Akapitzlist"/>
        <w:numPr>
          <w:ilvl w:val="1"/>
          <w:numId w:val="28"/>
        </w:numPr>
        <w:ind w:left="851" w:hanging="425"/>
        <w:rPr>
          <w:rFonts w:ascii="Arial" w:hAnsi="Arial" w:cs="Arial"/>
          <w:sz w:val="20"/>
        </w:rPr>
      </w:pPr>
      <w:r w:rsidRPr="005B3E7F">
        <w:rPr>
          <w:rFonts w:ascii="Arial" w:hAnsi="Arial" w:cs="Arial"/>
          <w:sz w:val="20"/>
        </w:rPr>
        <w:t>II – ga konserwacja roczna do 30.11.202</w:t>
      </w:r>
      <w:r w:rsidR="00B5704C" w:rsidRPr="005B3E7F">
        <w:rPr>
          <w:rFonts w:ascii="Arial" w:hAnsi="Arial" w:cs="Arial"/>
          <w:sz w:val="20"/>
        </w:rPr>
        <w:t>5</w:t>
      </w:r>
      <w:r w:rsidRPr="005B3E7F">
        <w:rPr>
          <w:rFonts w:ascii="Arial" w:hAnsi="Arial" w:cs="Arial"/>
          <w:sz w:val="20"/>
        </w:rPr>
        <w:t xml:space="preserve"> r.</w:t>
      </w:r>
    </w:p>
    <w:p w14:paraId="583EEA3B" w14:textId="77777777" w:rsidR="00FA1EEA" w:rsidRPr="005B3E7F" w:rsidRDefault="00FA1EEA" w:rsidP="00376B46">
      <w:pPr>
        <w:tabs>
          <w:tab w:val="left" w:pos="284"/>
        </w:tabs>
        <w:jc w:val="both"/>
        <w:rPr>
          <w:rFonts w:ascii="Arial" w:hAnsi="Arial" w:cs="Arial"/>
          <w:snapToGrid w:val="0"/>
        </w:rPr>
      </w:pPr>
    </w:p>
    <w:p w14:paraId="42CB8219" w14:textId="77777777" w:rsidR="004B3474" w:rsidRPr="005B3E7F" w:rsidRDefault="001E3F52" w:rsidP="00042F79">
      <w:pPr>
        <w:pStyle w:val="Akapitzlist"/>
        <w:numPr>
          <w:ilvl w:val="0"/>
          <w:numId w:val="16"/>
        </w:numPr>
        <w:spacing w:after="120"/>
        <w:ind w:left="0" w:hanging="142"/>
        <w:outlineLvl w:val="0"/>
        <w:rPr>
          <w:rFonts w:ascii="Arial" w:hAnsi="Arial" w:cs="Arial"/>
          <w:b/>
          <w:u w:val="single"/>
        </w:rPr>
      </w:pPr>
      <w:bookmarkStart w:id="14" w:name="_Toc67911583"/>
      <w:bookmarkStart w:id="15" w:name="_Toc71271901"/>
      <w:bookmarkStart w:id="16" w:name="_Toc140130341"/>
      <w:bookmarkStart w:id="17" w:name="_Hlk152065686"/>
      <w:r w:rsidRPr="005B3E7F">
        <w:rPr>
          <w:rFonts w:ascii="Arial" w:eastAsia="Arial,Bold" w:hAnsi="Arial" w:cs="Arial"/>
          <w:b/>
          <w:bCs/>
          <w:u w:val="single"/>
        </w:rPr>
        <w:t>Warunki udziału w postępowaniu oraz podstawy wykluczenia z postępowania</w:t>
      </w:r>
      <w:bookmarkEnd w:id="14"/>
      <w:bookmarkEnd w:id="15"/>
      <w:bookmarkEnd w:id="16"/>
    </w:p>
    <w:p w14:paraId="3002E064" w14:textId="0B947F16" w:rsidR="00C70677" w:rsidRPr="005B3E7F" w:rsidRDefault="00C70677" w:rsidP="00042F79">
      <w:pPr>
        <w:pStyle w:val="Akapitzlist"/>
        <w:widowControl w:val="0"/>
        <w:numPr>
          <w:ilvl w:val="0"/>
          <w:numId w:val="29"/>
        </w:numPr>
        <w:tabs>
          <w:tab w:val="clear" w:pos="435"/>
        </w:tabs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5B3E7F">
        <w:rPr>
          <w:rFonts w:ascii="Arial" w:hAnsi="Arial" w:cs="Arial"/>
          <w:sz w:val="20"/>
          <w:szCs w:val="20"/>
        </w:rPr>
        <w:t xml:space="preserve">O udzielenie zamówienia mogą ubiegać się Wykonawcy, </w:t>
      </w:r>
      <w:r w:rsidRPr="005B3E7F">
        <w:rPr>
          <w:rFonts w:ascii="Arial" w:hAnsi="Arial" w:cs="Arial"/>
          <w:bCs/>
          <w:sz w:val="20"/>
          <w:szCs w:val="20"/>
          <w:lang w:eastAsia="ar-SA"/>
        </w:rPr>
        <w:t>którzy wykażą, że spełniają warunki udziału w postępowaniu, dotyczące:</w:t>
      </w:r>
    </w:p>
    <w:p w14:paraId="79673424" w14:textId="00A01D09" w:rsidR="00C70677" w:rsidRPr="005B3E7F" w:rsidRDefault="00C70677" w:rsidP="00042F79">
      <w:pPr>
        <w:pStyle w:val="Akapitzlist"/>
        <w:widowControl w:val="0"/>
        <w:numPr>
          <w:ilvl w:val="1"/>
          <w:numId w:val="29"/>
        </w:numPr>
        <w:tabs>
          <w:tab w:val="clear" w:pos="577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bCs/>
          <w:i/>
          <w:sz w:val="20"/>
          <w:szCs w:val="20"/>
          <w:u w:val="single"/>
        </w:rPr>
        <w:t>zdolności do występowania w obrocie gospodarczym:</w:t>
      </w:r>
    </w:p>
    <w:p w14:paraId="074844CA" w14:textId="77777777" w:rsidR="00C70677" w:rsidRPr="005B3E7F" w:rsidRDefault="00C70677" w:rsidP="00C70677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Zamawiający nie wyznacza szczegółowego warunku w tym zakresie.</w:t>
      </w:r>
    </w:p>
    <w:p w14:paraId="7A83A8A9" w14:textId="775E12DB" w:rsidR="00C70677" w:rsidRPr="005B3E7F" w:rsidRDefault="00C70677" w:rsidP="00042F79">
      <w:pPr>
        <w:pStyle w:val="Akapitzlist"/>
        <w:widowControl w:val="0"/>
        <w:numPr>
          <w:ilvl w:val="1"/>
          <w:numId w:val="29"/>
        </w:numPr>
        <w:tabs>
          <w:tab w:val="clear" w:pos="577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5B3E7F">
        <w:rPr>
          <w:rFonts w:ascii="Arial" w:hAnsi="Arial" w:cs="Arial"/>
          <w:i/>
          <w:iCs/>
          <w:sz w:val="20"/>
          <w:szCs w:val="20"/>
          <w:u w:val="single"/>
        </w:rPr>
        <w:t>uprawnień do prowadzenia określonej działalności gospodarczej lub zawodowej, o ile wynika to z odrębnych przepisów:</w:t>
      </w:r>
    </w:p>
    <w:p w14:paraId="27EA4CD6" w14:textId="396F20E9" w:rsidR="00C70677" w:rsidRPr="005B3E7F" w:rsidRDefault="00C70677" w:rsidP="00C70677">
      <w:pPr>
        <w:widowControl w:val="0"/>
        <w:autoSpaceDE w:val="0"/>
        <w:autoSpaceDN w:val="0"/>
        <w:adjustRightInd w:val="0"/>
        <w:ind w:left="284"/>
        <w:jc w:val="both"/>
        <w:rPr>
          <w:rFonts w:ascii="Arial" w:hAnsi="Arial" w:cs="Arial"/>
          <w:bCs/>
        </w:rPr>
      </w:pPr>
      <w:r w:rsidRPr="005B3E7F">
        <w:rPr>
          <w:rFonts w:ascii="Arial" w:hAnsi="Arial" w:cs="Arial"/>
          <w:bCs/>
          <w:shd w:val="clear" w:color="auto" w:fill="F2F2F2" w:themeFill="background1" w:themeFillShade="F2"/>
        </w:rPr>
        <w:t>Warunek ten zostanie uznany za spełniony, jeżeli Wykonawca wykaże, że</w:t>
      </w:r>
      <w:r w:rsidR="00B5704C" w:rsidRPr="005B3E7F">
        <w:rPr>
          <w:rFonts w:ascii="Arial" w:hAnsi="Arial" w:cs="Arial"/>
          <w:bCs/>
          <w:shd w:val="clear" w:color="auto" w:fill="F2F2F2" w:themeFill="background1" w:themeFillShade="F2"/>
        </w:rPr>
        <w:t xml:space="preserve"> posiada</w:t>
      </w:r>
      <w:r w:rsidRPr="005B3E7F">
        <w:rPr>
          <w:rFonts w:ascii="Arial" w:hAnsi="Arial" w:cs="Arial"/>
          <w:bCs/>
          <w:shd w:val="clear" w:color="auto" w:fill="F2F2F2" w:themeFill="background1" w:themeFillShade="F2"/>
        </w:rPr>
        <w:t>:</w:t>
      </w:r>
    </w:p>
    <w:p w14:paraId="6BEC11FC" w14:textId="77777777" w:rsidR="00B5704C" w:rsidRPr="005B3E7F" w:rsidRDefault="00B5704C" w:rsidP="00042F79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60"/>
        <w:ind w:left="641" w:hanging="357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bCs/>
          <w:sz w:val="20"/>
          <w:szCs w:val="20"/>
        </w:rPr>
        <w:t>w</w:t>
      </w:r>
      <w:r w:rsidRPr="005B3E7F">
        <w:rPr>
          <w:rFonts w:ascii="Arial" w:hAnsi="Arial" w:cs="Arial"/>
          <w:sz w:val="20"/>
          <w:szCs w:val="20"/>
        </w:rPr>
        <w:t xml:space="preserve">ażną </w:t>
      </w:r>
      <w:r w:rsidRPr="005B3E7F">
        <w:rPr>
          <w:rFonts w:ascii="Arial" w:hAnsi="Arial" w:cs="Arial"/>
          <w:bCs/>
          <w:sz w:val="20"/>
          <w:szCs w:val="20"/>
        </w:rPr>
        <w:t xml:space="preserve">koncesja </w:t>
      </w:r>
      <w:r w:rsidRPr="005B3E7F">
        <w:rPr>
          <w:rFonts w:ascii="Arial" w:hAnsi="Arial" w:cs="Arial"/>
          <w:sz w:val="20"/>
          <w:szCs w:val="20"/>
        </w:rPr>
        <w:t xml:space="preserve">wydana przez Ministerstwo Spraw Wewnętrznych i Administracji na prowadzenie działalności w zakresie usług ochrony osób i mienia realizowanych w formie </w:t>
      </w:r>
      <w:r w:rsidRPr="005B3E7F">
        <w:rPr>
          <w:rFonts w:ascii="Arial" w:hAnsi="Arial" w:cs="Arial"/>
          <w:bCs/>
          <w:sz w:val="20"/>
          <w:szCs w:val="20"/>
        </w:rPr>
        <w:t xml:space="preserve">zabezpieczenia technicznego </w:t>
      </w:r>
      <w:r w:rsidRPr="005B3E7F">
        <w:rPr>
          <w:rFonts w:ascii="Arial" w:hAnsi="Arial" w:cs="Arial"/>
          <w:sz w:val="20"/>
          <w:szCs w:val="20"/>
        </w:rPr>
        <w:t>(podstawa prawna: art. 15 ustawy z dnia 22 sierpnia 1997r. o ochronie osób i mienia (tj.: Dz. U. z 2021 r. poz. 1995);</w:t>
      </w:r>
    </w:p>
    <w:p w14:paraId="5A7AF0F9" w14:textId="77777777" w:rsidR="00B5704C" w:rsidRPr="005B3E7F" w:rsidRDefault="00B5704C" w:rsidP="00042F79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ważne świadectwo bezpieczeństwa przemysłowego minimum III stopnia, potwierdzające zdolność do ochrony informacji niejawnych oznaczonych klauzulą minimum POUFNE (podstawa: art. 54 i 55 ustawy z dnia 05 sierpnia 2010 roku o ochronie informacji niejawnych (tj. Dz.U. z 2023r.  poz. 756).</w:t>
      </w:r>
    </w:p>
    <w:p w14:paraId="397B672F" w14:textId="77777777" w:rsidR="00B5704C" w:rsidRPr="005B3E7F" w:rsidRDefault="00B5704C" w:rsidP="00042F79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bookmarkStart w:id="18" w:name="_Hlk195163195"/>
      <w:r w:rsidRPr="005B3E7F">
        <w:rPr>
          <w:rFonts w:ascii="Arial" w:hAnsi="Arial" w:cs="Arial"/>
          <w:bCs/>
          <w:sz w:val="20"/>
          <w:szCs w:val="20"/>
        </w:rPr>
        <w:t>zezwolenie na prowadzenie działalności ze źródłami promieniowania jonizującego</w:t>
      </w:r>
      <w:bookmarkEnd w:id="18"/>
      <w:r w:rsidRPr="005B3E7F">
        <w:rPr>
          <w:rFonts w:ascii="Arial" w:hAnsi="Arial" w:cs="Arial"/>
          <w:bCs/>
          <w:sz w:val="20"/>
          <w:szCs w:val="20"/>
        </w:rPr>
        <w:t>.</w:t>
      </w:r>
    </w:p>
    <w:p w14:paraId="2A73B049" w14:textId="39790608" w:rsidR="00C70677" w:rsidRPr="005B3E7F" w:rsidRDefault="00C70677" w:rsidP="00042F79">
      <w:pPr>
        <w:pStyle w:val="Akapitzlist"/>
        <w:widowControl w:val="0"/>
        <w:numPr>
          <w:ilvl w:val="1"/>
          <w:numId w:val="29"/>
        </w:numPr>
        <w:tabs>
          <w:tab w:val="clear" w:pos="577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  <w:u w:val="single"/>
        </w:rPr>
      </w:pPr>
      <w:r w:rsidRPr="005B3E7F">
        <w:rPr>
          <w:rFonts w:ascii="Arial" w:hAnsi="Arial" w:cs="Arial"/>
          <w:i/>
          <w:iCs/>
          <w:sz w:val="20"/>
          <w:szCs w:val="20"/>
          <w:u w:val="single"/>
        </w:rPr>
        <w:t>sytuacji ekonomicznej i finansowej zapewniającej wykonanie zamówienia:</w:t>
      </w:r>
    </w:p>
    <w:p w14:paraId="333EA96D" w14:textId="77777777" w:rsidR="00C70677" w:rsidRPr="005B3E7F" w:rsidRDefault="00C70677" w:rsidP="00C70677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Zamawiający nie wyznacza szczegółowego warunku w tym zakresie.</w:t>
      </w:r>
    </w:p>
    <w:p w14:paraId="05F68A53" w14:textId="11AFA157" w:rsidR="00C70677" w:rsidRPr="005B3E7F" w:rsidRDefault="00C70677" w:rsidP="00042F79">
      <w:pPr>
        <w:pStyle w:val="Akapitzlist"/>
        <w:widowControl w:val="0"/>
        <w:numPr>
          <w:ilvl w:val="1"/>
          <w:numId w:val="29"/>
        </w:numPr>
        <w:tabs>
          <w:tab w:val="clear" w:pos="577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bCs/>
          <w:i/>
          <w:sz w:val="20"/>
          <w:szCs w:val="20"/>
          <w:u w:val="single"/>
        </w:rPr>
        <w:t>zdolności technicznej lub zawodowej:</w:t>
      </w:r>
      <w:r w:rsidRPr="005B3E7F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5E254FD1" w14:textId="77777777" w:rsidR="00C70677" w:rsidRPr="005B3E7F" w:rsidRDefault="00C70677" w:rsidP="00C70677">
      <w:pPr>
        <w:widowControl w:val="0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bCs/>
          <w:shd w:val="clear" w:color="auto" w:fill="F2F2F2" w:themeFill="background1" w:themeFillShade="F2"/>
        </w:rPr>
        <w:t>Warunek ten zostanie uznany za spełniony, jeżeli Wykonawca wykaże, że:</w:t>
      </w:r>
    </w:p>
    <w:p w14:paraId="6EDBB8CE" w14:textId="77777777" w:rsidR="00B5704C" w:rsidRPr="005B3E7F" w:rsidRDefault="00B5704C" w:rsidP="00042F79">
      <w:pPr>
        <w:widowControl w:val="0"/>
        <w:numPr>
          <w:ilvl w:val="3"/>
          <w:numId w:val="43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dysponuje co najmniej dwoma pracownikami zabezpieczenia technicznego, wykonującymi prace konserwacyjne,  naprawcze i montażowe, posiadającymi:</w:t>
      </w:r>
    </w:p>
    <w:p w14:paraId="7E4DAE58" w14:textId="553883C8" w:rsidR="00B5704C" w:rsidRPr="005B3E7F" w:rsidRDefault="00B5704C" w:rsidP="00530E05">
      <w:pPr>
        <w:numPr>
          <w:ilvl w:val="0"/>
          <w:numId w:val="31"/>
        </w:numPr>
        <w:autoSpaceDE w:val="0"/>
        <w:autoSpaceDN w:val="0"/>
        <w:adjustRightInd w:val="0"/>
        <w:ind w:left="882" w:hanging="308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uprawnienia do wykonywania </w:t>
      </w:r>
      <w:r w:rsidRPr="005B3E7F">
        <w:rPr>
          <w:rFonts w:ascii="Arial" w:hAnsi="Arial" w:cs="Arial"/>
          <w:bCs/>
        </w:rPr>
        <w:t>prac na wysokości, powinni posiadać zdolność do pracy na wysokości, tj.: powyżej  3 m</w:t>
      </w:r>
    </w:p>
    <w:p w14:paraId="05265B63" w14:textId="77777777" w:rsidR="00B5704C" w:rsidRPr="005B3E7F" w:rsidRDefault="00B5704C" w:rsidP="00530E05">
      <w:pPr>
        <w:numPr>
          <w:ilvl w:val="0"/>
          <w:numId w:val="31"/>
        </w:numPr>
        <w:autoSpaceDE w:val="0"/>
        <w:autoSpaceDN w:val="0"/>
        <w:adjustRightInd w:val="0"/>
        <w:ind w:left="882" w:hanging="308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legitymację kwalifikowanego pracownika zabezpieczenia technicznego dla instalatorów systemów alarmowych wydaną zgodnie z § 3 pkt 3) rozporządzenia Ministra Spraw Wewnętrznych i Administracji z dnia 29 czerwca 2017r. w sprawie legitymacji pracowników ochrony (Dz. U. z 2017r. poz. 1307);</w:t>
      </w:r>
    </w:p>
    <w:p w14:paraId="2B8C8A5B" w14:textId="33727F17" w:rsidR="00B5704C" w:rsidRPr="005B3E7F" w:rsidRDefault="00B5704C" w:rsidP="00530E05">
      <w:pPr>
        <w:numPr>
          <w:ilvl w:val="0"/>
          <w:numId w:val="31"/>
        </w:numPr>
        <w:autoSpaceDE w:val="0"/>
        <w:autoSpaceDN w:val="0"/>
        <w:adjustRightInd w:val="0"/>
        <w:ind w:left="882" w:hanging="308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świadectwo kwalifikacyjne uprawniające do zajmowania się eksploatacją urządzeń, instalacji i sieci</w:t>
      </w:r>
      <w:r w:rsidR="00F430A3" w:rsidRPr="005B3E7F">
        <w:rPr>
          <w:rFonts w:ascii="Arial" w:hAnsi="Arial" w:cs="Arial"/>
        </w:rPr>
        <w:t xml:space="preserve"> </w:t>
      </w:r>
      <w:r w:rsidRPr="005B3E7F">
        <w:rPr>
          <w:rFonts w:ascii="Arial" w:hAnsi="Arial" w:cs="Arial"/>
        </w:rPr>
        <w:t>na stanowisku eksploatacji „E” w zakresie urządzeń, instalacji i sieci elektroenergetycznych o napięciu nie wyższym niż 1kV, Grupa I, pkt 2, 10;</w:t>
      </w:r>
    </w:p>
    <w:p w14:paraId="49A49109" w14:textId="77777777" w:rsidR="00B5704C" w:rsidRPr="005B3E7F" w:rsidRDefault="00B5704C" w:rsidP="00530E05">
      <w:pPr>
        <w:numPr>
          <w:ilvl w:val="0"/>
          <w:numId w:val="31"/>
        </w:numPr>
        <w:autoSpaceDE w:val="0"/>
        <w:autoSpaceDN w:val="0"/>
        <w:adjustRightInd w:val="0"/>
        <w:ind w:left="882" w:hanging="308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poświadczenie bezpieczeństwa osobowego upoważniające do dostępu do informacji niejawnych o klauzuli co najmniej „POUFNE”</w:t>
      </w:r>
      <w:r w:rsidRPr="005B3E7F">
        <w:rPr>
          <w:rFonts w:ascii="Arial" w:hAnsi="Arial" w:cs="Arial"/>
          <w:snapToGrid w:val="0"/>
          <w:lang w:eastAsia="ar-SA"/>
        </w:rPr>
        <w:t>;</w:t>
      </w:r>
    </w:p>
    <w:p w14:paraId="495CE727" w14:textId="77777777" w:rsidR="00B5704C" w:rsidRPr="005B3E7F" w:rsidRDefault="00B5704C" w:rsidP="00042F79">
      <w:pPr>
        <w:widowControl w:val="0"/>
        <w:numPr>
          <w:ilvl w:val="3"/>
          <w:numId w:val="43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dysponuje co najmniej jednym pracownikiem zabezpieczenia technicznego projektującym systemy alarmowe:</w:t>
      </w:r>
    </w:p>
    <w:p w14:paraId="0C1C97B1" w14:textId="77777777" w:rsidR="00B5704C" w:rsidRPr="005B3E7F" w:rsidRDefault="00B5704C" w:rsidP="00530E05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882" w:hanging="308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posiadającym legitymację kwalifikowanego pracownika zabezpieczenia technicznego dla osób projektujących systemy pożarowe wydaną zgodnie z § 3 pkt 3) rozporządzenia Ministra Spraw Wewnętrznych i Administracji z dnia 29 czerwca 2017r. w sprawie legitymacji pracowników ochrony (Dz. U. z 2017r. poz. 1307); </w:t>
      </w:r>
    </w:p>
    <w:p w14:paraId="3FF41095" w14:textId="77777777" w:rsidR="00B5704C" w:rsidRPr="005B3E7F" w:rsidRDefault="00B5704C" w:rsidP="00530E05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882" w:hanging="308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poświadczenie bezpieczeństwa osobowego upoważniające do dostępu do informacji niejawnych o klauzuli co najmniej „POUFNE”</w:t>
      </w:r>
      <w:r w:rsidRPr="005B3E7F">
        <w:rPr>
          <w:rFonts w:ascii="Arial" w:hAnsi="Arial" w:cs="Arial"/>
          <w:snapToGrid w:val="0"/>
          <w:lang w:eastAsia="ar-SA"/>
        </w:rPr>
        <w:t>;</w:t>
      </w:r>
    </w:p>
    <w:p w14:paraId="03E19E3F" w14:textId="77777777" w:rsidR="00B5704C" w:rsidRPr="005B3E7F" w:rsidRDefault="00B5704C" w:rsidP="00042F79">
      <w:pPr>
        <w:widowControl w:val="0"/>
        <w:numPr>
          <w:ilvl w:val="3"/>
          <w:numId w:val="43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dysponuje co najmniej jednym pracownikiem zabezpieczenia technicznego </w:t>
      </w:r>
      <w:r w:rsidRPr="005B3E7F">
        <w:rPr>
          <w:rFonts w:ascii="Arial" w:hAnsi="Arial" w:cs="Arial"/>
          <w:bCs/>
        </w:rPr>
        <w:t>posiadającym odpowiednie wykształcenie i doświadczenie:</w:t>
      </w:r>
    </w:p>
    <w:p w14:paraId="01809023" w14:textId="63F3AD78" w:rsidR="00B5704C" w:rsidRPr="005B3E7F" w:rsidRDefault="00B5704C" w:rsidP="00530E0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ind w:left="882" w:hanging="322"/>
        <w:jc w:val="both"/>
        <w:rPr>
          <w:rFonts w:ascii="Arial" w:hAnsi="Arial" w:cs="Arial"/>
          <w:bCs/>
          <w:sz w:val="20"/>
          <w:szCs w:val="20"/>
        </w:rPr>
      </w:pPr>
      <w:r w:rsidRPr="005B3E7F">
        <w:rPr>
          <w:rFonts w:ascii="Arial" w:hAnsi="Arial" w:cs="Arial"/>
          <w:bCs/>
          <w:sz w:val="20"/>
          <w:szCs w:val="20"/>
        </w:rPr>
        <w:t>co najmniej jedna osoba z tytułem Inżyniera w specjalności elektrycznej (lub tożsamej tj. elektromechanika, robotyka, elektronika, elektrotechnika).</w:t>
      </w:r>
    </w:p>
    <w:p w14:paraId="3C263980" w14:textId="77777777" w:rsidR="00B5704C" w:rsidRPr="005B3E7F" w:rsidRDefault="00B5704C" w:rsidP="00530E0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ind w:left="882" w:hanging="322"/>
        <w:jc w:val="both"/>
        <w:rPr>
          <w:rFonts w:ascii="Arial" w:hAnsi="Arial" w:cs="Arial"/>
          <w:bCs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poświadczenie bezpieczeństwa osobowego upoważniające do dostępu do informacji niejawnych o klauzuli co najmniej „POUFNE”</w:t>
      </w:r>
      <w:r w:rsidRPr="005B3E7F">
        <w:rPr>
          <w:rFonts w:ascii="Arial" w:hAnsi="Arial" w:cs="Arial"/>
          <w:snapToGrid w:val="0"/>
          <w:sz w:val="20"/>
          <w:szCs w:val="20"/>
          <w:lang w:eastAsia="ar-SA"/>
        </w:rPr>
        <w:t>;</w:t>
      </w:r>
    </w:p>
    <w:p w14:paraId="2E63C27F" w14:textId="77777777" w:rsidR="00B5704C" w:rsidRPr="005B3E7F" w:rsidRDefault="00B5704C" w:rsidP="00042F79">
      <w:pPr>
        <w:widowControl w:val="0"/>
        <w:numPr>
          <w:ilvl w:val="3"/>
          <w:numId w:val="43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dysponuje co najmniej dwoma pracownikami zabezpieczenia technicznego, wykonującymi prace konserwacyjne,  naprawcze i montażowe, posiadającymi </w:t>
      </w:r>
      <w:r w:rsidRPr="005B3E7F">
        <w:rPr>
          <w:rFonts w:ascii="Arial" w:hAnsi="Arial" w:cs="Arial"/>
          <w:bCs/>
        </w:rPr>
        <w:t>certyfikaty/zaświadczenia potwierdzające odbyte szkolenia z zakresu konserwacji, montażu systemów ochrony przeciwpożarowej dla systemów wskazanych</w:t>
      </w:r>
      <w:r w:rsidRPr="005B3E7F">
        <w:rPr>
          <w:rFonts w:ascii="Arial" w:hAnsi="Arial" w:cs="Arial"/>
        </w:rPr>
        <w:t>:</w:t>
      </w:r>
    </w:p>
    <w:p w14:paraId="44294340" w14:textId="77777777" w:rsidR="00B5704C" w:rsidRPr="005B3E7F" w:rsidRDefault="00B5704C" w:rsidP="00530E05">
      <w:pPr>
        <w:numPr>
          <w:ilvl w:val="0"/>
          <w:numId w:val="33"/>
        </w:numPr>
        <w:ind w:left="910" w:hanging="350"/>
        <w:jc w:val="both"/>
        <w:rPr>
          <w:rFonts w:ascii="Arial" w:eastAsiaTheme="minorHAnsi" w:hAnsi="Arial" w:cs="Arial"/>
          <w:bCs/>
          <w:lang w:eastAsia="en-US"/>
        </w:rPr>
      </w:pPr>
      <w:r w:rsidRPr="005B3E7F">
        <w:rPr>
          <w:rFonts w:ascii="Arial" w:eastAsiaTheme="minorHAnsi" w:hAnsi="Arial" w:cs="Arial"/>
          <w:bCs/>
          <w:lang w:eastAsia="en-US"/>
        </w:rPr>
        <w:t>Certyfikat z konserwacji/montażu central pożarowych Polon Alfa.</w:t>
      </w:r>
    </w:p>
    <w:p w14:paraId="7E05C22B" w14:textId="77777777" w:rsidR="00B5704C" w:rsidRPr="005B3E7F" w:rsidRDefault="00B5704C" w:rsidP="00530E05">
      <w:pPr>
        <w:numPr>
          <w:ilvl w:val="0"/>
          <w:numId w:val="33"/>
        </w:numPr>
        <w:ind w:left="910" w:hanging="350"/>
        <w:jc w:val="both"/>
        <w:rPr>
          <w:rFonts w:ascii="Arial" w:eastAsiaTheme="minorHAnsi" w:hAnsi="Arial" w:cs="Arial"/>
          <w:bCs/>
          <w:lang w:eastAsia="en-US"/>
        </w:rPr>
      </w:pPr>
      <w:r w:rsidRPr="005B3E7F">
        <w:rPr>
          <w:rFonts w:ascii="Arial" w:eastAsiaTheme="minorHAnsi" w:hAnsi="Arial" w:cs="Arial"/>
          <w:bCs/>
          <w:lang w:eastAsia="en-US"/>
        </w:rPr>
        <w:t xml:space="preserve">Certyfikat z konserwacji/montażu central pożarowych Siemens Cerberus Pro. </w:t>
      </w:r>
    </w:p>
    <w:p w14:paraId="3DF6D63F" w14:textId="77777777" w:rsidR="00B5704C" w:rsidRPr="005B3E7F" w:rsidRDefault="00B5704C" w:rsidP="00530E05">
      <w:pPr>
        <w:numPr>
          <w:ilvl w:val="0"/>
          <w:numId w:val="33"/>
        </w:numPr>
        <w:ind w:left="910" w:hanging="350"/>
        <w:jc w:val="both"/>
        <w:rPr>
          <w:rFonts w:ascii="Arial" w:eastAsiaTheme="minorHAnsi" w:hAnsi="Arial" w:cs="Arial"/>
          <w:bCs/>
          <w:lang w:eastAsia="en-US"/>
        </w:rPr>
      </w:pPr>
      <w:r w:rsidRPr="005B3E7F">
        <w:rPr>
          <w:rFonts w:ascii="Arial" w:eastAsiaTheme="minorHAnsi" w:hAnsi="Arial" w:cs="Arial"/>
          <w:bCs/>
          <w:lang w:eastAsia="en-US"/>
        </w:rPr>
        <w:t>Certyfikat z konserwacji/montażu central oddymiania D+H.</w:t>
      </w:r>
    </w:p>
    <w:p w14:paraId="4185F4A5" w14:textId="77777777" w:rsidR="00B5704C" w:rsidRPr="005B3E7F" w:rsidRDefault="00B5704C" w:rsidP="00530E05">
      <w:pPr>
        <w:numPr>
          <w:ilvl w:val="0"/>
          <w:numId w:val="33"/>
        </w:numPr>
        <w:ind w:left="910" w:hanging="350"/>
        <w:jc w:val="both"/>
        <w:rPr>
          <w:rFonts w:ascii="Arial" w:eastAsiaTheme="minorHAnsi" w:hAnsi="Arial" w:cs="Arial"/>
          <w:bCs/>
          <w:lang w:eastAsia="en-US"/>
        </w:rPr>
      </w:pPr>
      <w:r w:rsidRPr="005B3E7F">
        <w:rPr>
          <w:rFonts w:ascii="Arial" w:eastAsiaTheme="minorHAnsi" w:hAnsi="Arial" w:cs="Arial"/>
          <w:bCs/>
          <w:lang w:eastAsia="en-US"/>
        </w:rPr>
        <w:t>Dokument uprawniający do pracy ze źródłami promieniowania jonizującego.</w:t>
      </w:r>
    </w:p>
    <w:p w14:paraId="4B073BE7" w14:textId="77777777" w:rsidR="00B5704C" w:rsidRPr="005B3E7F" w:rsidRDefault="00B5704C" w:rsidP="00042F79">
      <w:pPr>
        <w:widowControl w:val="0"/>
        <w:numPr>
          <w:ilvl w:val="3"/>
          <w:numId w:val="43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lastRenderedPageBreak/>
        <w:t>pełnomocnikiem ochrony przeszkolonym przez Służby Ochrony Państwa, posiadającym:</w:t>
      </w:r>
    </w:p>
    <w:p w14:paraId="6F91DE36" w14:textId="77777777" w:rsidR="00B5704C" w:rsidRPr="005B3E7F" w:rsidRDefault="00B5704C" w:rsidP="00530E05">
      <w:pPr>
        <w:numPr>
          <w:ilvl w:val="0"/>
          <w:numId w:val="34"/>
        </w:numPr>
        <w:autoSpaceDE w:val="0"/>
        <w:autoSpaceDN w:val="0"/>
        <w:adjustRightInd w:val="0"/>
        <w:ind w:left="910" w:hanging="336"/>
        <w:jc w:val="both"/>
        <w:rPr>
          <w:rFonts w:ascii="Arial" w:hAnsi="Arial" w:cs="Arial"/>
          <w:lang w:eastAsia="ar-SA"/>
        </w:rPr>
      </w:pPr>
      <w:r w:rsidRPr="005B3E7F">
        <w:rPr>
          <w:rFonts w:ascii="Arial" w:hAnsi="Arial" w:cs="Arial"/>
        </w:rPr>
        <w:t>zaświadczenie stwierdzające odbycia szkolenia dla pełnomocników ochrony i ich zastępców oraz osób przewidzianych na te stanowiska;</w:t>
      </w:r>
    </w:p>
    <w:p w14:paraId="4A06C0E4" w14:textId="77777777" w:rsidR="00B5704C" w:rsidRPr="005B3E7F" w:rsidRDefault="00B5704C" w:rsidP="00530E05">
      <w:pPr>
        <w:numPr>
          <w:ilvl w:val="0"/>
          <w:numId w:val="34"/>
        </w:numPr>
        <w:autoSpaceDE w:val="0"/>
        <w:autoSpaceDN w:val="0"/>
        <w:adjustRightInd w:val="0"/>
        <w:ind w:left="910" w:hanging="336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poświadczenie bezpieczeństwa osobowego upoważniające do dostępu do informacji niejawnych o klauzuli co najmniej „POUFNE”;</w:t>
      </w:r>
    </w:p>
    <w:p w14:paraId="0022CDAA" w14:textId="77777777" w:rsidR="00B5704C" w:rsidRPr="005B3E7F" w:rsidRDefault="00B5704C" w:rsidP="00042F79">
      <w:pPr>
        <w:widowControl w:val="0"/>
        <w:numPr>
          <w:ilvl w:val="3"/>
          <w:numId w:val="43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obsługą kancelarii upoważnioną do przetwarzania informacji niejawnych, posiadającą:</w:t>
      </w:r>
    </w:p>
    <w:p w14:paraId="52389646" w14:textId="77777777" w:rsidR="00B5704C" w:rsidRPr="005B3E7F" w:rsidRDefault="00B5704C" w:rsidP="00530E05">
      <w:pPr>
        <w:numPr>
          <w:ilvl w:val="0"/>
          <w:numId w:val="35"/>
        </w:numPr>
        <w:autoSpaceDE w:val="0"/>
        <w:autoSpaceDN w:val="0"/>
        <w:adjustRightInd w:val="0"/>
        <w:ind w:left="910" w:hanging="350"/>
        <w:jc w:val="both"/>
        <w:rPr>
          <w:rFonts w:ascii="Arial" w:hAnsi="Arial" w:cs="Arial"/>
          <w:snapToGrid w:val="0"/>
          <w:lang w:eastAsia="ar-SA"/>
        </w:rPr>
      </w:pPr>
      <w:r w:rsidRPr="005B3E7F">
        <w:rPr>
          <w:rFonts w:ascii="Arial" w:hAnsi="Arial" w:cs="Arial"/>
          <w:snapToGrid w:val="0"/>
          <w:lang w:eastAsia="ar-SA"/>
        </w:rPr>
        <w:t>zaświadczenie stwierdzające odbycie szkolenia w zakresie ochrony informacji niejawnych;</w:t>
      </w:r>
    </w:p>
    <w:p w14:paraId="5FE9D904" w14:textId="77777777" w:rsidR="00B5704C" w:rsidRPr="005B3E7F" w:rsidRDefault="00B5704C" w:rsidP="00530E05">
      <w:pPr>
        <w:numPr>
          <w:ilvl w:val="0"/>
          <w:numId w:val="35"/>
        </w:numPr>
        <w:autoSpaceDE w:val="0"/>
        <w:autoSpaceDN w:val="0"/>
        <w:adjustRightInd w:val="0"/>
        <w:ind w:left="910" w:hanging="350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poświadczenie bezpieczeństwa osobowego upoważniające do dostępu do informacji niejawnych o klauzuli co najmniej „POUFNE”;</w:t>
      </w:r>
    </w:p>
    <w:p w14:paraId="293751A9" w14:textId="77777777" w:rsidR="00B5704C" w:rsidRPr="005B3E7F" w:rsidRDefault="00B5704C" w:rsidP="00042F79">
      <w:pPr>
        <w:widowControl w:val="0"/>
        <w:numPr>
          <w:ilvl w:val="3"/>
          <w:numId w:val="43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Wykonawca  wykaże, że zrealizował lub realizuje w ciągu ostatnich 5 lat przed upływem terminu składania ofert, a jeżeli okres prowadzenia działalności jest krótszy – w tym okresie </w:t>
      </w:r>
      <w:r w:rsidRPr="005B3E7F">
        <w:rPr>
          <w:rFonts w:ascii="Arial" w:hAnsi="Arial" w:cs="Arial"/>
          <w:b/>
        </w:rPr>
        <w:t>co najmniej dwie</w:t>
      </w:r>
      <w:r w:rsidRPr="005B3E7F">
        <w:rPr>
          <w:rFonts w:ascii="Arial" w:hAnsi="Arial" w:cs="Arial"/>
        </w:rPr>
        <w:t xml:space="preserve"> </w:t>
      </w:r>
      <w:r w:rsidRPr="005B3E7F">
        <w:rPr>
          <w:rFonts w:ascii="Arial" w:hAnsi="Arial" w:cs="Arial"/>
          <w:b/>
        </w:rPr>
        <w:t>usługi w zakresie tożsamym z przedmiotem zamówienia</w:t>
      </w:r>
      <w:r w:rsidRPr="005B3E7F">
        <w:rPr>
          <w:rFonts w:ascii="Arial" w:hAnsi="Arial" w:cs="Arial"/>
        </w:rPr>
        <w:t xml:space="preserve">  o wartości nie mniejszej niż 50 000,00 zł każda z podaniem przedmiotu zamówienia, dat wykonania, wartości brutto i podmiotów, na rzecz których usługi zostały wykonane oraz załączy dowody określające czy usługi te zostały wykonane lub są wykonywane należycie;</w:t>
      </w:r>
    </w:p>
    <w:p w14:paraId="4A4486C0" w14:textId="77777777" w:rsidR="00B5704C" w:rsidRPr="005B3E7F" w:rsidRDefault="00B5704C" w:rsidP="00042F7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Zamawiający przez sformułowanie: </w:t>
      </w:r>
      <w:r w:rsidRPr="005B3E7F">
        <w:rPr>
          <w:rFonts w:ascii="Arial" w:hAnsi="Arial" w:cs="Arial"/>
          <w:b/>
        </w:rPr>
        <w:t>„usługa tożsama”</w:t>
      </w:r>
      <w:r w:rsidRPr="005B3E7F">
        <w:rPr>
          <w:rFonts w:ascii="Arial" w:hAnsi="Arial" w:cs="Arial"/>
        </w:rPr>
        <w:t xml:space="preserve"> rozumie usługę polegającą na konserwacji systemów pożarowych, alarmowych lub powiązanych w których skład wchodziła konserwacja:</w:t>
      </w:r>
    </w:p>
    <w:p w14:paraId="41F26318" w14:textId="77777777" w:rsidR="00B5704C" w:rsidRPr="005B3E7F" w:rsidRDefault="00B5704C" w:rsidP="00042F79">
      <w:pPr>
        <w:widowControl w:val="0"/>
        <w:numPr>
          <w:ilvl w:val="1"/>
          <w:numId w:val="3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Systemu Pożarowego – minimum jedna usługa obowiązkowo;</w:t>
      </w:r>
    </w:p>
    <w:p w14:paraId="0AD0666A" w14:textId="77777777" w:rsidR="00B5704C" w:rsidRPr="005B3E7F" w:rsidRDefault="00B5704C" w:rsidP="00042F79">
      <w:pPr>
        <w:widowControl w:val="0"/>
        <w:numPr>
          <w:ilvl w:val="1"/>
          <w:numId w:val="3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bookmarkStart w:id="19" w:name="_Hlk195598473"/>
      <w:r w:rsidRPr="005B3E7F">
        <w:rPr>
          <w:rFonts w:ascii="Arial" w:hAnsi="Arial" w:cs="Arial"/>
        </w:rPr>
        <w:t>Systemu Alarmowego- alternatywnie raz</w:t>
      </w:r>
      <w:bookmarkEnd w:id="19"/>
      <w:r w:rsidRPr="005B3E7F">
        <w:rPr>
          <w:rFonts w:ascii="Arial" w:hAnsi="Arial" w:cs="Arial"/>
        </w:rPr>
        <w:t>;</w:t>
      </w:r>
    </w:p>
    <w:p w14:paraId="77F5AA0D" w14:textId="77777777" w:rsidR="00B5704C" w:rsidRPr="005B3E7F" w:rsidRDefault="00B5704C" w:rsidP="00042F79">
      <w:pPr>
        <w:widowControl w:val="0"/>
        <w:numPr>
          <w:ilvl w:val="1"/>
          <w:numId w:val="3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Telewizyjnego Systemu Nadzoru – alternatywnie raz;</w:t>
      </w:r>
    </w:p>
    <w:p w14:paraId="2689A1BF" w14:textId="77777777" w:rsidR="00B5704C" w:rsidRPr="005B3E7F" w:rsidRDefault="00B5704C" w:rsidP="00042F79">
      <w:pPr>
        <w:numPr>
          <w:ilvl w:val="0"/>
          <w:numId w:val="33"/>
        </w:numPr>
        <w:ind w:left="851" w:hanging="284"/>
        <w:jc w:val="both"/>
        <w:rPr>
          <w:rFonts w:ascii="Arial" w:eastAsiaTheme="minorHAnsi" w:hAnsi="Arial" w:cs="Arial"/>
          <w:bCs/>
          <w:lang w:eastAsia="en-US"/>
        </w:rPr>
      </w:pPr>
      <w:r w:rsidRPr="005B3E7F">
        <w:rPr>
          <w:rFonts w:ascii="Arial" w:eastAsiaTheme="minorHAnsi" w:hAnsi="Arial" w:cs="Arial"/>
          <w:lang w:eastAsia="en-US"/>
        </w:rPr>
        <w:t xml:space="preserve">wykonywaną regularnie (systematycznie) w ramach jednej umowy, w okresie co najmniej 12 </w:t>
      </w:r>
    </w:p>
    <w:p w14:paraId="090EDAF5" w14:textId="77777777" w:rsidR="00B5704C" w:rsidRPr="005B3E7F" w:rsidRDefault="00B5704C" w:rsidP="00B5704C">
      <w:pPr>
        <w:widowControl w:val="0"/>
        <w:autoSpaceDE w:val="0"/>
        <w:autoSpaceDN w:val="0"/>
        <w:adjustRightInd w:val="0"/>
        <w:ind w:left="851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miesięcy.</w:t>
      </w:r>
    </w:p>
    <w:p w14:paraId="19F28FD2" w14:textId="77777777" w:rsidR="00B5704C" w:rsidRPr="005B3E7F" w:rsidRDefault="00B5704C" w:rsidP="00042F7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dowodami dotyczącymi głównych usług, określającymi czy usługi te zostały wykonane lub są wykonywane należycie, są </w:t>
      </w:r>
      <w:r w:rsidRPr="005B3E7F">
        <w:rPr>
          <w:rFonts w:ascii="Arial" w:hAnsi="Arial" w:cs="Arial"/>
          <w:bCs/>
          <w:lang w:eastAsia="ar-SA"/>
        </w:rPr>
        <w:t>referencje bądź inne dokumenty wystawione przez podmiot, na rzecz którego usługi były lub są wykonywane</w:t>
      </w:r>
      <w:r w:rsidRPr="005B3E7F">
        <w:rPr>
          <w:rFonts w:ascii="Arial" w:hAnsi="Arial" w:cs="Arial"/>
        </w:rPr>
        <w:t xml:space="preserve"> albo oświadczenie Wykonawcy, jeżeli </w:t>
      </w:r>
      <w:r w:rsidRPr="005B3E7F">
        <w:rPr>
          <w:rFonts w:ascii="Arial" w:hAnsi="Arial" w:cs="Arial"/>
        </w:rPr>
        <w:br/>
        <w:t>z uzasadnionych przyczyn o obiektywnym charakterze Wykonawca nie jest w stanie uzyskać poświadczenia, o którym mowa wyżej;</w:t>
      </w:r>
    </w:p>
    <w:p w14:paraId="09842237" w14:textId="77777777" w:rsidR="00B5704C" w:rsidRPr="005B3E7F" w:rsidRDefault="00B5704C" w:rsidP="00042F7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bCs/>
          <w:lang w:eastAsia="ar-SA"/>
        </w:rPr>
        <w:t>w przypadku świadczeń okresowych lub ciągłych nadal wykonywanych, referencje bądź inne dokumenty potwierdzające ich należyte wykonanie powinny być wydane nie wcześniej niż 3 miesiące przed upływem terminu składania ofert;</w:t>
      </w:r>
    </w:p>
    <w:p w14:paraId="2D2150ED" w14:textId="77777777" w:rsidR="00B5704C" w:rsidRPr="005B3E7F" w:rsidRDefault="00B5704C" w:rsidP="00042F7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 przypadku złożenia oświadczenia zaleca się, by Wykonawca wskazał z jakich uzasadnionych przyczyn o charakterze obiektywnym nie mógł pozyskać referencji;</w:t>
      </w:r>
    </w:p>
    <w:p w14:paraId="722A6FBB" w14:textId="77777777" w:rsidR="00B5704C" w:rsidRPr="005B3E7F" w:rsidRDefault="00B5704C" w:rsidP="00042F7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zaleca się, aby przedkładane dowody zawierały co najmniej:</w:t>
      </w:r>
    </w:p>
    <w:p w14:paraId="610D5EC1" w14:textId="77777777" w:rsidR="00B5704C" w:rsidRPr="005B3E7F" w:rsidRDefault="00B5704C" w:rsidP="00042F79">
      <w:pPr>
        <w:numPr>
          <w:ilvl w:val="0"/>
          <w:numId w:val="32"/>
        </w:numPr>
        <w:ind w:left="1134" w:hanging="283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wskazanie, że Wykonawca składający ofertę w niniejszym postępowaniu realizował usługi, których dokumenty dotyczą,</w:t>
      </w:r>
    </w:p>
    <w:p w14:paraId="58F8FBD6" w14:textId="77777777" w:rsidR="00B5704C" w:rsidRPr="005B3E7F" w:rsidRDefault="00B5704C" w:rsidP="00042F79">
      <w:pPr>
        <w:numPr>
          <w:ilvl w:val="0"/>
          <w:numId w:val="32"/>
        </w:numPr>
        <w:ind w:left="1134" w:hanging="283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wskazanie podmiotu, na rzecz którego realizowane były usługi,</w:t>
      </w:r>
    </w:p>
    <w:p w14:paraId="62E225E5" w14:textId="77777777" w:rsidR="00B5704C" w:rsidRPr="005B3E7F" w:rsidRDefault="00B5704C" w:rsidP="00042F79">
      <w:pPr>
        <w:numPr>
          <w:ilvl w:val="0"/>
          <w:numId w:val="32"/>
        </w:numPr>
        <w:ind w:left="1134" w:hanging="283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wskazanie daty wykonania usług,</w:t>
      </w:r>
    </w:p>
    <w:p w14:paraId="18D4A446" w14:textId="77777777" w:rsidR="00B5704C" w:rsidRPr="005B3E7F" w:rsidRDefault="00B5704C" w:rsidP="00042F79">
      <w:pPr>
        <w:numPr>
          <w:ilvl w:val="0"/>
          <w:numId w:val="32"/>
        </w:numPr>
        <w:ind w:left="1134" w:hanging="283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wskazanie miejsca wykonania,</w:t>
      </w:r>
    </w:p>
    <w:p w14:paraId="409F33BB" w14:textId="43B8D0A1" w:rsidR="00C70677" w:rsidRPr="005B3E7F" w:rsidRDefault="00B5704C" w:rsidP="00042F79">
      <w:pPr>
        <w:numPr>
          <w:ilvl w:val="0"/>
          <w:numId w:val="32"/>
        </w:numPr>
        <w:ind w:left="1134" w:hanging="283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opinię, że usługi wykonane zostały należycie</w:t>
      </w:r>
      <w:r w:rsidR="00C70677" w:rsidRPr="005B3E7F">
        <w:rPr>
          <w:rFonts w:ascii="Arial" w:hAnsi="Arial" w:cs="Arial"/>
        </w:rPr>
        <w:t>.</w:t>
      </w:r>
      <w:r w:rsidR="00C70677" w:rsidRPr="005B3E7F">
        <w:rPr>
          <w:rFonts w:ascii="Arial" w:hAnsi="Arial" w:cs="Arial"/>
          <w:szCs w:val="22"/>
        </w:rPr>
        <w:t xml:space="preserve"> </w:t>
      </w:r>
    </w:p>
    <w:bookmarkEnd w:id="17"/>
    <w:p w14:paraId="40EB1A39" w14:textId="77777777" w:rsidR="00510B3A" w:rsidRPr="005B3E7F" w:rsidRDefault="00510B3A" w:rsidP="00091250">
      <w:pPr>
        <w:pStyle w:val="Style26"/>
        <w:widowControl/>
        <w:tabs>
          <w:tab w:val="left" w:pos="4536"/>
        </w:tabs>
        <w:spacing w:after="60" w:line="240" w:lineRule="auto"/>
        <w:ind w:left="435" w:firstLine="0"/>
        <w:jc w:val="both"/>
        <w:rPr>
          <w:rStyle w:val="FontStyle37"/>
        </w:rPr>
      </w:pPr>
    </w:p>
    <w:p w14:paraId="686A71C3" w14:textId="2428810A" w:rsidR="00091250" w:rsidRPr="005B3E7F" w:rsidRDefault="009D3C1F" w:rsidP="00091250">
      <w:pPr>
        <w:pStyle w:val="Style26"/>
        <w:widowControl/>
        <w:tabs>
          <w:tab w:val="left" w:pos="4536"/>
        </w:tabs>
        <w:spacing w:after="60" w:line="240" w:lineRule="auto"/>
        <w:ind w:left="435" w:firstLine="0"/>
        <w:jc w:val="both"/>
        <w:rPr>
          <w:rStyle w:val="FontStyle37"/>
        </w:rPr>
      </w:pPr>
      <w:r w:rsidRPr="005B3E7F">
        <w:rPr>
          <w:rStyle w:val="FontStyle37"/>
        </w:rPr>
        <w:t xml:space="preserve">Ocena spełniania warunków udziału w postępowaniu </w:t>
      </w:r>
      <w:r w:rsidR="00D13BD2" w:rsidRPr="005B3E7F">
        <w:rPr>
          <w:rStyle w:val="FontStyle37"/>
        </w:rPr>
        <w:t xml:space="preserve">zostanie </w:t>
      </w:r>
      <w:r w:rsidRPr="005B3E7F">
        <w:rPr>
          <w:rStyle w:val="FontStyle37"/>
        </w:rPr>
        <w:t>dokonana zgodnie z formułą „spełnia - nie spełnia"</w:t>
      </w:r>
      <w:r w:rsidR="00911E72" w:rsidRPr="005B3E7F">
        <w:rPr>
          <w:rStyle w:val="FontStyle37"/>
        </w:rPr>
        <w:t>,</w:t>
      </w:r>
      <w:r w:rsidRPr="005B3E7F">
        <w:rPr>
          <w:rStyle w:val="FontStyle37"/>
        </w:rPr>
        <w:t xml:space="preserve"> w oparciu o oświadczenia i d</w:t>
      </w:r>
      <w:r w:rsidR="00C43DD4" w:rsidRPr="005B3E7F">
        <w:rPr>
          <w:rStyle w:val="FontStyle37"/>
        </w:rPr>
        <w:t>okumenty określone w pkt.</w:t>
      </w:r>
      <w:r w:rsidR="002D6A2C" w:rsidRPr="005B3E7F">
        <w:rPr>
          <w:rStyle w:val="FontStyle37"/>
        </w:rPr>
        <w:t xml:space="preserve"> </w:t>
      </w:r>
      <w:r w:rsidR="00C43DD4" w:rsidRPr="005B3E7F">
        <w:rPr>
          <w:rStyle w:val="FontStyle37"/>
        </w:rPr>
        <w:t>VII</w:t>
      </w:r>
      <w:r w:rsidR="00461EB2" w:rsidRPr="005B3E7F">
        <w:rPr>
          <w:rStyle w:val="FontStyle37"/>
        </w:rPr>
        <w:t xml:space="preserve"> </w:t>
      </w:r>
      <w:r w:rsidR="00F00B4F" w:rsidRPr="005B3E7F">
        <w:rPr>
          <w:rStyle w:val="FontStyle37"/>
        </w:rPr>
        <w:t>Ogłoszenia</w:t>
      </w:r>
      <w:r w:rsidRPr="005B3E7F">
        <w:rPr>
          <w:rStyle w:val="FontStyle37"/>
        </w:rPr>
        <w:t xml:space="preserve">, które </w:t>
      </w:r>
      <w:r w:rsidR="0068320A" w:rsidRPr="005B3E7F">
        <w:rPr>
          <w:rStyle w:val="FontStyle37"/>
        </w:rPr>
        <w:t>Wykonawca</w:t>
      </w:r>
      <w:r w:rsidRPr="005B3E7F">
        <w:rPr>
          <w:rStyle w:val="FontStyle37"/>
        </w:rPr>
        <w:t xml:space="preserve"> </w:t>
      </w:r>
      <w:r w:rsidR="00D13BD2" w:rsidRPr="005B3E7F">
        <w:rPr>
          <w:rStyle w:val="FontStyle37"/>
        </w:rPr>
        <w:t xml:space="preserve">jest </w:t>
      </w:r>
      <w:r w:rsidRPr="005B3E7F">
        <w:rPr>
          <w:rStyle w:val="FontStyle37"/>
        </w:rPr>
        <w:t>zobowiązany złożyć wraz z ofertą</w:t>
      </w:r>
      <w:r w:rsidR="00F00B4F" w:rsidRPr="005B3E7F">
        <w:rPr>
          <w:rStyle w:val="FontStyle37"/>
        </w:rPr>
        <w:t xml:space="preserve"> zgodnie</w:t>
      </w:r>
      <w:r w:rsidR="00C957E6" w:rsidRPr="005B3E7F">
        <w:rPr>
          <w:rStyle w:val="FontStyle37"/>
        </w:rPr>
        <w:t xml:space="preserve"> z wymaganiami określonymi </w:t>
      </w:r>
      <w:r w:rsidR="008D50AD" w:rsidRPr="005B3E7F">
        <w:rPr>
          <w:rStyle w:val="FontStyle37"/>
        </w:rPr>
        <w:br/>
      </w:r>
      <w:r w:rsidR="00C957E6" w:rsidRPr="005B3E7F">
        <w:rPr>
          <w:rStyle w:val="FontStyle37"/>
        </w:rPr>
        <w:t xml:space="preserve">w pkt V </w:t>
      </w:r>
      <w:r w:rsidR="008E123F" w:rsidRPr="005B3E7F">
        <w:rPr>
          <w:rStyle w:val="FontStyle37"/>
        </w:rPr>
        <w:t>Ogłoszenia</w:t>
      </w:r>
      <w:r w:rsidRPr="005B3E7F">
        <w:rPr>
          <w:rStyle w:val="FontStyle37"/>
        </w:rPr>
        <w:t>.</w:t>
      </w:r>
    </w:p>
    <w:p w14:paraId="54D47A62" w14:textId="77777777" w:rsidR="00091250" w:rsidRPr="005B3E7F" w:rsidRDefault="00091250" w:rsidP="0087079D">
      <w:pPr>
        <w:pStyle w:val="Akapitzlist"/>
        <w:tabs>
          <w:tab w:val="left" w:pos="4536"/>
        </w:tabs>
        <w:autoSpaceDE w:val="0"/>
        <w:autoSpaceDN w:val="0"/>
        <w:adjustRightInd w:val="0"/>
        <w:spacing w:after="60"/>
        <w:ind w:left="720"/>
        <w:jc w:val="both"/>
        <w:rPr>
          <w:rStyle w:val="FontStyle37"/>
          <w:vanish/>
        </w:rPr>
      </w:pPr>
    </w:p>
    <w:p w14:paraId="5068E010" w14:textId="77777777" w:rsidR="00091250" w:rsidRPr="005B3E7F" w:rsidRDefault="00091250" w:rsidP="00042F79">
      <w:pPr>
        <w:pStyle w:val="Style19"/>
        <w:widowControl/>
        <w:numPr>
          <w:ilvl w:val="0"/>
          <w:numId w:val="44"/>
        </w:numPr>
        <w:spacing w:line="240" w:lineRule="auto"/>
        <w:rPr>
          <w:sz w:val="20"/>
          <w:szCs w:val="20"/>
          <w:u w:val="single"/>
        </w:rPr>
      </w:pPr>
      <w:r w:rsidRPr="005B3E7F">
        <w:rPr>
          <w:sz w:val="20"/>
          <w:szCs w:val="20"/>
          <w:u w:val="single"/>
        </w:rPr>
        <w:t xml:space="preserve">O udzielenie zamówienia mogą ubiegać się Wykonawcy, którzy nie podlegają wykluczeniu </w:t>
      </w:r>
      <w:r w:rsidRPr="005B3E7F">
        <w:rPr>
          <w:sz w:val="20"/>
          <w:szCs w:val="20"/>
          <w:u w:val="single"/>
        </w:rPr>
        <w:br/>
        <w:t>z postępowania. Zamawiający wykluczy z postępowania o udzielenie zamówienia:</w:t>
      </w:r>
    </w:p>
    <w:p w14:paraId="4B45DBF5" w14:textId="77777777" w:rsidR="00091250" w:rsidRPr="005B3E7F" w:rsidRDefault="00091250" w:rsidP="00042F79">
      <w:pPr>
        <w:pStyle w:val="Style19"/>
        <w:widowControl/>
        <w:numPr>
          <w:ilvl w:val="1"/>
          <w:numId w:val="40"/>
        </w:numPr>
        <w:spacing w:line="240" w:lineRule="auto"/>
        <w:ind w:left="851" w:hanging="425"/>
        <w:rPr>
          <w:sz w:val="20"/>
          <w:szCs w:val="20"/>
        </w:rPr>
      </w:pPr>
      <w:r w:rsidRPr="005B3E7F">
        <w:rPr>
          <w:sz w:val="20"/>
          <w:szCs w:val="20"/>
        </w:rPr>
        <w:t>Wykonawcę,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5B3E7F">
        <w:rPr>
          <w:rFonts w:eastAsia="Arial Unicode MS"/>
          <w:bCs/>
          <w:sz w:val="20"/>
          <w:szCs w:val="20"/>
        </w:rPr>
        <w:t>;</w:t>
      </w:r>
    </w:p>
    <w:p w14:paraId="2CDCF5CE" w14:textId="79466614" w:rsidR="00091250" w:rsidRPr="005B3E7F" w:rsidRDefault="00091250" w:rsidP="00042F79">
      <w:pPr>
        <w:pStyle w:val="Style19"/>
        <w:widowControl/>
        <w:numPr>
          <w:ilvl w:val="1"/>
          <w:numId w:val="40"/>
        </w:numPr>
        <w:spacing w:after="60" w:line="240" w:lineRule="auto"/>
        <w:ind w:left="850" w:hanging="425"/>
        <w:rPr>
          <w:rStyle w:val="FontStyle37"/>
        </w:rPr>
      </w:pPr>
      <w:r w:rsidRPr="005B3E7F">
        <w:rPr>
          <w:sz w:val="20"/>
          <w:szCs w:val="20"/>
        </w:rPr>
        <w:t>podmioty o których mowa w art. 7 ust. 1 ustawy z dnia 13 kwietnia 2022r. o szczególnych rozwiązaniach w zakresie przeciwdziałania wspieraniu agresji na Ukrainę oraz służących ochronie bezpieczeństwa narodowego (Dz. U. z 202</w:t>
      </w:r>
      <w:r w:rsidR="00DA1F7D" w:rsidRPr="005B3E7F">
        <w:rPr>
          <w:sz w:val="20"/>
          <w:szCs w:val="20"/>
        </w:rPr>
        <w:t>4</w:t>
      </w:r>
      <w:r w:rsidRPr="005B3E7F">
        <w:rPr>
          <w:sz w:val="20"/>
          <w:szCs w:val="20"/>
        </w:rPr>
        <w:t xml:space="preserve">r. poz. </w:t>
      </w:r>
      <w:r w:rsidR="00DA1F7D" w:rsidRPr="005B3E7F">
        <w:rPr>
          <w:sz w:val="20"/>
          <w:szCs w:val="20"/>
        </w:rPr>
        <w:t>507</w:t>
      </w:r>
      <w:r w:rsidRPr="005B3E7F">
        <w:rPr>
          <w:sz w:val="20"/>
          <w:szCs w:val="20"/>
        </w:rPr>
        <w:t>).</w:t>
      </w:r>
    </w:p>
    <w:p w14:paraId="68C07714" w14:textId="77777777" w:rsidR="00CE1908" w:rsidRPr="005B3E7F" w:rsidRDefault="00CE1908" w:rsidP="00EC1ED7">
      <w:pPr>
        <w:pStyle w:val="Style26"/>
        <w:spacing w:line="240" w:lineRule="auto"/>
        <w:ind w:left="567" w:hanging="567"/>
        <w:jc w:val="both"/>
        <w:outlineLvl w:val="1"/>
        <w:rPr>
          <w:sz w:val="20"/>
          <w:szCs w:val="20"/>
        </w:rPr>
      </w:pPr>
      <w:bookmarkStart w:id="20" w:name="_Toc67911584"/>
      <w:bookmarkStart w:id="21" w:name="_Toc71271902"/>
      <w:bookmarkStart w:id="22" w:name="_Toc140130342"/>
      <w:r w:rsidRPr="005B3E7F">
        <w:rPr>
          <w:b/>
          <w:sz w:val="20"/>
          <w:szCs w:val="20"/>
          <w:u w:val="single"/>
        </w:rPr>
        <w:t>V.A. Podmioty ubiegające się wspólnie o udzielenie zamówienia</w:t>
      </w:r>
      <w:bookmarkEnd w:id="20"/>
      <w:bookmarkEnd w:id="21"/>
      <w:bookmarkEnd w:id="22"/>
      <w:r w:rsidRPr="005B3E7F">
        <w:rPr>
          <w:sz w:val="20"/>
          <w:szCs w:val="20"/>
        </w:rPr>
        <w:t xml:space="preserve"> </w:t>
      </w:r>
    </w:p>
    <w:p w14:paraId="6D0EFE4D" w14:textId="342B1E38" w:rsidR="00CE1908" w:rsidRPr="005B3E7F" w:rsidRDefault="00CE1908" w:rsidP="0087079D">
      <w:pPr>
        <w:pStyle w:val="Style26"/>
        <w:spacing w:after="60" w:line="240" w:lineRule="auto"/>
        <w:ind w:left="567" w:firstLine="0"/>
        <w:jc w:val="both"/>
        <w:rPr>
          <w:sz w:val="20"/>
          <w:szCs w:val="20"/>
        </w:rPr>
      </w:pPr>
      <w:r w:rsidRPr="005B3E7F">
        <w:rPr>
          <w:sz w:val="20"/>
          <w:szCs w:val="20"/>
        </w:rPr>
        <w:t>(np.: konsorcjum, spółka cywilna):</w:t>
      </w:r>
    </w:p>
    <w:p w14:paraId="733EC755" w14:textId="77777777" w:rsidR="00CE1908" w:rsidRPr="005B3E7F" w:rsidRDefault="00CE1908" w:rsidP="00042F79">
      <w:pPr>
        <w:pStyle w:val="Style26"/>
        <w:numPr>
          <w:ilvl w:val="0"/>
          <w:numId w:val="14"/>
        </w:numPr>
        <w:spacing w:after="60" w:line="240" w:lineRule="auto"/>
        <w:ind w:left="284" w:hanging="284"/>
        <w:jc w:val="both"/>
        <w:rPr>
          <w:sz w:val="20"/>
          <w:szCs w:val="20"/>
        </w:rPr>
      </w:pPr>
      <w:r w:rsidRPr="005B3E7F">
        <w:rPr>
          <w:sz w:val="20"/>
          <w:szCs w:val="20"/>
        </w:rPr>
        <w:t xml:space="preserve">Wykonawcy mogą wspólnie ubiegać się o udzielenie zamówienia. W takim przypadku Wykonawcy ustanawiają pełnomocnika do reprezentowania ich w postępowaniu o udzielenie zamówienia albo </w:t>
      </w:r>
      <w:r w:rsidRPr="005B3E7F">
        <w:rPr>
          <w:sz w:val="20"/>
          <w:szCs w:val="20"/>
        </w:rPr>
        <w:lastRenderedPageBreak/>
        <w:t>do reprezentowania w postępowaniu i zawarcia umowy w sprawie zamówienia publicznego. Pełnomocnictwo winno być załączone do oferty.</w:t>
      </w:r>
    </w:p>
    <w:p w14:paraId="4A71EF5B" w14:textId="77777777" w:rsidR="00CE1908" w:rsidRPr="005B3E7F" w:rsidRDefault="00CE1908" w:rsidP="00042F79">
      <w:pPr>
        <w:pStyle w:val="Style26"/>
        <w:numPr>
          <w:ilvl w:val="0"/>
          <w:numId w:val="14"/>
        </w:numPr>
        <w:spacing w:after="60" w:line="240" w:lineRule="auto"/>
        <w:ind w:left="284" w:hanging="284"/>
        <w:jc w:val="both"/>
        <w:rPr>
          <w:sz w:val="20"/>
          <w:szCs w:val="20"/>
        </w:rPr>
      </w:pPr>
      <w:r w:rsidRPr="005B3E7F">
        <w:rPr>
          <w:sz w:val="20"/>
          <w:szCs w:val="20"/>
        </w:rPr>
        <w:t>W przypadku wyboru oferty Wykonawców ubiegających się wspólnie o udzielenie zamówienia, Zamawiający przed zawarciem umowy zastrzega możliwość wezwania Wykonawców do przedstawienia umowy regulującej współpracę tych Wykonawców.</w:t>
      </w:r>
    </w:p>
    <w:p w14:paraId="0FF84A0E" w14:textId="77777777" w:rsidR="00CE1908" w:rsidRPr="005B3E7F" w:rsidRDefault="00CE1908" w:rsidP="00042F79">
      <w:pPr>
        <w:pStyle w:val="Style26"/>
        <w:numPr>
          <w:ilvl w:val="0"/>
          <w:numId w:val="14"/>
        </w:numPr>
        <w:spacing w:after="60" w:line="240" w:lineRule="auto"/>
        <w:ind w:left="284" w:hanging="284"/>
        <w:jc w:val="both"/>
        <w:rPr>
          <w:sz w:val="20"/>
          <w:szCs w:val="20"/>
        </w:rPr>
      </w:pPr>
      <w:r w:rsidRPr="005B3E7F">
        <w:rPr>
          <w:sz w:val="20"/>
          <w:szCs w:val="20"/>
        </w:rPr>
        <w:t>Oświadczenia i dokumenty potwierdzające brak podstaw do wykluczenia z postępowania</w:t>
      </w:r>
      <w:r w:rsidR="008D67EE" w:rsidRPr="005B3E7F">
        <w:rPr>
          <w:sz w:val="20"/>
          <w:szCs w:val="20"/>
        </w:rPr>
        <w:t xml:space="preserve"> </w:t>
      </w:r>
      <w:r w:rsidRPr="005B3E7F">
        <w:rPr>
          <w:sz w:val="20"/>
          <w:szCs w:val="20"/>
        </w:rPr>
        <w:t>składa każdy z Wykonawców wspólnie ubiegających się o udzielenie zamówienia.</w:t>
      </w:r>
    </w:p>
    <w:p w14:paraId="433DC650" w14:textId="77777777" w:rsidR="00CE1908" w:rsidRPr="005B3E7F" w:rsidRDefault="00CE1908" w:rsidP="00042F79">
      <w:pPr>
        <w:pStyle w:val="Style26"/>
        <w:numPr>
          <w:ilvl w:val="0"/>
          <w:numId w:val="14"/>
        </w:numPr>
        <w:spacing w:after="60" w:line="240" w:lineRule="auto"/>
        <w:ind w:left="284" w:hanging="284"/>
        <w:jc w:val="both"/>
        <w:rPr>
          <w:sz w:val="20"/>
          <w:szCs w:val="20"/>
        </w:rPr>
      </w:pPr>
      <w:r w:rsidRPr="005B3E7F">
        <w:rPr>
          <w:sz w:val="20"/>
          <w:szCs w:val="20"/>
        </w:rPr>
        <w:t>Wspólnic</w:t>
      </w:r>
      <w:r w:rsidR="008D50AD" w:rsidRPr="005B3E7F">
        <w:rPr>
          <w:sz w:val="20"/>
          <w:szCs w:val="20"/>
        </w:rPr>
        <w:t>y spółki cywilnej traktowani są</w:t>
      </w:r>
      <w:r w:rsidR="00F00B4F" w:rsidRPr="005B3E7F">
        <w:rPr>
          <w:sz w:val="20"/>
          <w:szCs w:val="20"/>
        </w:rPr>
        <w:t xml:space="preserve"> </w:t>
      </w:r>
      <w:r w:rsidRPr="005B3E7F">
        <w:rPr>
          <w:sz w:val="20"/>
          <w:szCs w:val="20"/>
        </w:rPr>
        <w:t>jako Wykonawcy wspólnie ubiegający się o udzielenie zamówienia.</w:t>
      </w:r>
    </w:p>
    <w:p w14:paraId="33EDD2FD" w14:textId="77777777" w:rsidR="00CE1908" w:rsidRPr="005B3E7F" w:rsidRDefault="00CE1908" w:rsidP="00823A39">
      <w:pPr>
        <w:pStyle w:val="Style26"/>
        <w:spacing w:after="60" w:line="240" w:lineRule="auto"/>
        <w:ind w:firstLine="0"/>
        <w:jc w:val="both"/>
        <w:outlineLvl w:val="1"/>
        <w:rPr>
          <w:b/>
          <w:sz w:val="20"/>
          <w:szCs w:val="20"/>
          <w:u w:val="single"/>
        </w:rPr>
      </w:pPr>
      <w:bookmarkStart w:id="23" w:name="_Toc67911585"/>
      <w:bookmarkStart w:id="24" w:name="_Toc71271903"/>
      <w:bookmarkStart w:id="25" w:name="_Toc140130343"/>
      <w:r w:rsidRPr="005B3E7F">
        <w:rPr>
          <w:b/>
          <w:sz w:val="20"/>
          <w:szCs w:val="20"/>
          <w:u w:val="single"/>
        </w:rPr>
        <w:t>V.B. Podwykonawstwo</w:t>
      </w:r>
      <w:bookmarkEnd w:id="23"/>
      <w:bookmarkEnd w:id="24"/>
      <w:bookmarkEnd w:id="25"/>
    </w:p>
    <w:p w14:paraId="45C40B47" w14:textId="77777777" w:rsidR="00CE1908" w:rsidRPr="005B3E7F" w:rsidRDefault="00CE1908" w:rsidP="00042F7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Wykonawca może powierzyć wykonanie części zamówienia podwykonawcom. </w:t>
      </w:r>
    </w:p>
    <w:p w14:paraId="0CF174B1" w14:textId="061779CB" w:rsidR="008D67EE" w:rsidRPr="005B3E7F" w:rsidRDefault="008D67EE" w:rsidP="00042F7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Wykonawca jest zobowiązany do wskazania w </w:t>
      </w:r>
      <w:r w:rsidRPr="005B3E7F">
        <w:rPr>
          <w:rFonts w:ascii="Arial" w:hAnsi="Arial" w:cs="Arial"/>
          <w:b/>
        </w:rPr>
        <w:t xml:space="preserve">zał. nr 1 do </w:t>
      </w:r>
      <w:r w:rsidR="00F00B4F" w:rsidRPr="005B3E7F">
        <w:rPr>
          <w:rFonts w:ascii="Arial" w:hAnsi="Arial" w:cs="Arial"/>
          <w:b/>
        </w:rPr>
        <w:t>Ogłoszenia</w:t>
      </w:r>
      <w:r w:rsidRPr="005B3E7F">
        <w:rPr>
          <w:rFonts w:ascii="Arial" w:hAnsi="Arial" w:cs="Arial"/>
          <w:b/>
        </w:rPr>
        <w:t xml:space="preserve"> </w:t>
      </w:r>
      <w:r w:rsidRPr="005B3E7F">
        <w:rPr>
          <w:rFonts w:ascii="Arial" w:hAnsi="Arial" w:cs="Arial"/>
        </w:rPr>
        <w:t xml:space="preserve">– „Oferta” tej części zamówienia, której wykonanie zamierza powierzyć podwykonawcom i podania firmy podwykonawców. Jeżeli Wykonawca nie zamieści w ofercie ww. informacji wówczas Zamawiający uzna, że Wykonawca zrealizuje zamówienie bez udziału podwykonawców. </w:t>
      </w:r>
    </w:p>
    <w:p w14:paraId="2616723C" w14:textId="77777777" w:rsidR="008D67EE" w:rsidRPr="005B3E7F" w:rsidRDefault="008D67EE" w:rsidP="00042F7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color w:val="000000"/>
        </w:rPr>
        <w:t>Brak informacji, o której mowa w ppkt. 2, będzi</w:t>
      </w:r>
      <w:r w:rsidR="00F00B4F" w:rsidRPr="005B3E7F">
        <w:rPr>
          <w:rFonts w:ascii="Arial" w:hAnsi="Arial" w:cs="Arial"/>
          <w:color w:val="000000"/>
        </w:rPr>
        <w:t xml:space="preserve">e rozumiany przez Zamawiającego, </w:t>
      </w:r>
      <w:r w:rsidRPr="005B3E7F">
        <w:rPr>
          <w:rFonts w:ascii="Arial" w:hAnsi="Arial" w:cs="Arial"/>
          <w:color w:val="000000"/>
        </w:rPr>
        <w:t>jako realizacja zamówienia przez Wykonawcę we własnym zakresie bez udziału podwykonawców.</w:t>
      </w:r>
    </w:p>
    <w:p w14:paraId="462929A9" w14:textId="77777777" w:rsidR="008D67EE" w:rsidRPr="005B3E7F" w:rsidRDefault="008D67EE" w:rsidP="00042F7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W przypadku powierzenia realizacji części zamówienia podwykonawcy, Wykonawca ponosi odpowiedzialność za dział</w:t>
      </w:r>
      <w:r w:rsidR="009512AF" w:rsidRPr="005B3E7F">
        <w:rPr>
          <w:rFonts w:ascii="Arial" w:hAnsi="Arial" w:cs="Arial"/>
          <w:sz w:val="20"/>
          <w:szCs w:val="20"/>
        </w:rPr>
        <w:t>ania podwykonawcy jak za własne.</w:t>
      </w:r>
    </w:p>
    <w:p w14:paraId="49BBC0DB" w14:textId="31D1E002" w:rsidR="00C70677" w:rsidRPr="005B3E7F" w:rsidRDefault="00C70677" w:rsidP="00042F7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Zamawiający stawia warunek, aby </w:t>
      </w:r>
      <w:r w:rsidRPr="005B3E7F">
        <w:rPr>
          <w:rFonts w:ascii="Arial" w:hAnsi="Arial" w:cs="Arial"/>
          <w:sz w:val="20"/>
          <w:szCs w:val="20"/>
          <w:u w:val="single"/>
        </w:rPr>
        <w:t>pracownicy podwykonawcy spełniali takie same wymagania i posiadali takie same uprawnienia, jakie zostały określone przez Zamawiającego</w:t>
      </w:r>
      <w:r w:rsidRPr="005B3E7F">
        <w:rPr>
          <w:rFonts w:ascii="Arial" w:hAnsi="Arial" w:cs="Arial"/>
          <w:sz w:val="20"/>
          <w:szCs w:val="20"/>
        </w:rPr>
        <w:t xml:space="preserve"> w stosunku do pracowników Wykonawcy w niniejszym Ogłoszeniu.</w:t>
      </w:r>
    </w:p>
    <w:p w14:paraId="73C5370C" w14:textId="77777777" w:rsidR="001276C3" w:rsidRPr="005B3E7F" w:rsidRDefault="001276C3" w:rsidP="00C7067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1470FD8" w14:textId="77777777" w:rsidR="006717AB" w:rsidRPr="005B3E7F" w:rsidRDefault="006717AB" w:rsidP="00042F79">
      <w:pPr>
        <w:pStyle w:val="Tekstpodstawowy2"/>
        <w:numPr>
          <w:ilvl w:val="0"/>
          <w:numId w:val="16"/>
        </w:numPr>
        <w:tabs>
          <w:tab w:val="left" w:pos="851"/>
        </w:tabs>
        <w:spacing w:after="120"/>
        <w:ind w:left="0" w:hanging="142"/>
        <w:outlineLvl w:val="0"/>
        <w:rPr>
          <w:rFonts w:ascii="Arial" w:hAnsi="Arial" w:cs="Arial"/>
          <w:b/>
          <w:szCs w:val="24"/>
          <w:u w:val="single"/>
        </w:rPr>
      </w:pPr>
      <w:bookmarkStart w:id="26" w:name="_Toc140130344"/>
      <w:r w:rsidRPr="005B3E7F">
        <w:rPr>
          <w:rFonts w:ascii="Arial" w:hAnsi="Arial" w:cs="Arial"/>
          <w:b/>
          <w:szCs w:val="24"/>
          <w:u w:val="single"/>
        </w:rPr>
        <w:t>Wykaz oświadczeń i dokume</w:t>
      </w:r>
      <w:r w:rsidR="00BB5646" w:rsidRPr="005B3E7F">
        <w:rPr>
          <w:rFonts w:ascii="Arial" w:hAnsi="Arial" w:cs="Arial"/>
          <w:b/>
          <w:szCs w:val="24"/>
          <w:u w:val="single"/>
        </w:rPr>
        <w:t>ntów składających się na ofertę</w:t>
      </w:r>
      <w:bookmarkEnd w:id="26"/>
    </w:p>
    <w:p w14:paraId="46B4A281" w14:textId="1FF0E6BA" w:rsidR="00E82E86" w:rsidRPr="005B3E7F" w:rsidRDefault="006717AB" w:rsidP="00E82E86">
      <w:pPr>
        <w:numPr>
          <w:ilvl w:val="0"/>
          <w:numId w:val="5"/>
        </w:numPr>
        <w:tabs>
          <w:tab w:val="clear" w:pos="2487"/>
          <w:tab w:val="num" w:pos="284"/>
        </w:tabs>
        <w:ind w:left="284" w:hanging="284"/>
        <w:jc w:val="both"/>
        <w:rPr>
          <w:rFonts w:ascii="Arial" w:hAnsi="Arial" w:cs="Arial"/>
          <w:bCs/>
        </w:rPr>
      </w:pPr>
      <w:r w:rsidRPr="005B3E7F">
        <w:rPr>
          <w:rFonts w:ascii="Arial" w:hAnsi="Arial" w:cs="Arial"/>
        </w:rPr>
        <w:t xml:space="preserve">Druk „Oferta”, </w:t>
      </w:r>
      <w:bookmarkStart w:id="27" w:name="_Hlk195162455"/>
      <w:r w:rsidRPr="005B3E7F">
        <w:rPr>
          <w:rFonts w:ascii="Arial" w:hAnsi="Arial" w:cs="Arial"/>
        </w:rPr>
        <w:t xml:space="preserve">sporządzony wg wymagań </w:t>
      </w:r>
      <w:r w:rsidR="00F00B4F" w:rsidRPr="005B3E7F">
        <w:rPr>
          <w:rFonts w:ascii="Arial" w:hAnsi="Arial" w:cs="Arial"/>
          <w:bCs/>
        </w:rPr>
        <w:t>Ogłoszenia</w:t>
      </w:r>
      <w:bookmarkEnd w:id="27"/>
      <w:r w:rsidR="00F00B4F" w:rsidRPr="005B3E7F">
        <w:rPr>
          <w:rFonts w:ascii="Arial" w:hAnsi="Arial" w:cs="Arial"/>
        </w:rPr>
        <w:t>, zgodnie z</w:t>
      </w:r>
      <w:r w:rsidRPr="005B3E7F">
        <w:rPr>
          <w:rFonts w:ascii="Arial" w:hAnsi="Arial" w:cs="Arial"/>
        </w:rPr>
        <w:t xml:space="preserve"> </w:t>
      </w:r>
      <w:bookmarkStart w:id="28" w:name="_Hlk195162358"/>
      <w:r w:rsidRPr="005B3E7F">
        <w:rPr>
          <w:rFonts w:ascii="Arial" w:hAnsi="Arial" w:cs="Arial"/>
          <w:b/>
          <w:bCs/>
        </w:rPr>
        <w:t xml:space="preserve">zał. nr 1 do </w:t>
      </w:r>
      <w:r w:rsidR="00F00B4F" w:rsidRPr="005B3E7F">
        <w:rPr>
          <w:rFonts w:ascii="Arial" w:hAnsi="Arial" w:cs="Arial"/>
          <w:b/>
          <w:bCs/>
        </w:rPr>
        <w:t>Ogłoszenia</w:t>
      </w:r>
      <w:r w:rsidRPr="005B3E7F">
        <w:rPr>
          <w:rFonts w:ascii="Arial" w:hAnsi="Arial" w:cs="Arial"/>
          <w:bCs/>
        </w:rPr>
        <w:t xml:space="preserve"> - „Oferta”</w:t>
      </w:r>
      <w:bookmarkEnd w:id="28"/>
      <w:r w:rsidR="00BB3569" w:rsidRPr="005B3E7F">
        <w:rPr>
          <w:rFonts w:ascii="Arial" w:hAnsi="Arial" w:cs="Arial"/>
          <w:bCs/>
        </w:rPr>
        <w:t>.</w:t>
      </w:r>
    </w:p>
    <w:p w14:paraId="7DDC5082" w14:textId="1E6C7E3C" w:rsidR="00BB3569" w:rsidRPr="005B3E7F" w:rsidRDefault="00AC659A" w:rsidP="00BB3569">
      <w:pPr>
        <w:numPr>
          <w:ilvl w:val="0"/>
          <w:numId w:val="5"/>
        </w:numPr>
        <w:tabs>
          <w:tab w:val="clear" w:pos="2487"/>
          <w:tab w:val="num" w:pos="284"/>
        </w:tabs>
        <w:ind w:left="284" w:hanging="284"/>
        <w:jc w:val="both"/>
        <w:rPr>
          <w:rFonts w:ascii="Arial" w:hAnsi="Arial" w:cs="Arial"/>
          <w:bCs/>
        </w:rPr>
      </w:pPr>
      <w:r w:rsidRPr="005B3E7F">
        <w:rPr>
          <w:rFonts w:ascii="Arial" w:hAnsi="Arial" w:cs="Arial"/>
          <w:bCs/>
        </w:rPr>
        <w:t>Druk „Szczegółowa oferta cenowa”</w:t>
      </w:r>
      <w:r w:rsidRPr="005B3E7F">
        <w:rPr>
          <w:rFonts w:ascii="Arial" w:hAnsi="Arial" w:cs="Arial"/>
          <w:b/>
          <w:bCs/>
        </w:rPr>
        <w:t xml:space="preserve"> </w:t>
      </w:r>
      <w:r w:rsidRPr="005B3E7F">
        <w:rPr>
          <w:rFonts w:ascii="Arial" w:hAnsi="Arial" w:cs="Arial"/>
        </w:rPr>
        <w:t xml:space="preserve">sporządzony wg wymagań </w:t>
      </w:r>
      <w:r w:rsidRPr="005B3E7F">
        <w:rPr>
          <w:rFonts w:ascii="Arial" w:hAnsi="Arial" w:cs="Arial"/>
          <w:bCs/>
        </w:rPr>
        <w:t>Ogłoszenia</w:t>
      </w:r>
      <w:r w:rsidRPr="005B3E7F">
        <w:rPr>
          <w:rFonts w:ascii="Arial" w:hAnsi="Arial" w:cs="Arial"/>
          <w:b/>
          <w:bCs/>
        </w:rPr>
        <w:t xml:space="preserve"> zał. nr 5 do Ogłoszenia</w:t>
      </w:r>
      <w:r w:rsidRPr="005B3E7F">
        <w:rPr>
          <w:rFonts w:ascii="Arial" w:hAnsi="Arial" w:cs="Arial"/>
          <w:bCs/>
        </w:rPr>
        <w:t xml:space="preserve"> - „</w:t>
      </w:r>
      <w:bookmarkStart w:id="29" w:name="_Hlk195162440"/>
      <w:r w:rsidRPr="005B3E7F">
        <w:rPr>
          <w:rFonts w:ascii="Arial" w:hAnsi="Arial" w:cs="Arial"/>
          <w:bCs/>
        </w:rPr>
        <w:t>Szczegółowa oferta cenowa</w:t>
      </w:r>
      <w:bookmarkEnd w:id="29"/>
      <w:r w:rsidRPr="005B3E7F">
        <w:rPr>
          <w:rFonts w:ascii="Arial" w:hAnsi="Arial" w:cs="Arial"/>
          <w:bCs/>
        </w:rPr>
        <w:t>”.</w:t>
      </w:r>
    </w:p>
    <w:p w14:paraId="4AA67409" w14:textId="77777777" w:rsidR="00AC659A" w:rsidRPr="005B3E7F" w:rsidRDefault="00AC659A" w:rsidP="00AC659A">
      <w:pPr>
        <w:jc w:val="both"/>
        <w:rPr>
          <w:rFonts w:ascii="Arial" w:hAnsi="Arial" w:cs="Arial"/>
          <w:bCs/>
        </w:rPr>
      </w:pPr>
    </w:p>
    <w:p w14:paraId="2EEDAFBD" w14:textId="77777777" w:rsidR="008E602B" w:rsidRPr="005B3E7F" w:rsidRDefault="008D67EE" w:rsidP="00042F79">
      <w:pPr>
        <w:pStyle w:val="Akapitzlist"/>
        <w:numPr>
          <w:ilvl w:val="0"/>
          <w:numId w:val="16"/>
        </w:numPr>
        <w:spacing w:after="120"/>
        <w:ind w:left="0" w:hanging="142"/>
        <w:outlineLvl w:val="0"/>
        <w:rPr>
          <w:rStyle w:val="FontStyle38"/>
          <w:sz w:val="24"/>
          <w:szCs w:val="22"/>
          <w:u w:val="single"/>
        </w:rPr>
      </w:pPr>
      <w:bookmarkStart w:id="30" w:name="_Toc71271907"/>
      <w:bookmarkStart w:id="31" w:name="_Toc140130345"/>
      <w:r w:rsidRPr="005B3E7F">
        <w:rPr>
          <w:rFonts w:ascii="Arial" w:hAnsi="Arial" w:cs="Arial"/>
          <w:b/>
          <w:bCs/>
          <w:szCs w:val="22"/>
          <w:u w:val="single"/>
        </w:rPr>
        <w:t>Wykaz oświadczeń i dokumentów składanych wraz z ofertą</w:t>
      </w:r>
      <w:bookmarkEnd w:id="30"/>
      <w:bookmarkEnd w:id="31"/>
    </w:p>
    <w:p w14:paraId="6F7BB562" w14:textId="77777777" w:rsidR="00E3613F" w:rsidRPr="005B3E7F" w:rsidRDefault="00E3613F" w:rsidP="00B70DBA">
      <w:pPr>
        <w:jc w:val="both"/>
        <w:rPr>
          <w:rFonts w:ascii="Arial" w:hAnsi="Arial" w:cs="Arial"/>
          <w:lang w:eastAsia="ar-SA"/>
        </w:rPr>
      </w:pPr>
      <w:r w:rsidRPr="005B3E7F">
        <w:rPr>
          <w:rFonts w:ascii="Arial" w:hAnsi="Arial" w:cs="Arial"/>
          <w:lang w:eastAsia="ar-SA"/>
        </w:rPr>
        <w:t>W celu potwierdzenia spełniania warunków udziału w postępowaniu, określonych w pkt</w:t>
      </w:r>
      <w:r w:rsidR="008D50AD" w:rsidRPr="005B3E7F">
        <w:rPr>
          <w:rFonts w:ascii="Arial" w:hAnsi="Arial" w:cs="Arial"/>
          <w:lang w:eastAsia="ar-SA"/>
        </w:rPr>
        <w:t>.</w:t>
      </w:r>
      <w:r w:rsidRPr="005B3E7F">
        <w:rPr>
          <w:rFonts w:ascii="Arial" w:hAnsi="Arial" w:cs="Arial"/>
          <w:lang w:eastAsia="ar-SA"/>
        </w:rPr>
        <w:t xml:space="preserve"> V </w:t>
      </w:r>
      <w:r w:rsidR="00F00B4F" w:rsidRPr="005B3E7F">
        <w:rPr>
          <w:rFonts w:ascii="Arial" w:hAnsi="Arial" w:cs="Arial"/>
          <w:lang w:eastAsia="ar-SA"/>
        </w:rPr>
        <w:t>niniejszego Ogłoszenia</w:t>
      </w:r>
      <w:r w:rsidRPr="005B3E7F">
        <w:rPr>
          <w:rFonts w:ascii="Arial" w:hAnsi="Arial" w:cs="Arial"/>
          <w:lang w:eastAsia="ar-SA"/>
        </w:rPr>
        <w:t xml:space="preserve">, </w:t>
      </w:r>
      <w:r w:rsidR="0068320A" w:rsidRPr="005B3E7F">
        <w:rPr>
          <w:rFonts w:ascii="Arial" w:hAnsi="Arial" w:cs="Arial"/>
          <w:lang w:eastAsia="ar-SA"/>
        </w:rPr>
        <w:t>Wykonawca</w:t>
      </w:r>
      <w:r w:rsidRPr="005B3E7F">
        <w:rPr>
          <w:rFonts w:ascii="Arial" w:hAnsi="Arial" w:cs="Arial"/>
          <w:lang w:eastAsia="ar-SA"/>
        </w:rPr>
        <w:t xml:space="preserve"> jest zobowiązany złożyć wraz z </w:t>
      </w:r>
      <w:r w:rsidR="006A6FFE" w:rsidRPr="005B3E7F">
        <w:rPr>
          <w:rFonts w:ascii="Arial" w:hAnsi="Arial" w:cs="Arial"/>
          <w:lang w:eastAsia="ar-SA"/>
        </w:rPr>
        <w:t>ofertą</w:t>
      </w:r>
      <w:r w:rsidRPr="005B3E7F">
        <w:rPr>
          <w:rFonts w:ascii="Arial" w:hAnsi="Arial" w:cs="Arial"/>
          <w:lang w:eastAsia="ar-SA"/>
        </w:rPr>
        <w:t>:</w:t>
      </w:r>
    </w:p>
    <w:p w14:paraId="7910DFA5" w14:textId="0F30456E" w:rsidR="009D3C1F" w:rsidRPr="005B3E7F" w:rsidRDefault="009D3C1F">
      <w:pPr>
        <w:pStyle w:val="Akapitzlist"/>
        <w:widowControl w:val="0"/>
        <w:numPr>
          <w:ilvl w:val="1"/>
          <w:numId w:val="9"/>
        </w:numPr>
        <w:autoSpaceDE w:val="0"/>
        <w:autoSpaceDN w:val="0"/>
        <w:adjustRightInd w:val="0"/>
        <w:spacing w:after="60"/>
        <w:ind w:left="284" w:hanging="284"/>
        <w:jc w:val="both"/>
        <w:rPr>
          <w:rStyle w:val="FontStyle37"/>
          <w:b/>
          <w:u w:val="single"/>
        </w:rPr>
      </w:pPr>
      <w:r w:rsidRPr="005B3E7F">
        <w:rPr>
          <w:rStyle w:val="FontStyle37"/>
        </w:rPr>
        <w:t xml:space="preserve">Oświadczenie </w:t>
      </w:r>
      <w:r w:rsidR="0068320A" w:rsidRPr="005B3E7F">
        <w:rPr>
          <w:rStyle w:val="FontStyle37"/>
        </w:rPr>
        <w:t>Wykonawcy</w:t>
      </w:r>
      <w:r w:rsidRPr="005B3E7F">
        <w:rPr>
          <w:rStyle w:val="FontStyle37"/>
        </w:rPr>
        <w:t xml:space="preserve"> o spełnianiu warunków udziału w postępowaniu</w:t>
      </w:r>
      <w:r w:rsidR="002F5CCF" w:rsidRPr="005B3E7F">
        <w:rPr>
          <w:rStyle w:val="FontStyle37"/>
        </w:rPr>
        <w:t>,</w:t>
      </w:r>
      <w:r w:rsidRPr="005B3E7F">
        <w:rPr>
          <w:rStyle w:val="FontStyle37"/>
        </w:rPr>
        <w:t xml:space="preserve"> </w:t>
      </w:r>
      <w:r w:rsidR="009245BE" w:rsidRPr="005B3E7F">
        <w:rPr>
          <w:rStyle w:val="FontStyle37"/>
        </w:rPr>
        <w:t xml:space="preserve">określonych </w:t>
      </w:r>
      <w:r w:rsidR="008D50AD" w:rsidRPr="005B3E7F">
        <w:rPr>
          <w:rStyle w:val="FontStyle37"/>
        </w:rPr>
        <w:br/>
      </w:r>
      <w:r w:rsidR="009245BE" w:rsidRPr="005B3E7F">
        <w:rPr>
          <w:rStyle w:val="FontStyle37"/>
        </w:rPr>
        <w:t xml:space="preserve">w pkt. V ppkt 1 </w:t>
      </w:r>
      <w:r w:rsidR="007E72B3" w:rsidRPr="005B3E7F">
        <w:rPr>
          <w:rStyle w:val="FontStyle37"/>
        </w:rPr>
        <w:t>Ogłoszenia</w:t>
      </w:r>
      <w:r w:rsidR="009245BE" w:rsidRPr="005B3E7F">
        <w:rPr>
          <w:rStyle w:val="FontStyle37"/>
        </w:rPr>
        <w:t xml:space="preserve"> oraz </w:t>
      </w:r>
      <w:r w:rsidR="002F5CCF" w:rsidRPr="005B3E7F">
        <w:rPr>
          <w:rStyle w:val="FontStyle37"/>
        </w:rPr>
        <w:t xml:space="preserve">o </w:t>
      </w:r>
      <w:r w:rsidR="009245BE" w:rsidRPr="005B3E7F">
        <w:rPr>
          <w:rStyle w:val="FontStyle37"/>
        </w:rPr>
        <w:t>brak</w:t>
      </w:r>
      <w:r w:rsidR="002F5CCF" w:rsidRPr="005B3E7F">
        <w:rPr>
          <w:rStyle w:val="FontStyle37"/>
        </w:rPr>
        <w:t>u</w:t>
      </w:r>
      <w:r w:rsidR="009245BE" w:rsidRPr="005B3E7F">
        <w:rPr>
          <w:rStyle w:val="FontStyle37"/>
        </w:rPr>
        <w:t xml:space="preserve"> podstaw do wykluczenia</w:t>
      </w:r>
      <w:r w:rsidR="002F5CCF" w:rsidRPr="005B3E7F">
        <w:rPr>
          <w:rStyle w:val="FontStyle37"/>
        </w:rPr>
        <w:t>,</w:t>
      </w:r>
      <w:r w:rsidR="009245BE" w:rsidRPr="005B3E7F">
        <w:rPr>
          <w:rStyle w:val="FontStyle37"/>
        </w:rPr>
        <w:t xml:space="preserve"> określonych w pkt. V ppkt</w:t>
      </w:r>
      <w:r w:rsidR="008D50AD" w:rsidRPr="005B3E7F">
        <w:rPr>
          <w:rStyle w:val="FontStyle37"/>
        </w:rPr>
        <w:t>.</w:t>
      </w:r>
      <w:r w:rsidR="009245BE" w:rsidRPr="005B3E7F">
        <w:rPr>
          <w:rStyle w:val="FontStyle37"/>
        </w:rPr>
        <w:t xml:space="preserve"> </w:t>
      </w:r>
      <w:r w:rsidR="00960A7E" w:rsidRPr="005B3E7F">
        <w:rPr>
          <w:rStyle w:val="FontStyle37"/>
        </w:rPr>
        <w:t>2</w:t>
      </w:r>
      <w:r w:rsidR="009A090C" w:rsidRPr="005B3E7F">
        <w:rPr>
          <w:rStyle w:val="FontStyle37"/>
        </w:rPr>
        <w:t xml:space="preserve"> </w:t>
      </w:r>
      <w:r w:rsidR="007E72B3" w:rsidRPr="005B3E7F">
        <w:rPr>
          <w:rStyle w:val="FontStyle37"/>
        </w:rPr>
        <w:t>Ogłoszenia</w:t>
      </w:r>
      <w:r w:rsidRPr="005B3E7F">
        <w:rPr>
          <w:rStyle w:val="FontStyle37"/>
        </w:rPr>
        <w:t xml:space="preserve">, stanowiące </w:t>
      </w:r>
      <w:r w:rsidRPr="005B3E7F">
        <w:rPr>
          <w:rStyle w:val="FontStyle38"/>
        </w:rPr>
        <w:t xml:space="preserve">zał. nr 2 </w:t>
      </w:r>
      <w:r w:rsidRPr="005B3E7F">
        <w:rPr>
          <w:rStyle w:val="FontStyle37"/>
          <w:b/>
        </w:rPr>
        <w:t xml:space="preserve">do </w:t>
      </w:r>
      <w:r w:rsidR="007E72B3" w:rsidRPr="005B3E7F">
        <w:rPr>
          <w:rStyle w:val="FontStyle37"/>
        </w:rPr>
        <w:t>Ogłoszenia</w:t>
      </w:r>
      <w:r w:rsidRPr="005B3E7F">
        <w:rPr>
          <w:rStyle w:val="FontStyle37"/>
        </w:rPr>
        <w:t xml:space="preserve">, wypełnione i podpisane przez osoby upoważnione do reprezentowania </w:t>
      </w:r>
      <w:r w:rsidR="0068320A" w:rsidRPr="005B3E7F">
        <w:rPr>
          <w:rStyle w:val="FontStyle37"/>
        </w:rPr>
        <w:t>Wykonawcy</w:t>
      </w:r>
      <w:r w:rsidRPr="005B3E7F">
        <w:rPr>
          <w:rStyle w:val="FontStyle37"/>
        </w:rPr>
        <w:t>.</w:t>
      </w:r>
    </w:p>
    <w:p w14:paraId="7B1D90A1" w14:textId="566EF389" w:rsidR="00961F0C" w:rsidRPr="005B3E7F" w:rsidRDefault="00BB3569">
      <w:pPr>
        <w:pStyle w:val="Akapitzlist"/>
        <w:widowControl w:val="0"/>
        <w:numPr>
          <w:ilvl w:val="1"/>
          <w:numId w:val="9"/>
        </w:numPr>
        <w:autoSpaceDE w:val="0"/>
        <w:autoSpaceDN w:val="0"/>
        <w:adjustRightInd w:val="0"/>
        <w:spacing w:after="120"/>
        <w:ind w:left="284" w:hanging="284"/>
        <w:jc w:val="both"/>
        <w:rPr>
          <w:rStyle w:val="FontStyle37"/>
          <w:bCs/>
        </w:rPr>
      </w:pPr>
      <w:r w:rsidRPr="005B3E7F">
        <w:rPr>
          <w:rStyle w:val="FontStyle37"/>
          <w:bCs/>
        </w:rPr>
        <w:t>Aktualną, ważną przez cały okres realizacji zamówienia koncesji, wydanej przez Ministerstwo Spraw Wewnętrznych i Administracji na prowadzenie działalności gospodarczej w zakresie usług ochrony osób i mienia realizowanych w formie zabezpieczenia technicznego - zgodnie z pkt. V ppkt. 1.</w:t>
      </w:r>
      <w:r w:rsidR="00E964CA" w:rsidRPr="005B3E7F">
        <w:rPr>
          <w:rStyle w:val="FontStyle37"/>
          <w:bCs/>
        </w:rPr>
        <w:t>2. lit. a)</w:t>
      </w:r>
      <w:r w:rsidRPr="005B3E7F">
        <w:rPr>
          <w:rStyle w:val="FontStyle37"/>
          <w:bCs/>
        </w:rPr>
        <w:t xml:space="preserve"> Ogłoszenia</w:t>
      </w:r>
      <w:r w:rsidR="00057279" w:rsidRPr="005B3E7F">
        <w:rPr>
          <w:rStyle w:val="FontStyle37"/>
          <w:bCs/>
        </w:rPr>
        <w:t>.</w:t>
      </w:r>
    </w:p>
    <w:p w14:paraId="29D66C40" w14:textId="7F25F5C8" w:rsidR="00276208" w:rsidRPr="005B3E7F" w:rsidRDefault="00276208" w:rsidP="00276208">
      <w:pPr>
        <w:widowControl w:val="0"/>
        <w:autoSpaceDE w:val="0"/>
        <w:autoSpaceDN w:val="0"/>
        <w:adjustRightInd w:val="0"/>
        <w:spacing w:after="60"/>
        <w:jc w:val="both"/>
        <w:rPr>
          <w:rStyle w:val="FontStyle37"/>
          <w:b/>
          <w:i/>
          <w:iCs/>
        </w:rPr>
      </w:pPr>
      <w:r w:rsidRPr="005B3E7F">
        <w:rPr>
          <w:rStyle w:val="FontStyle37"/>
          <w:b/>
          <w:i/>
          <w:iCs/>
        </w:rPr>
        <w:t>UWAGA!:</w:t>
      </w:r>
    </w:p>
    <w:p w14:paraId="66615BCE" w14:textId="64C55DC1" w:rsidR="00276208" w:rsidRPr="005B3E7F" w:rsidRDefault="00276208" w:rsidP="00276208">
      <w:pPr>
        <w:widowControl w:val="0"/>
        <w:autoSpaceDE w:val="0"/>
        <w:autoSpaceDN w:val="0"/>
        <w:adjustRightInd w:val="0"/>
        <w:spacing w:after="120"/>
        <w:jc w:val="both"/>
        <w:rPr>
          <w:rStyle w:val="FontStyle37"/>
          <w:b/>
          <w:i/>
          <w:iCs/>
        </w:rPr>
      </w:pPr>
      <w:r w:rsidRPr="005B3E7F">
        <w:rPr>
          <w:rStyle w:val="FontStyle37"/>
          <w:b/>
          <w:i/>
          <w:iCs/>
        </w:rPr>
        <w:t xml:space="preserve">W przypadku Wykonawców występujących wspólnie, każdy z nich samodzielnie musi złożyć wymieniony dokument wymieniony w pkt. </w:t>
      </w:r>
      <w:r w:rsidR="00CE1AF0" w:rsidRPr="005B3E7F">
        <w:rPr>
          <w:rStyle w:val="FontStyle37"/>
          <w:b/>
          <w:i/>
          <w:iCs/>
        </w:rPr>
        <w:t>1 i 2</w:t>
      </w:r>
      <w:r w:rsidRPr="005B3E7F">
        <w:rPr>
          <w:rStyle w:val="FontStyle37"/>
          <w:b/>
          <w:i/>
          <w:iCs/>
        </w:rPr>
        <w:t>.</w:t>
      </w:r>
    </w:p>
    <w:p w14:paraId="3271E5FA" w14:textId="62DB9D87" w:rsidR="00E964CA" w:rsidRPr="005B3E7F" w:rsidRDefault="00E964CA">
      <w:pPr>
        <w:pStyle w:val="Akapitzlist"/>
        <w:widowControl w:val="0"/>
        <w:numPr>
          <w:ilvl w:val="1"/>
          <w:numId w:val="9"/>
        </w:numPr>
        <w:autoSpaceDE w:val="0"/>
        <w:autoSpaceDN w:val="0"/>
        <w:adjustRightInd w:val="0"/>
        <w:spacing w:after="60"/>
        <w:ind w:left="284" w:hanging="284"/>
        <w:jc w:val="both"/>
        <w:rPr>
          <w:rStyle w:val="FontStyle37"/>
          <w:bCs/>
        </w:rPr>
      </w:pPr>
      <w:r w:rsidRPr="005B3E7F">
        <w:rPr>
          <w:rStyle w:val="FontStyle37"/>
          <w:bCs/>
        </w:rPr>
        <w:t>Kopię ważnego przez cały okres realizacji zamówienia świadectwa bezpieczeństwa przemysłowego minimum III stopnia potwierdzającego zdolność do ochrony informacji niejawnych oznaczonych klauzulą minimum POUFNE - zgodnie z pkt. V ppkt 1.2.  lit. b) Ogłoszenia.</w:t>
      </w:r>
    </w:p>
    <w:p w14:paraId="3E4FFB00" w14:textId="496FDC98" w:rsidR="00E964CA" w:rsidRPr="005B3E7F" w:rsidRDefault="00E964CA" w:rsidP="00E964CA">
      <w:pPr>
        <w:widowControl w:val="0"/>
        <w:autoSpaceDE w:val="0"/>
        <w:autoSpaceDN w:val="0"/>
        <w:adjustRightInd w:val="0"/>
        <w:spacing w:after="60"/>
        <w:jc w:val="both"/>
        <w:rPr>
          <w:rStyle w:val="FontStyle37"/>
          <w:b/>
          <w:i/>
          <w:iCs/>
        </w:rPr>
      </w:pPr>
      <w:bookmarkStart w:id="32" w:name="_Hlk195166560"/>
      <w:r w:rsidRPr="005B3E7F">
        <w:rPr>
          <w:rStyle w:val="FontStyle37"/>
          <w:b/>
          <w:i/>
          <w:iCs/>
        </w:rPr>
        <w:t>UWAGA!:</w:t>
      </w:r>
    </w:p>
    <w:p w14:paraId="1D5D137B" w14:textId="044932EF" w:rsidR="00E964CA" w:rsidRPr="005B3E7F" w:rsidRDefault="00E964CA" w:rsidP="00E964CA">
      <w:pPr>
        <w:widowControl w:val="0"/>
        <w:autoSpaceDE w:val="0"/>
        <w:autoSpaceDN w:val="0"/>
        <w:adjustRightInd w:val="0"/>
        <w:spacing w:after="60"/>
        <w:jc w:val="both"/>
        <w:rPr>
          <w:rStyle w:val="FontStyle37"/>
          <w:b/>
          <w:i/>
          <w:iCs/>
        </w:rPr>
      </w:pPr>
      <w:r w:rsidRPr="005B3E7F">
        <w:rPr>
          <w:rStyle w:val="FontStyle37"/>
          <w:b/>
          <w:i/>
          <w:iCs/>
        </w:rPr>
        <w:t>W przypadku Wykonawców występujących wspólnie świadectwo bezpieczeństwa przemysłowego minimum trzeciego stopnia musi posiadać co najmniej Lider Konsorcjum, w przypadku jeżeli tylko Lider Konsorcjum w związku z realizacją zamówienia (umowy) będzie miał dostęp do informacji niejawnych, zgodnie  przedstawionym świadectwem bezpieczeństwa przemysłowego.</w:t>
      </w:r>
    </w:p>
    <w:p w14:paraId="16C11F6A" w14:textId="0733B93E" w:rsidR="00E964CA" w:rsidRPr="005B3E7F" w:rsidRDefault="00E964CA" w:rsidP="00E964CA">
      <w:pPr>
        <w:widowControl w:val="0"/>
        <w:autoSpaceDE w:val="0"/>
        <w:autoSpaceDN w:val="0"/>
        <w:adjustRightInd w:val="0"/>
        <w:spacing w:after="60"/>
        <w:jc w:val="both"/>
        <w:rPr>
          <w:rStyle w:val="FontStyle37"/>
          <w:b/>
          <w:i/>
          <w:iCs/>
        </w:rPr>
      </w:pPr>
      <w:r w:rsidRPr="005B3E7F">
        <w:rPr>
          <w:rStyle w:val="FontStyle37"/>
          <w:b/>
          <w:i/>
          <w:iCs/>
        </w:rPr>
        <w:t xml:space="preserve">W takim przypadku Wykonawca winien dołączyć do oferty oświadczenie, że tylko Lider Konsorcjum będzie miał dostęp do informacji niejawnych, do których upoważnia </w:t>
      </w:r>
      <w:r w:rsidRPr="005B3E7F">
        <w:rPr>
          <w:rStyle w:val="FontStyle37"/>
          <w:b/>
          <w:i/>
          <w:iCs/>
        </w:rPr>
        <w:lastRenderedPageBreak/>
        <w:t>przedstawione świadectwo bezpieczeństwa przemysłowego.</w:t>
      </w:r>
    </w:p>
    <w:p w14:paraId="4BD17F2E" w14:textId="015888B6" w:rsidR="00E964CA" w:rsidRPr="005B3E7F" w:rsidRDefault="00E964CA" w:rsidP="00E964CA">
      <w:pPr>
        <w:widowControl w:val="0"/>
        <w:autoSpaceDE w:val="0"/>
        <w:autoSpaceDN w:val="0"/>
        <w:adjustRightInd w:val="0"/>
        <w:spacing w:after="60"/>
        <w:jc w:val="both"/>
        <w:rPr>
          <w:rStyle w:val="FontStyle37"/>
          <w:b/>
          <w:i/>
          <w:iCs/>
        </w:rPr>
      </w:pPr>
      <w:r w:rsidRPr="005B3E7F">
        <w:rPr>
          <w:rStyle w:val="FontStyle37"/>
          <w:b/>
          <w:i/>
          <w:iCs/>
        </w:rPr>
        <w:t>Jeśli każdy z Wykonawców występujących wspólnie będzie miał dostęp do informacji niejawnych w związku z realizacją zamówienia (umowy), dokumenty wymienione w pkt. 3 składa każdy z nich.</w:t>
      </w:r>
    </w:p>
    <w:bookmarkEnd w:id="32"/>
    <w:p w14:paraId="50434AF0" w14:textId="709C78D4" w:rsidR="0039541E" w:rsidRPr="005B3E7F" w:rsidRDefault="0008605F">
      <w:pPr>
        <w:pStyle w:val="Style2"/>
        <w:numPr>
          <w:ilvl w:val="1"/>
          <w:numId w:val="9"/>
        </w:numPr>
        <w:spacing w:after="120"/>
        <w:ind w:left="284" w:hanging="284"/>
        <w:rPr>
          <w:sz w:val="20"/>
          <w:szCs w:val="20"/>
        </w:rPr>
      </w:pPr>
      <w:r w:rsidRPr="005B3E7F">
        <w:rPr>
          <w:bCs/>
          <w:sz w:val="20"/>
          <w:szCs w:val="20"/>
        </w:rPr>
        <w:t>Zezwolenie na prowadzenie działalności ze źródłami promieniowania jonizującego</w:t>
      </w:r>
      <w:r w:rsidR="00D201BA" w:rsidRPr="005B3E7F">
        <w:rPr>
          <w:bCs/>
          <w:sz w:val="20"/>
          <w:szCs w:val="20"/>
        </w:rPr>
        <w:t xml:space="preserve"> </w:t>
      </w:r>
      <w:r w:rsidR="00D201BA" w:rsidRPr="005B3E7F">
        <w:rPr>
          <w:rStyle w:val="FontStyle37"/>
          <w:bCs/>
        </w:rPr>
        <w:t>- zgodnie z pkt. V ppkt 1.2.  lit. c) Ogłoszenia</w:t>
      </w:r>
      <w:r w:rsidRPr="005B3E7F">
        <w:rPr>
          <w:bCs/>
          <w:sz w:val="20"/>
          <w:szCs w:val="20"/>
        </w:rPr>
        <w:t>.</w:t>
      </w:r>
    </w:p>
    <w:p w14:paraId="4EA6CD85" w14:textId="77777777" w:rsidR="00CF3282" w:rsidRPr="005B3E7F" w:rsidRDefault="00CF3282" w:rsidP="00CF3282">
      <w:pPr>
        <w:pStyle w:val="Akapitzlist"/>
        <w:widowControl w:val="0"/>
        <w:autoSpaceDE w:val="0"/>
        <w:autoSpaceDN w:val="0"/>
        <w:adjustRightInd w:val="0"/>
        <w:spacing w:after="60"/>
        <w:ind w:left="360"/>
        <w:jc w:val="both"/>
        <w:rPr>
          <w:rStyle w:val="FontStyle37"/>
          <w:b/>
          <w:i/>
          <w:iCs/>
        </w:rPr>
      </w:pPr>
      <w:r w:rsidRPr="005B3E7F">
        <w:rPr>
          <w:rStyle w:val="FontStyle37"/>
          <w:b/>
          <w:i/>
          <w:iCs/>
        </w:rPr>
        <w:t>UWAGA!:</w:t>
      </w:r>
    </w:p>
    <w:p w14:paraId="70274BCB" w14:textId="2D81CB64" w:rsidR="00CF3282" w:rsidRPr="005B3E7F" w:rsidRDefault="00CF3282" w:rsidP="00CF3282">
      <w:pPr>
        <w:pStyle w:val="Akapitzlist"/>
        <w:widowControl w:val="0"/>
        <w:autoSpaceDE w:val="0"/>
        <w:autoSpaceDN w:val="0"/>
        <w:adjustRightInd w:val="0"/>
        <w:spacing w:after="60"/>
        <w:ind w:left="360"/>
        <w:jc w:val="both"/>
        <w:rPr>
          <w:rStyle w:val="FontStyle37"/>
          <w:b/>
          <w:i/>
          <w:iCs/>
        </w:rPr>
      </w:pPr>
      <w:r w:rsidRPr="005B3E7F">
        <w:rPr>
          <w:rStyle w:val="FontStyle37"/>
          <w:b/>
          <w:i/>
          <w:iCs/>
        </w:rPr>
        <w:t xml:space="preserve">W przypadku Wykonawców występujących wspólnie zezwolenie musi posiadać co najmniej Lider Konsorcjum, w przypadku jeżeli tylko Lider Konsorcjum w związku z realizacją zamówienia (umowy) będzie miał </w:t>
      </w:r>
      <w:bookmarkStart w:id="33" w:name="_Hlk195599492"/>
      <w:r w:rsidR="00A903D9" w:rsidRPr="005B3E7F">
        <w:rPr>
          <w:rStyle w:val="FontStyle37"/>
          <w:b/>
          <w:i/>
          <w:iCs/>
        </w:rPr>
        <w:t>styczność ze źródłami promieniowania jonizującego</w:t>
      </w:r>
      <w:bookmarkEnd w:id="33"/>
      <w:r w:rsidR="00A903D9" w:rsidRPr="005B3E7F">
        <w:rPr>
          <w:rStyle w:val="FontStyle37"/>
          <w:b/>
          <w:i/>
          <w:iCs/>
        </w:rPr>
        <w:t>.</w:t>
      </w:r>
      <w:r w:rsidRPr="005B3E7F">
        <w:rPr>
          <w:rStyle w:val="FontStyle37"/>
          <w:b/>
          <w:i/>
          <w:iCs/>
        </w:rPr>
        <w:t xml:space="preserve"> </w:t>
      </w:r>
    </w:p>
    <w:p w14:paraId="2E939AD7" w14:textId="1FB04B3F" w:rsidR="00CF3282" w:rsidRPr="005B3E7F" w:rsidRDefault="00CF3282" w:rsidP="00CF3282">
      <w:pPr>
        <w:pStyle w:val="Akapitzlist"/>
        <w:widowControl w:val="0"/>
        <w:autoSpaceDE w:val="0"/>
        <w:autoSpaceDN w:val="0"/>
        <w:adjustRightInd w:val="0"/>
        <w:spacing w:after="60"/>
        <w:ind w:left="360"/>
        <w:jc w:val="both"/>
        <w:rPr>
          <w:rStyle w:val="FontStyle37"/>
          <w:b/>
          <w:i/>
          <w:iCs/>
        </w:rPr>
      </w:pPr>
      <w:r w:rsidRPr="005B3E7F">
        <w:rPr>
          <w:rStyle w:val="FontStyle37"/>
          <w:b/>
          <w:i/>
          <w:iCs/>
        </w:rPr>
        <w:t xml:space="preserve">W takim przypadku Wykonawca winien dołączyć do oferty oświadczenie, że tylko Lider Konsorcjum będzie miał </w:t>
      </w:r>
      <w:bookmarkStart w:id="34" w:name="_Hlk195599552"/>
      <w:r w:rsidR="00A903D9" w:rsidRPr="005B3E7F">
        <w:rPr>
          <w:rStyle w:val="FontStyle37"/>
          <w:b/>
          <w:i/>
          <w:iCs/>
        </w:rPr>
        <w:t>styczność ze źródłami promieniowania jonizującego</w:t>
      </w:r>
      <w:bookmarkEnd w:id="34"/>
      <w:r w:rsidRPr="005B3E7F">
        <w:rPr>
          <w:rStyle w:val="FontStyle37"/>
          <w:b/>
          <w:i/>
          <w:iCs/>
        </w:rPr>
        <w:t xml:space="preserve">, do których upoważnia przedstawione </w:t>
      </w:r>
      <w:r w:rsidR="00A903D9" w:rsidRPr="005B3E7F">
        <w:rPr>
          <w:rStyle w:val="FontStyle37"/>
          <w:b/>
          <w:i/>
          <w:iCs/>
        </w:rPr>
        <w:t>zezwolenie</w:t>
      </w:r>
      <w:r w:rsidRPr="005B3E7F">
        <w:rPr>
          <w:rStyle w:val="FontStyle37"/>
          <w:b/>
          <w:i/>
          <w:iCs/>
        </w:rPr>
        <w:t>.</w:t>
      </w:r>
    </w:p>
    <w:p w14:paraId="6FA7F9C0" w14:textId="31F31282" w:rsidR="00CF3282" w:rsidRPr="005B3E7F" w:rsidRDefault="00CF3282" w:rsidP="00CF3282">
      <w:pPr>
        <w:pStyle w:val="Akapitzlist"/>
        <w:widowControl w:val="0"/>
        <w:autoSpaceDE w:val="0"/>
        <w:autoSpaceDN w:val="0"/>
        <w:adjustRightInd w:val="0"/>
        <w:spacing w:after="60"/>
        <w:ind w:left="360"/>
        <w:jc w:val="both"/>
        <w:rPr>
          <w:rStyle w:val="FontStyle37"/>
          <w:b/>
          <w:i/>
          <w:iCs/>
        </w:rPr>
      </w:pPr>
      <w:r w:rsidRPr="005B3E7F">
        <w:rPr>
          <w:rStyle w:val="FontStyle37"/>
          <w:b/>
          <w:i/>
          <w:iCs/>
        </w:rPr>
        <w:t xml:space="preserve">Jeśli każdy z Wykonawców występujących wspólnie będzie miał </w:t>
      </w:r>
      <w:r w:rsidR="00A903D9" w:rsidRPr="005B3E7F">
        <w:rPr>
          <w:rFonts w:ascii="Arial" w:hAnsi="Arial" w:cs="Arial"/>
          <w:b/>
          <w:i/>
          <w:iCs/>
          <w:sz w:val="20"/>
          <w:szCs w:val="20"/>
        </w:rPr>
        <w:t>styczność ze źródłami promieniowania jonizującego</w:t>
      </w:r>
      <w:r w:rsidRPr="005B3E7F">
        <w:rPr>
          <w:rStyle w:val="FontStyle37"/>
          <w:b/>
          <w:i/>
          <w:iCs/>
        </w:rPr>
        <w:t xml:space="preserve"> w związku z realizacją zamówienia (umowy), dokumenty wymienione w pkt. </w:t>
      </w:r>
      <w:r w:rsidR="00A903D9" w:rsidRPr="005B3E7F">
        <w:rPr>
          <w:rStyle w:val="FontStyle37"/>
          <w:b/>
          <w:i/>
          <w:iCs/>
        </w:rPr>
        <w:t>4</w:t>
      </w:r>
      <w:r w:rsidRPr="005B3E7F">
        <w:rPr>
          <w:rStyle w:val="FontStyle37"/>
          <w:b/>
          <w:i/>
          <w:iCs/>
        </w:rPr>
        <w:t xml:space="preserve"> składa każdy z nich.</w:t>
      </w:r>
    </w:p>
    <w:p w14:paraId="4F6C5D9B" w14:textId="38BD6BDC" w:rsidR="00E964CA" w:rsidRPr="005B3E7F" w:rsidRDefault="00E964CA">
      <w:pPr>
        <w:pStyle w:val="Style2"/>
        <w:numPr>
          <w:ilvl w:val="1"/>
          <w:numId w:val="9"/>
        </w:numPr>
        <w:spacing w:after="120"/>
        <w:ind w:left="284" w:hanging="284"/>
        <w:rPr>
          <w:rStyle w:val="FontStyle37"/>
        </w:rPr>
      </w:pPr>
      <w:r w:rsidRPr="005B3E7F">
        <w:rPr>
          <w:rStyle w:val="FontStyle37"/>
        </w:rPr>
        <w:t>Wykaz osób, które będą wykonywały zamówienie, wraz z informacjami na temat ich kwalifikacji zawodowych określonych w pkt. V ppkt. 1.4. lit. a), b), c), d)</w:t>
      </w:r>
      <w:r w:rsidR="008124FA" w:rsidRPr="005B3E7F">
        <w:rPr>
          <w:rStyle w:val="FontStyle37"/>
        </w:rPr>
        <w:t>,</w:t>
      </w:r>
      <w:r w:rsidRPr="005B3E7F">
        <w:rPr>
          <w:rStyle w:val="FontStyle37"/>
        </w:rPr>
        <w:t xml:space="preserve"> </w:t>
      </w:r>
      <w:r w:rsidR="008124FA" w:rsidRPr="005B3E7F">
        <w:rPr>
          <w:rStyle w:val="FontStyle37"/>
        </w:rPr>
        <w:t xml:space="preserve">e), f) </w:t>
      </w:r>
      <w:r w:rsidRPr="005B3E7F">
        <w:rPr>
          <w:rStyle w:val="FontStyle37"/>
        </w:rPr>
        <w:t xml:space="preserve">Ogłoszenia – sporządzony zgodnie z zał. nr </w:t>
      </w:r>
      <w:r w:rsidR="008124FA" w:rsidRPr="005B3E7F">
        <w:rPr>
          <w:rStyle w:val="FontStyle37"/>
        </w:rPr>
        <w:t>6</w:t>
      </w:r>
      <w:r w:rsidRPr="005B3E7F">
        <w:rPr>
          <w:rStyle w:val="FontStyle37"/>
        </w:rPr>
        <w:t xml:space="preserve"> do Ogłoszenia – „Wykaz osób”. </w:t>
      </w:r>
      <w:r w:rsidR="00C0456A" w:rsidRPr="005B3E7F">
        <w:rPr>
          <w:sz w:val="20"/>
          <w:szCs w:val="20"/>
          <w:lang w:eastAsia="ar-SA"/>
        </w:rPr>
        <w:t>Wykonawca jest zobowiązany dołączyć do niniejszego wykazu dokumenty poświadczające posiadane uprawnienia/kwalifikacje.</w:t>
      </w:r>
    </w:p>
    <w:p w14:paraId="4971B2AE" w14:textId="77C02607" w:rsidR="00E964CA" w:rsidRPr="005B3E7F" w:rsidRDefault="00E964CA">
      <w:pPr>
        <w:pStyle w:val="Style2"/>
        <w:numPr>
          <w:ilvl w:val="1"/>
          <w:numId w:val="9"/>
        </w:numPr>
        <w:spacing w:after="120"/>
        <w:ind w:left="284" w:hanging="284"/>
        <w:rPr>
          <w:rStyle w:val="FontStyle37"/>
        </w:rPr>
      </w:pPr>
      <w:r w:rsidRPr="005B3E7F">
        <w:rPr>
          <w:rStyle w:val="FontStyle37"/>
        </w:rPr>
        <w:t xml:space="preserve">Wykaz wykonanych w ciągu ostatnich 5 lat przed upływem terminu składania ofert, </w:t>
      </w:r>
      <w:r w:rsidRPr="005B3E7F">
        <w:rPr>
          <w:sz w:val="20"/>
          <w:szCs w:val="20"/>
        </w:rPr>
        <w:t xml:space="preserve">a jeżeli okres prowadzenia działalności jest krótszy – w tym okresie </w:t>
      </w:r>
      <w:r w:rsidRPr="005B3E7F">
        <w:rPr>
          <w:b/>
          <w:sz w:val="20"/>
          <w:szCs w:val="20"/>
        </w:rPr>
        <w:t>co najmniej dwóch</w:t>
      </w:r>
      <w:r w:rsidRPr="005B3E7F">
        <w:rPr>
          <w:sz w:val="20"/>
          <w:szCs w:val="20"/>
        </w:rPr>
        <w:t xml:space="preserve"> </w:t>
      </w:r>
      <w:r w:rsidRPr="005B3E7F">
        <w:rPr>
          <w:b/>
          <w:sz w:val="20"/>
          <w:szCs w:val="20"/>
        </w:rPr>
        <w:t>usług w zakresie tożsamym z przedmiotem zamówienia</w:t>
      </w:r>
      <w:r w:rsidRPr="005B3E7F">
        <w:rPr>
          <w:sz w:val="20"/>
          <w:szCs w:val="20"/>
        </w:rPr>
        <w:t xml:space="preserve"> o wartości nie mniejszej niż 50 000,00 zł każda z podaniem przedmiotu zamówienia, dat wykonania, wartości brutto i podmiotów, na rzecz których usługi zostały wykonane oraz załączy dowody określające czy usługi te zostały wykonane lub są wykonywane należycie</w:t>
      </w:r>
      <w:r w:rsidRPr="005B3E7F">
        <w:rPr>
          <w:rStyle w:val="FontStyle37"/>
        </w:rPr>
        <w:t xml:space="preserve">, sporządzony zgodnie z pkt. V ppkt. 1.4. lit. </w:t>
      </w:r>
      <w:r w:rsidR="008124FA" w:rsidRPr="005B3E7F">
        <w:rPr>
          <w:rStyle w:val="FontStyle37"/>
        </w:rPr>
        <w:t>g</w:t>
      </w:r>
      <w:r w:rsidRPr="005B3E7F">
        <w:rPr>
          <w:rStyle w:val="FontStyle37"/>
        </w:rPr>
        <w:t xml:space="preserve">) Ogłoszenia i zał. nr </w:t>
      </w:r>
      <w:r w:rsidR="008124FA" w:rsidRPr="005B3E7F">
        <w:rPr>
          <w:rStyle w:val="FontStyle37"/>
        </w:rPr>
        <w:t>7</w:t>
      </w:r>
      <w:r w:rsidRPr="005B3E7F">
        <w:rPr>
          <w:rStyle w:val="FontStyle37"/>
        </w:rPr>
        <w:t xml:space="preserve"> do Ogłoszenia – „Wykaz usług”.</w:t>
      </w:r>
    </w:p>
    <w:p w14:paraId="344515E4" w14:textId="4AB9BB3C" w:rsidR="00097995" w:rsidRPr="005B3E7F" w:rsidRDefault="00097995" w:rsidP="00097995">
      <w:pPr>
        <w:pStyle w:val="Style2"/>
        <w:ind w:firstLine="0"/>
        <w:rPr>
          <w:rStyle w:val="FontStyle37"/>
          <w:b/>
          <w:bCs/>
          <w:i/>
          <w:iCs/>
        </w:rPr>
      </w:pPr>
      <w:r w:rsidRPr="005B3E7F">
        <w:rPr>
          <w:rStyle w:val="FontStyle37"/>
          <w:b/>
          <w:bCs/>
          <w:i/>
          <w:iCs/>
        </w:rPr>
        <w:t>UWAGA!:</w:t>
      </w:r>
    </w:p>
    <w:p w14:paraId="275E532A" w14:textId="11AB13FE" w:rsidR="00097995" w:rsidRPr="005B3E7F" w:rsidRDefault="00097995" w:rsidP="00097995">
      <w:pPr>
        <w:pStyle w:val="Style2"/>
        <w:ind w:firstLine="0"/>
        <w:rPr>
          <w:rStyle w:val="FontStyle37"/>
          <w:b/>
          <w:bCs/>
          <w:i/>
          <w:iCs/>
        </w:rPr>
      </w:pPr>
      <w:r w:rsidRPr="005B3E7F">
        <w:rPr>
          <w:rStyle w:val="FontStyle37"/>
          <w:b/>
          <w:bCs/>
          <w:i/>
          <w:iCs/>
        </w:rPr>
        <w:t xml:space="preserve">W przypadku Wykonawców występujących wspólnie, oświadczenie, o którym mowa w pkt. </w:t>
      </w:r>
      <w:r w:rsidR="00262D47" w:rsidRPr="005B3E7F">
        <w:rPr>
          <w:rStyle w:val="FontStyle37"/>
          <w:b/>
          <w:bCs/>
          <w:i/>
          <w:iCs/>
        </w:rPr>
        <w:t>5</w:t>
      </w:r>
      <w:r w:rsidRPr="005B3E7F">
        <w:rPr>
          <w:rStyle w:val="FontStyle37"/>
          <w:b/>
          <w:bCs/>
          <w:i/>
          <w:iCs/>
        </w:rPr>
        <w:t>, mogą złożyć wspólnie.</w:t>
      </w:r>
    </w:p>
    <w:p w14:paraId="1CFFE832" w14:textId="1C573BA4" w:rsidR="00097995" w:rsidRPr="005B3E7F" w:rsidRDefault="00097995" w:rsidP="00097995">
      <w:pPr>
        <w:pStyle w:val="Style2"/>
        <w:ind w:firstLine="0"/>
        <w:rPr>
          <w:rStyle w:val="FontStyle37"/>
          <w:b/>
          <w:bCs/>
          <w:i/>
          <w:iCs/>
        </w:rPr>
      </w:pPr>
      <w:r w:rsidRPr="005B3E7F">
        <w:rPr>
          <w:rStyle w:val="FontStyle37"/>
          <w:b/>
          <w:bCs/>
          <w:i/>
          <w:iCs/>
        </w:rPr>
        <w:t xml:space="preserve">W przypadku Wykonawców występujących wspólnie, oświadczenie, o którym mowa w pkt. </w:t>
      </w:r>
      <w:r w:rsidR="003A3682" w:rsidRPr="005B3E7F">
        <w:rPr>
          <w:rStyle w:val="FontStyle37"/>
          <w:b/>
          <w:bCs/>
          <w:i/>
          <w:iCs/>
        </w:rPr>
        <w:t>6</w:t>
      </w:r>
      <w:r w:rsidRPr="005B3E7F">
        <w:rPr>
          <w:rStyle w:val="FontStyle37"/>
          <w:b/>
          <w:bCs/>
          <w:i/>
          <w:iCs/>
        </w:rPr>
        <w:t>, składa każdy z nich.</w:t>
      </w:r>
    </w:p>
    <w:p w14:paraId="3A3BD822" w14:textId="7564BB88" w:rsidR="00097995" w:rsidRPr="005B3E7F" w:rsidRDefault="00097995" w:rsidP="00097995">
      <w:pPr>
        <w:pStyle w:val="Style2"/>
        <w:spacing w:after="120"/>
        <w:ind w:firstLine="0"/>
        <w:rPr>
          <w:rStyle w:val="FontStyle37"/>
          <w:b/>
          <w:bCs/>
          <w:i/>
          <w:iCs/>
        </w:rPr>
      </w:pPr>
      <w:r w:rsidRPr="005B3E7F">
        <w:rPr>
          <w:rStyle w:val="FontStyle37"/>
          <w:b/>
          <w:bCs/>
          <w:i/>
          <w:iCs/>
        </w:rPr>
        <w:t xml:space="preserve">W przypadku Wykonawców wspólnie ubiegających się o udzielenie zamówienia (np.: konsorcjum, spółka cywilna) warunek, o którym mowa w pkt V ppkt. 1.4. lit. </w:t>
      </w:r>
      <w:r w:rsidR="003A3682" w:rsidRPr="005B3E7F">
        <w:rPr>
          <w:rStyle w:val="FontStyle37"/>
          <w:b/>
          <w:bCs/>
          <w:i/>
          <w:iCs/>
        </w:rPr>
        <w:t>g</w:t>
      </w:r>
      <w:r w:rsidRPr="005B3E7F">
        <w:rPr>
          <w:rStyle w:val="FontStyle37"/>
          <w:b/>
          <w:bCs/>
          <w:i/>
          <w:iCs/>
        </w:rPr>
        <w:t xml:space="preserve">), zostanie spełniony, jeżeli co najmniej jeden z Wykonawców, spełnia samodzielnie warunek określony w ppkt. 1.4. lit. </w:t>
      </w:r>
      <w:r w:rsidR="003A3682" w:rsidRPr="005B3E7F">
        <w:rPr>
          <w:rStyle w:val="FontStyle37"/>
          <w:b/>
          <w:bCs/>
          <w:i/>
          <w:iCs/>
        </w:rPr>
        <w:t>g</w:t>
      </w:r>
      <w:r w:rsidRPr="005B3E7F">
        <w:rPr>
          <w:rStyle w:val="FontStyle37"/>
          <w:b/>
          <w:bCs/>
          <w:i/>
          <w:iCs/>
        </w:rPr>
        <w:t>), tzn.: DOŚWIADCZENIE WYKONAWCÓW NIE SUMUJE SIĘ.</w:t>
      </w:r>
    </w:p>
    <w:p w14:paraId="1760B1FB" w14:textId="301FA7B6" w:rsidR="00F14AFC" w:rsidRPr="005B3E7F" w:rsidRDefault="007D6DB2">
      <w:pPr>
        <w:pStyle w:val="Style2"/>
        <w:widowControl/>
        <w:numPr>
          <w:ilvl w:val="1"/>
          <w:numId w:val="9"/>
        </w:numPr>
        <w:spacing w:after="120" w:line="240" w:lineRule="auto"/>
        <w:ind w:left="284" w:hanging="284"/>
        <w:rPr>
          <w:rStyle w:val="FontStyle37"/>
        </w:rPr>
      </w:pPr>
      <w:r w:rsidRPr="005B3E7F">
        <w:rPr>
          <w:rStyle w:val="FontStyle37"/>
        </w:rPr>
        <w:t>O</w:t>
      </w:r>
      <w:r w:rsidR="00605DAE" w:rsidRPr="005B3E7F">
        <w:rPr>
          <w:rStyle w:val="FontStyle37"/>
        </w:rPr>
        <w:t xml:space="preserve">dpis z właściwego rejestru lub z centralnej ewidencji i informacji o działalności gospodarczej, jeżeli odrębne przepisy wymagają wpisu do rejestru lub ewidencji, w celu wykazania braku podstaw do wykluczenia w oparciu o </w:t>
      </w:r>
      <w:r w:rsidR="00F83FCF" w:rsidRPr="005B3E7F">
        <w:rPr>
          <w:rStyle w:val="FontStyle37"/>
        </w:rPr>
        <w:t xml:space="preserve">pkt V ppkt </w:t>
      </w:r>
      <w:r w:rsidR="00960A7E" w:rsidRPr="005B3E7F">
        <w:rPr>
          <w:rStyle w:val="FontStyle37"/>
        </w:rPr>
        <w:t>2</w:t>
      </w:r>
      <w:r w:rsidR="007E72B3" w:rsidRPr="005B3E7F">
        <w:rPr>
          <w:rStyle w:val="FontStyle37"/>
        </w:rPr>
        <w:t>.</w:t>
      </w:r>
      <w:r w:rsidR="00B70DBA" w:rsidRPr="005B3E7F">
        <w:rPr>
          <w:rStyle w:val="FontStyle37"/>
        </w:rPr>
        <w:t>1</w:t>
      </w:r>
      <w:r w:rsidR="00827155" w:rsidRPr="005B3E7F">
        <w:rPr>
          <w:rStyle w:val="FontStyle37"/>
        </w:rPr>
        <w:t>.</w:t>
      </w:r>
      <w:r w:rsidR="00F83FCF" w:rsidRPr="005B3E7F">
        <w:rPr>
          <w:rStyle w:val="FontStyle37"/>
        </w:rPr>
        <w:t xml:space="preserve"> </w:t>
      </w:r>
      <w:r w:rsidR="007E72B3" w:rsidRPr="005B3E7F">
        <w:rPr>
          <w:rStyle w:val="FontStyle37"/>
        </w:rPr>
        <w:t>Ogłoszenia</w:t>
      </w:r>
      <w:r w:rsidR="00942B26" w:rsidRPr="005B3E7F">
        <w:rPr>
          <w:rStyle w:val="FontStyle37"/>
        </w:rPr>
        <w:t>, chyba, że Zamawiający będzie w sanie samodzielnie pobrać dokument z ogólnodostępnych rejestrów.</w:t>
      </w:r>
    </w:p>
    <w:p w14:paraId="7398B988" w14:textId="77777777" w:rsidR="00F83FCF" w:rsidRPr="005B3E7F" w:rsidRDefault="001D6DFA" w:rsidP="00B70DBA">
      <w:pPr>
        <w:pStyle w:val="Style7"/>
        <w:widowControl/>
        <w:tabs>
          <w:tab w:val="left" w:pos="284"/>
        </w:tabs>
        <w:spacing w:line="240" w:lineRule="auto"/>
        <w:jc w:val="both"/>
        <w:rPr>
          <w:rStyle w:val="FontStyle38"/>
        </w:rPr>
      </w:pPr>
      <w:r w:rsidRPr="005B3E7F">
        <w:rPr>
          <w:rStyle w:val="FontStyle38"/>
          <w:i/>
        </w:rPr>
        <w:t>UWAGA</w:t>
      </w:r>
      <w:r w:rsidR="00F20295" w:rsidRPr="005B3E7F">
        <w:rPr>
          <w:rStyle w:val="FontStyle38"/>
        </w:rPr>
        <w:t>!</w:t>
      </w:r>
      <w:r w:rsidR="00F83FCF" w:rsidRPr="005B3E7F">
        <w:rPr>
          <w:rStyle w:val="FontStyle38"/>
        </w:rPr>
        <w:t>:</w:t>
      </w:r>
    </w:p>
    <w:p w14:paraId="45127DF5" w14:textId="76552A82" w:rsidR="00F83FCF" w:rsidRPr="005B3E7F" w:rsidRDefault="00F83FCF" w:rsidP="00B70DBA">
      <w:pPr>
        <w:spacing w:after="120"/>
        <w:jc w:val="both"/>
        <w:rPr>
          <w:rFonts w:ascii="Arial" w:hAnsi="Arial" w:cs="Arial"/>
          <w:b/>
          <w:snapToGrid w:val="0"/>
          <w:u w:val="single"/>
        </w:rPr>
      </w:pPr>
      <w:r w:rsidRPr="005B3E7F">
        <w:rPr>
          <w:rStyle w:val="FontStyle32"/>
          <w:b/>
          <w:sz w:val="20"/>
          <w:szCs w:val="20"/>
        </w:rPr>
        <w:t xml:space="preserve">W przypadku </w:t>
      </w:r>
      <w:r w:rsidR="0068320A" w:rsidRPr="005B3E7F">
        <w:rPr>
          <w:rStyle w:val="FontStyle32"/>
          <w:b/>
          <w:sz w:val="20"/>
          <w:szCs w:val="20"/>
        </w:rPr>
        <w:t>Wykonawców</w:t>
      </w:r>
      <w:r w:rsidRPr="005B3E7F">
        <w:rPr>
          <w:rStyle w:val="FontStyle32"/>
          <w:b/>
          <w:sz w:val="20"/>
          <w:szCs w:val="20"/>
        </w:rPr>
        <w:t xml:space="preserve"> występujących wspólnie</w:t>
      </w:r>
      <w:r w:rsidR="00BD3EE9" w:rsidRPr="005B3E7F">
        <w:rPr>
          <w:rStyle w:val="FontStyle32"/>
          <w:b/>
          <w:sz w:val="20"/>
          <w:szCs w:val="20"/>
        </w:rPr>
        <w:t xml:space="preserve"> oraz w przypadku korzystania </w:t>
      </w:r>
      <w:r w:rsidR="00E44C1A" w:rsidRPr="005B3E7F">
        <w:rPr>
          <w:rStyle w:val="FontStyle32"/>
          <w:b/>
          <w:sz w:val="20"/>
          <w:szCs w:val="20"/>
        </w:rPr>
        <w:br/>
      </w:r>
      <w:r w:rsidR="00BD3EE9" w:rsidRPr="005B3E7F">
        <w:rPr>
          <w:rStyle w:val="FontStyle32"/>
          <w:b/>
          <w:sz w:val="20"/>
          <w:szCs w:val="20"/>
        </w:rPr>
        <w:t>z podwykonawcy</w:t>
      </w:r>
      <w:r w:rsidRPr="005B3E7F">
        <w:rPr>
          <w:rStyle w:val="FontStyle32"/>
          <w:b/>
          <w:sz w:val="20"/>
          <w:szCs w:val="20"/>
        </w:rPr>
        <w:t xml:space="preserve">, dokument, o którym mowa w pkt. </w:t>
      </w:r>
      <w:r w:rsidR="003A3682" w:rsidRPr="005B3E7F">
        <w:rPr>
          <w:rStyle w:val="FontStyle32"/>
          <w:b/>
          <w:sz w:val="20"/>
          <w:szCs w:val="20"/>
        </w:rPr>
        <w:t>7</w:t>
      </w:r>
      <w:r w:rsidR="00212A18" w:rsidRPr="005B3E7F">
        <w:rPr>
          <w:rStyle w:val="FontStyle32"/>
          <w:b/>
          <w:sz w:val="20"/>
          <w:szCs w:val="20"/>
        </w:rPr>
        <w:t xml:space="preserve"> składa każdy z </w:t>
      </w:r>
      <w:r w:rsidRPr="005B3E7F">
        <w:rPr>
          <w:rStyle w:val="FontStyle32"/>
          <w:b/>
          <w:sz w:val="20"/>
          <w:szCs w:val="20"/>
        </w:rPr>
        <w:t>nich.</w:t>
      </w:r>
    </w:p>
    <w:p w14:paraId="5BBE3AF0" w14:textId="77777777" w:rsidR="00B70DBA" w:rsidRPr="005B3E7F" w:rsidRDefault="00960A7E">
      <w:pPr>
        <w:pStyle w:val="Akapitzlist"/>
        <w:numPr>
          <w:ilvl w:val="1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5B3E7F">
        <w:rPr>
          <w:rFonts w:ascii="Arial" w:hAnsi="Arial" w:cs="Arial"/>
          <w:sz w:val="20"/>
          <w:szCs w:val="20"/>
          <w:lang w:eastAsia="ar-SA"/>
        </w:rPr>
        <w:t xml:space="preserve">Oryginał lub kopia pełnomocnictwa poświadczona notarialnie – dla osób podpisujących ofertę, o ile fakt umocowania nie wynika z przedstawionych dokumentów rejestrowych – </w:t>
      </w:r>
      <w:r w:rsidRPr="005B3E7F">
        <w:rPr>
          <w:rFonts w:ascii="Arial" w:hAnsi="Arial" w:cs="Arial"/>
          <w:sz w:val="20"/>
          <w:szCs w:val="20"/>
          <w:u w:val="single"/>
          <w:lang w:eastAsia="ar-SA"/>
        </w:rPr>
        <w:t>jeżeli dotyczy</w:t>
      </w:r>
      <w:r w:rsidRPr="005B3E7F">
        <w:rPr>
          <w:rFonts w:ascii="Arial" w:hAnsi="Arial" w:cs="Arial"/>
          <w:sz w:val="20"/>
          <w:szCs w:val="20"/>
          <w:lang w:eastAsia="ar-SA"/>
        </w:rPr>
        <w:t>.</w:t>
      </w:r>
    </w:p>
    <w:p w14:paraId="4E995999" w14:textId="3E54E21C" w:rsidR="00F14AFC" w:rsidRPr="005B3E7F" w:rsidRDefault="00461EB2" w:rsidP="003A3682">
      <w:pPr>
        <w:pStyle w:val="Akapitzlist"/>
        <w:numPr>
          <w:ilvl w:val="1"/>
          <w:numId w:val="9"/>
        </w:numPr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5B3E7F">
        <w:rPr>
          <w:rFonts w:ascii="Arial" w:hAnsi="Arial" w:cs="Arial"/>
          <w:sz w:val="20"/>
          <w:szCs w:val="22"/>
        </w:rPr>
        <w:t xml:space="preserve">Jeżeli </w:t>
      </w:r>
      <w:r w:rsidR="0068320A" w:rsidRPr="005B3E7F">
        <w:rPr>
          <w:rFonts w:ascii="Arial" w:hAnsi="Arial" w:cs="Arial"/>
          <w:sz w:val="20"/>
          <w:szCs w:val="22"/>
        </w:rPr>
        <w:t>Wykonawca</w:t>
      </w:r>
      <w:r w:rsidRPr="005B3E7F">
        <w:rPr>
          <w:rFonts w:ascii="Arial" w:hAnsi="Arial" w:cs="Arial"/>
          <w:sz w:val="20"/>
          <w:szCs w:val="22"/>
        </w:rPr>
        <w:t xml:space="preserve"> ma siedzibę lub miejsce zamieszkania poza terytorium Rzeczypospolitej Polskiej, zamiast dokumentu, o którym mowa</w:t>
      </w:r>
      <w:r w:rsidR="00383FB1" w:rsidRPr="005B3E7F">
        <w:rPr>
          <w:rFonts w:ascii="Arial" w:hAnsi="Arial" w:cs="Arial"/>
          <w:sz w:val="20"/>
          <w:szCs w:val="22"/>
        </w:rPr>
        <w:t xml:space="preserve"> w ppkt. </w:t>
      </w:r>
      <w:r w:rsidR="003A3682" w:rsidRPr="005B3E7F">
        <w:rPr>
          <w:rFonts w:ascii="Arial" w:hAnsi="Arial" w:cs="Arial"/>
          <w:sz w:val="20"/>
          <w:szCs w:val="22"/>
        </w:rPr>
        <w:t>7</w:t>
      </w:r>
      <w:r w:rsidR="00383FB1" w:rsidRPr="005B3E7F">
        <w:rPr>
          <w:rFonts w:ascii="Arial" w:hAnsi="Arial" w:cs="Arial"/>
          <w:sz w:val="20"/>
          <w:szCs w:val="22"/>
        </w:rPr>
        <w:t>:</w:t>
      </w:r>
    </w:p>
    <w:p w14:paraId="387A82E1" w14:textId="109D7989" w:rsidR="003A3682" w:rsidRPr="005B3E7F" w:rsidRDefault="00461EB2" w:rsidP="003A3682">
      <w:pPr>
        <w:pStyle w:val="Akapitzlist"/>
        <w:numPr>
          <w:ilvl w:val="1"/>
          <w:numId w:val="48"/>
        </w:numPr>
        <w:ind w:left="672"/>
        <w:jc w:val="both"/>
        <w:rPr>
          <w:rFonts w:ascii="Arial" w:hAnsi="Arial" w:cs="Arial"/>
          <w:sz w:val="20"/>
          <w:szCs w:val="20"/>
          <w:lang w:eastAsia="ar-SA"/>
        </w:rPr>
      </w:pPr>
      <w:r w:rsidRPr="005B3E7F">
        <w:rPr>
          <w:rFonts w:ascii="Arial" w:hAnsi="Arial" w:cs="Arial"/>
          <w:sz w:val="20"/>
          <w:szCs w:val="20"/>
        </w:rPr>
        <w:t xml:space="preserve">składa dokument lub dokumenty wystawione w kraju, w którym </w:t>
      </w:r>
      <w:r w:rsidR="0068320A" w:rsidRPr="005B3E7F">
        <w:rPr>
          <w:rFonts w:ascii="Arial" w:hAnsi="Arial" w:cs="Arial"/>
          <w:sz w:val="20"/>
          <w:szCs w:val="20"/>
        </w:rPr>
        <w:t>Wykonawca</w:t>
      </w:r>
      <w:r w:rsidRPr="005B3E7F">
        <w:rPr>
          <w:rFonts w:ascii="Arial" w:hAnsi="Arial" w:cs="Arial"/>
          <w:sz w:val="20"/>
          <w:szCs w:val="20"/>
        </w:rPr>
        <w:t xml:space="preserve"> ma siedzibę lub miejsce zamieszkania, że nie otwarto jego likwidacji ani nie ogłoszono upadłości, wystawiony nie wcześniej niż </w:t>
      </w:r>
      <w:r w:rsidR="00961F0C" w:rsidRPr="005B3E7F">
        <w:rPr>
          <w:rFonts w:ascii="Arial" w:hAnsi="Arial" w:cs="Arial"/>
          <w:sz w:val="20"/>
          <w:szCs w:val="20"/>
        </w:rPr>
        <w:t>3</w:t>
      </w:r>
      <w:r w:rsidRPr="005B3E7F">
        <w:rPr>
          <w:rFonts w:ascii="Arial" w:hAnsi="Arial" w:cs="Arial"/>
          <w:sz w:val="20"/>
          <w:szCs w:val="20"/>
        </w:rPr>
        <w:t xml:space="preserve"> miesi</w:t>
      </w:r>
      <w:r w:rsidR="00961F0C" w:rsidRPr="005B3E7F">
        <w:rPr>
          <w:rFonts w:ascii="Arial" w:hAnsi="Arial" w:cs="Arial"/>
          <w:sz w:val="20"/>
          <w:szCs w:val="20"/>
        </w:rPr>
        <w:t>ące</w:t>
      </w:r>
      <w:r w:rsidRPr="005B3E7F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25FC8" w:rsidRPr="005B3E7F">
        <w:rPr>
          <w:rFonts w:ascii="Arial" w:hAnsi="Arial" w:cs="Arial"/>
          <w:sz w:val="20"/>
          <w:szCs w:val="20"/>
        </w:rPr>
        <w:t>,</w:t>
      </w:r>
    </w:p>
    <w:p w14:paraId="1A82EFC1" w14:textId="54AAD357" w:rsidR="00212A18" w:rsidRPr="005B3E7F" w:rsidRDefault="00461EB2" w:rsidP="003A3682">
      <w:pPr>
        <w:pStyle w:val="Akapitzlist"/>
        <w:numPr>
          <w:ilvl w:val="1"/>
          <w:numId w:val="48"/>
        </w:numPr>
        <w:ind w:left="672"/>
        <w:jc w:val="both"/>
        <w:rPr>
          <w:rFonts w:ascii="Arial" w:hAnsi="Arial" w:cs="Arial"/>
          <w:sz w:val="20"/>
          <w:szCs w:val="20"/>
          <w:lang w:eastAsia="ar-SA"/>
        </w:rPr>
      </w:pPr>
      <w:r w:rsidRPr="005B3E7F">
        <w:rPr>
          <w:rFonts w:ascii="Arial" w:hAnsi="Arial" w:cs="Arial"/>
          <w:sz w:val="20"/>
          <w:szCs w:val="20"/>
        </w:rPr>
        <w:t xml:space="preserve">jeżeli w kraju, w którym </w:t>
      </w:r>
      <w:r w:rsidR="0068320A" w:rsidRPr="005B3E7F">
        <w:rPr>
          <w:rFonts w:ascii="Arial" w:hAnsi="Arial" w:cs="Arial"/>
          <w:sz w:val="20"/>
          <w:szCs w:val="20"/>
        </w:rPr>
        <w:t>Wykonawca</w:t>
      </w:r>
      <w:r w:rsidRPr="005B3E7F">
        <w:rPr>
          <w:rFonts w:ascii="Arial" w:hAnsi="Arial" w:cs="Arial"/>
          <w:sz w:val="20"/>
          <w:szCs w:val="20"/>
        </w:rPr>
        <w:t xml:space="preserve"> ma siedzibę lub miejsce zamieszkania lub miejsce zamieszkania ma osoba, której dokument dotyczy, nie wydaje się dokumentów, o których mowa powyżej, zastępuje się je dokumentem zawierającym odpowiednio oświadczenie </w:t>
      </w:r>
      <w:r w:rsidR="0068320A" w:rsidRPr="005B3E7F">
        <w:rPr>
          <w:rFonts w:ascii="Arial" w:hAnsi="Arial" w:cs="Arial"/>
          <w:sz w:val="20"/>
          <w:szCs w:val="20"/>
        </w:rPr>
        <w:t>Wykonawcy</w:t>
      </w:r>
      <w:r w:rsidRPr="005B3E7F">
        <w:rPr>
          <w:rFonts w:ascii="Arial" w:hAnsi="Arial" w:cs="Arial"/>
          <w:sz w:val="20"/>
          <w:szCs w:val="20"/>
        </w:rPr>
        <w:t xml:space="preserve">, ze wskazaniem osoby albo osób uprawnionych do jego reprezentacji, lub </w:t>
      </w:r>
      <w:r w:rsidRPr="005B3E7F">
        <w:rPr>
          <w:rFonts w:ascii="Arial" w:hAnsi="Arial" w:cs="Arial"/>
          <w:sz w:val="20"/>
          <w:szCs w:val="20"/>
        </w:rPr>
        <w:lastRenderedPageBreak/>
        <w:t xml:space="preserve">oświadczenie osoby, której dokument miał dotyczyć, złożone przed notariuszem lub organem sądowym, administracyjnym albo organem samorządu zawodowego lub gospodarczego właściwym ze względu na siedzibę lub miejsce zamieszkania </w:t>
      </w:r>
      <w:r w:rsidR="0068320A" w:rsidRPr="005B3E7F">
        <w:rPr>
          <w:rFonts w:ascii="Arial" w:hAnsi="Arial" w:cs="Arial"/>
          <w:sz w:val="20"/>
          <w:szCs w:val="20"/>
        </w:rPr>
        <w:t>Wykonawcy</w:t>
      </w:r>
      <w:r w:rsidRPr="005B3E7F">
        <w:rPr>
          <w:rFonts w:ascii="Arial" w:hAnsi="Arial" w:cs="Arial"/>
          <w:sz w:val="20"/>
          <w:szCs w:val="20"/>
        </w:rPr>
        <w:t xml:space="preserve"> lub miejsce zamieszkania tej osoby.</w:t>
      </w:r>
    </w:p>
    <w:p w14:paraId="2C348014" w14:textId="77777777" w:rsidR="00D14A0E" w:rsidRPr="005B3E7F" w:rsidRDefault="00D14A0E" w:rsidP="00EC1ED7">
      <w:pPr>
        <w:jc w:val="both"/>
        <w:rPr>
          <w:rFonts w:ascii="Arial" w:hAnsi="Arial" w:cs="Arial"/>
          <w:szCs w:val="28"/>
        </w:rPr>
      </w:pPr>
    </w:p>
    <w:p w14:paraId="7522453F" w14:textId="77777777" w:rsidR="00960A7E" w:rsidRPr="005B3E7F" w:rsidRDefault="00EC1ED7" w:rsidP="00042F79">
      <w:pPr>
        <w:pStyle w:val="Akapitzlist"/>
        <w:numPr>
          <w:ilvl w:val="0"/>
          <w:numId w:val="16"/>
        </w:numPr>
        <w:spacing w:after="120"/>
        <w:ind w:left="0" w:hanging="142"/>
        <w:jc w:val="both"/>
        <w:outlineLvl w:val="0"/>
        <w:rPr>
          <w:rFonts w:ascii="Arial" w:hAnsi="Arial" w:cs="Arial"/>
          <w:b/>
          <w:szCs w:val="23"/>
          <w:u w:val="single"/>
        </w:rPr>
      </w:pPr>
      <w:bookmarkStart w:id="35" w:name="_Toc140130346"/>
      <w:r w:rsidRPr="005B3E7F">
        <w:rPr>
          <w:rFonts w:ascii="Arial" w:hAnsi="Arial" w:cs="Arial"/>
          <w:b/>
          <w:iCs/>
          <w:szCs w:val="23"/>
          <w:u w:val="single"/>
        </w:rPr>
        <w:t>Informacje o sposobie porozumiewania się Zamawiającego z wykonawcami oraz przekazywania oświadczeń i dokumentów:</w:t>
      </w:r>
      <w:bookmarkEnd w:id="35"/>
    </w:p>
    <w:p w14:paraId="3715362D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W postępowaniu o udzielenie zamówienia komunikacja pomiędzy Zamawiającym a Wykonawcami, odbywa się droga elektroniczną za pośrednictwem platformy zakupowej (dalej „platforma”) Zamawiającego pod adresem: </w:t>
      </w:r>
      <w:hyperlink r:id="rId15" w:history="1">
        <w:r w:rsidRPr="005B3E7F">
          <w:rPr>
            <w:rStyle w:val="Hipercze"/>
            <w:rFonts w:ascii="Arial" w:hAnsi="Arial" w:cs="Arial"/>
            <w:sz w:val="20"/>
            <w:szCs w:val="20"/>
          </w:rPr>
          <w:t>https://platformazakupowa.pl/pn/nil/proceedings</w:t>
        </w:r>
      </w:hyperlink>
      <w:r w:rsidRPr="005B3E7F">
        <w:rPr>
          <w:rFonts w:ascii="Arial" w:hAnsi="Arial" w:cs="Arial"/>
          <w:sz w:val="20"/>
          <w:szCs w:val="20"/>
        </w:rPr>
        <w:t>. Wszelkie oświadczenia, wnioski, zawiadomienia oraz informacje, przekazywane powinny być w formie elektronicznej za pośrednictwem platformy i formularza „Wyślij wiadomość do Zamawiającego”.</w:t>
      </w:r>
    </w:p>
    <w:p w14:paraId="43CC3D28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Powyższe oznacza, że wszelka korespondencja przekazywana Zamawiającemu w inny sposób, tj. listownie, za pośrednictwem poczty elektronicznej lub faksem, nie będzie rozpatrywana.</w:t>
      </w:r>
    </w:p>
    <w:p w14:paraId="0D52F516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Komunikacja za pośrednictwem Platformy zakupowej wymaga założenia konta użytkownika. </w:t>
      </w:r>
      <w:r w:rsidRPr="005B3E7F">
        <w:rPr>
          <w:rFonts w:ascii="Arial" w:hAnsi="Arial" w:cs="Arial"/>
          <w:sz w:val="20"/>
          <w:szCs w:val="20"/>
        </w:rPr>
        <w:br/>
        <w:t xml:space="preserve">W celu założenia konta użytkownika, konieczne jest posiadanie przez Użytkownika (Wykonawcę) aktywnego konta poczty elektronicznej (e-mail). </w:t>
      </w:r>
      <w:r w:rsidRPr="005B3E7F">
        <w:rPr>
          <w:rFonts w:ascii="Arial" w:hAnsi="Arial" w:cs="Arial"/>
          <w:iCs/>
          <w:sz w:val="20"/>
          <w:szCs w:val="20"/>
        </w:rPr>
        <w:t>Korzystanie z platformy przez Wykonawcę jest bezpłatne.</w:t>
      </w:r>
    </w:p>
    <w:p w14:paraId="42910065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Zamawiający będzie przekazywał Wykonawcom informacje w formie elektronicznej za pośrednictwem platformy. Informacje dotyczące odpowiedzi na pytania, zmiany specyfikacji, zmiany terminu składania i otwarcia ofert Zamawiający będzie zamieszczał na platformie w sekcji “</w:t>
      </w:r>
      <w:r w:rsidRPr="005B3E7F">
        <w:rPr>
          <w:rFonts w:ascii="Arial" w:hAnsi="Arial" w:cs="Arial"/>
          <w:b/>
          <w:sz w:val="20"/>
          <w:szCs w:val="20"/>
        </w:rPr>
        <w:t>Komunikaty</w:t>
      </w:r>
      <w:r w:rsidRPr="005B3E7F">
        <w:rPr>
          <w:rFonts w:ascii="Arial" w:hAnsi="Arial" w:cs="Arial"/>
          <w:sz w:val="20"/>
          <w:szCs w:val="20"/>
        </w:rPr>
        <w:t>”. Korespondencja, której zgodnie z obowiązującymi przepisami adresatem jest konkretny Wykonawca, będzie przekazywana w formie elektronicznej za pośrednictwem platformy do konkretnego Wykonawcy.</w:t>
      </w:r>
    </w:p>
    <w:p w14:paraId="4FC8ED65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Za datę przekazania (wpływu) informacji przyjmuje się datę ich przesłania za pośrednictwem platformy poprzez kliknięcie przycisku „Wyślij wiadomość” po których pojawi się komunikat, że wiadomość została wysłana.</w:t>
      </w:r>
    </w:p>
    <w:p w14:paraId="6A481933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Wykonawca ma obowiązek sprawdzania komunikatów i wiadomości bezpośrednio na platformie przesłanych przez Zamawiającego, gdyż system powiadomień może ulec awarii lub powiadomienie może trafić do folderu SPAM.</w:t>
      </w:r>
    </w:p>
    <w:p w14:paraId="6AFBADBD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Zamawiający, w przypadku awarii platformy, dopuszcza komunikację za pośrednictwem adresu </w:t>
      </w:r>
      <w:r w:rsidRPr="005B3E7F">
        <w:rPr>
          <w:rFonts w:ascii="Arial" w:hAnsi="Arial" w:cs="Arial"/>
          <w:sz w:val="20"/>
          <w:szCs w:val="20"/>
        </w:rPr>
        <w:br/>
        <w:t>e-mail podanego w pkt. I Ogłoszenia. Adres e-mail nie służy do przesyłania ofert.</w:t>
      </w:r>
    </w:p>
    <w:p w14:paraId="5445214C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Wymagania techniczne i organizacyjne wysyłania i odbierania korespondencji elektronicznej opisane zostały w Regulaminie korzystania przesyłania dokumentów dostępnych pod adresem </w:t>
      </w:r>
      <w:hyperlink r:id="rId16" w:history="1">
        <w:r w:rsidRPr="005B3E7F">
          <w:rPr>
            <w:rStyle w:val="Hipercze"/>
            <w:rFonts w:ascii="Arial" w:hAnsi="Arial" w:cs="Arial"/>
            <w:sz w:val="20"/>
            <w:szCs w:val="20"/>
          </w:rPr>
          <w:t>https://platformazakupowa.pl/strona/1-regulamin</w:t>
        </w:r>
      </w:hyperlink>
      <w:r w:rsidRPr="005B3E7F">
        <w:rPr>
          <w:rFonts w:ascii="Arial" w:hAnsi="Arial" w:cs="Arial"/>
          <w:sz w:val="20"/>
          <w:szCs w:val="20"/>
        </w:rPr>
        <w:t xml:space="preserve"> oraz Instrukcji dostępnej na stronie internetowej pod adresem: </w:t>
      </w:r>
      <w:hyperlink r:id="rId17" w:history="1">
        <w:r w:rsidRPr="005B3E7F">
          <w:rPr>
            <w:rStyle w:val="Hipercze"/>
            <w:rFonts w:ascii="Arial" w:hAnsi="Arial" w:cs="Arial"/>
            <w:sz w:val="20"/>
            <w:szCs w:val="20"/>
          </w:rPr>
          <w:t>https://platformazakupowa.pl/strona/45-instrukcje</w:t>
        </w:r>
      </w:hyperlink>
      <w:r w:rsidRPr="005B3E7F">
        <w:rPr>
          <w:rFonts w:ascii="Arial" w:hAnsi="Arial" w:cs="Arial"/>
          <w:sz w:val="20"/>
          <w:szCs w:val="20"/>
        </w:rPr>
        <w:t xml:space="preserve">  </w:t>
      </w:r>
    </w:p>
    <w:p w14:paraId="7B1B4157" w14:textId="77777777" w:rsidR="00CF3282" w:rsidRPr="005B3E7F" w:rsidRDefault="00CF3282" w:rsidP="00042F79">
      <w:pPr>
        <w:pStyle w:val="Akapitzlist"/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Wykonawca, przystępując do niniejszego postępowania o udzielenie zamówienia publicznego:</w:t>
      </w:r>
    </w:p>
    <w:p w14:paraId="5FA6938D" w14:textId="77777777" w:rsidR="00CF3282" w:rsidRPr="005B3E7F" w:rsidRDefault="00CF3282" w:rsidP="00042F79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akceptuje warunki korzystania z platformy określone w Regulaminie zamieszczonym na stronie internetowej pod linkiem w zakładce „Regulamin” oraz uznaje go za wiążący,</w:t>
      </w:r>
    </w:p>
    <w:p w14:paraId="14776643" w14:textId="77777777" w:rsidR="00CF3282" w:rsidRPr="005B3E7F" w:rsidRDefault="00CF3282" w:rsidP="00042F79">
      <w:pPr>
        <w:pStyle w:val="Akapitzlist"/>
        <w:numPr>
          <w:ilvl w:val="0"/>
          <w:numId w:val="46"/>
        </w:numPr>
        <w:spacing w:after="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zapoznał się i stosuje się do Instrukcji składania ofert dostępnej na Platformie.</w:t>
      </w:r>
    </w:p>
    <w:p w14:paraId="439ACA3E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Zamawiający nie ponosi odpowiedzialności za złożenie oferty w sposób niezgodny z Instrukcją korzystania z platformazakupowa.pl,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postępowaniu.</w:t>
      </w:r>
    </w:p>
    <w:p w14:paraId="244D8551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Zamawiający rekomenduje przekazywanie dokumentów w postępowaniu w formacie plików PDF jako załączników do wiadomości z zachowaniem układu i sposobu sporządzania pism obowiązującego w korespondencji tradycyjnej.</w:t>
      </w:r>
    </w:p>
    <w:p w14:paraId="4D003144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Zamawiający rekomenduje wykorzystanie formatów: .doc .docx, .xls .xlsx .jpg (.jpeg), ze szczególnym wskazaniem na </w:t>
      </w:r>
      <w:r w:rsidRPr="005B3E7F">
        <w:rPr>
          <w:rFonts w:ascii="Arial" w:hAnsi="Arial" w:cs="Arial"/>
          <w:b/>
          <w:sz w:val="20"/>
          <w:szCs w:val="20"/>
        </w:rPr>
        <w:t>.pdf</w:t>
      </w:r>
    </w:p>
    <w:p w14:paraId="1B6EEA6D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W celu ewentualnej kompresji danych Zamawiający rekomenduje wykorzystanie jednego </w:t>
      </w:r>
      <w:r w:rsidRPr="005B3E7F">
        <w:rPr>
          <w:rFonts w:ascii="Arial" w:hAnsi="Arial" w:cs="Arial"/>
          <w:sz w:val="20"/>
          <w:szCs w:val="20"/>
        </w:rPr>
        <w:br/>
        <w:t>z formatów: .zip lub .7Z.</w:t>
      </w:r>
    </w:p>
    <w:p w14:paraId="09242095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iCs/>
          <w:sz w:val="20"/>
          <w:szCs w:val="20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</w:t>
      </w:r>
      <w:r w:rsidRPr="005B3E7F">
        <w:rPr>
          <w:rFonts w:ascii="Arial" w:hAnsi="Arial" w:cs="Arial"/>
          <w:b/>
          <w:iCs/>
          <w:sz w:val="20"/>
          <w:szCs w:val="20"/>
        </w:rPr>
        <w:t>PAdES</w:t>
      </w:r>
      <w:r w:rsidRPr="005B3E7F">
        <w:rPr>
          <w:rFonts w:ascii="Arial" w:hAnsi="Arial" w:cs="Arial"/>
          <w:iCs/>
          <w:sz w:val="20"/>
          <w:szCs w:val="20"/>
        </w:rPr>
        <w:t>.</w:t>
      </w:r>
    </w:p>
    <w:p w14:paraId="4A02A475" w14:textId="77777777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iCs/>
          <w:sz w:val="20"/>
          <w:szCs w:val="20"/>
        </w:rPr>
        <w:lastRenderedPageBreak/>
        <w:t>Ofertę należy przygotować z należytą starannością i zachowaniem odpowiedniego odstępu czasu do zakończenia przyjmowania ofert. Zamawiający sugeruje złożenie oferty na 24 godziny przed terminem składania ofert.</w:t>
      </w:r>
    </w:p>
    <w:p w14:paraId="626BFC69" w14:textId="55FA2D25" w:rsidR="00CF3282" w:rsidRPr="005B3E7F" w:rsidRDefault="00CF3282" w:rsidP="00042F79">
      <w:pPr>
        <w:pStyle w:val="Akapitzlist"/>
        <w:numPr>
          <w:ilvl w:val="0"/>
          <w:numId w:val="4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Zamawiający zaleca aby nie wprowadzać jakichkolwiek zmian w plikach po podpisaniu ich podpisem osobistym i kwalifikowanym. Może to skutkować brakiem integralności plików co równoważne będzie z koniecznością odrzucenia oferty w postępowaniu.</w:t>
      </w:r>
    </w:p>
    <w:p w14:paraId="46490B02" w14:textId="73D7B073" w:rsidR="00C23DC5" w:rsidRPr="005B3E7F" w:rsidRDefault="00C23DC5" w:rsidP="00C23DC5">
      <w:pPr>
        <w:spacing w:after="60"/>
        <w:jc w:val="both"/>
        <w:rPr>
          <w:rFonts w:ascii="Arial" w:hAnsi="Arial" w:cs="Arial"/>
          <w:b/>
        </w:rPr>
      </w:pPr>
      <w:r w:rsidRPr="005B3E7F">
        <w:rPr>
          <w:rFonts w:ascii="Arial" w:hAnsi="Arial" w:cs="Arial"/>
          <w:b/>
        </w:rPr>
        <w:t>Wyjaśnienia dotyczące treści Ogłoszenia</w:t>
      </w:r>
    </w:p>
    <w:p w14:paraId="7B3819CC" w14:textId="439FE02E" w:rsidR="00C23DC5" w:rsidRPr="005B3E7F" w:rsidRDefault="00C23DC5" w:rsidP="00042F79">
      <w:pPr>
        <w:numPr>
          <w:ilvl w:val="0"/>
          <w:numId w:val="45"/>
        </w:numPr>
        <w:spacing w:after="60"/>
        <w:ind w:left="392" w:hanging="420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Wykonawca może zwrócić się do Zamawiającego z wnioskiem o wyjaśnienie treści Ogłoszenia.</w:t>
      </w:r>
    </w:p>
    <w:p w14:paraId="3242B1A7" w14:textId="5A1E6E48" w:rsidR="00C23DC5" w:rsidRPr="005B3E7F" w:rsidRDefault="00C23DC5" w:rsidP="00042F79">
      <w:pPr>
        <w:numPr>
          <w:ilvl w:val="0"/>
          <w:numId w:val="45"/>
        </w:numPr>
        <w:spacing w:after="60"/>
        <w:ind w:left="392" w:hanging="420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Wniosek o wyjaśnienie treści Ogłoszenia wykonawca przekazuje za pośrednictwem formularza </w:t>
      </w:r>
      <w:r w:rsidRPr="005B3E7F">
        <w:rPr>
          <w:rFonts w:ascii="Arial" w:hAnsi="Arial" w:cs="Arial"/>
          <w:b/>
        </w:rPr>
        <w:t>„Wyślij wiadomość do Zamawiającego”</w:t>
      </w:r>
      <w:r w:rsidRPr="005B3E7F">
        <w:rPr>
          <w:rFonts w:ascii="Arial" w:hAnsi="Arial" w:cs="Arial"/>
        </w:rPr>
        <w:t xml:space="preserve"> dostępnego na platformazakupowa.pl </w:t>
      </w:r>
    </w:p>
    <w:p w14:paraId="43A627F6" w14:textId="7268AE1B" w:rsidR="00C23DC5" w:rsidRPr="005B3E7F" w:rsidRDefault="00C23DC5" w:rsidP="00042F79">
      <w:pPr>
        <w:numPr>
          <w:ilvl w:val="0"/>
          <w:numId w:val="45"/>
        </w:numPr>
        <w:spacing w:after="60"/>
        <w:ind w:left="392" w:hanging="420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Informacje dotyczące odpowiedzi na pytania, zmiany ogłoszenia, zmiany terminu składania i otwarcia ofert Zamawiający będzie zamieszczał na platformie w sekcji “Komunikaty”. Korespondencja, której zgodnie z obowiązującymi przepisami adresatem jest konkretny Wykonawca, będzie przekazywana za pośrednictwem platformazakupowa.pl do konkretnego wykonawcy.</w:t>
      </w:r>
    </w:p>
    <w:p w14:paraId="761227E9" w14:textId="77777777" w:rsidR="00C23DC5" w:rsidRPr="005B3E7F" w:rsidRDefault="00C23DC5" w:rsidP="00042F79">
      <w:pPr>
        <w:numPr>
          <w:ilvl w:val="0"/>
          <w:numId w:val="45"/>
        </w:numPr>
        <w:spacing w:after="60"/>
        <w:ind w:left="392" w:hanging="420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Treść zapytań wraz z wyjaśnieniami, zamieszczana będzie wyłącznie na stronie internetowej prowadzonego postępowania. </w:t>
      </w:r>
    </w:p>
    <w:p w14:paraId="408AA609" w14:textId="7B11D480" w:rsidR="00C23DC5" w:rsidRPr="005B3E7F" w:rsidRDefault="00C23DC5" w:rsidP="00042F79">
      <w:pPr>
        <w:numPr>
          <w:ilvl w:val="0"/>
          <w:numId w:val="45"/>
        </w:numPr>
        <w:spacing w:after="60"/>
        <w:ind w:left="392" w:hanging="420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W celu wyjaśnienia treści Ogłoszenia Zamawiający w dziale III pkt 12 Ogłoszenia przewiduje zebranie Wykonawców. </w:t>
      </w:r>
    </w:p>
    <w:p w14:paraId="22108023" w14:textId="582EEBCB" w:rsidR="00C23DC5" w:rsidRPr="005B3E7F" w:rsidRDefault="00C23DC5" w:rsidP="00042F79">
      <w:pPr>
        <w:numPr>
          <w:ilvl w:val="0"/>
          <w:numId w:val="45"/>
        </w:numPr>
        <w:spacing w:after="60"/>
        <w:ind w:left="392" w:hanging="420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 przypadku rozbieżności pomiędzy treścią niniejszego Ogłoszenia, a treścią udzielonych odpowiedzi, jako obowiązującą należy przyjąć treść wynikającą z udzielonych odpowiedzi.</w:t>
      </w:r>
    </w:p>
    <w:p w14:paraId="6E108286" w14:textId="77777777" w:rsidR="00C23DC5" w:rsidRPr="005B3E7F" w:rsidRDefault="00C23DC5" w:rsidP="00042F79">
      <w:pPr>
        <w:numPr>
          <w:ilvl w:val="0"/>
          <w:numId w:val="45"/>
        </w:numPr>
        <w:ind w:left="378" w:hanging="406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Instrukcja wysyłania wiadomości, odpowiedzi na wezwanie, komunikacja z Zamawiającym dostępna jest na stronie internetowej pod adresem: </w:t>
      </w:r>
    </w:p>
    <w:p w14:paraId="0A6C3748" w14:textId="77777777" w:rsidR="00C23DC5" w:rsidRPr="005B3E7F" w:rsidRDefault="00FC69EE" w:rsidP="00C23DC5">
      <w:pPr>
        <w:spacing w:after="120"/>
        <w:ind w:left="378"/>
        <w:jc w:val="both"/>
        <w:rPr>
          <w:rFonts w:ascii="Arial" w:hAnsi="Arial" w:cs="Arial"/>
        </w:rPr>
      </w:pPr>
      <w:hyperlink r:id="rId18" w:history="1">
        <w:r w:rsidR="00C23DC5" w:rsidRPr="005B3E7F">
          <w:rPr>
            <w:rStyle w:val="Hipercze"/>
            <w:rFonts w:ascii="Arial" w:hAnsi="Arial" w:cs="Arial"/>
          </w:rPr>
          <w:t>https://platformazakupowa.pl/strona/instrukcje-wykonawca</w:t>
        </w:r>
      </w:hyperlink>
    </w:p>
    <w:p w14:paraId="5016A7DD" w14:textId="77777777" w:rsidR="00EC1ED7" w:rsidRPr="005B3E7F" w:rsidRDefault="00EC1ED7" w:rsidP="00EC1ED7">
      <w:pPr>
        <w:jc w:val="both"/>
        <w:rPr>
          <w:rFonts w:ascii="Arial" w:hAnsi="Arial" w:cs="Arial"/>
        </w:rPr>
      </w:pPr>
    </w:p>
    <w:p w14:paraId="1032975D" w14:textId="77777777" w:rsidR="005133B5" w:rsidRPr="005B3E7F" w:rsidRDefault="005133B5" w:rsidP="00042F79">
      <w:pPr>
        <w:pStyle w:val="Nagwek1"/>
        <w:keepNext w:val="0"/>
        <w:numPr>
          <w:ilvl w:val="0"/>
          <w:numId w:val="16"/>
        </w:numPr>
        <w:spacing w:after="120"/>
        <w:ind w:left="0" w:hanging="142"/>
        <w:jc w:val="left"/>
        <w:rPr>
          <w:rFonts w:ascii="Arial" w:hAnsi="Arial" w:cs="Arial"/>
          <w:sz w:val="24"/>
          <w:szCs w:val="24"/>
          <w:u w:val="single"/>
        </w:rPr>
      </w:pPr>
      <w:bookmarkStart w:id="36" w:name="_Toc140130347"/>
      <w:r w:rsidRPr="005B3E7F">
        <w:rPr>
          <w:rFonts w:ascii="Arial" w:hAnsi="Arial" w:cs="Arial"/>
          <w:sz w:val="24"/>
          <w:szCs w:val="24"/>
          <w:u w:val="single"/>
        </w:rPr>
        <w:t>Opis sposobu przygotowania ofert</w:t>
      </w:r>
      <w:bookmarkEnd w:id="36"/>
    </w:p>
    <w:p w14:paraId="7FE58899" w14:textId="2DC4757D" w:rsidR="00EC1ED7" w:rsidRPr="005B3E7F" w:rsidRDefault="00EC1ED7" w:rsidP="00823A39">
      <w:pPr>
        <w:numPr>
          <w:ilvl w:val="2"/>
          <w:numId w:val="4"/>
        </w:numPr>
        <w:tabs>
          <w:tab w:val="clear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Wykonawca może złożyć tylko jedną ofertę za pośrednictwem</w:t>
      </w:r>
      <w:r w:rsidR="00C23DC5" w:rsidRPr="005B3E7F">
        <w:rPr>
          <w:rFonts w:ascii="Arial" w:hAnsi="Arial" w:cs="Arial"/>
        </w:rPr>
        <w:t xml:space="preserve"> https://www.platformazakupowa.pl/transakcja/1093028</w:t>
      </w:r>
    </w:p>
    <w:p w14:paraId="23B6502B" w14:textId="261D2DC2" w:rsidR="00EC1ED7" w:rsidRPr="005B3E7F" w:rsidRDefault="00EC1ED7" w:rsidP="00823A39">
      <w:pPr>
        <w:numPr>
          <w:ilvl w:val="2"/>
          <w:numId w:val="4"/>
        </w:numPr>
        <w:tabs>
          <w:tab w:val="clear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Składając ofertę zaleca się zaplanowanie złożenia jej z wyprzedzeniem minimum 24</w:t>
      </w:r>
      <w:r w:rsidR="008D50AD" w:rsidRPr="005B3E7F">
        <w:rPr>
          <w:rFonts w:ascii="Arial" w:hAnsi="Arial" w:cs="Arial"/>
        </w:rPr>
        <w:t xml:space="preserve"> godzin</w:t>
      </w:r>
      <w:r w:rsidRPr="005B3E7F">
        <w:rPr>
          <w:rFonts w:ascii="Arial" w:hAnsi="Arial" w:cs="Arial"/>
        </w:rPr>
        <w:t xml:space="preserve">, aby zdążyć w terminie przewidzianym na jej złożenie w przypadku siły wyższej, jak np. awaria </w:t>
      </w:r>
      <w:r w:rsidR="00C23DC5" w:rsidRPr="005B3E7F">
        <w:rPr>
          <w:rFonts w:ascii="Arial" w:hAnsi="Arial" w:cs="Arial"/>
        </w:rPr>
        <w:t>platformazakupowa</w:t>
      </w:r>
      <w:r w:rsidRPr="005B3E7F">
        <w:rPr>
          <w:rFonts w:ascii="Arial" w:hAnsi="Arial" w:cs="Arial"/>
        </w:rPr>
        <w:t>.pl, awaria Internetu, problemy techniczne związane z brakiem np. aktualnej przeglądarki, itp.</w:t>
      </w:r>
    </w:p>
    <w:p w14:paraId="242E3B65" w14:textId="77777777" w:rsidR="00EC1ED7" w:rsidRPr="005B3E7F" w:rsidRDefault="00EC1ED7" w:rsidP="00823A39">
      <w:pPr>
        <w:numPr>
          <w:ilvl w:val="2"/>
          <w:numId w:val="4"/>
        </w:numPr>
        <w:tabs>
          <w:tab w:val="clear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Oferta wraz z załącznikami musi być </w:t>
      </w:r>
      <w:r w:rsidRPr="005B3E7F">
        <w:rPr>
          <w:rFonts w:ascii="Arial" w:hAnsi="Arial" w:cs="Arial"/>
          <w:snapToGrid w:val="0"/>
        </w:rPr>
        <w:t xml:space="preserve">sporządzona zgodnie z wymaganiami określonymi w niniejszym </w:t>
      </w:r>
      <w:r w:rsidRPr="005B3E7F">
        <w:rPr>
          <w:rFonts w:ascii="Arial" w:hAnsi="Arial" w:cs="Arial"/>
        </w:rPr>
        <w:t>Ogłoszeniu.</w:t>
      </w:r>
    </w:p>
    <w:p w14:paraId="3E35EE5B" w14:textId="77777777" w:rsidR="00531E21" w:rsidRPr="005B3E7F" w:rsidRDefault="00531E21" w:rsidP="00531E21">
      <w:pPr>
        <w:numPr>
          <w:ilvl w:val="2"/>
          <w:numId w:val="4"/>
        </w:numPr>
        <w:tabs>
          <w:tab w:val="clear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Oferta, pod rygorem nieważności, winna być sporządzona w języku polskim w formie elektronicznej, </w:t>
      </w:r>
      <w:r w:rsidRPr="005B3E7F">
        <w:rPr>
          <w:rFonts w:ascii="Arial" w:hAnsi="Arial" w:cs="Arial"/>
          <w:b/>
          <w:bCs/>
        </w:rPr>
        <w:t>podpisana kwalifikowanym podpisem elektronicznym lub w postaci elektronicznej, podpisana podpisem zaufanym albo podpisem osobistym</w:t>
      </w:r>
      <w:r w:rsidRPr="005B3E7F">
        <w:rPr>
          <w:rFonts w:ascii="Arial" w:hAnsi="Arial" w:cs="Arial"/>
        </w:rPr>
        <w:t xml:space="preserve"> przez osobę/osoby upoważnioną/upoważnione do reprezentowania Wykonawcy zgodnie z wymogami ustawowymi lub przez ustanowionego pełnomocnika.</w:t>
      </w:r>
    </w:p>
    <w:p w14:paraId="1CA946E5" w14:textId="50DA90A2" w:rsidR="00EC1ED7" w:rsidRPr="005B3E7F" w:rsidRDefault="00531E21" w:rsidP="00823A39">
      <w:pPr>
        <w:numPr>
          <w:ilvl w:val="2"/>
          <w:numId w:val="4"/>
        </w:numPr>
        <w:tabs>
          <w:tab w:val="clear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Na ofertę składają się dokumenty wymienione w dziale VI Ogłoszenia, p</w:t>
      </w:r>
      <w:r w:rsidR="00EC1ED7" w:rsidRPr="005B3E7F">
        <w:rPr>
          <w:rFonts w:ascii="Arial" w:hAnsi="Arial" w:cs="Arial"/>
        </w:rPr>
        <w:t xml:space="preserve">onadto do oferty należy dołączyć wszystkie dokumenty wymienione w </w:t>
      </w:r>
      <w:r w:rsidRPr="005B3E7F">
        <w:rPr>
          <w:rFonts w:ascii="Arial" w:hAnsi="Arial" w:cs="Arial"/>
        </w:rPr>
        <w:t>dziale</w:t>
      </w:r>
      <w:r w:rsidR="00EC1ED7" w:rsidRPr="005B3E7F">
        <w:rPr>
          <w:rFonts w:ascii="Arial" w:hAnsi="Arial" w:cs="Arial"/>
        </w:rPr>
        <w:t xml:space="preserve"> VI</w:t>
      </w:r>
      <w:r w:rsidRPr="005B3E7F">
        <w:rPr>
          <w:rFonts w:ascii="Arial" w:hAnsi="Arial" w:cs="Arial"/>
        </w:rPr>
        <w:t>I</w:t>
      </w:r>
      <w:r w:rsidR="00EC1ED7" w:rsidRPr="005B3E7F">
        <w:rPr>
          <w:rFonts w:ascii="Arial" w:eastAsia="Arial,Bold" w:hAnsi="Arial" w:cs="Arial"/>
          <w:bCs/>
        </w:rPr>
        <w:t xml:space="preserve">. Dokumenty elektroniczne, oświadczenia lub elektroniczne kopie dokumentów lub oświadczeń składane są przez Wykonawcę za pośrednictwem Platformy Zakupowej jako załączniki. </w:t>
      </w:r>
    </w:p>
    <w:p w14:paraId="25117152" w14:textId="07A03EF7" w:rsidR="00EC1ED7" w:rsidRPr="005B3E7F" w:rsidRDefault="00EC1ED7" w:rsidP="00823A39">
      <w:pPr>
        <w:numPr>
          <w:ilvl w:val="2"/>
          <w:numId w:val="4"/>
        </w:numPr>
        <w:tabs>
          <w:tab w:val="clear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Oferta musi być kompletna. Ofertę uważa się za kompletną jeżeli zawiera wycenę </w:t>
      </w:r>
      <w:r w:rsidR="00531E21" w:rsidRPr="005B3E7F">
        <w:rPr>
          <w:rFonts w:ascii="Arial" w:hAnsi="Arial" w:cs="Arial"/>
        </w:rPr>
        <w:t xml:space="preserve">wszystkich </w:t>
      </w:r>
      <w:r w:rsidR="00CE1AF0" w:rsidRPr="005B3E7F">
        <w:rPr>
          <w:rFonts w:ascii="Arial" w:hAnsi="Arial" w:cs="Arial"/>
        </w:rPr>
        <w:t>elementów usługi</w:t>
      </w:r>
      <w:r w:rsidRPr="005B3E7F">
        <w:rPr>
          <w:rFonts w:ascii="Arial" w:hAnsi="Arial" w:cs="Arial"/>
        </w:rPr>
        <w:t xml:space="preserve"> zgodnie z </w:t>
      </w:r>
      <w:r w:rsidRPr="005B3E7F">
        <w:rPr>
          <w:rFonts w:ascii="Arial" w:hAnsi="Arial" w:cs="Arial"/>
          <w:b/>
          <w:bCs/>
        </w:rPr>
        <w:t xml:space="preserve">zał. nr </w:t>
      </w:r>
      <w:r w:rsidR="00CE1AF0" w:rsidRPr="005B3E7F">
        <w:rPr>
          <w:rFonts w:ascii="Arial" w:hAnsi="Arial" w:cs="Arial"/>
          <w:b/>
          <w:bCs/>
        </w:rPr>
        <w:t>1</w:t>
      </w:r>
      <w:r w:rsidRPr="005B3E7F">
        <w:rPr>
          <w:rFonts w:ascii="Arial" w:hAnsi="Arial" w:cs="Arial"/>
          <w:b/>
          <w:bCs/>
        </w:rPr>
        <w:t xml:space="preserve"> </w:t>
      </w:r>
      <w:r w:rsidR="00450BB1" w:rsidRPr="005B3E7F">
        <w:rPr>
          <w:rFonts w:ascii="Arial" w:hAnsi="Arial" w:cs="Arial"/>
          <w:b/>
          <w:bCs/>
        </w:rPr>
        <w:t xml:space="preserve"> i zał. nr 5 </w:t>
      </w:r>
      <w:r w:rsidRPr="005B3E7F">
        <w:rPr>
          <w:rFonts w:ascii="Arial" w:hAnsi="Arial" w:cs="Arial"/>
          <w:b/>
          <w:bCs/>
        </w:rPr>
        <w:t>do Ogłoszenia</w:t>
      </w:r>
      <w:r w:rsidRPr="005B3E7F">
        <w:rPr>
          <w:rFonts w:ascii="Arial" w:hAnsi="Arial" w:cs="Arial"/>
        </w:rPr>
        <w:t>.</w:t>
      </w:r>
    </w:p>
    <w:p w14:paraId="75D1621A" w14:textId="77777777" w:rsidR="00EC1ED7" w:rsidRPr="005B3E7F" w:rsidRDefault="008D50AD" w:rsidP="00823A39">
      <w:pPr>
        <w:numPr>
          <w:ilvl w:val="2"/>
          <w:numId w:val="4"/>
        </w:numPr>
        <w:tabs>
          <w:tab w:val="clear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Każdy z Wykonawców może złożyć tylko jedną ofertę. Złożenie większej liczby ofert lub oferty zawierającej propozycje wariantowe skutkować będzie ich odrzuceniem.</w:t>
      </w:r>
    </w:p>
    <w:p w14:paraId="7CAD6D49" w14:textId="77777777" w:rsidR="00EC1ED7" w:rsidRPr="005B3E7F" w:rsidRDefault="00EC1ED7" w:rsidP="00823A39">
      <w:pPr>
        <w:numPr>
          <w:ilvl w:val="2"/>
          <w:numId w:val="4"/>
        </w:numPr>
        <w:tabs>
          <w:tab w:val="clear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Formularz cenowy powinien zostać wypełniony przez Wykonawcę bez wyjątku, bez dokonywania w nim jakichkolwiek zmian przez Wykonawcę.</w:t>
      </w:r>
    </w:p>
    <w:p w14:paraId="244694D0" w14:textId="77777777" w:rsidR="00EC1ED7" w:rsidRPr="005B3E7F" w:rsidRDefault="00EC1ED7" w:rsidP="00EC1ED7">
      <w:pPr>
        <w:numPr>
          <w:ilvl w:val="2"/>
          <w:numId w:val="4"/>
        </w:numPr>
        <w:tabs>
          <w:tab w:val="clear" w:pos="360"/>
        </w:tabs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Wykonawca ponosi wszelkie koszty związane z przygotowaniem i złożeniem oferty.</w:t>
      </w:r>
    </w:p>
    <w:p w14:paraId="42C7BCD0" w14:textId="77777777" w:rsidR="00EC1ED7" w:rsidRPr="005B3E7F" w:rsidRDefault="00EC1ED7" w:rsidP="00EC1ED7">
      <w:pPr>
        <w:jc w:val="both"/>
        <w:rPr>
          <w:rFonts w:ascii="Arial" w:hAnsi="Arial" w:cs="Arial"/>
          <w:color w:val="FF0000"/>
        </w:rPr>
      </w:pPr>
    </w:p>
    <w:p w14:paraId="03A35BD2" w14:textId="77777777" w:rsidR="00A35EBF" w:rsidRPr="005B3E7F" w:rsidRDefault="00A35EBF" w:rsidP="00042F79">
      <w:pPr>
        <w:pStyle w:val="Nagwek1"/>
        <w:keepNext w:val="0"/>
        <w:numPr>
          <w:ilvl w:val="0"/>
          <w:numId w:val="16"/>
        </w:numPr>
        <w:spacing w:after="120"/>
        <w:ind w:left="0" w:hanging="142"/>
        <w:jc w:val="left"/>
        <w:rPr>
          <w:rFonts w:ascii="Arial" w:hAnsi="Arial" w:cs="Arial"/>
          <w:sz w:val="24"/>
          <w:szCs w:val="24"/>
          <w:u w:val="single"/>
        </w:rPr>
      </w:pPr>
      <w:bookmarkStart w:id="37" w:name="_Toc140130348"/>
      <w:r w:rsidRPr="005B3E7F">
        <w:rPr>
          <w:rFonts w:ascii="Arial" w:hAnsi="Arial" w:cs="Arial"/>
          <w:sz w:val="24"/>
          <w:szCs w:val="24"/>
          <w:u w:val="single"/>
        </w:rPr>
        <w:t>Opis sposobu obliczania ceny oferty</w:t>
      </w:r>
      <w:bookmarkEnd w:id="37"/>
    </w:p>
    <w:p w14:paraId="2D063C1D" w14:textId="2D7CB72F" w:rsidR="00A75B17" w:rsidRPr="005B3E7F" w:rsidRDefault="00A75B17" w:rsidP="00042F79">
      <w:pPr>
        <w:pStyle w:val="Akapitzlist"/>
        <w:numPr>
          <w:ilvl w:val="0"/>
          <w:numId w:val="23"/>
        </w:numPr>
        <w:spacing w:after="60"/>
        <w:ind w:left="308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Cena oferty musi określać całkowitą wycenę zamówienia, </w:t>
      </w:r>
      <w:r w:rsidR="00531E21" w:rsidRPr="005B3E7F">
        <w:rPr>
          <w:rFonts w:ascii="Arial" w:hAnsi="Arial" w:cs="Arial"/>
          <w:sz w:val="20"/>
          <w:szCs w:val="20"/>
        </w:rPr>
        <w:t xml:space="preserve">zgodnie z </w:t>
      </w:r>
      <w:r w:rsidRPr="005B3E7F">
        <w:rPr>
          <w:rFonts w:ascii="Arial" w:hAnsi="Arial" w:cs="Arial"/>
          <w:b/>
          <w:sz w:val="20"/>
          <w:szCs w:val="20"/>
        </w:rPr>
        <w:t xml:space="preserve">zał. nr </w:t>
      </w:r>
      <w:r w:rsidR="009F5001" w:rsidRPr="005B3E7F">
        <w:rPr>
          <w:rFonts w:ascii="Arial" w:hAnsi="Arial" w:cs="Arial"/>
          <w:b/>
          <w:sz w:val="20"/>
          <w:szCs w:val="20"/>
        </w:rPr>
        <w:t>4</w:t>
      </w:r>
      <w:r w:rsidRPr="005B3E7F">
        <w:rPr>
          <w:rFonts w:ascii="Arial" w:hAnsi="Arial" w:cs="Arial"/>
          <w:b/>
          <w:sz w:val="20"/>
          <w:szCs w:val="20"/>
        </w:rPr>
        <w:t xml:space="preserve"> do Ogłoszenia.</w:t>
      </w:r>
      <w:r w:rsidRPr="005B3E7F">
        <w:rPr>
          <w:rFonts w:ascii="Arial" w:hAnsi="Arial" w:cs="Arial"/>
          <w:sz w:val="20"/>
          <w:szCs w:val="20"/>
        </w:rPr>
        <w:t xml:space="preserve"> </w:t>
      </w:r>
    </w:p>
    <w:p w14:paraId="633D008C" w14:textId="06314B2F" w:rsidR="00066A1F" w:rsidRPr="005B3E7F" w:rsidRDefault="00A75B17" w:rsidP="00042F79">
      <w:pPr>
        <w:pStyle w:val="Akapitzlist"/>
        <w:numPr>
          <w:ilvl w:val="0"/>
          <w:numId w:val="23"/>
        </w:numPr>
        <w:spacing w:after="60"/>
        <w:ind w:left="308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lastRenderedPageBreak/>
        <w:t xml:space="preserve">Wykonawca w </w:t>
      </w:r>
      <w:r w:rsidRPr="005B3E7F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zał. nr </w:t>
      </w:r>
      <w:r w:rsidR="009F5001" w:rsidRPr="005B3E7F">
        <w:rPr>
          <w:rFonts w:ascii="Arial" w:hAnsi="Arial" w:cs="Arial"/>
          <w:b/>
          <w:bCs/>
          <w:iCs/>
          <w:sz w:val="20"/>
          <w:szCs w:val="20"/>
          <w:lang w:eastAsia="ar-SA"/>
        </w:rPr>
        <w:t>5</w:t>
      </w:r>
      <w:r w:rsidRPr="005B3E7F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do Ogłoszenia </w:t>
      </w:r>
      <w:r w:rsidRPr="005B3E7F">
        <w:rPr>
          <w:rFonts w:ascii="Arial" w:hAnsi="Arial" w:cs="Arial"/>
          <w:bCs/>
          <w:iCs/>
          <w:sz w:val="20"/>
          <w:szCs w:val="20"/>
          <w:lang w:eastAsia="ar-SA"/>
        </w:rPr>
        <w:t>– „</w:t>
      </w:r>
      <w:r w:rsidR="009F5001" w:rsidRPr="005B3E7F">
        <w:rPr>
          <w:rFonts w:ascii="Arial" w:hAnsi="Arial" w:cs="Arial"/>
          <w:bCs/>
          <w:iCs/>
          <w:sz w:val="20"/>
          <w:szCs w:val="20"/>
          <w:lang w:eastAsia="ar-SA"/>
        </w:rPr>
        <w:t>Szczegółowa oferta cenowa</w:t>
      </w:r>
      <w:r w:rsidRPr="005B3E7F">
        <w:rPr>
          <w:rFonts w:ascii="Arial" w:hAnsi="Arial" w:cs="Arial"/>
          <w:bCs/>
          <w:iCs/>
          <w:sz w:val="20"/>
          <w:szCs w:val="20"/>
          <w:lang w:eastAsia="ar-SA"/>
        </w:rPr>
        <w:t>”</w:t>
      </w:r>
      <w:r w:rsidRPr="005B3E7F">
        <w:rPr>
          <w:rFonts w:ascii="Arial" w:hAnsi="Arial" w:cs="Arial"/>
          <w:sz w:val="20"/>
          <w:szCs w:val="20"/>
        </w:rPr>
        <w:t xml:space="preserve"> musi określić ceny </w:t>
      </w:r>
      <w:r w:rsidR="0038208B" w:rsidRPr="005B3E7F">
        <w:rPr>
          <w:rFonts w:ascii="Arial" w:hAnsi="Arial" w:cs="Arial"/>
          <w:sz w:val="20"/>
          <w:szCs w:val="20"/>
        </w:rPr>
        <w:t>przeglądów półrocznego i rocznego</w:t>
      </w:r>
      <w:r w:rsidR="00C17196" w:rsidRPr="005B3E7F">
        <w:rPr>
          <w:rFonts w:ascii="Arial" w:hAnsi="Arial" w:cs="Arial"/>
          <w:sz w:val="20"/>
          <w:szCs w:val="20"/>
        </w:rPr>
        <w:t xml:space="preserve"> oddzielnie </w:t>
      </w:r>
      <w:r w:rsidR="009F5001" w:rsidRPr="005B3E7F">
        <w:rPr>
          <w:rFonts w:ascii="Arial" w:hAnsi="Arial" w:cs="Arial"/>
          <w:sz w:val="20"/>
          <w:szCs w:val="20"/>
        </w:rPr>
        <w:t>dla każdego budynku</w:t>
      </w:r>
      <w:r w:rsidRPr="005B3E7F">
        <w:rPr>
          <w:rFonts w:ascii="Arial" w:hAnsi="Arial" w:cs="Arial"/>
          <w:sz w:val="20"/>
          <w:szCs w:val="20"/>
        </w:rPr>
        <w:t xml:space="preserve">. Ceny powinny zawierać w sobie ewentualne opusty oferowane przez Wykonawcę. </w:t>
      </w:r>
    </w:p>
    <w:p w14:paraId="364AD6CC" w14:textId="359486CB" w:rsidR="00066A1F" w:rsidRPr="005B3E7F" w:rsidRDefault="00961F0C" w:rsidP="00042F79">
      <w:pPr>
        <w:pStyle w:val="Akapitzlist"/>
        <w:numPr>
          <w:ilvl w:val="0"/>
          <w:numId w:val="23"/>
        </w:numPr>
        <w:spacing w:after="60"/>
        <w:ind w:left="308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bCs/>
          <w:sz w:val="20"/>
          <w:szCs w:val="20"/>
        </w:rPr>
        <w:t xml:space="preserve">W celu określenia ceny oferty Wykonawca w zał. nr </w:t>
      </w:r>
      <w:r w:rsidR="009F5001" w:rsidRPr="005B3E7F">
        <w:rPr>
          <w:rFonts w:ascii="Arial" w:hAnsi="Arial" w:cs="Arial"/>
          <w:bCs/>
          <w:sz w:val="20"/>
          <w:szCs w:val="20"/>
        </w:rPr>
        <w:t>5</w:t>
      </w:r>
      <w:r w:rsidRPr="005B3E7F">
        <w:rPr>
          <w:rFonts w:ascii="Arial" w:hAnsi="Arial" w:cs="Arial"/>
          <w:bCs/>
          <w:sz w:val="20"/>
          <w:szCs w:val="20"/>
        </w:rPr>
        <w:t xml:space="preserve"> do Ogłoszenia – „</w:t>
      </w:r>
      <w:r w:rsidR="009F5001" w:rsidRPr="005B3E7F">
        <w:rPr>
          <w:rFonts w:ascii="Arial" w:hAnsi="Arial" w:cs="Arial"/>
          <w:bCs/>
          <w:sz w:val="20"/>
          <w:szCs w:val="20"/>
        </w:rPr>
        <w:t>Szczegółowa oferta cenowa</w:t>
      </w:r>
      <w:r w:rsidRPr="005B3E7F">
        <w:rPr>
          <w:rFonts w:ascii="Arial" w:hAnsi="Arial" w:cs="Arial"/>
          <w:bCs/>
          <w:sz w:val="20"/>
          <w:szCs w:val="20"/>
        </w:rPr>
        <w:t xml:space="preserve">” będzie zobowiązany określić </w:t>
      </w:r>
      <w:r w:rsidR="009F5001" w:rsidRPr="005B3E7F">
        <w:rPr>
          <w:rFonts w:ascii="Arial" w:hAnsi="Arial" w:cs="Arial"/>
          <w:bCs/>
          <w:sz w:val="20"/>
          <w:szCs w:val="20"/>
        </w:rPr>
        <w:t>wartość</w:t>
      </w:r>
      <w:r w:rsidRPr="005B3E7F">
        <w:rPr>
          <w:rFonts w:ascii="Arial" w:hAnsi="Arial" w:cs="Arial"/>
          <w:bCs/>
          <w:sz w:val="20"/>
          <w:szCs w:val="20"/>
        </w:rPr>
        <w:t xml:space="preserve"> netto</w:t>
      </w:r>
      <w:r w:rsidR="009F5001" w:rsidRPr="005B3E7F">
        <w:rPr>
          <w:rFonts w:ascii="Arial" w:hAnsi="Arial" w:cs="Arial"/>
          <w:bCs/>
          <w:sz w:val="20"/>
          <w:szCs w:val="20"/>
        </w:rPr>
        <w:t xml:space="preserve"> przeglądów dla każdego budynku, wartość netto</w:t>
      </w:r>
      <w:r w:rsidR="0038208B" w:rsidRPr="005B3E7F">
        <w:rPr>
          <w:rFonts w:ascii="Arial" w:hAnsi="Arial" w:cs="Arial"/>
          <w:bCs/>
          <w:sz w:val="20"/>
          <w:szCs w:val="20"/>
        </w:rPr>
        <w:t>, brutto i wartość podatku od towarów i usług VAT</w:t>
      </w:r>
      <w:r w:rsidR="009F5001" w:rsidRPr="005B3E7F">
        <w:rPr>
          <w:rFonts w:ascii="Arial" w:hAnsi="Arial" w:cs="Arial"/>
          <w:bCs/>
          <w:sz w:val="20"/>
          <w:szCs w:val="20"/>
        </w:rPr>
        <w:t xml:space="preserve"> dla całego zakresu zamówienia</w:t>
      </w:r>
      <w:r w:rsidRPr="005B3E7F">
        <w:rPr>
          <w:rFonts w:ascii="Arial" w:hAnsi="Arial" w:cs="Arial"/>
          <w:bCs/>
          <w:sz w:val="20"/>
          <w:szCs w:val="20"/>
        </w:rPr>
        <w:t>.</w:t>
      </w:r>
    </w:p>
    <w:p w14:paraId="6BB100D9" w14:textId="77777777" w:rsidR="00066A1F" w:rsidRPr="005B3E7F" w:rsidRDefault="00A35EBF" w:rsidP="00042F79">
      <w:pPr>
        <w:pStyle w:val="Akapitzlist"/>
        <w:numPr>
          <w:ilvl w:val="0"/>
          <w:numId w:val="23"/>
        </w:numPr>
        <w:spacing w:after="60"/>
        <w:ind w:left="308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Wszystkie ceny przedstawione w ofercie winny być wyrażone w PLN z dokładnością do dwóch miejsc po przecinku.</w:t>
      </w:r>
    </w:p>
    <w:p w14:paraId="007A681E" w14:textId="77777777" w:rsidR="00A35EBF" w:rsidRPr="005B3E7F" w:rsidRDefault="00A35EBF" w:rsidP="00042F79">
      <w:pPr>
        <w:pStyle w:val="Akapitzlist"/>
        <w:numPr>
          <w:ilvl w:val="0"/>
          <w:numId w:val="23"/>
        </w:numPr>
        <w:ind w:left="308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Kwoty wskazane w ofercie zaokrągla się do pełnych groszy, przy czym końcówki poniżej 0,5 grosza pomija, a końcówki 0,5 grosza i wyższe zaokrągla do 1 grosza.</w:t>
      </w:r>
    </w:p>
    <w:p w14:paraId="72F8EDEF" w14:textId="77777777" w:rsidR="00064A87" w:rsidRPr="005B3E7F" w:rsidRDefault="00064A87" w:rsidP="009F5001">
      <w:pPr>
        <w:pStyle w:val="Akapitzlist"/>
        <w:ind w:left="308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Przykład:</w:t>
      </w:r>
      <w:r w:rsidRPr="005B3E7F">
        <w:rPr>
          <w:rFonts w:ascii="Arial" w:hAnsi="Arial" w:cs="Arial"/>
          <w:sz w:val="20"/>
          <w:szCs w:val="20"/>
        </w:rPr>
        <w:tab/>
      </w:r>
      <w:r w:rsidRPr="005B3E7F">
        <w:rPr>
          <w:rFonts w:ascii="Arial" w:hAnsi="Arial" w:cs="Arial"/>
          <w:bCs/>
          <w:snapToGrid w:val="0"/>
          <w:sz w:val="20"/>
          <w:szCs w:val="20"/>
        </w:rPr>
        <w:t>liczba 1,385 ≈ 1,39 - drugą cyfrę po przecinku zaokrągla się w górę;</w:t>
      </w:r>
    </w:p>
    <w:p w14:paraId="397FD026" w14:textId="11CD72FD" w:rsidR="00064A87" w:rsidRPr="005B3E7F" w:rsidRDefault="00064A87" w:rsidP="00533873">
      <w:pPr>
        <w:pStyle w:val="Akapitzlist"/>
        <w:spacing w:after="60"/>
        <w:ind w:left="993" w:firstLine="425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bCs/>
          <w:snapToGrid w:val="0"/>
          <w:sz w:val="20"/>
          <w:szCs w:val="20"/>
        </w:rPr>
        <w:t>liczba 1,384 ≈ 1,38 - drugą cyfrę po przecinku pozostawia się bez zmiany.</w:t>
      </w:r>
    </w:p>
    <w:p w14:paraId="776104CA" w14:textId="77777777" w:rsidR="009E1879" w:rsidRPr="005B3E7F" w:rsidRDefault="00A35EBF" w:rsidP="00042F79">
      <w:pPr>
        <w:pStyle w:val="Akapitzlist"/>
        <w:numPr>
          <w:ilvl w:val="0"/>
          <w:numId w:val="23"/>
        </w:numPr>
        <w:spacing w:after="60"/>
        <w:ind w:left="308" w:hanging="252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Oferowane ceny muszą uwzględniać wszystkie koszty niezbędne do kompleksowego wykonania zamówienia z uwzględnieniem zapisów </w:t>
      </w:r>
      <w:r w:rsidR="008E123F" w:rsidRPr="005B3E7F">
        <w:rPr>
          <w:rFonts w:ascii="Arial" w:hAnsi="Arial" w:cs="Arial"/>
          <w:sz w:val="20"/>
          <w:szCs w:val="20"/>
        </w:rPr>
        <w:t>Ogłoszenia</w:t>
      </w:r>
      <w:r w:rsidRPr="005B3E7F">
        <w:rPr>
          <w:rFonts w:ascii="Arial" w:hAnsi="Arial" w:cs="Arial"/>
          <w:sz w:val="20"/>
          <w:szCs w:val="20"/>
        </w:rPr>
        <w:t xml:space="preserve">, </w:t>
      </w:r>
      <w:r w:rsidR="00064A87" w:rsidRPr="005B3E7F">
        <w:rPr>
          <w:rFonts w:ascii="Arial" w:hAnsi="Arial" w:cs="Arial"/>
          <w:sz w:val="20"/>
          <w:szCs w:val="20"/>
        </w:rPr>
        <w:t>projektowanych</w:t>
      </w:r>
      <w:r w:rsidRPr="005B3E7F">
        <w:rPr>
          <w:rFonts w:ascii="Arial" w:hAnsi="Arial" w:cs="Arial"/>
          <w:sz w:val="20"/>
          <w:szCs w:val="20"/>
        </w:rPr>
        <w:t xml:space="preserve"> postanowień umowy oraz należnych opłat i podatków zgodnie z przepisami obowiązującymi na dzień składania ofert.</w:t>
      </w:r>
    </w:p>
    <w:p w14:paraId="6001A20E" w14:textId="56C13B60" w:rsidR="009E1879" w:rsidRPr="005B3E7F" w:rsidRDefault="00A35EBF" w:rsidP="00042F79">
      <w:pPr>
        <w:pStyle w:val="Akapitzlist"/>
        <w:numPr>
          <w:ilvl w:val="0"/>
          <w:numId w:val="23"/>
        </w:numPr>
        <w:spacing w:after="60"/>
        <w:ind w:left="308" w:hanging="252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Wszystkie ceny przedstawione w ofercie będą traktowane jako ceny ostateczne i nie będą podlegały negocjacjom w trakcie trwania procedury </w:t>
      </w:r>
      <w:r w:rsidR="00531E21" w:rsidRPr="005B3E7F">
        <w:rPr>
          <w:rFonts w:ascii="Arial" w:hAnsi="Arial" w:cs="Arial"/>
          <w:sz w:val="20"/>
          <w:szCs w:val="20"/>
        </w:rPr>
        <w:t>z zastrzeżeniem sytuacji o której mowa w dziale XII pkt. 1</w:t>
      </w:r>
      <w:r w:rsidR="00C15B22" w:rsidRPr="005B3E7F">
        <w:rPr>
          <w:rFonts w:ascii="Arial" w:hAnsi="Arial" w:cs="Arial"/>
          <w:sz w:val="20"/>
          <w:szCs w:val="20"/>
        </w:rPr>
        <w:t>2</w:t>
      </w:r>
      <w:r w:rsidR="00531E21" w:rsidRPr="005B3E7F">
        <w:rPr>
          <w:rFonts w:ascii="Arial" w:hAnsi="Arial" w:cs="Arial"/>
          <w:sz w:val="20"/>
          <w:szCs w:val="20"/>
        </w:rPr>
        <w:t xml:space="preserve"> niniejszego Ogłoszenia.</w:t>
      </w:r>
    </w:p>
    <w:p w14:paraId="39B2E9D9" w14:textId="77777777" w:rsidR="009E1879" w:rsidRPr="005B3E7F" w:rsidRDefault="00A35EBF" w:rsidP="00042F79">
      <w:pPr>
        <w:pStyle w:val="Akapitzlist"/>
        <w:numPr>
          <w:ilvl w:val="0"/>
          <w:numId w:val="23"/>
        </w:numPr>
        <w:spacing w:after="60"/>
        <w:ind w:left="308" w:hanging="252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Rozliczenia pomiędzy Zamawiającym i Wykonawcą będą prowadzone w PLN.</w:t>
      </w:r>
    </w:p>
    <w:p w14:paraId="708115C0" w14:textId="501A5E3A" w:rsidR="009E1879" w:rsidRPr="005B3E7F" w:rsidRDefault="009E1879" w:rsidP="00042F79">
      <w:pPr>
        <w:pStyle w:val="Akapitzlist"/>
        <w:numPr>
          <w:ilvl w:val="0"/>
          <w:numId w:val="23"/>
        </w:numPr>
        <w:spacing w:after="60"/>
        <w:ind w:left="308" w:hanging="308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Jeżeli w postępowaniu Wykonawca złoży ofertę, której wybór prowadziłby do powstania </w:t>
      </w:r>
      <w:r w:rsidRPr="005B3E7F">
        <w:rPr>
          <w:rFonts w:ascii="Arial" w:hAnsi="Arial" w:cs="Arial"/>
          <w:sz w:val="20"/>
          <w:szCs w:val="20"/>
        </w:rPr>
        <w:br/>
        <w:t xml:space="preserve">u Zamawiającego obowiązku podatkowego zgodnie z przepisami ustawy o podatku od towarów </w:t>
      </w:r>
      <w:r w:rsidRPr="005B3E7F">
        <w:rPr>
          <w:rFonts w:ascii="Arial" w:hAnsi="Arial" w:cs="Arial"/>
          <w:sz w:val="20"/>
          <w:szCs w:val="20"/>
        </w:rPr>
        <w:br/>
        <w:t>i usług, dla celów zastosowania kryterium ceny Zamawiający dolicza do przedstawionej w tej ofercie ceny kwotę podatku od towarów i usług, którą miałby obowiązek rozliczyć zgodnie z tymi przepisami. Wykonawca w takim przypadku ma obowiązek poinformować Zamawiającego –</w:t>
      </w:r>
      <w:r w:rsidR="003A3682" w:rsidRPr="005B3E7F">
        <w:rPr>
          <w:rFonts w:ascii="Arial" w:hAnsi="Arial" w:cs="Arial"/>
          <w:sz w:val="20"/>
          <w:szCs w:val="20"/>
        </w:rPr>
        <w:t xml:space="preserve"> </w:t>
      </w:r>
      <w:r w:rsidRPr="005B3E7F">
        <w:rPr>
          <w:rFonts w:ascii="Arial" w:hAnsi="Arial" w:cs="Arial"/>
          <w:sz w:val="20"/>
          <w:szCs w:val="20"/>
        </w:rPr>
        <w:t xml:space="preserve">zał. nr 1 do </w:t>
      </w:r>
      <w:r w:rsidR="005768A0" w:rsidRPr="005B3E7F">
        <w:rPr>
          <w:rFonts w:ascii="Arial" w:hAnsi="Arial" w:cs="Arial"/>
          <w:sz w:val="20"/>
          <w:szCs w:val="20"/>
        </w:rPr>
        <w:t>Ogłoszenia</w:t>
      </w:r>
      <w:r w:rsidRPr="005B3E7F">
        <w:rPr>
          <w:rFonts w:ascii="Arial" w:hAnsi="Arial" w:cs="Arial"/>
          <w:sz w:val="20"/>
          <w:szCs w:val="20"/>
        </w:rPr>
        <w:t xml:space="preserve"> – „Oferta”, że wybór jego oferty będzie prowadził do powstania u Zamawiającego obowiązku podatkowego, wskazując nazwę przedmiotu zamówienia oraz jego wartość netto i stawkę podatku od towarów i usług.</w:t>
      </w:r>
    </w:p>
    <w:p w14:paraId="232C5280" w14:textId="4DF190D7" w:rsidR="009E1879" w:rsidRPr="005B3E7F" w:rsidRDefault="009E1879" w:rsidP="00042F79">
      <w:pPr>
        <w:pStyle w:val="Akapitzlist"/>
        <w:numPr>
          <w:ilvl w:val="0"/>
          <w:numId w:val="23"/>
        </w:numPr>
        <w:spacing w:after="60"/>
        <w:ind w:left="308" w:hanging="308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Brak informacji, o której mowa w ppkt. </w:t>
      </w:r>
      <w:r w:rsidR="00533873" w:rsidRPr="005B3E7F">
        <w:rPr>
          <w:rFonts w:ascii="Arial" w:hAnsi="Arial" w:cs="Arial"/>
          <w:sz w:val="20"/>
          <w:szCs w:val="20"/>
        </w:rPr>
        <w:t>9</w:t>
      </w:r>
      <w:r w:rsidRPr="005B3E7F">
        <w:rPr>
          <w:rFonts w:ascii="Arial" w:hAnsi="Arial" w:cs="Arial"/>
          <w:sz w:val="20"/>
          <w:szCs w:val="20"/>
        </w:rPr>
        <w:t>, będzie rozumiany przez Zamawiającego, że oferta złożona przez Wykonawcę nie prowadzi u Zamawiającego do powstania obowiązku podatkowego zgodnie z przepisami ustawy o podatku od towarów i usług.</w:t>
      </w:r>
    </w:p>
    <w:p w14:paraId="36AE5A0B" w14:textId="77777777" w:rsidR="00823A39" w:rsidRPr="005B3E7F" w:rsidRDefault="00823A39" w:rsidP="00823A39">
      <w:pPr>
        <w:jc w:val="both"/>
        <w:rPr>
          <w:rFonts w:ascii="Arial" w:hAnsi="Arial" w:cs="Arial"/>
        </w:rPr>
      </w:pPr>
    </w:p>
    <w:p w14:paraId="7A56165B" w14:textId="77777777" w:rsidR="001276C3" w:rsidRPr="005B3E7F" w:rsidRDefault="001276C3" w:rsidP="00823A39">
      <w:pPr>
        <w:jc w:val="both"/>
        <w:rPr>
          <w:rFonts w:ascii="Arial" w:hAnsi="Arial" w:cs="Arial"/>
        </w:rPr>
      </w:pPr>
    </w:p>
    <w:p w14:paraId="59C12AF1" w14:textId="77777777" w:rsidR="009E1879" w:rsidRPr="005B3E7F" w:rsidRDefault="009E1879" w:rsidP="00042F79">
      <w:pPr>
        <w:pStyle w:val="Nagwek1"/>
        <w:keepNext w:val="0"/>
        <w:numPr>
          <w:ilvl w:val="0"/>
          <w:numId w:val="16"/>
        </w:numPr>
        <w:spacing w:after="120"/>
        <w:ind w:left="0" w:hanging="142"/>
        <w:jc w:val="left"/>
        <w:rPr>
          <w:rFonts w:ascii="Arial" w:hAnsi="Arial" w:cs="Arial"/>
          <w:sz w:val="24"/>
          <w:szCs w:val="23"/>
          <w:u w:val="single"/>
        </w:rPr>
      </w:pPr>
      <w:bookmarkStart w:id="38" w:name="_Toc71271912"/>
      <w:bookmarkStart w:id="39" w:name="_Toc140130349"/>
      <w:r w:rsidRPr="005B3E7F">
        <w:rPr>
          <w:rFonts w:ascii="Arial" w:hAnsi="Arial" w:cs="Arial"/>
          <w:sz w:val="24"/>
          <w:szCs w:val="23"/>
          <w:u w:val="single"/>
        </w:rPr>
        <w:t>Termin składania i otwarcia ofert oraz termin związania ofertą</w:t>
      </w:r>
      <w:bookmarkEnd w:id="38"/>
      <w:bookmarkEnd w:id="39"/>
    </w:p>
    <w:p w14:paraId="62993C4F" w14:textId="2F227010" w:rsidR="009E1879" w:rsidRPr="005B3E7F" w:rsidRDefault="009E1879" w:rsidP="00C15B22">
      <w:pPr>
        <w:pStyle w:val="Nagwek2"/>
        <w:jc w:val="left"/>
        <w:rPr>
          <w:rFonts w:ascii="Arial" w:hAnsi="Arial" w:cs="Arial"/>
          <w:sz w:val="20"/>
          <w:u w:val="single"/>
        </w:rPr>
      </w:pPr>
      <w:bookmarkStart w:id="40" w:name="_Toc71271913"/>
      <w:bookmarkStart w:id="41" w:name="_Toc140130350"/>
      <w:r w:rsidRPr="005B3E7F">
        <w:rPr>
          <w:rFonts w:ascii="Arial" w:hAnsi="Arial" w:cs="Arial"/>
          <w:sz w:val="20"/>
          <w:u w:val="single"/>
        </w:rPr>
        <w:t>XI. A. Sposób oraz termin składania ofert</w:t>
      </w:r>
      <w:bookmarkEnd w:id="40"/>
      <w:bookmarkEnd w:id="41"/>
    </w:p>
    <w:p w14:paraId="2BAB9DF5" w14:textId="679953F2" w:rsidR="009E1879" w:rsidRPr="005B3E7F" w:rsidRDefault="00066A1F" w:rsidP="00042F79">
      <w:pPr>
        <w:pStyle w:val="Akapitzlist"/>
        <w:numPr>
          <w:ilvl w:val="0"/>
          <w:numId w:val="17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Ofertę wraz z wymaganymi dokumentami Wykonawca składa elektronicznie za pośrednictwem </w:t>
      </w:r>
      <w:r w:rsidR="003A3682" w:rsidRPr="005B3E7F">
        <w:rPr>
          <w:rFonts w:ascii="Arial" w:hAnsi="Arial" w:cs="Arial"/>
          <w:sz w:val="20"/>
          <w:szCs w:val="20"/>
        </w:rPr>
        <w:t>strony internetowej prowadzonego postępowania wskazanej w dziale I Ogłoszenia</w:t>
      </w:r>
      <w:r w:rsidRPr="005B3E7F">
        <w:rPr>
          <w:rFonts w:ascii="Arial" w:hAnsi="Arial" w:cs="Arial"/>
          <w:sz w:val="20"/>
          <w:szCs w:val="20"/>
        </w:rPr>
        <w:t>.</w:t>
      </w:r>
      <w:r w:rsidR="009E1879" w:rsidRPr="005B3E7F">
        <w:rPr>
          <w:rFonts w:ascii="Arial" w:hAnsi="Arial" w:cs="Arial"/>
          <w:sz w:val="20"/>
          <w:szCs w:val="20"/>
        </w:rPr>
        <w:t xml:space="preserve"> </w:t>
      </w:r>
    </w:p>
    <w:p w14:paraId="71D7921F" w14:textId="7956BF4D" w:rsidR="009E1879" w:rsidRPr="005B3E7F" w:rsidRDefault="009E1879" w:rsidP="00042F79">
      <w:pPr>
        <w:pStyle w:val="Akapitzlist"/>
        <w:numPr>
          <w:ilvl w:val="0"/>
          <w:numId w:val="17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Ofertę należy złożyć do dnia: </w:t>
      </w:r>
      <w:r w:rsidR="003A3682" w:rsidRPr="005B3E7F">
        <w:rPr>
          <w:rFonts w:ascii="Arial" w:hAnsi="Arial" w:cs="Arial"/>
          <w:b/>
          <w:sz w:val="20"/>
          <w:szCs w:val="20"/>
        </w:rPr>
        <w:t>30</w:t>
      </w:r>
      <w:r w:rsidR="00CE1AF0" w:rsidRPr="005B3E7F">
        <w:rPr>
          <w:rFonts w:ascii="Arial" w:hAnsi="Arial" w:cs="Arial"/>
          <w:b/>
          <w:sz w:val="20"/>
          <w:szCs w:val="20"/>
        </w:rPr>
        <w:t>.</w:t>
      </w:r>
      <w:r w:rsidR="003A3682" w:rsidRPr="005B3E7F">
        <w:rPr>
          <w:rFonts w:ascii="Arial" w:hAnsi="Arial" w:cs="Arial"/>
          <w:b/>
          <w:sz w:val="20"/>
          <w:szCs w:val="20"/>
        </w:rPr>
        <w:t>04</w:t>
      </w:r>
      <w:r w:rsidR="00E61B3C" w:rsidRPr="005B3E7F">
        <w:rPr>
          <w:rFonts w:ascii="Arial" w:hAnsi="Arial" w:cs="Arial"/>
          <w:b/>
          <w:sz w:val="20"/>
          <w:szCs w:val="20"/>
        </w:rPr>
        <w:t>.202</w:t>
      </w:r>
      <w:r w:rsidR="003A3682" w:rsidRPr="005B3E7F">
        <w:rPr>
          <w:rFonts w:ascii="Arial" w:hAnsi="Arial" w:cs="Arial"/>
          <w:b/>
          <w:sz w:val="20"/>
          <w:szCs w:val="20"/>
        </w:rPr>
        <w:t>5</w:t>
      </w:r>
      <w:r w:rsidR="00E61B3C" w:rsidRPr="005B3E7F">
        <w:rPr>
          <w:rFonts w:ascii="Arial" w:hAnsi="Arial" w:cs="Arial"/>
          <w:b/>
          <w:sz w:val="20"/>
          <w:szCs w:val="20"/>
        </w:rPr>
        <w:t>r</w:t>
      </w:r>
      <w:r w:rsidR="00066A1F" w:rsidRPr="005B3E7F">
        <w:rPr>
          <w:rFonts w:ascii="Arial" w:hAnsi="Arial" w:cs="Arial"/>
          <w:b/>
          <w:sz w:val="20"/>
          <w:szCs w:val="20"/>
        </w:rPr>
        <w:t>. do godz. 09</w:t>
      </w:r>
      <w:r w:rsidRPr="005B3E7F">
        <w:rPr>
          <w:rFonts w:ascii="Arial" w:hAnsi="Arial" w:cs="Arial"/>
          <w:b/>
          <w:sz w:val="20"/>
          <w:szCs w:val="20"/>
        </w:rPr>
        <w:t>:00.</w:t>
      </w:r>
    </w:p>
    <w:p w14:paraId="760DB275" w14:textId="77777777" w:rsidR="009E1879" w:rsidRPr="005B3E7F" w:rsidRDefault="009E1879" w:rsidP="00042F79">
      <w:pPr>
        <w:pStyle w:val="Akapitzlist"/>
        <w:numPr>
          <w:ilvl w:val="0"/>
          <w:numId w:val="17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O terminie złożenia oferty decyduje czas pełnego przeprocesowania operacji złożenia oferty na platformie.</w:t>
      </w:r>
    </w:p>
    <w:p w14:paraId="068434CF" w14:textId="77777777" w:rsidR="009E1879" w:rsidRPr="005B3E7F" w:rsidRDefault="009E1879" w:rsidP="00042F79">
      <w:pPr>
        <w:pStyle w:val="Akapitzlist"/>
        <w:numPr>
          <w:ilvl w:val="0"/>
          <w:numId w:val="17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W przypadku zmiany terminu składania ofert Zamawiający poinformuje niezwłocznie o tym fakcie na stronie internetowej prowadzonego postępowania.</w:t>
      </w:r>
    </w:p>
    <w:p w14:paraId="18EA97E2" w14:textId="0D5F37B8" w:rsidR="009E1879" w:rsidRPr="005B3E7F" w:rsidRDefault="009E1879" w:rsidP="00042F79">
      <w:pPr>
        <w:pStyle w:val="Akapitzlist"/>
        <w:numPr>
          <w:ilvl w:val="0"/>
          <w:numId w:val="17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Do składania ofert zastosowanie mają zapisy pkt. </w:t>
      </w:r>
      <w:r w:rsidR="005972C0" w:rsidRPr="005B3E7F">
        <w:rPr>
          <w:rFonts w:ascii="Arial" w:hAnsi="Arial" w:cs="Arial"/>
          <w:sz w:val="20"/>
          <w:szCs w:val="20"/>
        </w:rPr>
        <w:t>I</w:t>
      </w:r>
      <w:r w:rsidRPr="005B3E7F">
        <w:rPr>
          <w:rFonts w:ascii="Arial" w:hAnsi="Arial" w:cs="Arial"/>
          <w:sz w:val="20"/>
          <w:szCs w:val="20"/>
        </w:rPr>
        <w:t xml:space="preserve">X </w:t>
      </w:r>
      <w:r w:rsidR="00066A1F" w:rsidRPr="005B3E7F">
        <w:rPr>
          <w:rFonts w:ascii="Arial" w:hAnsi="Arial" w:cs="Arial"/>
          <w:sz w:val="20"/>
          <w:szCs w:val="20"/>
        </w:rPr>
        <w:t>Ogłoszenia</w:t>
      </w:r>
      <w:r w:rsidRPr="005B3E7F">
        <w:rPr>
          <w:rFonts w:ascii="Arial" w:hAnsi="Arial" w:cs="Arial"/>
          <w:sz w:val="20"/>
          <w:szCs w:val="20"/>
        </w:rPr>
        <w:t xml:space="preserve">. </w:t>
      </w:r>
    </w:p>
    <w:p w14:paraId="7AD172CB" w14:textId="1F683A42" w:rsidR="009E1879" w:rsidRPr="005B3E7F" w:rsidRDefault="009E1879" w:rsidP="00C15B22">
      <w:pPr>
        <w:pStyle w:val="Nagwek2"/>
        <w:jc w:val="both"/>
        <w:rPr>
          <w:rFonts w:ascii="Arial" w:hAnsi="Arial" w:cs="Arial"/>
          <w:sz w:val="20"/>
          <w:u w:val="single"/>
        </w:rPr>
      </w:pPr>
      <w:bookmarkStart w:id="42" w:name="_Toc71271914"/>
      <w:bookmarkStart w:id="43" w:name="_Toc140130351"/>
      <w:r w:rsidRPr="005B3E7F">
        <w:rPr>
          <w:rFonts w:ascii="Arial" w:hAnsi="Arial" w:cs="Arial"/>
          <w:sz w:val="20"/>
          <w:u w:val="single"/>
        </w:rPr>
        <w:t>XI. B. Termin otwarcia ofert</w:t>
      </w:r>
      <w:bookmarkEnd w:id="42"/>
      <w:bookmarkEnd w:id="43"/>
    </w:p>
    <w:p w14:paraId="502DD0B4" w14:textId="45BD61D6" w:rsidR="009E1879" w:rsidRPr="005B3E7F" w:rsidRDefault="009E1879" w:rsidP="00042F79">
      <w:pPr>
        <w:pStyle w:val="Akapitzlist"/>
        <w:numPr>
          <w:ilvl w:val="0"/>
          <w:numId w:val="18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Oferty będą otwierane w dniu </w:t>
      </w:r>
      <w:r w:rsidR="005972C0" w:rsidRPr="005B3E7F">
        <w:rPr>
          <w:rFonts w:ascii="Arial" w:hAnsi="Arial" w:cs="Arial"/>
          <w:b/>
          <w:sz w:val="20"/>
          <w:szCs w:val="20"/>
        </w:rPr>
        <w:t>30</w:t>
      </w:r>
      <w:r w:rsidR="00CE1AF0" w:rsidRPr="005B3E7F">
        <w:rPr>
          <w:rFonts w:ascii="Arial" w:hAnsi="Arial" w:cs="Arial"/>
          <w:b/>
          <w:sz w:val="20"/>
          <w:szCs w:val="20"/>
        </w:rPr>
        <w:t>.</w:t>
      </w:r>
      <w:r w:rsidR="005972C0" w:rsidRPr="005B3E7F">
        <w:rPr>
          <w:rFonts w:ascii="Arial" w:hAnsi="Arial" w:cs="Arial"/>
          <w:b/>
          <w:sz w:val="20"/>
          <w:szCs w:val="20"/>
        </w:rPr>
        <w:t>04</w:t>
      </w:r>
      <w:r w:rsidR="003140EE" w:rsidRPr="005B3E7F">
        <w:rPr>
          <w:rFonts w:ascii="Arial" w:hAnsi="Arial" w:cs="Arial"/>
          <w:b/>
          <w:sz w:val="20"/>
          <w:szCs w:val="20"/>
        </w:rPr>
        <w:t>.202</w:t>
      </w:r>
      <w:r w:rsidR="005972C0" w:rsidRPr="005B3E7F">
        <w:rPr>
          <w:rFonts w:ascii="Arial" w:hAnsi="Arial" w:cs="Arial"/>
          <w:b/>
          <w:sz w:val="20"/>
          <w:szCs w:val="20"/>
        </w:rPr>
        <w:t>5</w:t>
      </w:r>
      <w:r w:rsidR="003140EE" w:rsidRPr="005B3E7F">
        <w:rPr>
          <w:rFonts w:ascii="Arial" w:hAnsi="Arial" w:cs="Arial"/>
          <w:b/>
          <w:sz w:val="20"/>
          <w:szCs w:val="20"/>
        </w:rPr>
        <w:t xml:space="preserve">r. o </w:t>
      </w:r>
      <w:r w:rsidRPr="005B3E7F">
        <w:rPr>
          <w:rFonts w:ascii="Arial" w:hAnsi="Arial" w:cs="Arial"/>
          <w:b/>
          <w:sz w:val="20"/>
          <w:szCs w:val="20"/>
        </w:rPr>
        <w:t xml:space="preserve">godz. </w:t>
      </w:r>
      <w:r w:rsidR="00066A1F" w:rsidRPr="005B3E7F">
        <w:rPr>
          <w:rFonts w:ascii="Arial" w:hAnsi="Arial" w:cs="Arial"/>
          <w:b/>
          <w:sz w:val="20"/>
          <w:szCs w:val="20"/>
        </w:rPr>
        <w:t>09:</w:t>
      </w:r>
      <w:r w:rsidRPr="005B3E7F">
        <w:rPr>
          <w:rFonts w:ascii="Arial" w:hAnsi="Arial" w:cs="Arial"/>
          <w:b/>
          <w:sz w:val="20"/>
          <w:szCs w:val="20"/>
        </w:rPr>
        <w:t>0</w:t>
      </w:r>
      <w:r w:rsidR="00066A1F" w:rsidRPr="005B3E7F">
        <w:rPr>
          <w:rFonts w:ascii="Arial" w:hAnsi="Arial" w:cs="Arial"/>
          <w:b/>
          <w:sz w:val="20"/>
          <w:szCs w:val="20"/>
        </w:rPr>
        <w:t>5</w:t>
      </w:r>
      <w:r w:rsidRPr="005B3E7F">
        <w:rPr>
          <w:rFonts w:ascii="Arial" w:hAnsi="Arial" w:cs="Arial"/>
          <w:b/>
          <w:sz w:val="20"/>
          <w:szCs w:val="20"/>
        </w:rPr>
        <w:t>.</w:t>
      </w:r>
    </w:p>
    <w:p w14:paraId="08AC6615" w14:textId="77777777" w:rsidR="009E1879" w:rsidRPr="005B3E7F" w:rsidRDefault="009E1879" w:rsidP="00042F79">
      <w:pPr>
        <w:pStyle w:val="Akapitzlist"/>
        <w:numPr>
          <w:ilvl w:val="0"/>
          <w:numId w:val="18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Otwarcie ofert następuje przy użyciu platformy. W przypadku awarii tego systemu, która powoduje brak możliwości otwarcia ofert w terminie określonym przez Zamawiającego, otwarcie ofert następuje niezwłocznie po usunięciu awarii. </w:t>
      </w:r>
    </w:p>
    <w:p w14:paraId="58D4DB31" w14:textId="77777777" w:rsidR="009E1879" w:rsidRPr="005B3E7F" w:rsidRDefault="009E1879" w:rsidP="00042F79">
      <w:pPr>
        <w:pStyle w:val="Akapitzlist"/>
        <w:numPr>
          <w:ilvl w:val="0"/>
          <w:numId w:val="18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Zamawiający zamieści informację o zmianie terminu otwarcia ofert na stronie prowadzonego postepowania. </w:t>
      </w:r>
    </w:p>
    <w:p w14:paraId="13DE31D3" w14:textId="27910911" w:rsidR="009E1879" w:rsidRPr="005B3E7F" w:rsidRDefault="009E1879" w:rsidP="003A3682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Zamawiający, niezwłocznie po otwarciu ofert, udostępni na stronie internetowej prowadzonego postępowania informacje o:</w:t>
      </w:r>
    </w:p>
    <w:p w14:paraId="4E2A256C" w14:textId="1C3FD875" w:rsidR="009E1879" w:rsidRPr="005B3E7F" w:rsidRDefault="009E1879" w:rsidP="00042F79">
      <w:pPr>
        <w:pStyle w:val="Akapitzlist"/>
        <w:numPr>
          <w:ilvl w:val="1"/>
          <w:numId w:val="18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nazwach albo imionach i nazwiskach oraz siedzibach lub miejscach prowadzonej działalności gospodarczej albo miejscach zamieszkania Wykonawców, których oferty zostały otwarte;</w:t>
      </w:r>
    </w:p>
    <w:p w14:paraId="41EA7BCC" w14:textId="77777777" w:rsidR="009E1879" w:rsidRPr="005B3E7F" w:rsidRDefault="009E1879" w:rsidP="00042F79">
      <w:pPr>
        <w:pStyle w:val="Akapitzlist"/>
        <w:numPr>
          <w:ilvl w:val="1"/>
          <w:numId w:val="18"/>
        </w:numPr>
        <w:spacing w:after="60"/>
        <w:ind w:left="709" w:hanging="437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cenach zawartych w ofertach.</w:t>
      </w:r>
    </w:p>
    <w:p w14:paraId="5B9C1999" w14:textId="1AC5066A" w:rsidR="009E1879" w:rsidRPr="005B3E7F" w:rsidRDefault="009E1879" w:rsidP="00042F79">
      <w:pPr>
        <w:pStyle w:val="Akapitzlist"/>
        <w:numPr>
          <w:ilvl w:val="0"/>
          <w:numId w:val="18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Informacja z otwarcia ofert zostanie opublikowana na platformie w sekcji </w:t>
      </w:r>
      <w:r w:rsidR="009E6260" w:rsidRPr="005B3E7F">
        <w:rPr>
          <w:rFonts w:ascii="Arial" w:hAnsi="Arial" w:cs="Arial"/>
          <w:sz w:val="20"/>
          <w:szCs w:val="20"/>
        </w:rPr>
        <w:t>„</w:t>
      </w:r>
      <w:r w:rsidR="005972C0" w:rsidRPr="005B3E7F">
        <w:rPr>
          <w:rFonts w:ascii="Arial" w:hAnsi="Arial" w:cs="Arial"/>
          <w:sz w:val="20"/>
          <w:szCs w:val="20"/>
        </w:rPr>
        <w:t>Komunikaty</w:t>
      </w:r>
      <w:r w:rsidRPr="005B3E7F">
        <w:rPr>
          <w:rFonts w:ascii="Arial" w:hAnsi="Arial" w:cs="Arial"/>
          <w:sz w:val="20"/>
          <w:szCs w:val="20"/>
        </w:rPr>
        <w:t>”.</w:t>
      </w:r>
    </w:p>
    <w:p w14:paraId="0E8EF048" w14:textId="5731F220" w:rsidR="009E1879" w:rsidRPr="005B3E7F" w:rsidRDefault="009E1879" w:rsidP="00C15B22">
      <w:pPr>
        <w:pStyle w:val="Nagwek2"/>
        <w:jc w:val="both"/>
        <w:rPr>
          <w:rFonts w:ascii="Arial" w:hAnsi="Arial" w:cs="Arial"/>
          <w:sz w:val="20"/>
          <w:u w:val="single"/>
        </w:rPr>
      </w:pPr>
      <w:bookmarkStart w:id="44" w:name="_Toc71271915"/>
      <w:bookmarkStart w:id="45" w:name="_Toc140130352"/>
      <w:r w:rsidRPr="005B3E7F">
        <w:rPr>
          <w:rFonts w:ascii="Arial" w:hAnsi="Arial" w:cs="Arial"/>
          <w:sz w:val="20"/>
          <w:u w:val="single"/>
        </w:rPr>
        <w:lastRenderedPageBreak/>
        <w:t>XI. C. Termin związania ofertą</w:t>
      </w:r>
      <w:bookmarkEnd w:id="44"/>
      <w:bookmarkEnd w:id="45"/>
    </w:p>
    <w:p w14:paraId="1CA4AAA3" w14:textId="77777777" w:rsidR="009E1879" w:rsidRPr="005B3E7F" w:rsidRDefault="009E1879" w:rsidP="00042F79">
      <w:pPr>
        <w:pStyle w:val="Akapitzlist"/>
        <w:numPr>
          <w:ilvl w:val="0"/>
          <w:numId w:val="20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Wykonawca będzie związany złożoną ofertą przez okres 30 dni</w:t>
      </w:r>
      <w:r w:rsidR="0024214E" w:rsidRPr="005B3E7F">
        <w:rPr>
          <w:rFonts w:ascii="Arial" w:hAnsi="Arial" w:cs="Arial"/>
          <w:sz w:val="20"/>
          <w:szCs w:val="20"/>
        </w:rPr>
        <w:t>.</w:t>
      </w:r>
    </w:p>
    <w:p w14:paraId="7432F6B2" w14:textId="77777777" w:rsidR="009E1879" w:rsidRPr="005B3E7F" w:rsidRDefault="009E1879" w:rsidP="00042F79">
      <w:pPr>
        <w:pStyle w:val="Akapitzlist"/>
        <w:numPr>
          <w:ilvl w:val="0"/>
          <w:numId w:val="20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Bieg terminu związania z ofertą rozpoczyna się wraz z upływem terminu składania ofert. </w:t>
      </w:r>
    </w:p>
    <w:p w14:paraId="622EEF71" w14:textId="77777777" w:rsidR="009E1879" w:rsidRPr="005B3E7F" w:rsidRDefault="009E1879" w:rsidP="00042F79">
      <w:pPr>
        <w:pStyle w:val="Akapitzlist"/>
        <w:numPr>
          <w:ilvl w:val="0"/>
          <w:numId w:val="20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W przypadku, gdy wybór najkorzystniejszej oferty nie nastąpi przed upływem terminu związania ofertą określonego w </w:t>
      </w:r>
      <w:r w:rsidR="008E123F" w:rsidRPr="005B3E7F">
        <w:rPr>
          <w:rFonts w:ascii="Arial" w:hAnsi="Arial" w:cs="Arial"/>
          <w:sz w:val="20"/>
          <w:szCs w:val="20"/>
        </w:rPr>
        <w:t>Ogłoszeniu</w:t>
      </w:r>
      <w:r w:rsidRPr="005B3E7F">
        <w:rPr>
          <w:rFonts w:ascii="Arial" w:hAnsi="Arial" w:cs="Arial"/>
          <w:sz w:val="20"/>
          <w:szCs w:val="20"/>
        </w:rPr>
        <w:t xml:space="preserve">, Zamawiający przed upływem terminu związania ofertą zwraca się do Wykonawców o </w:t>
      </w:r>
      <w:r w:rsidRPr="005B3E7F">
        <w:rPr>
          <w:rFonts w:ascii="Arial" w:hAnsi="Arial" w:cs="Arial"/>
          <w:sz w:val="20"/>
          <w:szCs w:val="20"/>
          <w:u w:val="single"/>
        </w:rPr>
        <w:t>jednorazowe</w:t>
      </w:r>
      <w:r w:rsidRPr="005B3E7F">
        <w:rPr>
          <w:rFonts w:ascii="Arial" w:hAnsi="Arial" w:cs="Arial"/>
          <w:sz w:val="20"/>
          <w:szCs w:val="20"/>
        </w:rPr>
        <w:t xml:space="preserve"> wyrażenie zgody na przedłużenie tego terminu o wskazany przez niego okres, </w:t>
      </w:r>
      <w:r w:rsidRPr="005B3E7F">
        <w:rPr>
          <w:rFonts w:ascii="Arial" w:hAnsi="Arial" w:cs="Arial"/>
          <w:sz w:val="20"/>
          <w:szCs w:val="20"/>
          <w:u w:val="single"/>
        </w:rPr>
        <w:t>nie dłuższy niż 30 dni</w:t>
      </w:r>
      <w:r w:rsidRPr="005B3E7F">
        <w:rPr>
          <w:rFonts w:ascii="Arial" w:hAnsi="Arial" w:cs="Arial"/>
          <w:sz w:val="20"/>
          <w:szCs w:val="20"/>
        </w:rPr>
        <w:t>.</w:t>
      </w:r>
    </w:p>
    <w:p w14:paraId="3DA4A7BB" w14:textId="77777777" w:rsidR="009E1879" w:rsidRPr="005B3E7F" w:rsidRDefault="009E1879" w:rsidP="00042F79">
      <w:pPr>
        <w:pStyle w:val="Akapitzlist"/>
        <w:numPr>
          <w:ilvl w:val="0"/>
          <w:numId w:val="20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Przedłużenie terminu związania ofertą, o którym mowa w pkt. 3, wymaga złożenia przez Wykonawcę pisemnego oświadczenia o wyrażeniu zgody na przedłużenie terminu związania ofertą.</w:t>
      </w:r>
    </w:p>
    <w:p w14:paraId="70C37710" w14:textId="77777777" w:rsidR="009E1879" w:rsidRPr="005B3E7F" w:rsidRDefault="009E1879" w:rsidP="00042F79">
      <w:pPr>
        <w:pStyle w:val="Akapitzlist"/>
        <w:numPr>
          <w:ilvl w:val="0"/>
          <w:numId w:val="20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Zamawiający, odrzuci ofertę, jeżeli Wykonawca nie wyraził pisemnej zgody na przedłużenie terminu związania ofertą.</w:t>
      </w:r>
    </w:p>
    <w:p w14:paraId="15BBA19E" w14:textId="77777777" w:rsidR="009E1879" w:rsidRPr="005B3E7F" w:rsidRDefault="009E1879" w:rsidP="00042F79">
      <w:pPr>
        <w:pStyle w:val="Akapitzlist"/>
        <w:numPr>
          <w:ilvl w:val="0"/>
          <w:numId w:val="20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Zamawiający może dokonać wyboru najkorzystniejszej oferty po upływie terminu związania ofertą, jeżeli Wykonawca w odpowiedzi na wezwanie Zamawiającego wyrazi pisemną zgodę na wybór jego oferty po upływie terminu związania ofertą.</w:t>
      </w:r>
    </w:p>
    <w:p w14:paraId="5A33E72A" w14:textId="77777777" w:rsidR="009E1879" w:rsidRPr="005B3E7F" w:rsidRDefault="009E1879" w:rsidP="00042F79">
      <w:pPr>
        <w:numPr>
          <w:ilvl w:val="0"/>
          <w:numId w:val="20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Zamawiający odrzuci ofertę, jeżeli Wykonawca nie wyraził pisemnej zgody na wybór jego oferty po upływie terminu związania ofertą.</w:t>
      </w:r>
    </w:p>
    <w:p w14:paraId="14381C03" w14:textId="77777777" w:rsidR="00A35EBF" w:rsidRPr="005B3E7F" w:rsidRDefault="00A35EBF" w:rsidP="00042F79">
      <w:pPr>
        <w:numPr>
          <w:ilvl w:val="0"/>
          <w:numId w:val="20"/>
        </w:numPr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Jeżeli koniec terminu do wykonania czynności przypada na sobotę lub dzień ustawowo wolny od pracy, termin upływa dnia następnego po dniu lub dniach wolnych od pracy.</w:t>
      </w:r>
    </w:p>
    <w:p w14:paraId="47976C31" w14:textId="77777777" w:rsidR="004855CB" w:rsidRPr="005B3E7F" w:rsidRDefault="004855CB" w:rsidP="00EC1ED7">
      <w:pPr>
        <w:jc w:val="both"/>
        <w:rPr>
          <w:rFonts w:ascii="Arial" w:hAnsi="Arial" w:cs="Arial"/>
        </w:rPr>
      </w:pPr>
    </w:p>
    <w:p w14:paraId="171E6A1F" w14:textId="77777777" w:rsidR="005133B5" w:rsidRPr="005B3E7F" w:rsidRDefault="00780940" w:rsidP="00042F79">
      <w:pPr>
        <w:pStyle w:val="Tekstpodstawowy2"/>
        <w:numPr>
          <w:ilvl w:val="0"/>
          <w:numId w:val="16"/>
        </w:numPr>
        <w:spacing w:after="120"/>
        <w:ind w:left="0" w:hanging="142"/>
        <w:outlineLvl w:val="0"/>
        <w:rPr>
          <w:rFonts w:ascii="Arial" w:hAnsi="Arial" w:cs="Arial"/>
          <w:b/>
          <w:szCs w:val="24"/>
          <w:u w:val="single"/>
        </w:rPr>
      </w:pPr>
      <w:bookmarkStart w:id="46" w:name="_Toc71271918"/>
      <w:bookmarkStart w:id="47" w:name="_Toc140130353"/>
      <w:r w:rsidRPr="005B3E7F">
        <w:rPr>
          <w:rFonts w:ascii="Arial" w:hAnsi="Arial" w:cs="Arial"/>
          <w:b/>
          <w:szCs w:val="24"/>
          <w:u w:val="single"/>
        </w:rPr>
        <w:t>Opis kryteriów oceny ofert i sposób oceny ofert</w:t>
      </w:r>
      <w:bookmarkEnd w:id="46"/>
      <w:bookmarkEnd w:id="47"/>
    </w:p>
    <w:p w14:paraId="04D9E455" w14:textId="41B3361C" w:rsidR="00AC588E" w:rsidRPr="005B3E7F" w:rsidRDefault="00AC588E" w:rsidP="00042F79">
      <w:pPr>
        <w:pStyle w:val="Tekstpodstawowywcity2"/>
        <w:numPr>
          <w:ilvl w:val="6"/>
          <w:numId w:val="22"/>
        </w:numPr>
        <w:tabs>
          <w:tab w:val="clear" w:pos="426"/>
          <w:tab w:val="clear" w:pos="8931"/>
        </w:tabs>
        <w:spacing w:after="60"/>
        <w:ind w:left="284" w:hanging="284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O wyborze najkorzystniejszej oferty zdecyduje komisja przetargowa </w:t>
      </w:r>
      <w:r w:rsidR="003140EE" w:rsidRPr="005B3E7F">
        <w:rPr>
          <w:rFonts w:ascii="Arial" w:hAnsi="Arial" w:cs="Arial"/>
        </w:rPr>
        <w:t>Jednostki Wojskowej 4724</w:t>
      </w:r>
      <w:r w:rsidRPr="005B3E7F">
        <w:rPr>
          <w:rFonts w:ascii="Arial" w:hAnsi="Arial" w:cs="Arial"/>
        </w:rPr>
        <w:t xml:space="preserve">. </w:t>
      </w:r>
    </w:p>
    <w:p w14:paraId="361945C7" w14:textId="2B4153C1" w:rsidR="00AC588E" w:rsidRPr="005B3E7F" w:rsidRDefault="00AC588E" w:rsidP="00042F79">
      <w:pPr>
        <w:pStyle w:val="Tekstpodstawowywcity2"/>
        <w:numPr>
          <w:ilvl w:val="6"/>
          <w:numId w:val="22"/>
        </w:numPr>
        <w:tabs>
          <w:tab w:val="clear" w:pos="426"/>
          <w:tab w:val="clear" w:pos="8931"/>
        </w:tabs>
        <w:spacing w:after="60"/>
        <w:ind w:left="284" w:hanging="284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Przy wyborze najkorzystniejszej oferty będzie stosowane następujące kryterium </w:t>
      </w:r>
      <w:r w:rsidRPr="005B3E7F">
        <w:rPr>
          <w:rFonts w:ascii="Arial" w:hAnsi="Arial" w:cs="Arial"/>
          <w:bCs/>
        </w:rPr>
        <w:t>wyboru ofert</w:t>
      </w:r>
      <w:r w:rsidRPr="005B3E7F">
        <w:rPr>
          <w:rFonts w:ascii="Arial" w:hAnsi="Arial" w:cs="Arial"/>
        </w:rPr>
        <w:t>:</w:t>
      </w:r>
    </w:p>
    <w:tbl>
      <w:tblPr>
        <w:tblW w:w="916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2544"/>
        <w:gridCol w:w="4771"/>
        <w:gridCol w:w="1363"/>
      </w:tblGrid>
      <w:tr w:rsidR="00780940" w:rsidRPr="005B3E7F" w14:paraId="74D680D8" w14:textId="77777777" w:rsidTr="00780940">
        <w:trPr>
          <w:trHeight w:hRule="exact" w:val="515"/>
        </w:trPr>
        <w:tc>
          <w:tcPr>
            <w:tcW w:w="490" w:type="dxa"/>
            <w:shd w:val="clear" w:color="auto" w:fill="F2F2F2" w:themeFill="background1" w:themeFillShade="F2"/>
            <w:vAlign w:val="center"/>
          </w:tcPr>
          <w:p w14:paraId="0296C647" w14:textId="77777777" w:rsidR="00780940" w:rsidRPr="005B3E7F" w:rsidRDefault="00780940" w:rsidP="00EC1ED7">
            <w:pPr>
              <w:jc w:val="center"/>
              <w:rPr>
                <w:rFonts w:ascii="Arial" w:hAnsi="Arial" w:cs="Arial"/>
              </w:rPr>
            </w:pPr>
            <w:r w:rsidRPr="005B3E7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44" w:type="dxa"/>
            <w:shd w:val="clear" w:color="auto" w:fill="F2F2F2" w:themeFill="background1" w:themeFillShade="F2"/>
            <w:vAlign w:val="center"/>
          </w:tcPr>
          <w:p w14:paraId="6D41433E" w14:textId="77777777" w:rsidR="00780940" w:rsidRPr="005B3E7F" w:rsidRDefault="00780940" w:rsidP="00EC1ED7">
            <w:pPr>
              <w:jc w:val="center"/>
              <w:rPr>
                <w:rFonts w:ascii="Arial" w:hAnsi="Arial" w:cs="Arial"/>
              </w:rPr>
            </w:pPr>
            <w:r w:rsidRPr="005B3E7F">
              <w:rPr>
                <w:rFonts w:ascii="Arial" w:hAnsi="Arial" w:cs="Arial"/>
                <w:b/>
                <w:bCs/>
              </w:rPr>
              <w:t>Kryterium</w:t>
            </w:r>
          </w:p>
        </w:tc>
        <w:tc>
          <w:tcPr>
            <w:tcW w:w="4771" w:type="dxa"/>
            <w:shd w:val="clear" w:color="auto" w:fill="F2F2F2" w:themeFill="background1" w:themeFillShade="F2"/>
            <w:vAlign w:val="center"/>
          </w:tcPr>
          <w:p w14:paraId="7BBD9D3B" w14:textId="77777777" w:rsidR="00780940" w:rsidRPr="005B3E7F" w:rsidRDefault="00780940" w:rsidP="00EC1ED7">
            <w:pPr>
              <w:jc w:val="center"/>
              <w:rPr>
                <w:rFonts w:ascii="Arial" w:hAnsi="Arial" w:cs="Arial"/>
              </w:rPr>
            </w:pPr>
            <w:r w:rsidRPr="005B3E7F">
              <w:rPr>
                <w:rFonts w:ascii="Arial" w:hAnsi="Arial" w:cs="Arial"/>
                <w:b/>
                <w:bCs/>
              </w:rPr>
              <w:t>Opis</w:t>
            </w: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14:paraId="3445CD01" w14:textId="77777777" w:rsidR="00780940" w:rsidRPr="005B3E7F" w:rsidRDefault="00780940" w:rsidP="00EC1ED7">
            <w:pPr>
              <w:jc w:val="center"/>
              <w:rPr>
                <w:rFonts w:ascii="Arial" w:hAnsi="Arial" w:cs="Arial"/>
              </w:rPr>
            </w:pPr>
            <w:r w:rsidRPr="005B3E7F">
              <w:rPr>
                <w:rFonts w:ascii="Arial" w:hAnsi="Arial" w:cs="Arial"/>
                <w:b/>
                <w:bCs/>
              </w:rPr>
              <w:t>Waga kryterium</w:t>
            </w:r>
          </w:p>
        </w:tc>
      </w:tr>
      <w:tr w:rsidR="00AC588E" w:rsidRPr="005B3E7F" w14:paraId="77030299" w14:textId="77777777" w:rsidTr="00AC588E">
        <w:trPr>
          <w:trHeight w:hRule="exact" w:val="610"/>
        </w:trPr>
        <w:tc>
          <w:tcPr>
            <w:tcW w:w="490" w:type="dxa"/>
            <w:shd w:val="clear" w:color="auto" w:fill="FFFFFF"/>
            <w:vAlign w:val="center"/>
          </w:tcPr>
          <w:p w14:paraId="6419C45F" w14:textId="77777777" w:rsidR="00AC588E" w:rsidRPr="005B3E7F" w:rsidRDefault="00AC588E" w:rsidP="00EC1ED7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5B3E7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44" w:type="dxa"/>
            <w:shd w:val="clear" w:color="auto" w:fill="FFFFFF"/>
            <w:vAlign w:val="center"/>
          </w:tcPr>
          <w:p w14:paraId="4B8F4B8D" w14:textId="77777777" w:rsidR="00AC588E" w:rsidRPr="005B3E7F" w:rsidRDefault="00AC588E" w:rsidP="00EC1ED7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5B3E7F">
              <w:rPr>
                <w:rFonts w:ascii="Arial" w:hAnsi="Arial" w:cs="Arial"/>
                <w:spacing w:val="-2"/>
              </w:rPr>
              <w:t xml:space="preserve">Cena </w:t>
            </w:r>
          </w:p>
        </w:tc>
        <w:tc>
          <w:tcPr>
            <w:tcW w:w="4771" w:type="dxa"/>
            <w:shd w:val="clear" w:color="auto" w:fill="FFFFFF"/>
            <w:vAlign w:val="center"/>
          </w:tcPr>
          <w:p w14:paraId="53522E4C" w14:textId="77777777" w:rsidR="00AC588E" w:rsidRPr="005B3E7F" w:rsidRDefault="00AC588E" w:rsidP="00EC1ED7">
            <w:pPr>
              <w:shd w:val="clear" w:color="auto" w:fill="FFFFFF"/>
              <w:ind w:left="86" w:right="96"/>
              <w:jc w:val="center"/>
              <w:rPr>
                <w:rFonts w:ascii="Arial" w:hAnsi="Arial" w:cs="Arial"/>
              </w:rPr>
            </w:pPr>
            <w:r w:rsidRPr="005B3E7F">
              <w:rPr>
                <w:rFonts w:ascii="Arial" w:hAnsi="Arial" w:cs="Arial"/>
              </w:rPr>
              <w:t xml:space="preserve">stosunek najniższej ceny oferty spośród </w:t>
            </w:r>
            <w:r w:rsidRPr="005B3E7F">
              <w:rPr>
                <w:rFonts w:ascii="Arial" w:hAnsi="Arial" w:cs="Arial"/>
                <w:spacing w:val="-1"/>
              </w:rPr>
              <w:t xml:space="preserve">ocenianych ofert do ceny ocenianej </w:t>
            </w:r>
            <w:r w:rsidRPr="005B3E7F">
              <w:rPr>
                <w:rFonts w:ascii="Arial" w:hAnsi="Arial" w:cs="Arial"/>
                <w:spacing w:val="-4"/>
              </w:rPr>
              <w:t>oferty.</w:t>
            </w:r>
          </w:p>
        </w:tc>
        <w:tc>
          <w:tcPr>
            <w:tcW w:w="1363" w:type="dxa"/>
            <w:shd w:val="clear" w:color="auto" w:fill="FFFFFF"/>
            <w:vAlign w:val="center"/>
          </w:tcPr>
          <w:p w14:paraId="12C6FDCB" w14:textId="77777777" w:rsidR="00AC588E" w:rsidRPr="005B3E7F" w:rsidRDefault="0030229F" w:rsidP="00EC1ED7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5B3E7F">
              <w:rPr>
                <w:rFonts w:ascii="Arial" w:hAnsi="Arial" w:cs="Arial"/>
                <w:b/>
                <w:bCs/>
                <w:spacing w:val="-9"/>
              </w:rPr>
              <w:t xml:space="preserve">100 </w:t>
            </w:r>
            <w:r w:rsidR="00AC588E" w:rsidRPr="005B3E7F">
              <w:rPr>
                <w:rFonts w:ascii="Arial" w:hAnsi="Arial" w:cs="Arial"/>
                <w:b/>
                <w:bCs/>
                <w:spacing w:val="-9"/>
              </w:rPr>
              <w:t>%</w:t>
            </w:r>
          </w:p>
        </w:tc>
      </w:tr>
    </w:tbl>
    <w:p w14:paraId="4987AE14" w14:textId="77777777" w:rsidR="00780940" w:rsidRPr="005B3E7F" w:rsidRDefault="00780940" w:rsidP="00EC1ED7">
      <w:pPr>
        <w:pStyle w:val="Tekstkomentarza"/>
        <w:jc w:val="both"/>
        <w:rPr>
          <w:szCs w:val="20"/>
        </w:rPr>
        <w:sectPr w:rsidR="00780940" w:rsidRPr="005B3E7F" w:rsidSect="004E7745">
          <w:footerReference w:type="even" r:id="rId19"/>
          <w:footerReference w:type="default" r:id="rId20"/>
          <w:pgSz w:w="11906" w:h="16838"/>
          <w:pgMar w:top="1417" w:right="1417" w:bottom="1417" w:left="1417" w:header="709" w:footer="709" w:gutter="0"/>
          <w:cols w:space="708"/>
          <w:docGrid w:linePitch="272"/>
        </w:sectPr>
      </w:pPr>
    </w:p>
    <w:p w14:paraId="73BE96C7" w14:textId="77777777" w:rsidR="00A634F0" w:rsidRPr="005B3E7F" w:rsidRDefault="00A634F0" w:rsidP="00EC1ED7">
      <w:pPr>
        <w:ind w:firstLine="284"/>
        <w:jc w:val="both"/>
        <w:rPr>
          <w:rFonts w:ascii="Arial" w:hAnsi="Arial" w:cs="Arial"/>
        </w:rPr>
      </w:pPr>
    </w:p>
    <w:p w14:paraId="752E10E6" w14:textId="5178C9B2" w:rsidR="00780940" w:rsidRPr="005B3E7F" w:rsidRDefault="00780940" w:rsidP="00EC1ED7">
      <w:pPr>
        <w:ind w:firstLine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Ilość punktów, jaką uzyska oferta w kryterium „Cena” zostanie obliczona w następujący sposób: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850"/>
      </w:tblGrid>
      <w:tr w:rsidR="00780940" w:rsidRPr="005B3E7F" w14:paraId="47839C75" w14:textId="77777777" w:rsidTr="00BB5646">
        <w:trPr>
          <w:trHeight w:val="334"/>
          <w:jc w:val="center"/>
        </w:trPr>
        <w:tc>
          <w:tcPr>
            <w:tcW w:w="675" w:type="dxa"/>
            <w:vMerge w:val="restart"/>
            <w:vAlign w:val="center"/>
          </w:tcPr>
          <w:p w14:paraId="034B4D61" w14:textId="77777777" w:rsidR="00780940" w:rsidRPr="005B3E7F" w:rsidRDefault="00780940" w:rsidP="00EC1ED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B3E7F">
              <w:rPr>
                <w:rFonts w:ascii="Arial" w:hAnsi="Arial" w:cs="Arial"/>
                <w:b/>
                <w:sz w:val="22"/>
              </w:rPr>
              <w:t>O</w:t>
            </w:r>
            <w:r w:rsidRPr="005B3E7F">
              <w:rPr>
                <w:rFonts w:ascii="Arial" w:hAnsi="Arial" w:cs="Arial"/>
                <w:b/>
                <w:sz w:val="22"/>
                <w:vertAlign w:val="subscript"/>
              </w:rPr>
              <w:t>n</w:t>
            </w:r>
            <w:r w:rsidRPr="005B3E7F">
              <w:rPr>
                <w:rFonts w:ascii="Arial" w:hAnsi="Arial" w:cs="Arial"/>
                <w:b/>
                <w:sz w:val="22"/>
              </w:rPr>
              <w:t xml:space="preserve"> =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AE44598" w14:textId="77777777" w:rsidR="00780940" w:rsidRPr="005B3E7F" w:rsidRDefault="00780940" w:rsidP="00EC1ED7">
            <w:pPr>
              <w:jc w:val="center"/>
              <w:rPr>
                <w:rFonts w:ascii="Arial" w:hAnsi="Arial" w:cs="Arial"/>
                <w:b/>
                <w:sz w:val="22"/>
                <w:vertAlign w:val="subscript"/>
              </w:rPr>
            </w:pPr>
            <w:r w:rsidRPr="005B3E7F">
              <w:rPr>
                <w:rFonts w:ascii="Arial" w:hAnsi="Arial" w:cs="Arial"/>
                <w:b/>
                <w:sz w:val="22"/>
              </w:rPr>
              <w:t>C</w:t>
            </w:r>
            <w:r w:rsidRPr="005B3E7F">
              <w:rPr>
                <w:rFonts w:ascii="Arial" w:hAnsi="Arial" w:cs="Arial"/>
                <w:b/>
                <w:sz w:val="22"/>
                <w:vertAlign w:val="subscript"/>
              </w:rPr>
              <w:t>min</w:t>
            </w:r>
          </w:p>
        </w:tc>
        <w:tc>
          <w:tcPr>
            <w:tcW w:w="850" w:type="dxa"/>
            <w:vMerge w:val="restart"/>
            <w:vAlign w:val="center"/>
          </w:tcPr>
          <w:p w14:paraId="224EE3BD" w14:textId="77777777" w:rsidR="00780940" w:rsidRPr="005B3E7F" w:rsidRDefault="00780940" w:rsidP="00EC1ED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B3E7F">
              <w:rPr>
                <w:rFonts w:ascii="Arial" w:hAnsi="Arial" w:cs="Arial"/>
                <w:b/>
                <w:sz w:val="22"/>
              </w:rPr>
              <w:t>x 100</w:t>
            </w:r>
          </w:p>
        </w:tc>
      </w:tr>
      <w:tr w:rsidR="00780940" w:rsidRPr="005B3E7F" w14:paraId="3A863583" w14:textId="77777777" w:rsidTr="00BB5646">
        <w:trPr>
          <w:jc w:val="center"/>
        </w:trPr>
        <w:tc>
          <w:tcPr>
            <w:tcW w:w="675" w:type="dxa"/>
            <w:vMerge/>
          </w:tcPr>
          <w:p w14:paraId="1F160355" w14:textId="77777777" w:rsidR="00780940" w:rsidRPr="005B3E7F" w:rsidRDefault="00780940" w:rsidP="00EC1ED7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A8A8AA7" w14:textId="77777777" w:rsidR="00780940" w:rsidRPr="005B3E7F" w:rsidRDefault="00780940" w:rsidP="00EC1ED7">
            <w:pPr>
              <w:jc w:val="center"/>
              <w:rPr>
                <w:rFonts w:ascii="Arial" w:hAnsi="Arial" w:cs="Arial"/>
                <w:b/>
                <w:sz w:val="22"/>
                <w:vertAlign w:val="subscript"/>
              </w:rPr>
            </w:pPr>
            <w:r w:rsidRPr="005B3E7F">
              <w:rPr>
                <w:rFonts w:ascii="Arial" w:hAnsi="Arial" w:cs="Arial"/>
                <w:b/>
                <w:sz w:val="22"/>
              </w:rPr>
              <w:t>C</w:t>
            </w:r>
            <w:r w:rsidRPr="005B3E7F">
              <w:rPr>
                <w:rFonts w:ascii="Arial" w:hAnsi="Arial" w:cs="Arial"/>
                <w:b/>
                <w:sz w:val="22"/>
                <w:vertAlign w:val="subscript"/>
              </w:rPr>
              <w:t>bad</w:t>
            </w:r>
          </w:p>
        </w:tc>
        <w:tc>
          <w:tcPr>
            <w:tcW w:w="850" w:type="dxa"/>
            <w:vMerge/>
            <w:vAlign w:val="center"/>
          </w:tcPr>
          <w:p w14:paraId="1FF5FA0B" w14:textId="77777777" w:rsidR="00780940" w:rsidRPr="005B3E7F" w:rsidRDefault="00780940" w:rsidP="00EC1ED7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49BFC14D" w14:textId="77777777" w:rsidR="00780940" w:rsidRPr="005B3E7F" w:rsidRDefault="00780940" w:rsidP="00EC1ED7">
      <w:pPr>
        <w:ind w:left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gdzie:</w:t>
      </w:r>
    </w:p>
    <w:p w14:paraId="5C67713A" w14:textId="77777777" w:rsidR="00780940" w:rsidRPr="005B3E7F" w:rsidRDefault="00780940" w:rsidP="00EC1ED7">
      <w:pPr>
        <w:ind w:left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b/>
        </w:rPr>
        <w:t>O</w:t>
      </w:r>
      <w:r w:rsidRPr="005B3E7F">
        <w:rPr>
          <w:rFonts w:ascii="Arial" w:hAnsi="Arial" w:cs="Arial"/>
          <w:b/>
          <w:vertAlign w:val="subscript"/>
        </w:rPr>
        <w:t xml:space="preserve">n – </w:t>
      </w:r>
      <w:r w:rsidRPr="005B3E7F">
        <w:rPr>
          <w:rFonts w:ascii="Arial" w:hAnsi="Arial" w:cs="Arial"/>
        </w:rPr>
        <w:t>oceniana oferta</w:t>
      </w:r>
    </w:p>
    <w:p w14:paraId="076F9823" w14:textId="77777777" w:rsidR="00780940" w:rsidRPr="005B3E7F" w:rsidRDefault="00780940" w:rsidP="00EC1ED7">
      <w:pPr>
        <w:ind w:left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b/>
          <w:vertAlign w:val="subscript"/>
        </w:rPr>
        <w:t>n</w:t>
      </w:r>
      <w:r w:rsidRPr="005B3E7F">
        <w:rPr>
          <w:rFonts w:ascii="Arial" w:hAnsi="Arial" w:cs="Arial"/>
        </w:rPr>
        <w:t xml:space="preserve"> </w:t>
      </w:r>
      <w:r w:rsidRPr="005B3E7F">
        <w:rPr>
          <w:rFonts w:ascii="Arial" w:hAnsi="Arial" w:cs="Arial"/>
          <w:b/>
        </w:rPr>
        <w:t>–</w:t>
      </w:r>
      <w:r w:rsidRPr="005B3E7F">
        <w:rPr>
          <w:rFonts w:ascii="Arial" w:hAnsi="Arial" w:cs="Arial"/>
        </w:rPr>
        <w:t xml:space="preserve"> liczba porządkowa oferty</w:t>
      </w:r>
    </w:p>
    <w:p w14:paraId="5F2C36ED" w14:textId="77777777" w:rsidR="00780940" w:rsidRPr="005B3E7F" w:rsidRDefault="00780940" w:rsidP="00EC1ED7">
      <w:pPr>
        <w:ind w:left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b/>
        </w:rPr>
        <w:t xml:space="preserve">C </w:t>
      </w:r>
      <w:r w:rsidRPr="005B3E7F">
        <w:rPr>
          <w:rFonts w:ascii="Arial" w:hAnsi="Arial" w:cs="Arial"/>
          <w:b/>
          <w:vertAlign w:val="subscript"/>
        </w:rPr>
        <w:t xml:space="preserve">min </w:t>
      </w:r>
      <w:r w:rsidRPr="005B3E7F">
        <w:rPr>
          <w:rFonts w:ascii="Arial" w:hAnsi="Arial" w:cs="Arial"/>
        </w:rPr>
        <w:t>– najniższa cena brutto spośród ocenianych ofert</w:t>
      </w:r>
    </w:p>
    <w:p w14:paraId="3E44157D" w14:textId="77777777" w:rsidR="00780940" w:rsidRPr="005B3E7F" w:rsidRDefault="00780940" w:rsidP="00823A39">
      <w:pPr>
        <w:spacing w:after="60"/>
        <w:ind w:left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b/>
        </w:rPr>
        <w:t xml:space="preserve">C </w:t>
      </w:r>
      <w:r w:rsidRPr="005B3E7F">
        <w:rPr>
          <w:rFonts w:ascii="Arial" w:hAnsi="Arial" w:cs="Arial"/>
          <w:b/>
          <w:vertAlign w:val="subscript"/>
        </w:rPr>
        <w:t xml:space="preserve">bad </w:t>
      </w:r>
      <w:r w:rsidRPr="005B3E7F">
        <w:rPr>
          <w:rFonts w:ascii="Arial" w:hAnsi="Arial" w:cs="Arial"/>
        </w:rPr>
        <w:t>– cena brutto ocenianej oferty</w:t>
      </w:r>
    </w:p>
    <w:p w14:paraId="54F92BC2" w14:textId="77777777" w:rsidR="00C4504F" w:rsidRPr="005B3E7F" w:rsidRDefault="00C4504F" w:rsidP="00823A39">
      <w:pPr>
        <w:spacing w:after="60"/>
        <w:jc w:val="both"/>
        <w:rPr>
          <w:rFonts w:ascii="Arial" w:hAnsi="Arial" w:cs="Arial"/>
          <w:b/>
        </w:rPr>
        <w:sectPr w:rsidR="00C4504F" w:rsidRPr="005B3E7F" w:rsidSect="004E7745">
          <w:type w:val="continuous"/>
          <w:pgSz w:w="11906" w:h="16838"/>
          <w:pgMar w:top="1417" w:right="1417" w:bottom="1417" w:left="1417" w:header="708" w:footer="708" w:gutter="0"/>
          <w:cols w:space="708"/>
          <w:docGrid w:linePitch="272"/>
        </w:sectPr>
      </w:pPr>
    </w:p>
    <w:p w14:paraId="76109906" w14:textId="1FA349CF" w:rsidR="00780940" w:rsidRPr="005B3E7F" w:rsidRDefault="00780940" w:rsidP="005972C0">
      <w:pPr>
        <w:pStyle w:val="Akapitzlist"/>
        <w:numPr>
          <w:ilvl w:val="0"/>
          <w:numId w:val="49"/>
        </w:numPr>
        <w:spacing w:after="60"/>
        <w:ind w:left="280" w:hanging="294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>Zamawiający, w kryterium „Cena”, będzie przyznawał punkty na podstawie</w:t>
      </w:r>
      <w:r w:rsidR="00975B47" w:rsidRPr="005B3E7F">
        <w:rPr>
          <w:rFonts w:ascii="Arial" w:hAnsi="Arial" w:cs="Arial"/>
          <w:sz w:val="20"/>
          <w:szCs w:val="20"/>
        </w:rPr>
        <w:t xml:space="preserve"> </w:t>
      </w:r>
      <w:r w:rsidR="005972C0" w:rsidRPr="005B3E7F">
        <w:rPr>
          <w:rFonts w:ascii="Arial" w:hAnsi="Arial" w:cs="Arial"/>
          <w:sz w:val="20"/>
          <w:szCs w:val="20"/>
        </w:rPr>
        <w:t>wartości brutto konserwacji systemu sygnalizacji pożaru za 2025r</w:t>
      </w:r>
      <w:r w:rsidR="00D359E4" w:rsidRPr="005B3E7F">
        <w:rPr>
          <w:rFonts w:ascii="Arial" w:hAnsi="Arial" w:cs="Arial"/>
          <w:sz w:val="20"/>
          <w:szCs w:val="20"/>
        </w:rPr>
        <w:t>,</w:t>
      </w:r>
      <w:r w:rsidR="00975B47" w:rsidRPr="005B3E7F">
        <w:rPr>
          <w:rFonts w:ascii="Arial" w:hAnsi="Arial" w:cs="Arial"/>
          <w:sz w:val="20"/>
          <w:szCs w:val="20"/>
        </w:rPr>
        <w:t xml:space="preserve"> określonej przez</w:t>
      </w:r>
      <w:r w:rsidRPr="005B3E7F">
        <w:rPr>
          <w:rFonts w:ascii="Arial" w:hAnsi="Arial" w:cs="Arial"/>
          <w:sz w:val="20"/>
          <w:szCs w:val="20"/>
        </w:rPr>
        <w:t xml:space="preserve"> </w:t>
      </w:r>
      <w:r w:rsidR="00975B47" w:rsidRPr="005B3E7F">
        <w:rPr>
          <w:rFonts w:ascii="Arial" w:hAnsi="Arial" w:cs="Arial"/>
          <w:sz w:val="20"/>
          <w:szCs w:val="20"/>
        </w:rPr>
        <w:t xml:space="preserve">Wykonawcę w zał. nr </w:t>
      </w:r>
      <w:r w:rsidR="005972C0" w:rsidRPr="005B3E7F">
        <w:rPr>
          <w:rFonts w:ascii="Arial" w:hAnsi="Arial" w:cs="Arial"/>
          <w:sz w:val="20"/>
          <w:szCs w:val="20"/>
        </w:rPr>
        <w:t>5</w:t>
      </w:r>
      <w:r w:rsidR="00975B47" w:rsidRPr="005B3E7F">
        <w:rPr>
          <w:rFonts w:ascii="Arial" w:hAnsi="Arial" w:cs="Arial"/>
          <w:sz w:val="20"/>
          <w:szCs w:val="20"/>
        </w:rPr>
        <w:t xml:space="preserve"> do Ogłoszenia – „</w:t>
      </w:r>
      <w:r w:rsidR="005972C0" w:rsidRPr="005B3E7F">
        <w:rPr>
          <w:rFonts w:ascii="Arial" w:hAnsi="Arial" w:cs="Arial"/>
          <w:sz w:val="20"/>
          <w:szCs w:val="20"/>
        </w:rPr>
        <w:t>Szczegółowa oferta cenowa</w:t>
      </w:r>
      <w:r w:rsidR="00975B47" w:rsidRPr="005B3E7F">
        <w:rPr>
          <w:rFonts w:ascii="Arial" w:hAnsi="Arial" w:cs="Arial"/>
          <w:sz w:val="20"/>
          <w:szCs w:val="20"/>
        </w:rPr>
        <w:t>”.</w:t>
      </w:r>
    </w:p>
    <w:p w14:paraId="33E9C3DA" w14:textId="77777777" w:rsidR="00C15B22" w:rsidRPr="005B3E7F" w:rsidRDefault="00C15B22" w:rsidP="005972C0">
      <w:pPr>
        <w:numPr>
          <w:ilvl w:val="0"/>
          <w:numId w:val="49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Wszystkie oferty zostaną sprawdzone pod kątem spełnienia wymagań niniejszego Ogłoszenia.</w:t>
      </w:r>
    </w:p>
    <w:p w14:paraId="0F9BACD1" w14:textId="106296B9" w:rsidR="00C15B22" w:rsidRPr="005B3E7F" w:rsidRDefault="00C15B22" w:rsidP="005972C0">
      <w:pPr>
        <w:numPr>
          <w:ilvl w:val="0"/>
          <w:numId w:val="49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Warunkiem przystąpienia do przetargu jest przyjęcie warunków niniejszego Ogłoszenia</w:t>
      </w:r>
      <w:r w:rsidR="009B00E5" w:rsidRPr="005B3E7F">
        <w:rPr>
          <w:rFonts w:ascii="Arial" w:hAnsi="Arial" w:cs="Arial"/>
        </w:rPr>
        <w:t xml:space="preserve"> oraz udział w wizji lokalnej zgodnie z Ogłoszeniem</w:t>
      </w:r>
      <w:r w:rsidRPr="005B3E7F">
        <w:rPr>
          <w:rFonts w:ascii="Arial" w:hAnsi="Arial" w:cs="Arial"/>
        </w:rPr>
        <w:t>, w związku z czym Wykonawca winien zapoznać się z całością Ogłoszenia wraz ze wszystkimi załącznikami, które stanowią ich integralną część.</w:t>
      </w:r>
    </w:p>
    <w:p w14:paraId="0CAA713D" w14:textId="74E616E0" w:rsidR="00780940" w:rsidRPr="005B3E7F" w:rsidRDefault="003140EE" w:rsidP="005972C0">
      <w:pPr>
        <w:numPr>
          <w:ilvl w:val="0"/>
          <w:numId w:val="49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lang w:val="x-none" w:eastAsia="x-none"/>
        </w:rPr>
        <w:t>Wszystkie oferty zostaną sklasyfikowane zgodnie z uzyskaną ilością punktów</w:t>
      </w:r>
      <w:r w:rsidRPr="005B3E7F">
        <w:rPr>
          <w:rFonts w:ascii="Arial" w:hAnsi="Arial" w:cs="Arial"/>
          <w:lang w:eastAsia="x-none"/>
        </w:rPr>
        <w:t>.</w:t>
      </w:r>
      <w:r w:rsidRPr="005B3E7F">
        <w:rPr>
          <w:rFonts w:ascii="Arial" w:hAnsi="Arial" w:cs="Arial"/>
          <w:lang w:val="x-none" w:eastAsia="x-none"/>
        </w:rPr>
        <w:t xml:space="preserve"> Za najkorzystniejszą uznana zostanie oferta, która nie podlega odrzuceniu oraz uzyskała najwyższą ilość punktów.</w:t>
      </w:r>
      <w:r w:rsidRPr="005B3E7F">
        <w:rPr>
          <w:rFonts w:ascii="Arial" w:hAnsi="Arial" w:cs="Arial"/>
          <w:lang w:eastAsia="x-none"/>
        </w:rPr>
        <w:t xml:space="preserve"> </w:t>
      </w:r>
      <w:r w:rsidR="00780940" w:rsidRPr="005B3E7F">
        <w:rPr>
          <w:rFonts w:ascii="Arial" w:hAnsi="Arial" w:cs="Arial"/>
        </w:rPr>
        <w:t>Oferta może otrzymać maksymalnie 100 punktów (100%).</w:t>
      </w:r>
    </w:p>
    <w:p w14:paraId="45B6F8F7" w14:textId="77777777" w:rsidR="004C7790" w:rsidRPr="005B3E7F" w:rsidRDefault="009163B4">
      <w:pPr>
        <w:numPr>
          <w:ilvl w:val="0"/>
          <w:numId w:val="8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lang w:eastAsia="x-none"/>
        </w:rPr>
        <w:t xml:space="preserve">Jeżeli zaoferowana w ofercie cena wyda się Zamawiającemu rażąco niska i </w:t>
      </w:r>
      <w:r w:rsidRPr="005B3E7F">
        <w:rPr>
          <w:rFonts w:ascii="Arial" w:hAnsi="Arial" w:cs="Arial"/>
          <w:u w:val="single"/>
          <w:lang w:eastAsia="x-none"/>
        </w:rPr>
        <w:t xml:space="preserve">będzie budzić wątpliwości </w:t>
      </w:r>
      <w:r w:rsidR="008E123F" w:rsidRPr="005B3E7F">
        <w:rPr>
          <w:rFonts w:ascii="Arial" w:hAnsi="Arial" w:cs="Arial"/>
          <w:u w:val="single"/>
          <w:lang w:eastAsia="x-none"/>
        </w:rPr>
        <w:t>Zamawiającego, co</w:t>
      </w:r>
      <w:r w:rsidRPr="005B3E7F">
        <w:rPr>
          <w:rFonts w:ascii="Arial" w:hAnsi="Arial" w:cs="Arial"/>
          <w:u w:val="single"/>
          <w:lang w:eastAsia="x-none"/>
        </w:rPr>
        <w:t xml:space="preserve"> do możliwości wykonania zamówienia</w:t>
      </w:r>
      <w:r w:rsidRPr="005B3E7F">
        <w:rPr>
          <w:rFonts w:ascii="Arial" w:hAnsi="Arial" w:cs="Arial"/>
          <w:lang w:eastAsia="x-none"/>
        </w:rPr>
        <w:t>, Zamawiający może wezwać Wykonawcę do wyjaśnienia rażąco niskiej ceny.</w:t>
      </w:r>
    </w:p>
    <w:p w14:paraId="1779F700" w14:textId="77777777" w:rsidR="00507643" w:rsidRPr="005B3E7F" w:rsidRDefault="0079799F">
      <w:pPr>
        <w:numPr>
          <w:ilvl w:val="0"/>
          <w:numId w:val="8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Zamawiający</w:t>
      </w:r>
      <w:r w:rsidR="00BC33DA" w:rsidRPr="005B3E7F">
        <w:rPr>
          <w:rFonts w:ascii="Arial" w:hAnsi="Arial" w:cs="Arial"/>
        </w:rPr>
        <w:t xml:space="preserve"> poprawi w ofercie oczywiste omyłki pisarskie, oczywiste omyłki rachunkowe </w:t>
      </w:r>
      <w:r w:rsidR="00663E43" w:rsidRPr="005B3E7F">
        <w:rPr>
          <w:rFonts w:ascii="Arial" w:hAnsi="Arial" w:cs="Arial"/>
        </w:rPr>
        <w:br/>
      </w:r>
      <w:r w:rsidR="00BC33DA" w:rsidRPr="005B3E7F">
        <w:rPr>
          <w:rFonts w:ascii="Arial" w:hAnsi="Arial" w:cs="Arial"/>
        </w:rPr>
        <w:t xml:space="preserve">z uwzględnieniem konsekwencji rachunkowych dokonanych poprawek, inne omyłki polegające na niezgodności oferty </w:t>
      </w:r>
      <w:r w:rsidR="000B2634" w:rsidRPr="005B3E7F">
        <w:rPr>
          <w:rFonts w:ascii="Arial" w:hAnsi="Arial" w:cs="Arial"/>
        </w:rPr>
        <w:t xml:space="preserve">z </w:t>
      </w:r>
      <w:r w:rsidR="009163B4" w:rsidRPr="005B3E7F">
        <w:rPr>
          <w:rFonts w:ascii="Arial" w:hAnsi="Arial" w:cs="Arial"/>
        </w:rPr>
        <w:t>Ogłoszeniem</w:t>
      </w:r>
      <w:r w:rsidR="00BC33DA" w:rsidRPr="005B3E7F">
        <w:rPr>
          <w:rFonts w:ascii="Arial" w:hAnsi="Arial" w:cs="Arial"/>
        </w:rPr>
        <w:t>, nie powodujące istotnych zmian w treści oferty</w:t>
      </w:r>
      <w:r w:rsidR="006F74C8" w:rsidRPr="005B3E7F">
        <w:rPr>
          <w:rFonts w:ascii="Arial" w:hAnsi="Arial" w:cs="Arial"/>
        </w:rPr>
        <w:t>,</w:t>
      </w:r>
      <w:r w:rsidR="00BC33DA" w:rsidRPr="005B3E7F">
        <w:rPr>
          <w:rFonts w:ascii="Arial" w:hAnsi="Arial" w:cs="Arial"/>
        </w:rPr>
        <w:t xml:space="preserve"> niezwłocznie za</w:t>
      </w:r>
      <w:r w:rsidR="00631CB5" w:rsidRPr="005B3E7F">
        <w:rPr>
          <w:rFonts w:ascii="Arial" w:hAnsi="Arial" w:cs="Arial"/>
        </w:rPr>
        <w:t>wiadamia</w:t>
      </w:r>
      <w:r w:rsidR="00BC33DA" w:rsidRPr="005B3E7F">
        <w:rPr>
          <w:rFonts w:ascii="Arial" w:hAnsi="Arial" w:cs="Arial"/>
        </w:rPr>
        <w:t xml:space="preserve">jąc o tym </w:t>
      </w:r>
      <w:r w:rsidR="005B33EB" w:rsidRPr="005B3E7F">
        <w:rPr>
          <w:rFonts w:ascii="Arial" w:hAnsi="Arial" w:cs="Arial"/>
        </w:rPr>
        <w:t>Wykonawcę</w:t>
      </w:r>
      <w:r w:rsidR="00BC33DA" w:rsidRPr="005B3E7F">
        <w:rPr>
          <w:rFonts w:ascii="Arial" w:hAnsi="Arial" w:cs="Arial"/>
        </w:rPr>
        <w:t xml:space="preserve">, którego oferta została poprawiona. </w:t>
      </w:r>
    </w:p>
    <w:p w14:paraId="137D7ABB" w14:textId="77777777" w:rsidR="00B916A7" w:rsidRPr="005B3E7F" w:rsidRDefault="00B916A7">
      <w:pPr>
        <w:numPr>
          <w:ilvl w:val="0"/>
          <w:numId w:val="8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lastRenderedPageBreak/>
        <w:t xml:space="preserve">Zamawiający </w:t>
      </w:r>
      <w:r w:rsidRPr="005B3E7F">
        <w:rPr>
          <w:rFonts w:ascii="Arial" w:hAnsi="Arial" w:cs="Arial"/>
          <w:u w:val="single"/>
        </w:rPr>
        <w:t>wezwie do uzupełnienia</w:t>
      </w:r>
      <w:r w:rsidRPr="005B3E7F">
        <w:rPr>
          <w:rFonts w:ascii="Arial" w:hAnsi="Arial" w:cs="Arial"/>
        </w:rPr>
        <w:t xml:space="preserve"> wymaganych dokumentów, wymienionych w pkt. VII Ogłoszenia, Wykonawcę, który złożył najkorzystniejszą ofertę, a który nie dołączył do oferty w/w dokumentów lub dołączył w/w dokumenty niezgodnie z wymaganiami Zamawiającego, zawierające błędy, lub który złożył wadliwe pełnomocnictwo. Złożone na wezwanie Zamawiającego oświadczenia i dokumenty powinny potwierdzać spełnianie przez Wykonawcę warunków udziału </w:t>
      </w:r>
      <w:r w:rsidR="008D50AD" w:rsidRPr="005B3E7F">
        <w:rPr>
          <w:rFonts w:ascii="Arial" w:hAnsi="Arial" w:cs="Arial"/>
        </w:rPr>
        <w:br/>
      </w:r>
      <w:r w:rsidRPr="005B3E7F">
        <w:rPr>
          <w:rFonts w:ascii="Arial" w:hAnsi="Arial" w:cs="Arial"/>
        </w:rPr>
        <w:t>w postępowaniu, nie później niż w dniu, w którym upłynął termin składania ofert.</w:t>
      </w:r>
    </w:p>
    <w:p w14:paraId="6737DA2C" w14:textId="64B9C29E" w:rsidR="00C15B22" w:rsidRPr="005B3E7F" w:rsidRDefault="00C15B22">
      <w:pPr>
        <w:numPr>
          <w:ilvl w:val="0"/>
          <w:numId w:val="8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lang w:eastAsia="x-none"/>
        </w:rPr>
        <w:t>W przypadku jeżeli Zamawiający poweźmie wątpliwości co do możliwości wykonania zamówienia przez Wykonawcę, którego oferta została oceniona jako najkorzystniejsza, może wezwać Wykonawcę do wyjaśnienia dowolnych elementów budzących wątpliwości Zamawiającego.</w:t>
      </w:r>
    </w:p>
    <w:p w14:paraId="7A67B326" w14:textId="4B5717C6" w:rsidR="00B916A7" w:rsidRPr="005B3E7F" w:rsidRDefault="00CD7F43">
      <w:pPr>
        <w:numPr>
          <w:ilvl w:val="0"/>
          <w:numId w:val="8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Z postępowania o udzielenie zamówienia wyklucza się </w:t>
      </w:r>
      <w:r w:rsidR="005B33EB" w:rsidRPr="005B3E7F">
        <w:rPr>
          <w:rFonts w:ascii="Arial" w:hAnsi="Arial" w:cs="Arial"/>
        </w:rPr>
        <w:t>Wykonawcę</w:t>
      </w:r>
      <w:r w:rsidRPr="005B3E7F">
        <w:rPr>
          <w:rFonts w:ascii="Arial" w:hAnsi="Arial" w:cs="Arial"/>
        </w:rPr>
        <w:t xml:space="preserve">, który nie wykazał spełniania warunków udziału w postępowaniu określonych w pkt. V </w:t>
      </w:r>
      <w:r w:rsidR="00B916A7" w:rsidRPr="005B3E7F">
        <w:rPr>
          <w:rFonts w:ascii="Arial" w:hAnsi="Arial" w:cs="Arial"/>
        </w:rPr>
        <w:t>Ogłoszenia</w:t>
      </w:r>
      <w:r w:rsidRPr="005B3E7F">
        <w:rPr>
          <w:rFonts w:ascii="Arial" w:hAnsi="Arial" w:cs="Arial"/>
        </w:rPr>
        <w:t>.</w:t>
      </w:r>
    </w:p>
    <w:p w14:paraId="7750C2AB" w14:textId="77777777" w:rsidR="00B916A7" w:rsidRPr="005B3E7F" w:rsidRDefault="00B916A7">
      <w:pPr>
        <w:numPr>
          <w:ilvl w:val="0"/>
          <w:numId w:val="8"/>
        </w:numPr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Zamawiający odrzuci ofertę Wykonawcy, w przypadku gdy:</w:t>
      </w:r>
    </w:p>
    <w:p w14:paraId="704922B6" w14:textId="77777777" w:rsidR="00B916A7" w:rsidRPr="005B3E7F" w:rsidRDefault="00B916A7">
      <w:pPr>
        <w:pStyle w:val="Tekstpodstawowy"/>
        <w:numPr>
          <w:ilvl w:val="1"/>
          <w:numId w:val="8"/>
        </w:numPr>
        <w:ind w:left="851" w:hanging="567"/>
        <w:jc w:val="both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>oferta zawiera rażąco niską cenę,</w:t>
      </w:r>
    </w:p>
    <w:p w14:paraId="40C5A56A" w14:textId="77777777" w:rsidR="00B916A7" w:rsidRPr="005B3E7F" w:rsidRDefault="00B916A7">
      <w:pPr>
        <w:pStyle w:val="Tekstpodstawowy"/>
        <w:numPr>
          <w:ilvl w:val="1"/>
          <w:numId w:val="8"/>
        </w:numPr>
        <w:ind w:left="851" w:hanging="567"/>
        <w:jc w:val="both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>Wykonawca nie złoży wyjaśnień dotyczących treści oferty,</w:t>
      </w:r>
    </w:p>
    <w:p w14:paraId="7967B2BD" w14:textId="77777777" w:rsidR="00B916A7" w:rsidRPr="005B3E7F" w:rsidRDefault="00B916A7">
      <w:pPr>
        <w:pStyle w:val="Tekstpodstawowy"/>
        <w:numPr>
          <w:ilvl w:val="1"/>
          <w:numId w:val="8"/>
        </w:numPr>
        <w:ind w:left="851" w:hanging="567"/>
        <w:jc w:val="both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>treść oferty nie odpowiada treści ogłoszenia,</w:t>
      </w:r>
    </w:p>
    <w:p w14:paraId="1A40F7B2" w14:textId="77777777" w:rsidR="00B916A7" w:rsidRPr="005B3E7F" w:rsidRDefault="00B916A7">
      <w:pPr>
        <w:pStyle w:val="Tekstpodstawowy"/>
        <w:numPr>
          <w:ilvl w:val="1"/>
          <w:numId w:val="8"/>
        </w:numPr>
        <w:ind w:left="851" w:hanging="567"/>
        <w:jc w:val="both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>oferta jest nieważna na podstawie odrębnych przepisów,</w:t>
      </w:r>
    </w:p>
    <w:p w14:paraId="496B2508" w14:textId="77777777" w:rsidR="00B916A7" w:rsidRPr="005B3E7F" w:rsidRDefault="00B916A7">
      <w:pPr>
        <w:pStyle w:val="Tekstpodstawowy"/>
        <w:numPr>
          <w:ilvl w:val="1"/>
          <w:numId w:val="8"/>
        </w:numPr>
        <w:ind w:left="851" w:hanging="567"/>
        <w:jc w:val="both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>została złożona przez Wykonawcę wykluczonego z udziału w postępowaniu,</w:t>
      </w:r>
    </w:p>
    <w:p w14:paraId="2E7874AE" w14:textId="671A3521" w:rsidR="00663E43" w:rsidRPr="005B3E7F" w:rsidRDefault="00B916A7" w:rsidP="00A634F0">
      <w:pPr>
        <w:pStyle w:val="Tekstpodstawowy"/>
        <w:numPr>
          <w:ilvl w:val="1"/>
          <w:numId w:val="8"/>
        </w:numPr>
        <w:ind w:left="851" w:hanging="567"/>
        <w:jc w:val="both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 xml:space="preserve">nie będą wycenione wszystkie </w:t>
      </w:r>
      <w:r w:rsidR="00271E4D" w:rsidRPr="005B3E7F">
        <w:rPr>
          <w:rFonts w:ascii="Arial" w:hAnsi="Arial" w:cs="Arial"/>
          <w:b w:val="0"/>
          <w:i w:val="0"/>
          <w:sz w:val="20"/>
        </w:rPr>
        <w:t>elementy usługi</w:t>
      </w:r>
      <w:r w:rsidR="001276C3" w:rsidRPr="005B3E7F">
        <w:rPr>
          <w:rFonts w:ascii="Arial" w:hAnsi="Arial" w:cs="Arial"/>
          <w:b w:val="0"/>
          <w:i w:val="0"/>
          <w:sz w:val="20"/>
        </w:rPr>
        <w:t>,</w:t>
      </w:r>
    </w:p>
    <w:p w14:paraId="6F3F3ACB" w14:textId="5A18CDDE" w:rsidR="001276C3" w:rsidRPr="005B3E7F" w:rsidRDefault="001276C3">
      <w:pPr>
        <w:pStyle w:val="Tekstpodstawowy"/>
        <w:numPr>
          <w:ilvl w:val="1"/>
          <w:numId w:val="8"/>
        </w:numPr>
        <w:spacing w:after="60"/>
        <w:ind w:left="851" w:hanging="567"/>
        <w:jc w:val="both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>Wykonawca nie uczestniczył w obowiązkowej wizji lokalnej.</w:t>
      </w:r>
    </w:p>
    <w:p w14:paraId="5E2109B5" w14:textId="77777777" w:rsidR="00BC33DA" w:rsidRPr="005B3E7F" w:rsidRDefault="0079799F">
      <w:pPr>
        <w:numPr>
          <w:ilvl w:val="0"/>
          <w:numId w:val="8"/>
        </w:numPr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Zamawiający</w:t>
      </w:r>
      <w:r w:rsidR="00BC33DA" w:rsidRPr="005B3E7F">
        <w:rPr>
          <w:rFonts w:ascii="Arial" w:hAnsi="Arial" w:cs="Arial"/>
        </w:rPr>
        <w:t xml:space="preserve"> unieważni postępowanie o udzielenie zamówienia w przypadkach wystąpienia </w:t>
      </w:r>
      <w:r w:rsidR="00662355" w:rsidRPr="005B3E7F">
        <w:rPr>
          <w:rFonts w:ascii="Arial" w:hAnsi="Arial" w:cs="Arial"/>
        </w:rPr>
        <w:t xml:space="preserve">niżej wymienionych </w:t>
      </w:r>
      <w:r w:rsidR="00BC33DA" w:rsidRPr="005B3E7F">
        <w:rPr>
          <w:rFonts w:ascii="Arial" w:hAnsi="Arial" w:cs="Arial"/>
        </w:rPr>
        <w:t>przesłanek</w:t>
      </w:r>
      <w:r w:rsidR="00662355" w:rsidRPr="005B3E7F">
        <w:rPr>
          <w:rFonts w:ascii="Arial" w:hAnsi="Arial" w:cs="Arial"/>
        </w:rPr>
        <w:t>:</w:t>
      </w:r>
    </w:p>
    <w:p w14:paraId="347E3E12" w14:textId="77777777" w:rsidR="00662355" w:rsidRPr="005B3E7F" w:rsidRDefault="00662355">
      <w:pPr>
        <w:numPr>
          <w:ilvl w:val="1"/>
          <w:numId w:val="8"/>
        </w:numPr>
        <w:ind w:left="851" w:hanging="567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nie złożono żadnej oferty niepodlegającej odrzuceniu;</w:t>
      </w:r>
    </w:p>
    <w:p w14:paraId="6A1FFFCB" w14:textId="77777777" w:rsidR="00662355" w:rsidRPr="005B3E7F" w:rsidRDefault="00662355">
      <w:pPr>
        <w:numPr>
          <w:ilvl w:val="1"/>
          <w:numId w:val="8"/>
        </w:numPr>
        <w:ind w:left="851" w:hanging="567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cena najkorzystniejszej oferty lub oferta z najniższą ceną przewyższa kwotę, którą </w:t>
      </w:r>
      <w:r w:rsidR="0079799F" w:rsidRPr="005B3E7F">
        <w:rPr>
          <w:rFonts w:ascii="Arial" w:hAnsi="Arial" w:cs="Arial"/>
        </w:rPr>
        <w:t>Zamawiający</w:t>
      </w:r>
      <w:r w:rsidRPr="005B3E7F">
        <w:rPr>
          <w:rFonts w:ascii="Arial" w:hAnsi="Arial" w:cs="Arial"/>
        </w:rPr>
        <w:t xml:space="preserve"> zamierza przeznaczyć na sfinansowanie </w:t>
      </w:r>
      <w:r w:rsidR="00B916A7" w:rsidRPr="005B3E7F">
        <w:rPr>
          <w:rFonts w:ascii="Arial" w:hAnsi="Arial" w:cs="Arial"/>
        </w:rPr>
        <w:t>zamówienia</w:t>
      </w:r>
      <w:r w:rsidRPr="005B3E7F">
        <w:rPr>
          <w:rFonts w:ascii="Arial" w:hAnsi="Arial" w:cs="Arial"/>
        </w:rPr>
        <w:t xml:space="preserve"> chyba</w:t>
      </w:r>
      <w:r w:rsidR="00B916A7" w:rsidRPr="005B3E7F">
        <w:rPr>
          <w:rFonts w:ascii="Arial" w:hAnsi="Arial" w:cs="Arial"/>
        </w:rPr>
        <w:t>,</w:t>
      </w:r>
      <w:r w:rsidRPr="005B3E7F">
        <w:rPr>
          <w:rFonts w:ascii="Arial" w:hAnsi="Arial" w:cs="Arial"/>
        </w:rPr>
        <w:t xml:space="preserve"> że </w:t>
      </w:r>
      <w:r w:rsidR="0079799F" w:rsidRPr="005B3E7F">
        <w:rPr>
          <w:rFonts w:ascii="Arial" w:hAnsi="Arial" w:cs="Arial"/>
        </w:rPr>
        <w:t>Zamawiający</w:t>
      </w:r>
      <w:r w:rsidRPr="005B3E7F">
        <w:rPr>
          <w:rFonts w:ascii="Arial" w:hAnsi="Arial" w:cs="Arial"/>
        </w:rPr>
        <w:t xml:space="preserve"> może zwiększyć tę kwotę do ceny najkorzystniejszej oferty;</w:t>
      </w:r>
    </w:p>
    <w:p w14:paraId="68A504FB" w14:textId="77777777" w:rsidR="00662355" w:rsidRPr="005B3E7F" w:rsidRDefault="00662355">
      <w:pPr>
        <w:numPr>
          <w:ilvl w:val="1"/>
          <w:numId w:val="8"/>
        </w:numPr>
        <w:ind w:left="851" w:hanging="567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wystąpiła istotna zmiana okoliczności powodująca, że prowadzenie postępowania lub wykonanie zamówienia nie leży w interesie publicznym, czego nie można było wcześniej przewidzieć;</w:t>
      </w:r>
    </w:p>
    <w:p w14:paraId="1DBD0327" w14:textId="77777777" w:rsidR="00662355" w:rsidRPr="005B3E7F" w:rsidRDefault="00662355">
      <w:pPr>
        <w:numPr>
          <w:ilvl w:val="1"/>
          <w:numId w:val="8"/>
        </w:numPr>
        <w:ind w:left="851" w:hanging="567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postępowanie obarczone j</w:t>
      </w:r>
      <w:r w:rsidR="00B916A7" w:rsidRPr="005B3E7F">
        <w:rPr>
          <w:rFonts w:ascii="Arial" w:hAnsi="Arial" w:cs="Arial"/>
        </w:rPr>
        <w:t>est niemożliwą do usunięcia wad</w:t>
      </w:r>
      <w:r w:rsidR="008D50AD" w:rsidRPr="005B3E7F">
        <w:rPr>
          <w:rFonts w:ascii="Arial" w:hAnsi="Arial" w:cs="Arial"/>
        </w:rPr>
        <w:t>ą</w:t>
      </w:r>
      <w:r w:rsidR="00B916A7" w:rsidRPr="005B3E7F">
        <w:rPr>
          <w:rFonts w:ascii="Arial" w:hAnsi="Arial" w:cs="Arial"/>
        </w:rPr>
        <w:t>;</w:t>
      </w:r>
    </w:p>
    <w:p w14:paraId="772EAD35" w14:textId="77777777" w:rsidR="00B916A7" w:rsidRPr="005B3E7F" w:rsidRDefault="00B916A7">
      <w:pPr>
        <w:numPr>
          <w:ilvl w:val="1"/>
          <w:numId w:val="8"/>
        </w:numPr>
        <w:spacing w:after="60"/>
        <w:ind w:left="851" w:hanging="567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Wykonawca którego oferta została wybrana jako najkorzystniejsza</w:t>
      </w:r>
      <w:r w:rsidR="008D50AD" w:rsidRPr="005B3E7F">
        <w:rPr>
          <w:rFonts w:ascii="Arial" w:hAnsi="Arial" w:cs="Arial"/>
        </w:rPr>
        <w:t>,</w:t>
      </w:r>
      <w:r w:rsidRPr="005B3E7F">
        <w:rPr>
          <w:rFonts w:ascii="Arial" w:hAnsi="Arial" w:cs="Arial"/>
        </w:rPr>
        <w:t xml:space="preserve"> uchylił się od realizacji zamówienia.</w:t>
      </w:r>
    </w:p>
    <w:p w14:paraId="54B7B361" w14:textId="77777777" w:rsidR="00C0722F" w:rsidRPr="005B3E7F" w:rsidRDefault="0079799F">
      <w:pPr>
        <w:numPr>
          <w:ilvl w:val="0"/>
          <w:numId w:val="8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Zamawiający</w:t>
      </w:r>
      <w:r w:rsidR="00BC33DA" w:rsidRPr="005B3E7F">
        <w:rPr>
          <w:rFonts w:ascii="Arial" w:hAnsi="Arial" w:cs="Arial"/>
        </w:rPr>
        <w:t xml:space="preserve"> udzieli zamówienia </w:t>
      </w:r>
      <w:r w:rsidR="0068320A" w:rsidRPr="005B3E7F">
        <w:rPr>
          <w:rFonts w:ascii="Arial" w:hAnsi="Arial" w:cs="Arial"/>
        </w:rPr>
        <w:t>Wykonawcy</w:t>
      </w:r>
      <w:r w:rsidR="00BC33DA" w:rsidRPr="005B3E7F">
        <w:rPr>
          <w:rFonts w:ascii="Arial" w:hAnsi="Arial" w:cs="Arial"/>
        </w:rPr>
        <w:t xml:space="preserve">, którego oferta odpowiada wszystkim wymaganiom określonym w </w:t>
      </w:r>
      <w:r w:rsidR="000B2634" w:rsidRPr="005B3E7F">
        <w:rPr>
          <w:rFonts w:ascii="Arial" w:hAnsi="Arial" w:cs="Arial"/>
        </w:rPr>
        <w:t>niniejszy</w:t>
      </w:r>
      <w:r w:rsidR="00B916A7" w:rsidRPr="005B3E7F">
        <w:rPr>
          <w:rFonts w:ascii="Arial" w:hAnsi="Arial" w:cs="Arial"/>
        </w:rPr>
        <w:t>m</w:t>
      </w:r>
      <w:r w:rsidR="00BC33DA" w:rsidRPr="005B3E7F">
        <w:rPr>
          <w:rFonts w:ascii="Arial" w:hAnsi="Arial" w:cs="Arial"/>
        </w:rPr>
        <w:t xml:space="preserve"> </w:t>
      </w:r>
      <w:r w:rsidR="00B916A7" w:rsidRPr="005B3E7F">
        <w:rPr>
          <w:rFonts w:ascii="Arial" w:hAnsi="Arial" w:cs="Arial"/>
        </w:rPr>
        <w:t>Ogłoszeniu</w:t>
      </w:r>
      <w:r w:rsidR="00BC33DA" w:rsidRPr="005B3E7F">
        <w:rPr>
          <w:rFonts w:ascii="Arial" w:hAnsi="Arial" w:cs="Arial"/>
        </w:rPr>
        <w:t xml:space="preserve"> i została oceniona jako najkorzystniejsza w oparciu </w:t>
      </w:r>
      <w:r w:rsidR="004B0D47" w:rsidRPr="005B3E7F">
        <w:rPr>
          <w:rFonts w:ascii="Arial" w:hAnsi="Arial" w:cs="Arial"/>
        </w:rPr>
        <w:br/>
      </w:r>
      <w:r w:rsidR="00BC33DA" w:rsidRPr="005B3E7F">
        <w:rPr>
          <w:rFonts w:ascii="Arial" w:hAnsi="Arial" w:cs="Arial"/>
        </w:rPr>
        <w:t xml:space="preserve">o podane wyżej kryterium oceny ofert. </w:t>
      </w:r>
    </w:p>
    <w:p w14:paraId="26696416" w14:textId="77777777" w:rsidR="00C0722F" w:rsidRPr="005B3E7F" w:rsidRDefault="0079799F">
      <w:pPr>
        <w:numPr>
          <w:ilvl w:val="0"/>
          <w:numId w:val="8"/>
        </w:numPr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Zamawiający</w:t>
      </w:r>
      <w:r w:rsidR="00C0722F" w:rsidRPr="005B3E7F">
        <w:rPr>
          <w:rFonts w:ascii="Arial" w:hAnsi="Arial" w:cs="Arial"/>
        </w:rPr>
        <w:t xml:space="preserve"> informuje niezwłocznie wszystkich </w:t>
      </w:r>
      <w:r w:rsidR="0068320A" w:rsidRPr="005B3E7F">
        <w:rPr>
          <w:rFonts w:ascii="Arial" w:hAnsi="Arial" w:cs="Arial"/>
        </w:rPr>
        <w:t>Wykonawców</w:t>
      </w:r>
      <w:r w:rsidR="00C0722F" w:rsidRPr="005B3E7F">
        <w:rPr>
          <w:rFonts w:ascii="Arial" w:hAnsi="Arial" w:cs="Arial"/>
        </w:rPr>
        <w:t>, o:</w:t>
      </w:r>
    </w:p>
    <w:p w14:paraId="34315D49" w14:textId="77777777" w:rsidR="00C0722F" w:rsidRPr="005B3E7F" w:rsidRDefault="00C0722F">
      <w:pPr>
        <w:numPr>
          <w:ilvl w:val="1"/>
          <w:numId w:val="8"/>
        </w:numPr>
        <w:ind w:left="910" w:hanging="626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wyborze najkorzystniejszej oferty, podając nazwę (firmę) albo imię i nazwisko, siedzibę </w:t>
      </w:r>
      <w:r w:rsidR="0068320A" w:rsidRPr="005B3E7F">
        <w:rPr>
          <w:rFonts w:ascii="Arial" w:hAnsi="Arial" w:cs="Arial"/>
        </w:rPr>
        <w:t>Wykonawcy</w:t>
      </w:r>
      <w:r w:rsidRPr="005B3E7F">
        <w:rPr>
          <w:rFonts w:ascii="Arial" w:hAnsi="Arial" w:cs="Arial"/>
        </w:rPr>
        <w:t xml:space="preserve"> którego ofertę wybrano, oraz nazwy albo imiona i nazwiska, siedziby </w:t>
      </w:r>
      <w:r w:rsidR="0068320A" w:rsidRPr="005B3E7F">
        <w:rPr>
          <w:rFonts w:ascii="Arial" w:hAnsi="Arial" w:cs="Arial"/>
        </w:rPr>
        <w:t>Wykonawców</w:t>
      </w:r>
      <w:r w:rsidRPr="005B3E7F">
        <w:rPr>
          <w:rFonts w:ascii="Arial" w:hAnsi="Arial" w:cs="Arial"/>
        </w:rPr>
        <w:t>, którzy złożyli oferty, a także punktację przyznaną ofertom w każdym kryterium oceny ofert i łączną punktację;</w:t>
      </w:r>
    </w:p>
    <w:p w14:paraId="64D48352" w14:textId="77777777" w:rsidR="00C0722F" w:rsidRPr="005B3E7F" w:rsidRDefault="0068320A">
      <w:pPr>
        <w:numPr>
          <w:ilvl w:val="1"/>
          <w:numId w:val="8"/>
        </w:numPr>
        <w:ind w:left="910" w:hanging="626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Wykonawca</w:t>
      </w:r>
      <w:r w:rsidR="00C0722F" w:rsidRPr="005B3E7F">
        <w:rPr>
          <w:rFonts w:ascii="Arial" w:hAnsi="Arial" w:cs="Arial"/>
        </w:rPr>
        <w:t>ch, którzy zostali wykluczeni;</w:t>
      </w:r>
    </w:p>
    <w:p w14:paraId="47BEDDC5" w14:textId="77777777" w:rsidR="00C0722F" w:rsidRPr="005B3E7F" w:rsidRDefault="0068320A">
      <w:pPr>
        <w:numPr>
          <w:ilvl w:val="1"/>
          <w:numId w:val="8"/>
        </w:numPr>
        <w:ind w:left="910" w:hanging="626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Wykonawca</w:t>
      </w:r>
      <w:r w:rsidR="00C0722F" w:rsidRPr="005B3E7F">
        <w:rPr>
          <w:rFonts w:ascii="Arial" w:hAnsi="Arial" w:cs="Arial"/>
        </w:rPr>
        <w:t>ch, których oferty zostały odrzucone, powodach odrzucenia oferty;</w:t>
      </w:r>
    </w:p>
    <w:p w14:paraId="004EA783" w14:textId="77777777" w:rsidR="00C0722F" w:rsidRPr="005B3E7F" w:rsidRDefault="00C0722F">
      <w:pPr>
        <w:numPr>
          <w:ilvl w:val="1"/>
          <w:numId w:val="8"/>
        </w:numPr>
        <w:ind w:left="910" w:hanging="626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unieważnieniu post</w:t>
      </w:r>
      <w:r w:rsidR="00383FB1" w:rsidRPr="005B3E7F">
        <w:rPr>
          <w:rFonts w:ascii="Arial" w:hAnsi="Arial" w:cs="Arial"/>
        </w:rPr>
        <w:t>ę</w:t>
      </w:r>
      <w:r w:rsidRPr="005B3E7F">
        <w:rPr>
          <w:rFonts w:ascii="Arial" w:hAnsi="Arial" w:cs="Arial"/>
        </w:rPr>
        <w:t xml:space="preserve">powania; </w:t>
      </w:r>
    </w:p>
    <w:p w14:paraId="647CF101" w14:textId="77777777" w:rsidR="00C0722F" w:rsidRPr="005B3E7F" w:rsidRDefault="00C0722F" w:rsidP="00823A39">
      <w:pPr>
        <w:tabs>
          <w:tab w:val="left" w:pos="993"/>
        </w:tabs>
        <w:spacing w:after="60"/>
        <w:ind w:left="851" w:hanging="425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- podając  </w:t>
      </w:r>
      <w:r w:rsidR="002F5CCF" w:rsidRPr="005B3E7F">
        <w:rPr>
          <w:rFonts w:ascii="Arial" w:hAnsi="Arial" w:cs="Arial"/>
        </w:rPr>
        <w:t>uzasadnienie faktyczne i prawne.</w:t>
      </w:r>
    </w:p>
    <w:p w14:paraId="188E856B" w14:textId="77777777" w:rsidR="00606B2A" w:rsidRPr="005B3E7F" w:rsidRDefault="00606B2A" w:rsidP="0009022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eastAsia="Calibri" w:hAnsi="Arial" w:cs="Arial"/>
          <w:lang w:eastAsia="en-US"/>
        </w:rPr>
        <w:t xml:space="preserve">W przypadku, gdy w postępowaniu złożona zostanie tylko jedna ważna oferta odpowiadająca treści </w:t>
      </w:r>
      <w:r w:rsidR="008E123F" w:rsidRPr="005B3E7F">
        <w:rPr>
          <w:rFonts w:ascii="Arial" w:eastAsia="Calibri" w:hAnsi="Arial" w:cs="Arial"/>
          <w:lang w:eastAsia="en-US"/>
        </w:rPr>
        <w:t>Ogłoszenia</w:t>
      </w:r>
      <w:r w:rsidRPr="005B3E7F">
        <w:rPr>
          <w:rFonts w:ascii="Arial" w:eastAsia="Calibri" w:hAnsi="Arial" w:cs="Arial"/>
          <w:lang w:eastAsia="en-US"/>
        </w:rPr>
        <w:t xml:space="preserve">, w celu ustalenia postanowień umowy Zamawiający przeprowadzi negocjacje </w:t>
      </w:r>
      <w:r w:rsidR="008D50AD" w:rsidRPr="005B3E7F">
        <w:rPr>
          <w:rFonts w:ascii="Arial" w:eastAsia="Calibri" w:hAnsi="Arial" w:cs="Arial"/>
          <w:lang w:eastAsia="en-US"/>
        </w:rPr>
        <w:br/>
      </w:r>
      <w:r w:rsidRPr="005B3E7F">
        <w:rPr>
          <w:rFonts w:ascii="Arial" w:eastAsia="Calibri" w:hAnsi="Arial" w:cs="Arial"/>
          <w:lang w:eastAsia="en-US"/>
        </w:rPr>
        <w:t>z tym jednym wykonawcą w oparciu o treść złożonej oferty, na podstawie art. 72 Kodeksu cywilnego.</w:t>
      </w:r>
    </w:p>
    <w:p w14:paraId="4316DFC9" w14:textId="4A8F8CDE" w:rsidR="0009022A" w:rsidRPr="005B3E7F" w:rsidRDefault="0009022A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b/>
          <w:bCs/>
        </w:rPr>
        <w:t xml:space="preserve">Wartość umowy w zakresie napraw zostanie określona na podstawie środków jakie zamawiający zamierza przeznaczyć na sfinansowanie zamówienia w tym zakresie. Rozliczenia w zakresie napraw będą następowały sukcesywnie, zgodnie z zapisami zał. nr </w:t>
      </w:r>
      <w:r w:rsidR="00E70FA1" w:rsidRPr="005B3E7F">
        <w:rPr>
          <w:rFonts w:ascii="Arial" w:hAnsi="Arial" w:cs="Arial"/>
          <w:b/>
          <w:bCs/>
        </w:rPr>
        <w:t>3</w:t>
      </w:r>
      <w:r w:rsidRPr="005B3E7F">
        <w:rPr>
          <w:rFonts w:ascii="Arial" w:hAnsi="Arial" w:cs="Arial"/>
          <w:b/>
          <w:bCs/>
        </w:rPr>
        <w:t xml:space="preserve"> do Ogłoszenia – „Projektowane postanowienia umowy”.</w:t>
      </w:r>
    </w:p>
    <w:p w14:paraId="764181B4" w14:textId="77777777" w:rsidR="00E44C1A" w:rsidRPr="005B3E7F" w:rsidRDefault="00E44C1A" w:rsidP="009512A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19D64B" w14:textId="77777777" w:rsidR="005133B5" w:rsidRPr="005B3E7F" w:rsidRDefault="005133B5" w:rsidP="00042F79">
      <w:pPr>
        <w:pStyle w:val="Akapitzlist"/>
        <w:numPr>
          <w:ilvl w:val="0"/>
          <w:numId w:val="16"/>
        </w:numPr>
        <w:spacing w:after="120"/>
        <w:ind w:left="0" w:hanging="142"/>
        <w:jc w:val="both"/>
        <w:outlineLvl w:val="0"/>
        <w:rPr>
          <w:rFonts w:ascii="Arial" w:hAnsi="Arial" w:cs="Arial"/>
          <w:b/>
          <w:u w:val="single"/>
        </w:rPr>
      </w:pPr>
      <w:bookmarkStart w:id="48" w:name="_Toc140130354"/>
      <w:r w:rsidRPr="005B3E7F">
        <w:rPr>
          <w:rFonts w:ascii="Arial" w:hAnsi="Arial" w:cs="Arial"/>
          <w:b/>
          <w:u w:val="single"/>
        </w:rPr>
        <w:t>Informacja o formalnościach, jakie powinny zostać dopełnione po wyborze oferty</w:t>
      </w:r>
      <w:r w:rsidR="00313DAF" w:rsidRPr="005B3E7F">
        <w:rPr>
          <w:rFonts w:ascii="Arial" w:hAnsi="Arial" w:cs="Arial"/>
          <w:b/>
          <w:u w:val="single"/>
        </w:rPr>
        <w:t xml:space="preserve"> </w:t>
      </w:r>
      <w:r w:rsidRPr="005B3E7F">
        <w:rPr>
          <w:rFonts w:ascii="Arial" w:hAnsi="Arial" w:cs="Arial"/>
          <w:b/>
          <w:u w:val="single"/>
        </w:rPr>
        <w:t>w celu zawarcia umowy w sprawie zamówienia publiczneg</w:t>
      </w:r>
      <w:r w:rsidR="00887D39" w:rsidRPr="005B3E7F">
        <w:rPr>
          <w:rFonts w:ascii="Arial" w:hAnsi="Arial" w:cs="Arial"/>
          <w:b/>
          <w:u w:val="single"/>
        </w:rPr>
        <w:t>o</w:t>
      </w:r>
      <w:bookmarkEnd w:id="48"/>
    </w:p>
    <w:p w14:paraId="5C3ED77B" w14:textId="77777777" w:rsidR="00D21467" w:rsidRPr="005B3E7F" w:rsidRDefault="00606B2A" w:rsidP="001276C3">
      <w:pPr>
        <w:pStyle w:val="Akapitzlist"/>
        <w:numPr>
          <w:ilvl w:val="0"/>
          <w:numId w:val="6"/>
        </w:numPr>
        <w:tabs>
          <w:tab w:val="clear" w:pos="1440"/>
        </w:tabs>
        <w:spacing w:after="60"/>
        <w:ind w:left="283" w:hanging="283"/>
        <w:jc w:val="both"/>
        <w:rPr>
          <w:rFonts w:ascii="Arial" w:hAnsi="Arial" w:cs="Arial"/>
          <w:sz w:val="20"/>
          <w:szCs w:val="20"/>
        </w:rPr>
      </w:pPr>
      <w:r w:rsidRPr="005B3E7F">
        <w:rPr>
          <w:rFonts w:ascii="Arial" w:hAnsi="Arial" w:cs="Arial"/>
          <w:sz w:val="20"/>
          <w:szCs w:val="20"/>
        </w:rPr>
        <w:t xml:space="preserve">Zgodnie z </w:t>
      </w:r>
      <w:r w:rsidR="003E0DE1" w:rsidRPr="005B3E7F">
        <w:rPr>
          <w:rFonts w:ascii="Arial" w:hAnsi="Arial" w:cs="Arial"/>
          <w:sz w:val="20"/>
          <w:szCs w:val="20"/>
        </w:rPr>
        <w:t>pkt.</w:t>
      </w:r>
      <w:r w:rsidRPr="005B3E7F">
        <w:rPr>
          <w:rFonts w:ascii="Arial" w:hAnsi="Arial" w:cs="Arial"/>
          <w:sz w:val="20"/>
          <w:szCs w:val="20"/>
        </w:rPr>
        <w:t xml:space="preserve"> V.A. ppkt. 2 Ogłoszenia, w przypadku wyboru oferty Wykonawców ubiegających się wspólnie o udzielenie zamówienia, Zamawiający przed zawarciem umowy zastrzega możliwość wezwania Wykonawców do przedstawienia umowy regulującej współpracę tych Wykonawców.</w:t>
      </w:r>
    </w:p>
    <w:p w14:paraId="71DD7A86" w14:textId="77777777" w:rsidR="004B0D47" w:rsidRPr="005B3E7F" w:rsidRDefault="006A314A" w:rsidP="001276C3">
      <w:pPr>
        <w:numPr>
          <w:ilvl w:val="0"/>
          <w:numId w:val="6"/>
        </w:numPr>
        <w:tabs>
          <w:tab w:val="clear" w:pos="1440"/>
          <w:tab w:val="num" w:pos="426"/>
        </w:tabs>
        <w:ind w:left="284" w:hanging="283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lastRenderedPageBreak/>
        <w:t xml:space="preserve">Jeżeli </w:t>
      </w:r>
      <w:r w:rsidR="0068320A" w:rsidRPr="005B3E7F">
        <w:rPr>
          <w:rFonts w:ascii="Arial" w:hAnsi="Arial" w:cs="Arial"/>
        </w:rPr>
        <w:t>Wykonawca</w:t>
      </w:r>
      <w:r w:rsidRPr="005B3E7F">
        <w:rPr>
          <w:rFonts w:ascii="Arial" w:hAnsi="Arial" w:cs="Arial"/>
        </w:rPr>
        <w:t xml:space="preserve">, którego oferta zostanie wybrana, będzie się uchylał od zawarcia umowy </w:t>
      </w:r>
      <w:r w:rsidR="004B0D47" w:rsidRPr="005B3E7F">
        <w:rPr>
          <w:rFonts w:ascii="Arial" w:hAnsi="Arial" w:cs="Arial"/>
        </w:rPr>
        <w:br/>
      </w:r>
      <w:r w:rsidRPr="005B3E7F">
        <w:rPr>
          <w:rFonts w:ascii="Arial" w:hAnsi="Arial" w:cs="Arial"/>
        </w:rPr>
        <w:t xml:space="preserve">w sprawie zamówienia publicznego, </w:t>
      </w:r>
      <w:r w:rsidR="0079799F" w:rsidRPr="005B3E7F">
        <w:rPr>
          <w:rFonts w:ascii="Arial" w:hAnsi="Arial" w:cs="Arial"/>
        </w:rPr>
        <w:t>Zamawiający</w:t>
      </w:r>
      <w:r w:rsidRPr="005B3E7F">
        <w:rPr>
          <w:rFonts w:ascii="Arial" w:hAnsi="Arial" w:cs="Arial"/>
        </w:rPr>
        <w:t xml:space="preserve"> </w:t>
      </w:r>
      <w:r w:rsidR="002728F0" w:rsidRPr="005B3E7F">
        <w:rPr>
          <w:rFonts w:ascii="Arial" w:hAnsi="Arial" w:cs="Arial"/>
        </w:rPr>
        <w:t>może wybrać</w:t>
      </w:r>
      <w:r w:rsidRPr="005B3E7F">
        <w:rPr>
          <w:rFonts w:ascii="Arial" w:hAnsi="Arial" w:cs="Arial"/>
        </w:rPr>
        <w:t xml:space="preserve"> ofertę najkorzystniejszą spośród pozostałych ofert, bez przeprowadzania</w:t>
      </w:r>
      <w:r w:rsidR="002728F0" w:rsidRPr="005B3E7F">
        <w:rPr>
          <w:rFonts w:ascii="Arial" w:hAnsi="Arial" w:cs="Arial"/>
        </w:rPr>
        <w:t xml:space="preserve"> ich ponownego badania i oceny lub unieważnić postępowanie</w:t>
      </w:r>
      <w:r w:rsidRPr="005B3E7F">
        <w:rPr>
          <w:rFonts w:ascii="Arial" w:hAnsi="Arial" w:cs="Arial"/>
        </w:rPr>
        <w:t>.</w:t>
      </w:r>
    </w:p>
    <w:p w14:paraId="4E062945" w14:textId="77777777" w:rsidR="009512AF" w:rsidRPr="005B3E7F" w:rsidRDefault="009512AF" w:rsidP="00EC1ED7">
      <w:pPr>
        <w:jc w:val="both"/>
        <w:rPr>
          <w:rFonts w:ascii="Arial" w:hAnsi="Arial" w:cs="Arial"/>
        </w:rPr>
      </w:pPr>
    </w:p>
    <w:p w14:paraId="5D6A0C8A" w14:textId="77777777" w:rsidR="006A314A" w:rsidRPr="005B3E7F" w:rsidRDefault="00606B2A" w:rsidP="00042F79">
      <w:pPr>
        <w:pStyle w:val="Nagwek1"/>
        <w:keepNext w:val="0"/>
        <w:numPr>
          <w:ilvl w:val="0"/>
          <w:numId w:val="16"/>
        </w:numPr>
        <w:spacing w:after="120"/>
        <w:ind w:left="0" w:hanging="142"/>
        <w:jc w:val="left"/>
        <w:rPr>
          <w:rFonts w:ascii="Arial" w:hAnsi="Arial" w:cs="Arial"/>
          <w:sz w:val="24"/>
          <w:szCs w:val="24"/>
          <w:u w:val="single"/>
        </w:rPr>
      </w:pPr>
      <w:bookmarkStart w:id="49" w:name="_Toc140130355"/>
      <w:r w:rsidRPr="005B3E7F">
        <w:rPr>
          <w:rFonts w:ascii="Arial" w:hAnsi="Arial" w:cs="Arial"/>
          <w:sz w:val="24"/>
          <w:szCs w:val="24"/>
          <w:u w:val="single"/>
        </w:rPr>
        <w:t>Projektowane</w:t>
      </w:r>
      <w:r w:rsidR="00B74AD0" w:rsidRPr="005B3E7F">
        <w:rPr>
          <w:rFonts w:ascii="Arial" w:hAnsi="Arial" w:cs="Arial"/>
          <w:sz w:val="24"/>
          <w:szCs w:val="24"/>
          <w:u w:val="single"/>
        </w:rPr>
        <w:t xml:space="preserve"> postanowienia umowy</w:t>
      </w:r>
      <w:bookmarkEnd w:id="49"/>
    </w:p>
    <w:p w14:paraId="486FE71E" w14:textId="77777777" w:rsidR="006A314A" w:rsidRPr="005B3E7F" w:rsidRDefault="006A314A" w:rsidP="00823A39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Przyszłe zobowiązania </w:t>
      </w:r>
      <w:r w:rsidR="0068320A" w:rsidRPr="005B3E7F">
        <w:rPr>
          <w:rFonts w:ascii="Arial" w:hAnsi="Arial" w:cs="Arial"/>
        </w:rPr>
        <w:t>Wykonawcy</w:t>
      </w:r>
      <w:r w:rsidRPr="005B3E7F">
        <w:rPr>
          <w:rFonts w:ascii="Arial" w:hAnsi="Arial" w:cs="Arial"/>
        </w:rPr>
        <w:t xml:space="preserve"> związane z umową i jej realizacją są określone w oparciu </w:t>
      </w:r>
      <w:r w:rsidR="004B0D47" w:rsidRPr="005B3E7F">
        <w:rPr>
          <w:rFonts w:ascii="Arial" w:hAnsi="Arial" w:cs="Arial"/>
        </w:rPr>
        <w:br/>
      </w:r>
      <w:r w:rsidRPr="005B3E7F">
        <w:rPr>
          <w:rFonts w:ascii="Arial" w:hAnsi="Arial" w:cs="Arial"/>
        </w:rPr>
        <w:t xml:space="preserve">o przepisy Kodeksu </w:t>
      </w:r>
      <w:r w:rsidR="007F0936" w:rsidRPr="005B3E7F">
        <w:rPr>
          <w:rFonts w:ascii="Arial" w:hAnsi="Arial" w:cs="Arial"/>
        </w:rPr>
        <w:t>c</w:t>
      </w:r>
      <w:r w:rsidRPr="005B3E7F">
        <w:rPr>
          <w:rFonts w:ascii="Arial" w:hAnsi="Arial" w:cs="Arial"/>
        </w:rPr>
        <w:t>ywilnego.</w:t>
      </w:r>
    </w:p>
    <w:p w14:paraId="080253B3" w14:textId="282C9E31" w:rsidR="006A314A" w:rsidRPr="005B3E7F" w:rsidRDefault="006A314A" w:rsidP="00823A39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W celu zapoznania </w:t>
      </w:r>
      <w:r w:rsidR="0068320A" w:rsidRPr="005B3E7F">
        <w:rPr>
          <w:rFonts w:ascii="Arial" w:hAnsi="Arial" w:cs="Arial"/>
        </w:rPr>
        <w:t>Wykonawców</w:t>
      </w:r>
      <w:r w:rsidRPr="005B3E7F">
        <w:rPr>
          <w:rFonts w:ascii="Arial" w:hAnsi="Arial" w:cs="Arial"/>
        </w:rPr>
        <w:t xml:space="preserve"> z przyszłymi zobowiązaniami związanymi z wykonywaniem umowy, </w:t>
      </w:r>
      <w:r w:rsidR="0079799F" w:rsidRPr="005B3E7F">
        <w:rPr>
          <w:rFonts w:ascii="Arial" w:hAnsi="Arial" w:cs="Arial"/>
        </w:rPr>
        <w:t>Zamawiający</w:t>
      </w:r>
      <w:r w:rsidRPr="005B3E7F">
        <w:rPr>
          <w:rFonts w:ascii="Arial" w:hAnsi="Arial" w:cs="Arial"/>
        </w:rPr>
        <w:t xml:space="preserve"> przedstawia </w:t>
      </w:r>
      <w:r w:rsidR="003C2B11" w:rsidRPr="005B3E7F">
        <w:rPr>
          <w:rFonts w:ascii="Arial" w:hAnsi="Arial" w:cs="Arial"/>
        </w:rPr>
        <w:t>projektowane</w:t>
      </w:r>
      <w:r w:rsidRPr="005B3E7F">
        <w:rPr>
          <w:rFonts w:ascii="Arial" w:hAnsi="Arial" w:cs="Arial"/>
        </w:rPr>
        <w:t xml:space="preserve"> postanowienia umowy</w:t>
      </w:r>
      <w:r w:rsidR="00AB35FA" w:rsidRPr="005B3E7F">
        <w:rPr>
          <w:rFonts w:ascii="Arial" w:hAnsi="Arial" w:cs="Arial"/>
        </w:rPr>
        <w:t xml:space="preserve"> </w:t>
      </w:r>
      <w:r w:rsidRPr="005B3E7F">
        <w:rPr>
          <w:rFonts w:ascii="Arial" w:hAnsi="Arial" w:cs="Arial"/>
        </w:rPr>
        <w:t xml:space="preserve">jako </w:t>
      </w:r>
      <w:r w:rsidRPr="005B3E7F">
        <w:rPr>
          <w:rFonts w:ascii="Arial" w:hAnsi="Arial" w:cs="Arial"/>
          <w:b/>
        </w:rPr>
        <w:t xml:space="preserve">zał. nr </w:t>
      </w:r>
      <w:r w:rsidR="00E70FA1" w:rsidRPr="005B3E7F">
        <w:rPr>
          <w:rFonts w:ascii="Arial" w:hAnsi="Arial" w:cs="Arial"/>
          <w:b/>
        </w:rPr>
        <w:t>3</w:t>
      </w:r>
      <w:r w:rsidRPr="005B3E7F">
        <w:rPr>
          <w:rFonts w:ascii="Arial" w:hAnsi="Arial" w:cs="Arial"/>
          <w:b/>
        </w:rPr>
        <w:t xml:space="preserve"> do </w:t>
      </w:r>
      <w:r w:rsidR="00606B2A" w:rsidRPr="005B3E7F">
        <w:rPr>
          <w:rFonts w:ascii="Arial" w:hAnsi="Arial" w:cs="Arial"/>
          <w:b/>
        </w:rPr>
        <w:t>Ogłoszenia</w:t>
      </w:r>
      <w:r w:rsidRPr="005B3E7F">
        <w:rPr>
          <w:rFonts w:ascii="Arial" w:hAnsi="Arial" w:cs="Arial"/>
        </w:rPr>
        <w:t>.</w:t>
      </w:r>
    </w:p>
    <w:p w14:paraId="5C51BFC9" w14:textId="77777777" w:rsidR="006A314A" w:rsidRPr="005B3E7F" w:rsidRDefault="006A314A" w:rsidP="00823A39">
      <w:pPr>
        <w:pStyle w:val="Tekstpodstawowy"/>
        <w:numPr>
          <w:ilvl w:val="0"/>
          <w:numId w:val="3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b w:val="0"/>
          <w:i w:val="0"/>
          <w:sz w:val="20"/>
        </w:rPr>
      </w:pPr>
      <w:r w:rsidRPr="005B3E7F">
        <w:rPr>
          <w:rFonts w:ascii="Arial" w:hAnsi="Arial" w:cs="Arial"/>
          <w:b w:val="0"/>
          <w:i w:val="0"/>
          <w:sz w:val="20"/>
        </w:rPr>
        <w:t xml:space="preserve">Ostateczna treść umowy może ulec zmianie w zakresie niezmieniającym </w:t>
      </w:r>
      <w:r w:rsidR="003C2B11" w:rsidRPr="005B3E7F">
        <w:rPr>
          <w:rFonts w:ascii="Arial" w:hAnsi="Arial" w:cs="Arial"/>
          <w:b w:val="0"/>
          <w:i w:val="0"/>
          <w:sz w:val="20"/>
        </w:rPr>
        <w:t>projektowanych</w:t>
      </w:r>
      <w:r w:rsidRPr="005B3E7F">
        <w:rPr>
          <w:rFonts w:ascii="Arial" w:hAnsi="Arial" w:cs="Arial"/>
          <w:b w:val="0"/>
          <w:i w:val="0"/>
          <w:sz w:val="20"/>
        </w:rPr>
        <w:t xml:space="preserve"> postanowień oferty i </w:t>
      </w:r>
      <w:r w:rsidR="008E123F" w:rsidRPr="005B3E7F">
        <w:rPr>
          <w:rFonts w:ascii="Arial" w:hAnsi="Arial" w:cs="Arial"/>
          <w:b w:val="0"/>
          <w:i w:val="0"/>
          <w:sz w:val="20"/>
        </w:rPr>
        <w:t>Ogłoszenia</w:t>
      </w:r>
      <w:r w:rsidRPr="005B3E7F">
        <w:rPr>
          <w:rFonts w:ascii="Arial" w:hAnsi="Arial" w:cs="Arial"/>
          <w:b w:val="0"/>
          <w:i w:val="0"/>
          <w:sz w:val="20"/>
        </w:rPr>
        <w:t xml:space="preserve">. </w:t>
      </w:r>
    </w:p>
    <w:p w14:paraId="47375FFB" w14:textId="77777777" w:rsidR="009512AF" w:rsidRPr="005B3E7F" w:rsidRDefault="001A3E6C" w:rsidP="00317822">
      <w:pPr>
        <w:numPr>
          <w:ilvl w:val="0"/>
          <w:numId w:val="3"/>
        </w:numPr>
        <w:tabs>
          <w:tab w:val="num" w:pos="284"/>
        </w:tabs>
        <w:ind w:left="284" w:hanging="284"/>
        <w:jc w:val="both"/>
        <w:rPr>
          <w:rFonts w:ascii="Arial" w:hAnsi="Arial" w:cs="Arial"/>
          <w:noProof/>
        </w:rPr>
      </w:pPr>
      <w:r w:rsidRPr="005B3E7F">
        <w:rPr>
          <w:rFonts w:ascii="Arial" w:hAnsi="Arial" w:cs="Arial"/>
        </w:rPr>
        <w:t>Zmiana postanowień umowy może nastąpić wyłącznie za zgodą Stron wyrażoną, pod rygorem nieważności, na piśmie</w:t>
      </w:r>
      <w:r w:rsidR="00317822" w:rsidRPr="005B3E7F">
        <w:rPr>
          <w:rFonts w:ascii="Arial" w:hAnsi="Arial" w:cs="Arial"/>
        </w:rPr>
        <w:t>.</w:t>
      </w:r>
    </w:p>
    <w:p w14:paraId="3269F17B" w14:textId="77777777" w:rsidR="00317822" w:rsidRPr="005B3E7F" w:rsidRDefault="00317822" w:rsidP="00317822">
      <w:pPr>
        <w:spacing w:after="60"/>
        <w:jc w:val="both"/>
        <w:rPr>
          <w:rFonts w:ascii="Arial" w:hAnsi="Arial" w:cs="Arial"/>
          <w:noProof/>
        </w:rPr>
      </w:pPr>
    </w:p>
    <w:p w14:paraId="2561D899" w14:textId="77777777" w:rsidR="006A314A" w:rsidRPr="005B3E7F" w:rsidRDefault="00B74AD0" w:rsidP="00042F79">
      <w:pPr>
        <w:pStyle w:val="Nagwek1"/>
        <w:keepNext w:val="0"/>
        <w:numPr>
          <w:ilvl w:val="0"/>
          <w:numId w:val="16"/>
        </w:numPr>
        <w:spacing w:after="120"/>
        <w:ind w:left="0" w:hanging="142"/>
        <w:jc w:val="left"/>
        <w:rPr>
          <w:rFonts w:ascii="Arial" w:hAnsi="Arial" w:cs="Arial"/>
          <w:sz w:val="24"/>
          <w:szCs w:val="24"/>
          <w:u w:val="single"/>
        </w:rPr>
      </w:pPr>
      <w:bookmarkStart w:id="50" w:name="_Toc140130356"/>
      <w:r w:rsidRPr="005B3E7F">
        <w:rPr>
          <w:rFonts w:ascii="Arial" w:hAnsi="Arial" w:cs="Arial"/>
          <w:sz w:val="24"/>
          <w:szCs w:val="24"/>
          <w:u w:val="single"/>
        </w:rPr>
        <w:t>Środki ochrony prawnej</w:t>
      </w:r>
      <w:bookmarkEnd w:id="50"/>
    </w:p>
    <w:p w14:paraId="35BF220D" w14:textId="77777777" w:rsidR="00ED1589" w:rsidRPr="005B3E7F" w:rsidRDefault="006A314A" w:rsidP="00EC1ED7">
      <w:pPr>
        <w:autoSpaceDE w:val="0"/>
        <w:autoSpaceDN w:val="0"/>
        <w:adjustRightInd w:val="0"/>
        <w:jc w:val="both"/>
        <w:rPr>
          <w:rFonts w:ascii="Arial" w:eastAsia="Arial,Bold" w:hAnsi="Arial" w:cs="Arial"/>
        </w:rPr>
      </w:pPr>
      <w:r w:rsidRPr="005B3E7F">
        <w:rPr>
          <w:rFonts w:ascii="Arial" w:eastAsia="Arial,Bold" w:hAnsi="Arial" w:cs="Arial"/>
        </w:rPr>
        <w:t xml:space="preserve">Środki ochrony prawnej (skarga do sądu) przysługują </w:t>
      </w:r>
      <w:r w:rsidR="0068320A" w:rsidRPr="005B3E7F">
        <w:rPr>
          <w:rFonts w:ascii="Arial" w:eastAsia="Arial,Bold" w:hAnsi="Arial" w:cs="Arial"/>
        </w:rPr>
        <w:t>Wykonawcy</w:t>
      </w:r>
      <w:r w:rsidRPr="005B3E7F">
        <w:rPr>
          <w:rFonts w:ascii="Arial" w:eastAsia="Arial,Bold" w:hAnsi="Arial" w:cs="Arial"/>
        </w:rPr>
        <w:t xml:space="preserve">, a także innemu podmiotowi, jeżeli ma lub miał interes w uzyskaniu danego zamówienia oraz poniósł lub może ponieść szkodę w wyniku naruszenia przez </w:t>
      </w:r>
      <w:r w:rsidR="0079799F" w:rsidRPr="005B3E7F">
        <w:rPr>
          <w:rFonts w:ascii="Arial" w:eastAsia="Arial,Bold" w:hAnsi="Arial" w:cs="Arial"/>
        </w:rPr>
        <w:t>Zamawiającego</w:t>
      </w:r>
      <w:r w:rsidRPr="005B3E7F">
        <w:rPr>
          <w:rFonts w:ascii="Arial" w:eastAsia="Arial,Bold" w:hAnsi="Arial" w:cs="Arial"/>
        </w:rPr>
        <w:t xml:space="preserve"> przepisów</w:t>
      </w:r>
      <w:r w:rsidR="00AE5F9F" w:rsidRPr="005B3E7F">
        <w:rPr>
          <w:rFonts w:ascii="Arial" w:eastAsia="Arial,Bold" w:hAnsi="Arial" w:cs="Arial"/>
        </w:rPr>
        <w:t xml:space="preserve"> prawa</w:t>
      </w:r>
      <w:r w:rsidRPr="005B3E7F">
        <w:rPr>
          <w:rFonts w:ascii="Arial" w:eastAsia="Arial,Bold" w:hAnsi="Arial" w:cs="Arial"/>
        </w:rPr>
        <w:t>.</w:t>
      </w:r>
    </w:p>
    <w:p w14:paraId="008A169B" w14:textId="77777777" w:rsidR="009512AF" w:rsidRPr="005B3E7F" w:rsidRDefault="009512AF" w:rsidP="00EC1ED7">
      <w:pPr>
        <w:autoSpaceDE w:val="0"/>
        <w:autoSpaceDN w:val="0"/>
        <w:adjustRightInd w:val="0"/>
        <w:jc w:val="both"/>
        <w:rPr>
          <w:rFonts w:ascii="Arial" w:eastAsia="Arial,Bold" w:hAnsi="Arial" w:cs="Arial"/>
        </w:rPr>
      </w:pPr>
    </w:p>
    <w:p w14:paraId="4C91EF88" w14:textId="77777777" w:rsidR="006A314A" w:rsidRPr="005B3E7F" w:rsidRDefault="00277788" w:rsidP="00042F79">
      <w:pPr>
        <w:pStyle w:val="Nagwek1"/>
        <w:keepNext w:val="0"/>
        <w:numPr>
          <w:ilvl w:val="0"/>
          <w:numId w:val="16"/>
        </w:numPr>
        <w:spacing w:after="120"/>
        <w:ind w:left="0" w:hanging="142"/>
        <w:jc w:val="left"/>
        <w:rPr>
          <w:rFonts w:ascii="Arial" w:hAnsi="Arial" w:cs="Arial"/>
          <w:sz w:val="24"/>
          <w:szCs w:val="24"/>
          <w:u w:val="single"/>
        </w:rPr>
      </w:pPr>
      <w:bookmarkStart w:id="51" w:name="_Toc140130357"/>
      <w:r w:rsidRPr="005B3E7F">
        <w:rPr>
          <w:rFonts w:ascii="Arial" w:hAnsi="Arial" w:cs="Arial"/>
          <w:sz w:val="24"/>
          <w:szCs w:val="24"/>
          <w:u w:val="single"/>
        </w:rPr>
        <w:t>I</w:t>
      </w:r>
      <w:r w:rsidR="00B74AD0" w:rsidRPr="005B3E7F">
        <w:rPr>
          <w:rFonts w:ascii="Arial" w:hAnsi="Arial" w:cs="Arial"/>
          <w:sz w:val="24"/>
          <w:szCs w:val="24"/>
          <w:u w:val="single"/>
        </w:rPr>
        <w:t>nformacje dodatkowe</w:t>
      </w:r>
      <w:bookmarkEnd w:id="51"/>
    </w:p>
    <w:p w14:paraId="159F093B" w14:textId="77777777" w:rsidR="009512AF" w:rsidRPr="005B3E7F" w:rsidRDefault="009512AF">
      <w:pPr>
        <w:numPr>
          <w:ilvl w:val="0"/>
          <w:numId w:val="11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Postępowanie o udzielenie zamówienia publicznego prowadzi się w języku polskim.</w:t>
      </w:r>
    </w:p>
    <w:p w14:paraId="1131CCB1" w14:textId="186F016B" w:rsidR="009512AF" w:rsidRPr="005B3E7F" w:rsidRDefault="009512AF">
      <w:pPr>
        <w:numPr>
          <w:ilvl w:val="0"/>
          <w:numId w:val="11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Podstawą do realizacji </w:t>
      </w:r>
      <w:r w:rsidR="005C1C41" w:rsidRPr="005B3E7F">
        <w:rPr>
          <w:rFonts w:ascii="Arial" w:hAnsi="Arial" w:cs="Arial"/>
        </w:rPr>
        <w:t>usługi</w:t>
      </w:r>
      <w:r w:rsidRPr="005B3E7F">
        <w:rPr>
          <w:rFonts w:ascii="Arial" w:hAnsi="Arial" w:cs="Arial"/>
        </w:rPr>
        <w:t xml:space="preserve"> będzie zawarcie umowy.</w:t>
      </w:r>
    </w:p>
    <w:p w14:paraId="42730684" w14:textId="77777777" w:rsidR="00277788" w:rsidRPr="005B3E7F" w:rsidRDefault="00277788">
      <w:pPr>
        <w:numPr>
          <w:ilvl w:val="0"/>
          <w:numId w:val="11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Zamawiający </w:t>
      </w:r>
      <w:r w:rsidRPr="005B3E7F">
        <w:rPr>
          <w:rFonts w:ascii="Arial" w:hAnsi="Arial" w:cs="Arial"/>
          <w:u w:val="single"/>
        </w:rPr>
        <w:t>nie dopuszcza</w:t>
      </w:r>
      <w:r w:rsidRPr="005B3E7F">
        <w:rPr>
          <w:rFonts w:ascii="Arial" w:hAnsi="Arial" w:cs="Arial"/>
        </w:rPr>
        <w:t xml:space="preserve"> składania ofert wariantowych.</w:t>
      </w:r>
    </w:p>
    <w:p w14:paraId="51CDDA6E" w14:textId="6E61AD5E" w:rsidR="00277788" w:rsidRPr="005B3E7F" w:rsidRDefault="00277788">
      <w:pPr>
        <w:numPr>
          <w:ilvl w:val="0"/>
          <w:numId w:val="11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Zamawiający </w:t>
      </w:r>
      <w:r w:rsidRPr="005B3E7F">
        <w:rPr>
          <w:rFonts w:ascii="Arial" w:hAnsi="Arial" w:cs="Arial"/>
          <w:u w:val="single"/>
        </w:rPr>
        <w:t>nie przewiduje</w:t>
      </w:r>
      <w:r w:rsidRPr="005B3E7F">
        <w:rPr>
          <w:rFonts w:ascii="Arial" w:hAnsi="Arial" w:cs="Arial"/>
        </w:rPr>
        <w:t xml:space="preserve"> udzielenia temu samemu Wykonawcy zamówień polegających na zwiększeniu </w:t>
      </w:r>
      <w:r w:rsidR="00C15B22" w:rsidRPr="005B3E7F">
        <w:rPr>
          <w:rFonts w:ascii="Arial" w:hAnsi="Arial" w:cs="Arial"/>
        </w:rPr>
        <w:t>ilości usług</w:t>
      </w:r>
      <w:r w:rsidRPr="005B3E7F">
        <w:rPr>
          <w:rFonts w:ascii="Arial" w:hAnsi="Arial" w:cs="Arial"/>
        </w:rPr>
        <w:t>.</w:t>
      </w:r>
    </w:p>
    <w:p w14:paraId="61419E0D" w14:textId="77777777" w:rsidR="00277788" w:rsidRPr="005B3E7F" w:rsidRDefault="00277788">
      <w:pPr>
        <w:numPr>
          <w:ilvl w:val="0"/>
          <w:numId w:val="11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snapToGrid w:val="0"/>
        </w:rPr>
        <w:t xml:space="preserve">Zamawiający </w:t>
      </w:r>
      <w:r w:rsidRPr="005B3E7F">
        <w:rPr>
          <w:rFonts w:ascii="Arial" w:hAnsi="Arial" w:cs="Arial"/>
          <w:snapToGrid w:val="0"/>
          <w:u w:val="single"/>
        </w:rPr>
        <w:t>nie przewiduje</w:t>
      </w:r>
      <w:r w:rsidRPr="005B3E7F">
        <w:rPr>
          <w:rFonts w:ascii="Arial" w:hAnsi="Arial" w:cs="Arial"/>
          <w:snapToGrid w:val="0"/>
        </w:rPr>
        <w:t xml:space="preserve"> wyboru najkorzystniejszej oferty z zastosowaniem aukcji elektronicznej.</w:t>
      </w:r>
    </w:p>
    <w:p w14:paraId="2D594EBC" w14:textId="77777777" w:rsidR="00277788" w:rsidRPr="005B3E7F" w:rsidRDefault="00277788">
      <w:pPr>
        <w:numPr>
          <w:ilvl w:val="0"/>
          <w:numId w:val="11"/>
        </w:numPr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  <w:snapToGrid w:val="0"/>
        </w:rPr>
        <w:t xml:space="preserve">Zamawiający </w:t>
      </w:r>
      <w:r w:rsidRPr="005B3E7F">
        <w:rPr>
          <w:rFonts w:ascii="Arial" w:hAnsi="Arial" w:cs="Arial"/>
          <w:snapToGrid w:val="0"/>
          <w:u w:val="single"/>
        </w:rPr>
        <w:t>nie zamierza</w:t>
      </w:r>
      <w:r w:rsidRPr="005B3E7F">
        <w:rPr>
          <w:rFonts w:ascii="Arial" w:hAnsi="Arial" w:cs="Arial"/>
          <w:snapToGrid w:val="0"/>
        </w:rPr>
        <w:t xml:space="preserve"> zawrzeć umowy ramowej.</w:t>
      </w:r>
    </w:p>
    <w:p w14:paraId="562E5F5B" w14:textId="77777777" w:rsidR="00277788" w:rsidRPr="005B3E7F" w:rsidRDefault="0027778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Zamawiający </w:t>
      </w:r>
      <w:r w:rsidRPr="005B3E7F">
        <w:rPr>
          <w:rFonts w:ascii="Arial" w:hAnsi="Arial" w:cs="Arial"/>
          <w:u w:val="single"/>
        </w:rPr>
        <w:t>nie przewiduje</w:t>
      </w:r>
      <w:r w:rsidRPr="005B3E7F">
        <w:rPr>
          <w:rFonts w:ascii="Arial" w:hAnsi="Arial" w:cs="Arial"/>
        </w:rPr>
        <w:t xml:space="preserve"> udzielenia zaliczek na poczet wykonania zamówienia.</w:t>
      </w:r>
    </w:p>
    <w:p w14:paraId="4C0D16D3" w14:textId="77777777" w:rsidR="00960A7E" w:rsidRPr="005B3E7F" w:rsidRDefault="0027778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Zamawiający </w:t>
      </w:r>
      <w:r w:rsidRPr="005B3E7F">
        <w:rPr>
          <w:rFonts w:ascii="Arial" w:hAnsi="Arial" w:cs="Arial"/>
          <w:u w:val="single"/>
        </w:rPr>
        <w:t>nie zastrzega</w:t>
      </w:r>
      <w:r w:rsidRPr="005B3E7F">
        <w:rPr>
          <w:rFonts w:ascii="Arial" w:hAnsi="Arial" w:cs="Arial"/>
        </w:rPr>
        <w:t xml:space="preserve"> obowiązku osobistego wykonania przez Wykonawcę kluczowych części zamówienia.</w:t>
      </w:r>
    </w:p>
    <w:p w14:paraId="5FBAD900" w14:textId="77777777" w:rsidR="00960A7E" w:rsidRPr="005B3E7F" w:rsidRDefault="009512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>Zamawiający nie przewiduje rozliczeń w walutach obcych.</w:t>
      </w:r>
    </w:p>
    <w:p w14:paraId="1E23C924" w14:textId="77777777" w:rsidR="00277788" w:rsidRPr="005B3E7F" w:rsidRDefault="0027778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</w:rPr>
      </w:pPr>
      <w:r w:rsidRPr="005B3E7F">
        <w:rPr>
          <w:rFonts w:ascii="Arial" w:hAnsi="Arial" w:cs="Arial"/>
        </w:rPr>
        <w:t xml:space="preserve">W sprawach </w:t>
      </w:r>
      <w:r w:rsidR="009512AF" w:rsidRPr="005B3E7F">
        <w:rPr>
          <w:rFonts w:ascii="Arial" w:hAnsi="Arial" w:cs="Arial"/>
        </w:rPr>
        <w:t xml:space="preserve">nie uregulowanych w niniejszym Ogłoszeniu </w:t>
      </w:r>
      <w:r w:rsidRPr="005B3E7F">
        <w:rPr>
          <w:rFonts w:ascii="Arial" w:hAnsi="Arial" w:cs="Arial"/>
        </w:rPr>
        <w:t>będzie stosowany Kodeks cywilny.</w:t>
      </w:r>
    </w:p>
    <w:p w14:paraId="5DE83262" w14:textId="77777777" w:rsidR="00277788" w:rsidRPr="005B3E7F" w:rsidRDefault="00277788" w:rsidP="00EC1ED7">
      <w:pPr>
        <w:pStyle w:val="Tekstpodstawowy"/>
        <w:jc w:val="both"/>
        <w:rPr>
          <w:rFonts w:ascii="Arial" w:hAnsi="Arial" w:cs="Arial"/>
          <w:b w:val="0"/>
          <w:i w:val="0"/>
          <w:sz w:val="20"/>
        </w:rPr>
      </w:pPr>
    </w:p>
    <w:p w14:paraId="51FE6637" w14:textId="2770EBF9" w:rsidR="00005E24" w:rsidRPr="005B3E7F" w:rsidRDefault="00005E24" w:rsidP="00042F79">
      <w:pPr>
        <w:pStyle w:val="Nagwek1"/>
        <w:numPr>
          <w:ilvl w:val="0"/>
          <w:numId w:val="16"/>
        </w:numPr>
        <w:spacing w:after="60"/>
        <w:ind w:left="142" w:hanging="142"/>
        <w:jc w:val="both"/>
        <w:rPr>
          <w:rFonts w:ascii="Arial" w:hAnsi="Arial" w:cs="Arial"/>
          <w:sz w:val="24"/>
          <w:u w:val="single"/>
        </w:rPr>
      </w:pPr>
      <w:bookmarkStart w:id="52" w:name="_Toc133479040"/>
      <w:bookmarkStart w:id="53" w:name="_Toc134603416"/>
      <w:r w:rsidRPr="005B3E7F">
        <w:rPr>
          <w:rFonts w:ascii="Arial" w:hAnsi="Arial" w:cs="Arial"/>
          <w:sz w:val="24"/>
          <w:u w:val="single"/>
        </w:rPr>
        <w:t>Informacja wynikająca  z art. 13 RODO w przypadku zbierania danych osobowych bezpośrednio od osoby fizycznej, której dane dotyczą, w celu związanym z postępowaniem o udzielenie zamówienia publicznego</w:t>
      </w:r>
      <w:bookmarkEnd w:id="52"/>
      <w:bookmarkEnd w:id="53"/>
    </w:p>
    <w:p w14:paraId="27A42359" w14:textId="77777777" w:rsidR="00005E24" w:rsidRPr="005B3E7F" w:rsidRDefault="00005E24" w:rsidP="00005E24">
      <w:pPr>
        <w:contextualSpacing/>
        <w:jc w:val="both"/>
        <w:rPr>
          <w:rFonts w:ascii="Arial" w:eastAsia="Calibri" w:hAnsi="Arial" w:cs="Arial"/>
          <w:szCs w:val="22"/>
          <w:lang w:eastAsia="en-US"/>
        </w:rPr>
      </w:pPr>
      <w:r w:rsidRPr="005B3E7F">
        <w:rPr>
          <w:rFonts w:ascii="Arial" w:eastAsia="Calibri" w:hAnsi="Arial" w:cs="Arial"/>
          <w:szCs w:val="22"/>
          <w:lang w:eastAsia="en-U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EECDF3A" w14:textId="77777777" w:rsidR="00005E24" w:rsidRPr="005B3E7F" w:rsidRDefault="00005E24" w:rsidP="00042F79">
      <w:pPr>
        <w:numPr>
          <w:ilvl w:val="0"/>
          <w:numId w:val="25"/>
        </w:numPr>
        <w:ind w:left="284" w:hanging="142"/>
        <w:contextualSpacing/>
        <w:jc w:val="both"/>
        <w:rPr>
          <w:rFonts w:ascii="Arial" w:eastAsia="Calibri" w:hAnsi="Arial" w:cs="Arial"/>
          <w:szCs w:val="22"/>
          <w:lang w:eastAsia="en-US"/>
        </w:rPr>
      </w:pPr>
      <w:r w:rsidRPr="005B3E7F">
        <w:rPr>
          <w:rFonts w:ascii="Arial" w:eastAsia="Calibri" w:hAnsi="Arial" w:cs="Arial"/>
          <w:szCs w:val="22"/>
          <w:lang w:eastAsia="en-US"/>
        </w:rPr>
        <w:t xml:space="preserve">administratorem Pani/Pana danych osobowych jest JW 4724, 30-901 Kraków, ul. Tyniecka 45; </w:t>
      </w:r>
    </w:p>
    <w:p w14:paraId="403CA25D" w14:textId="77777777" w:rsidR="00005E24" w:rsidRPr="005B3E7F" w:rsidRDefault="00005E24" w:rsidP="00042F79">
      <w:pPr>
        <w:numPr>
          <w:ilvl w:val="0"/>
          <w:numId w:val="25"/>
        </w:numPr>
        <w:ind w:left="284" w:hanging="142"/>
        <w:contextualSpacing/>
        <w:jc w:val="both"/>
        <w:rPr>
          <w:rFonts w:ascii="Arial" w:eastAsia="Calibri" w:hAnsi="Arial" w:cs="Arial"/>
          <w:szCs w:val="22"/>
          <w:lang w:eastAsia="en-US"/>
        </w:rPr>
      </w:pPr>
      <w:r w:rsidRPr="005B3E7F">
        <w:rPr>
          <w:rFonts w:ascii="Arial" w:eastAsia="Calibri" w:hAnsi="Arial" w:cs="Arial"/>
          <w:szCs w:val="22"/>
          <w:lang w:eastAsia="en-US"/>
        </w:rPr>
        <w:t xml:space="preserve">w sprawach związanych z Pani/Pana danymi proszę kontaktować się z Inspektorem Ochrony Danych, kontakt pisemny za pomocą poczty tradycyjnej na adres ul. Tyniecka 45, 30-323 Kraków, pocztą elektroniczną na adres e-mail: </w:t>
      </w:r>
      <w:r w:rsidRPr="005B3E7F">
        <w:rPr>
          <w:rFonts w:ascii="Arial" w:hAnsi="Arial" w:cs="Arial"/>
          <w:bCs/>
          <w:color w:val="0A0A0A"/>
          <w:shd w:val="clear" w:color="auto" w:fill="FEFEFE"/>
        </w:rPr>
        <w:t>nil@ron.mil.pl</w:t>
      </w:r>
      <w:r w:rsidRPr="005B3E7F">
        <w:rPr>
          <w:rFonts w:ascii="Arial" w:eastAsia="Calibri" w:hAnsi="Arial" w:cs="Arial"/>
          <w:lang w:eastAsia="en-US"/>
        </w:rPr>
        <w:t>;</w:t>
      </w:r>
    </w:p>
    <w:p w14:paraId="712DB202" w14:textId="77777777" w:rsidR="00005E24" w:rsidRPr="005B3E7F" w:rsidRDefault="00005E24" w:rsidP="00042F79">
      <w:pPr>
        <w:numPr>
          <w:ilvl w:val="0"/>
          <w:numId w:val="25"/>
        </w:numPr>
        <w:ind w:left="284" w:hanging="142"/>
        <w:contextualSpacing/>
        <w:jc w:val="both"/>
        <w:rPr>
          <w:rFonts w:ascii="Arial" w:eastAsia="Calibri" w:hAnsi="Arial" w:cs="Arial"/>
          <w:szCs w:val="22"/>
          <w:lang w:eastAsia="en-US"/>
        </w:rPr>
      </w:pPr>
      <w:r w:rsidRPr="005B3E7F">
        <w:rPr>
          <w:rFonts w:ascii="Arial" w:eastAsia="Calibri" w:hAnsi="Arial" w:cs="Arial"/>
          <w:szCs w:val="22"/>
          <w:lang w:eastAsia="en-US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 </w:t>
      </w:r>
    </w:p>
    <w:p w14:paraId="0112E9F8" w14:textId="77777777" w:rsidR="00005E24" w:rsidRPr="005B3E7F" w:rsidRDefault="00005E24" w:rsidP="00042F79">
      <w:pPr>
        <w:numPr>
          <w:ilvl w:val="0"/>
          <w:numId w:val="25"/>
        </w:numPr>
        <w:ind w:left="284" w:hanging="142"/>
        <w:contextualSpacing/>
        <w:jc w:val="both"/>
        <w:rPr>
          <w:rFonts w:ascii="Arial" w:eastAsia="Calibri" w:hAnsi="Arial" w:cs="Arial"/>
          <w:szCs w:val="22"/>
          <w:lang w:eastAsia="en-US"/>
        </w:rPr>
      </w:pPr>
      <w:r w:rsidRPr="005B3E7F">
        <w:rPr>
          <w:rFonts w:ascii="Arial" w:eastAsia="Calibri" w:hAnsi="Arial" w:cs="Arial"/>
          <w:szCs w:val="22"/>
          <w:lang w:eastAsia="en-US"/>
        </w:rPr>
        <w:lastRenderedPageBreak/>
        <w:t xml:space="preserve">odbiorcami Pani/Pana danych osobowych będą osoby lub podmioty, którym udostępniona zostanie dokumentacja postępowania w oparciu o art. 18 oraz art. 74 ustawy Pzp; </w:t>
      </w:r>
    </w:p>
    <w:p w14:paraId="4DA690A8" w14:textId="77777777" w:rsidR="00005E24" w:rsidRPr="005B3E7F" w:rsidRDefault="00005E24" w:rsidP="00042F79">
      <w:pPr>
        <w:numPr>
          <w:ilvl w:val="0"/>
          <w:numId w:val="25"/>
        </w:numPr>
        <w:ind w:left="284" w:hanging="142"/>
        <w:contextualSpacing/>
        <w:jc w:val="both"/>
        <w:rPr>
          <w:rFonts w:ascii="Arial" w:eastAsia="Calibri" w:hAnsi="Arial" w:cs="Arial"/>
          <w:szCs w:val="22"/>
          <w:lang w:eastAsia="en-US"/>
        </w:rPr>
      </w:pPr>
      <w:r w:rsidRPr="005B3E7F">
        <w:rPr>
          <w:rFonts w:ascii="Arial" w:eastAsia="Calibri" w:hAnsi="Arial" w:cs="Arial"/>
          <w:szCs w:val="22"/>
          <w:lang w:eastAsia="en-US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0A085467" w14:textId="77777777" w:rsidR="00005E24" w:rsidRPr="005B3E7F" w:rsidRDefault="00005E24" w:rsidP="00042F79">
      <w:pPr>
        <w:numPr>
          <w:ilvl w:val="0"/>
          <w:numId w:val="25"/>
        </w:numPr>
        <w:ind w:left="284" w:hanging="142"/>
        <w:contextualSpacing/>
        <w:jc w:val="both"/>
        <w:rPr>
          <w:rFonts w:ascii="Arial" w:eastAsia="Calibri" w:hAnsi="Arial" w:cs="Arial"/>
          <w:szCs w:val="22"/>
          <w:lang w:eastAsia="en-US"/>
        </w:rPr>
      </w:pPr>
      <w:r w:rsidRPr="005B3E7F">
        <w:rPr>
          <w:rFonts w:ascii="Arial" w:eastAsia="Calibri" w:hAnsi="Arial" w:cs="Arial"/>
          <w:szCs w:val="22"/>
          <w:lang w:eastAsia="en-US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7C9AAA69" w14:textId="77777777" w:rsidR="00005E24" w:rsidRPr="005B3E7F" w:rsidRDefault="00005E24" w:rsidP="00042F79">
      <w:pPr>
        <w:numPr>
          <w:ilvl w:val="0"/>
          <w:numId w:val="25"/>
        </w:numPr>
        <w:ind w:left="284" w:hanging="142"/>
        <w:contextualSpacing/>
        <w:jc w:val="both"/>
        <w:rPr>
          <w:rFonts w:ascii="Arial" w:eastAsia="Calibri" w:hAnsi="Arial" w:cs="Arial"/>
          <w:szCs w:val="22"/>
          <w:lang w:eastAsia="en-US"/>
        </w:rPr>
      </w:pPr>
      <w:r w:rsidRPr="005B3E7F">
        <w:rPr>
          <w:rFonts w:ascii="Arial" w:eastAsia="Calibri" w:hAnsi="Arial" w:cs="Arial"/>
          <w:szCs w:val="22"/>
          <w:lang w:eastAsia="en-US"/>
        </w:rPr>
        <w:t>w odniesieniu do Pani/Pana danych osobowych decyzje nie będą podejmowane w sposób zautomatyzowany, stosowanie do art. 22 RODO;</w:t>
      </w:r>
    </w:p>
    <w:p w14:paraId="54888AC9" w14:textId="77777777" w:rsidR="00005E24" w:rsidRPr="005B3E7F" w:rsidRDefault="00005E24" w:rsidP="00042F79">
      <w:pPr>
        <w:numPr>
          <w:ilvl w:val="0"/>
          <w:numId w:val="25"/>
        </w:numPr>
        <w:ind w:left="284" w:hanging="142"/>
        <w:contextualSpacing/>
        <w:jc w:val="both"/>
        <w:rPr>
          <w:rFonts w:ascii="Arial" w:eastAsia="Calibri" w:hAnsi="Arial" w:cs="Arial"/>
          <w:szCs w:val="22"/>
          <w:lang w:eastAsia="en-US"/>
        </w:rPr>
      </w:pPr>
      <w:r w:rsidRPr="005B3E7F">
        <w:rPr>
          <w:rFonts w:ascii="Arial" w:eastAsia="Calibri" w:hAnsi="Arial" w:cs="Arial"/>
          <w:szCs w:val="22"/>
          <w:lang w:eastAsia="en-US"/>
        </w:rPr>
        <w:t>Posiada Pan/Pani: − na podstawie art. 15 RODO prawo dostępu do danych osobowych Pani/Pana dotyczących; 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załączników. 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 − prawo do wniesienia skargi do Prezesa Urzędu Ochrony Danych Osobowych, gdy uzna Pani/Pan, że przetwarzanie danych osobowych Pani/Pana dotyczących narusza przepisy RODO;</w:t>
      </w:r>
    </w:p>
    <w:p w14:paraId="1541189D" w14:textId="77777777" w:rsidR="00005E24" w:rsidRPr="005B3E7F" w:rsidRDefault="00005E24" w:rsidP="00042F79">
      <w:pPr>
        <w:numPr>
          <w:ilvl w:val="0"/>
          <w:numId w:val="25"/>
        </w:numPr>
        <w:ind w:left="284" w:hanging="142"/>
        <w:contextualSpacing/>
        <w:jc w:val="both"/>
        <w:rPr>
          <w:rFonts w:ascii="Arial" w:eastAsia="Calibri" w:hAnsi="Arial" w:cs="Arial"/>
          <w:szCs w:val="22"/>
          <w:lang w:eastAsia="en-US"/>
        </w:rPr>
      </w:pPr>
      <w:r w:rsidRPr="005B3E7F">
        <w:rPr>
          <w:rFonts w:ascii="Arial" w:eastAsia="Calibri" w:hAnsi="Arial" w:cs="Arial"/>
          <w:szCs w:val="22"/>
          <w:lang w:eastAsia="en-US"/>
        </w:rPr>
        <w:t>nie przysługuje Pani/Panu: − w związku z art. 17 ust. 3 lit. b, d lub e RODO prawo do usunięcia danych osobowych; − prawo do przenoszenia danych osobowych, o którym mowa w art. 20 RODO; − na podstawie art. 21 RODO prawo sprzeciwu, wobec przetwarzania danych osobowych, gdyż podstawą prawną przetwarzania Pani/Pana danych osobowych jest art. 6 ust. 1 lit. c RODO. 2.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</w:t>
      </w:r>
      <w:r w:rsidRPr="005B3E7F">
        <w:t xml:space="preserve"> </w:t>
      </w:r>
      <w:r w:rsidRPr="005B3E7F">
        <w:rPr>
          <w:rFonts w:ascii="Arial" w:eastAsia="Calibri" w:hAnsi="Arial" w:cs="Arial"/>
          <w:szCs w:val="22"/>
          <w:lang w:eastAsia="en-US"/>
        </w:rPr>
        <w:t>biorącego udział w postępowaniu, chyba że ma zastosowanie co najmniej jedno z włączeń, o których mowa w art. 14 ust. 5 RODO.</w:t>
      </w:r>
    </w:p>
    <w:p w14:paraId="7D59FF78" w14:textId="77777777" w:rsidR="00005E24" w:rsidRPr="00F1635D" w:rsidRDefault="00005E24" w:rsidP="00005E24"/>
    <w:p w14:paraId="1E426E5A" w14:textId="3444D461" w:rsidR="00B6562D" w:rsidRPr="00B45505" w:rsidRDefault="00B6562D" w:rsidP="00EC1ED7">
      <w:pPr>
        <w:tabs>
          <w:tab w:val="center" w:pos="6521"/>
        </w:tabs>
        <w:jc w:val="both"/>
        <w:rPr>
          <w:rFonts w:ascii="Arial" w:hAnsi="Arial" w:cs="Arial"/>
          <w:sz w:val="22"/>
          <w:szCs w:val="22"/>
        </w:rPr>
      </w:pPr>
    </w:p>
    <w:sectPr w:rsidR="00B6562D" w:rsidRPr="00B45505" w:rsidSect="004E7745">
      <w:type w:val="continuous"/>
      <w:pgSz w:w="11906" w:h="16838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DAEEF" w14:textId="77777777" w:rsidR="00FC69EE" w:rsidRDefault="00FC69EE">
      <w:r>
        <w:separator/>
      </w:r>
    </w:p>
  </w:endnote>
  <w:endnote w:type="continuationSeparator" w:id="0">
    <w:p w14:paraId="72EE7278" w14:textId="77777777" w:rsidR="00FC69EE" w:rsidRDefault="00FC6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1D472" w14:textId="6ECE63B4" w:rsidR="008124FA" w:rsidRDefault="008124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EB01F9D" w14:textId="77777777" w:rsidR="008124FA" w:rsidRDefault="008124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8470E" w14:textId="77777777" w:rsidR="008124FA" w:rsidRPr="00F26B70" w:rsidRDefault="008124FA" w:rsidP="00F26B70">
    <w:pPr>
      <w:pStyle w:val="Stopka"/>
      <w:jc w:val="center"/>
      <w:rPr>
        <w:rFonts w:ascii="Arial" w:hAnsi="Arial" w:cs="Arial"/>
      </w:rPr>
    </w:pPr>
    <w:r w:rsidRPr="00F26B70">
      <w:rPr>
        <w:rFonts w:ascii="Arial" w:hAnsi="Arial" w:cs="Arial"/>
      </w:rPr>
      <w:t xml:space="preserve">Strona </w:t>
    </w:r>
    <w:r w:rsidRPr="00F26B70">
      <w:rPr>
        <w:rFonts w:ascii="Arial" w:hAnsi="Arial" w:cs="Arial"/>
        <w:bCs/>
      </w:rPr>
      <w:fldChar w:fldCharType="begin"/>
    </w:r>
    <w:r w:rsidRPr="00F26B70">
      <w:rPr>
        <w:rFonts w:ascii="Arial" w:hAnsi="Arial" w:cs="Arial"/>
        <w:bCs/>
      </w:rPr>
      <w:instrText>PAGE</w:instrText>
    </w:r>
    <w:r w:rsidRPr="00F26B70">
      <w:rPr>
        <w:rFonts w:ascii="Arial" w:hAnsi="Arial" w:cs="Arial"/>
        <w:bCs/>
      </w:rPr>
      <w:fldChar w:fldCharType="separate"/>
    </w:r>
    <w:r>
      <w:rPr>
        <w:rFonts w:ascii="Arial" w:hAnsi="Arial" w:cs="Arial"/>
        <w:bCs/>
        <w:noProof/>
      </w:rPr>
      <w:t>1</w:t>
    </w:r>
    <w:r w:rsidRPr="00F26B70">
      <w:rPr>
        <w:rFonts w:ascii="Arial" w:hAnsi="Arial" w:cs="Arial"/>
        <w:bCs/>
      </w:rPr>
      <w:fldChar w:fldCharType="end"/>
    </w:r>
    <w:r w:rsidRPr="00F26B70">
      <w:rPr>
        <w:rFonts w:ascii="Arial" w:hAnsi="Arial" w:cs="Arial"/>
      </w:rPr>
      <w:t xml:space="preserve"> z </w:t>
    </w:r>
    <w:r w:rsidRPr="00F26B70">
      <w:rPr>
        <w:rFonts w:ascii="Arial" w:hAnsi="Arial" w:cs="Arial"/>
        <w:bCs/>
      </w:rPr>
      <w:fldChar w:fldCharType="begin"/>
    </w:r>
    <w:r w:rsidRPr="00F26B70">
      <w:rPr>
        <w:rFonts w:ascii="Arial" w:hAnsi="Arial" w:cs="Arial"/>
        <w:bCs/>
      </w:rPr>
      <w:instrText>NUMPAGES</w:instrText>
    </w:r>
    <w:r w:rsidRPr="00F26B70">
      <w:rPr>
        <w:rFonts w:ascii="Arial" w:hAnsi="Arial" w:cs="Arial"/>
        <w:bCs/>
      </w:rPr>
      <w:fldChar w:fldCharType="separate"/>
    </w:r>
    <w:r>
      <w:rPr>
        <w:rFonts w:ascii="Arial" w:hAnsi="Arial" w:cs="Arial"/>
        <w:bCs/>
        <w:noProof/>
      </w:rPr>
      <w:t>12</w:t>
    </w:r>
    <w:r w:rsidRPr="00F26B70">
      <w:rPr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1DA6D" w14:textId="77777777" w:rsidR="00FC69EE" w:rsidRDefault="00FC69EE">
      <w:r>
        <w:separator/>
      </w:r>
    </w:p>
  </w:footnote>
  <w:footnote w:type="continuationSeparator" w:id="0">
    <w:p w14:paraId="33C139D1" w14:textId="77777777" w:rsidR="00FC69EE" w:rsidRDefault="00FC6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38BCE1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0DAAFC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3D073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7"/>
    <w:multiLevelType w:val="singleLevel"/>
    <w:tmpl w:val="293657E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753D93"/>
    <w:multiLevelType w:val="multilevel"/>
    <w:tmpl w:val="D3BA4162"/>
    <w:lvl w:ilvl="0">
      <w:start w:val="1"/>
      <w:numFmt w:val="bullet"/>
      <w:lvlText w:val="─"/>
      <w:lvlJc w:val="left"/>
      <w:pPr>
        <w:ind w:left="285" w:hanging="284"/>
      </w:pPr>
      <w:rPr>
        <w:rFonts w:ascii="Times New Roman" w:hAnsi="Times New Roman" w:cs="Times New Roman"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361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1" w:hanging="720"/>
      </w:pPr>
      <w:rPr>
        <w:rFonts w:hint="default"/>
        <w:i w:val="0"/>
        <w:u w:val="none"/>
      </w:rPr>
    </w:lvl>
    <w:lvl w:ilvl="3">
      <w:start w:val="1"/>
      <w:numFmt w:val="lowerLetter"/>
      <w:lvlText w:val="%4)"/>
      <w:lvlJc w:val="left"/>
      <w:pPr>
        <w:ind w:left="721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1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081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081" w:hanging="108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1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441" w:hanging="1440"/>
      </w:pPr>
      <w:rPr>
        <w:rFonts w:hint="default"/>
        <w:i/>
        <w:u w:val="single"/>
      </w:rPr>
    </w:lvl>
  </w:abstractNum>
  <w:abstractNum w:abstractNumId="5" w15:restartNumberingAfterBreak="0">
    <w:nsid w:val="01C932AF"/>
    <w:multiLevelType w:val="multilevel"/>
    <w:tmpl w:val="3956FA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1F24499"/>
    <w:multiLevelType w:val="hybridMultilevel"/>
    <w:tmpl w:val="6074C6D2"/>
    <w:lvl w:ilvl="0" w:tplc="0E8672C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ascii="Arial" w:hAnsi="Arial" w:cs="Arial" w:hint="default"/>
      </w:rPr>
    </w:lvl>
    <w:lvl w:ilvl="1" w:tplc="DCA4FC52">
      <w:numFmt w:val="none"/>
      <w:lvlText w:val=""/>
      <w:lvlJc w:val="left"/>
      <w:pPr>
        <w:tabs>
          <w:tab w:val="num" w:pos="360"/>
        </w:tabs>
      </w:pPr>
    </w:lvl>
    <w:lvl w:ilvl="2" w:tplc="A32202F4">
      <w:numFmt w:val="none"/>
      <w:lvlText w:val=""/>
      <w:lvlJc w:val="left"/>
      <w:pPr>
        <w:tabs>
          <w:tab w:val="num" w:pos="360"/>
        </w:tabs>
      </w:pPr>
    </w:lvl>
    <w:lvl w:ilvl="3" w:tplc="93A82DC0">
      <w:numFmt w:val="none"/>
      <w:lvlText w:val=""/>
      <w:lvlJc w:val="left"/>
      <w:pPr>
        <w:tabs>
          <w:tab w:val="num" w:pos="360"/>
        </w:tabs>
      </w:pPr>
    </w:lvl>
    <w:lvl w:ilvl="4" w:tplc="96FE2488">
      <w:numFmt w:val="none"/>
      <w:lvlText w:val=""/>
      <w:lvlJc w:val="left"/>
      <w:pPr>
        <w:tabs>
          <w:tab w:val="num" w:pos="360"/>
        </w:tabs>
      </w:pPr>
    </w:lvl>
    <w:lvl w:ilvl="5" w:tplc="F25690D0">
      <w:numFmt w:val="none"/>
      <w:lvlText w:val=""/>
      <w:lvlJc w:val="left"/>
      <w:pPr>
        <w:tabs>
          <w:tab w:val="num" w:pos="360"/>
        </w:tabs>
      </w:pPr>
    </w:lvl>
    <w:lvl w:ilvl="6" w:tplc="02BE967C">
      <w:numFmt w:val="none"/>
      <w:lvlText w:val=""/>
      <w:lvlJc w:val="left"/>
      <w:pPr>
        <w:tabs>
          <w:tab w:val="num" w:pos="360"/>
        </w:tabs>
      </w:pPr>
    </w:lvl>
    <w:lvl w:ilvl="7" w:tplc="A6349CE8">
      <w:numFmt w:val="none"/>
      <w:lvlText w:val=""/>
      <w:lvlJc w:val="left"/>
      <w:pPr>
        <w:tabs>
          <w:tab w:val="num" w:pos="360"/>
        </w:tabs>
      </w:pPr>
    </w:lvl>
    <w:lvl w:ilvl="8" w:tplc="0C02F01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02EA6DA1"/>
    <w:multiLevelType w:val="multilevel"/>
    <w:tmpl w:val="09B007F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063378D7"/>
    <w:multiLevelType w:val="hybridMultilevel"/>
    <w:tmpl w:val="1AF48216"/>
    <w:name w:val="WW8Num2"/>
    <w:lvl w:ilvl="0" w:tplc="1F5E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5692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CAF6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9AD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6445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BA10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961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A884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D8FA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45234C"/>
    <w:multiLevelType w:val="hybridMultilevel"/>
    <w:tmpl w:val="C44878D2"/>
    <w:lvl w:ilvl="0" w:tplc="87A42D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006B2A"/>
    <w:multiLevelType w:val="multilevel"/>
    <w:tmpl w:val="CBDA1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977AF4"/>
    <w:multiLevelType w:val="multilevel"/>
    <w:tmpl w:val="45F63D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16946EEE"/>
    <w:multiLevelType w:val="multilevel"/>
    <w:tmpl w:val="D88E5C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3" w15:restartNumberingAfterBreak="0">
    <w:nsid w:val="18A22915"/>
    <w:multiLevelType w:val="multilevel"/>
    <w:tmpl w:val="1E2A7ED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284" w:hanging="284"/>
      </w:pPr>
      <w:rPr>
        <w:rFonts w:hint="default"/>
        <w:b w:val="0"/>
        <w:i w:val="0"/>
        <w:u w:val="none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284" w:hanging="284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284" w:hanging="284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284" w:hanging="284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284" w:hanging="284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284" w:hanging="284"/>
      </w:pPr>
      <w:rPr>
        <w:rFonts w:hint="default"/>
        <w:i/>
        <w:u w:val="single"/>
      </w:rPr>
    </w:lvl>
  </w:abstractNum>
  <w:abstractNum w:abstractNumId="14" w15:restartNumberingAfterBreak="0">
    <w:nsid w:val="1E857E74"/>
    <w:multiLevelType w:val="hybridMultilevel"/>
    <w:tmpl w:val="FD8EC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11685"/>
    <w:multiLevelType w:val="hybridMultilevel"/>
    <w:tmpl w:val="B46E85B0"/>
    <w:lvl w:ilvl="0" w:tplc="EBE41C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B18EE"/>
    <w:multiLevelType w:val="hybridMultilevel"/>
    <w:tmpl w:val="16C83FF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29D807D4"/>
    <w:multiLevelType w:val="multilevel"/>
    <w:tmpl w:val="230AC1AC"/>
    <w:lvl w:ilvl="0">
      <w:start w:val="1"/>
      <w:numFmt w:val="bullet"/>
      <w:lvlText w:val="─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  <w:u w:val="single"/>
      </w:rPr>
    </w:lvl>
  </w:abstractNum>
  <w:abstractNum w:abstractNumId="18" w15:restartNumberingAfterBreak="0">
    <w:nsid w:val="2EB51ED9"/>
    <w:multiLevelType w:val="hybridMultilevel"/>
    <w:tmpl w:val="3F7C031C"/>
    <w:lvl w:ilvl="0" w:tplc="3F88B28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D2D95"/>
    <w:multiLevelType w:val="multilevel"/>
    <w:tmpl w:val="317490B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07B1D12"/>
    <w:multiLevelType w:val="hybridMultilevel"/>
    <w:tmpl w:val="08BC5020"/>
    <w:lvl w:ilvl="0" w:tplc="FAE01720">
      <w:start w:val="1"/>
      <w:numFmt w:val="bullet"/>
      <w:lvlText w:val=""/>
      <w:lvlJc w:val="left"/>
      <w:pPr>
        <w:ind w:left="1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1" w15:restartNumberingAfterBreak="0">
    <w:nsid w:val="35302A93"/>
    <w:multiLevelType w:val="multilevel"/>
    <w:tmpl w:val="C05079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59023BA"/>
    <w:multiLevelType w:val="hybridMultilevel"/>
    <w:tmpl w:val="D3528308"/>
    <w:lvl w:ilvl="0" w:tplc="30B26FD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62C26"/>
    <w:multiLevelType w:val="hybridMultilevel"/>
    <w:tmpl w:val="0FB86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8E6C7C"/>
    <w:multiLevelType w:val="hybridMultilevel"/>
    <w:tmpl w:val="493635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512B6B"/>
    <w:multiLevelType w:val="hybridMultilevel"/>
    <w:tmpl w:val="E69C8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E60B9"/>
    <w:multiLevelType w:val="multilevel"/>
    <w:tmpl w:val="D13A56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1677E3"/>
    <w:multiLevelType w:val="hybridMultilevel"/>
    <w:tmpl w:val="F766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F563A"/>
    <w:multiLevelType w:val="multilevel"/>
    <w:tmpl w:val="C8001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96269A1"/>
    <w:multiLevelType w:val="multilevel"/>
    <w:tmpl w:val="C05079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4A0857CD"/>
    <w:multiLevelType w:val="hybridMultilevel"/>
    <w:tmpl w:val="407C3914"/>
    <w:lvl w:ilvl="0" w:tplc="2CD697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A676A6"/>
    <w:multiLevelType w:val="multilevel"/>
    <w:tmpl w:val="06228A1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</w:rPr>
    </w:lvl>
  </w:abstractNum>
  <w:abstractNum w:abstractNumId="32" w15:restartNumberingAfterBreak="0">
    <w:nsid w:val="4DF734D9"/>
    <w:multiLevelType w:val="hybridMultilevel"/>
    <w:tmpl w:val="F766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B61E9"/>
    <w:multiLevelType w:val="hybridMultilevel"/>
    <w:tmpl w:val="5A6AE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8228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243722"/>
    <w:multiLevelType w:val="multilevel"/>
    <w:tmpl w:val="8D7EB8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3383756"/>
    <w:multiLevelType w:val="multilevel"/>
    <w:tmpl w:val="518608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3421A32"/>
    <w:multiLevelType w:val="hybridMultilevel"/>
    <w:tmpl w:val="2F8EC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C2995"/>
    <w:multiLevelType w:val="hybridMultilevel"/>
    <w:tmpl w:val="AFC83902"/>
    <w:lvl w:ilvl="0" w:tplc="0415000F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39" w15:restartNumberingAfterBreak="0">
    <w:nsid w:val="68DC7AD8"/>
    <w:multiLevelType w:val="multilevel"/>
    <w:tmpl w:val="81B0B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B601AFF"/>
    <w:multiLevelType w:val="hybridMultilevel"/>
    <w:tmpl w:val="2BFA7374"/>
    <w:lvl w:ilvl="0" w:tplc="3F88B28C">
      <w:start w:val="1"/>
      <w:numFmt w:val="bullet"/>
      <w:lvlText w:val="─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CB93DA2"/>
    <w:multiLevelType w:val="multilevel"/>
    <w:tmpl w:val="230AC1AC"/>
    <w:lvl w:ilvl="0">
      <w:start w:val="1"/>
      <w:numFmt w:val="bullet"/>
      <w:lvlText w:val="─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  <w:u w:val="single"/>
      </w:rPr>
    </w:lvl>
  </w:abstractNum>
  <w:abstractNum w:abstractNumId="42" w15:restartNumberingAfterBreak="0">
    <w:nsid w:val="6F1547F2"/>
    <w:multiLevelType w:val="multilevel"/>
    <w:tmpl w:val="8A9AAEFA"/>
    <w:lvl w:ilvl="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32" w:hanging="43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1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3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  <w:rPr>
        <w:rFonts w:hint="default"/>
        <w:color w:val="000000"/>
      </w:rPr>
    </w:lvl>
  </w:abstractNum>
  <w:abstractNum w:abstractNumId="43" w15:restartNumberingAfterBreak="0">
    <w:nsid w:val="70FD66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4F37036"/>
    <w:multiLevelType w:val="hybridMultilevel"/>
    <w:tmpl w:val="AE80D75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47607AC4">
      <w:start w:val="1"/>
      <w:numFmt w:val="decimal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5DB2BC2"/>
    <w:multiLevelType w:val="multilevel"/>
    <w:tmpl w:val="4DAADE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7" w:hanging="1440"/>
      </w:pPr>
      <w:rPr>
        <w:rFonts w:hint="default"/>
      </w:rPr>
    </w:lvl>
  </w:abstractNum>
  <w:abstractNum w:abstractNumId="46" w15:restartNumberingAfterBreak="0">
    <w:nsid w:val="76AB5281"/>
    <w:multiLevelType w:val="hybridMultilevel"/>
    <w:tmpl w:val="2152AF94"/>
    <w:lvl w:ilvl="0" w:tplc="7E7AA7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82863F5"/>
    <w:multiLevelType w:val="hybridMultilevel"/>
    <w:tmpl w:val="FDA654A2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3C968F90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715FBC"/>
    <w:multiLevelType w:val="hybridMultilevel"/>
    <w:tmpl w:val="EEDADC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C6F0065"/>
    <w:multiLevelType w:val="hybridMultilevel"/>
    <w:tmpl w:val="B86C74D8"/>
    <w:lvl w:ilvl="0" w:tplc="3F88B28C">
      <w:start w:val="1"/>
      <w:numFmt w:val="bullet"/>
      <w:lvlText w:val="─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FDA3053"/>
    <w:multiLevelType w:val="hybridMultilevel"/>
    <w:tmpl w:val="57F84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29"/>
  </w:num>
  <w:num w:numId="5">
    <w:abstractNumId w:val="38"/>
  </w:num>
  <w:num w:numId="6">
    <w:abstractNumId w:val="12"/>
  </w:num>
  <w:num w:numId="7">
    <w:abstractNumId w:val="6"/>
  </w:num>
  <w:num w:numId="8">
    <w:abstractNumId w:val="45"/>
  </w:num>
  <w:num w:numId="9">
    <w:abstractNumId w:val="26"/>
  </w:num>
  <w:num w:numId="10">
    <w:abstractNumId w:val="34"/>
  </w:num>
  <w:num w:numId="11">
    <w:abstractNumId w:val="14"/>
  </w:num>
  <w:num w:numId="12">
    <w:abstractNumId w:val="47"/>
  </w:num>
  <w:num w:numId="13">
    <w:abstractNumId w:val="33"/>
  </w:num>
  <w:num w:numId="14">
    <w:abstractNumId w:val="50"/>
  </w:num>
  <w:num w:numId="15">
    <w:abstractNumId w:val="19"/>
  </w:num>
  <w:num w:numId="16">
    <w:abstractNumId w:val="22"/>
  </w:num>
  <w:num w:numId="17">
    <w:abstractNumId w:val="27"/>
  </w:num>
  <w:num w:numId="18">
    <w:abstractNumId w:val="39"/>
  </w:num>
  <w:num w:numId="19">
    <w:abstractNumId w:val="43"/>
  </w:num>
  <w:num w:numId="20">
    <w:abstractNumId w:val="32"/>
  </w:num>
  <w:num w:numId="21">
    <w:abstractNumId w:val="25"/>
  </w:num>
  <w:num w:numId="22">
    <w:abstractNumId w:val="21"/>
  </w:num>
  <w:num w:numId="23">
    <w:abstractNumId w:val="15"/>
  </w:num>
  <w:num w:numId="24">
    <w:abstractNumId w:val="28"/>
  </w:num>
  <w:num w:numId="25">
    <w:abstractNumId w:val="37"/>
  </w:num>
  <w:num w:numId="26">
    <w:abstractNumId w:val="10"/>
  </w:num>
  <w:num w:numId="27">
    <w:abstractNumId w:val="0"/>
  </w:num>
  <w:num w:numId="28">
    <w:abstractNumId w:val="11"/>
  </w:num>
  <w:num w:numId="29">
    <w:abstractNumId w:val="31"/>
  </w:num>
  <w:num w:numId="30">
    <w:abstractNumId w:val="40"/>
  </w:num>
  <w:num w:numId="31">
    <w:abstractNumId w:val="4"/>
  </w:num>
  <w:num w:numId="32">
    <w:abstractNumId w:val="16"/>
  </w:num>
  <w:num w:numId="33">
    <w:abstractNumId w:val="18"/>
  </w:num>
  <w:num w:numId="34">
    <w:abstractNumId w:val="17"/>
  </w:num>
  <w:num w:numId="35">
    <w:abstractNumId w:val="41"/>
  </w:num>
  <w:num w:numId="36">
    <w:abstractNumId w:val="49"/>
  </w:num>
  <w:num w:numId="37">
    <w:abstractNumId w:val="44"/>
  </w:num>
  <w:num w:numId="38">
    <w:abstractNumId w:val="36"/>
  </w:num>
  <w:num w:numId="39">
    <w:abstractNumId w:val="7"/>
  </w:num>
  <w:num w:numId="40">
    <w:abstractNumId w:val="35"/>
  </w:num>
  <w:num w:numId="41">
    <w:abstractNumId w:val="42"/>
  </w:num>
  <w:num w:numId="42">
    <w:abstractNumId w:val="46"/>
  </w:num>
  <w:num w:numId="43">
    <w:abstractNumId w:val="13"/>
  </w:num>
  <w:num w:numId="44">
    <w:abstractNumId w:val="9"/>
  </w:num>
  <w:num w:numId="45">
    <w:abstractNumId w:val="23"/>
  </w:num>
  <w:num w:numId="46">
    <w:abstractNumId w:val="48"/>
  </w:num>
  <w:num w:numId="47">
    <w:abstractNumId w:val="20"/>
  </w:num>
  <w:num w:numId="48">
    <w:abstractNumId w:val="5"/>
  </w:num>
  <w:num w:numId="49">
    <w:abstractNumId w:val="3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25D"/>
    <w:rsid w:val="000022E6"/>
    <w:rsid w:val="000024AD"/>
    <w:rsid w:val="00002EA1"/>
    <w:rsid w:val="00003498"/>
    <w:rsid w:val="000041FE"/>
    <w:rsid w:val="00004295"/>
    <w:rsid w:val="0000539D"/>
    <w:rsid w:val="000054C5"/>
    <w:rsid w:val="00005E24"/>
    <w:rsid w:val="00007AF3"/>
    <w:rsid w:val="00010C59"/>
    <w:rsid w:val="000110C5"/>
    <w:rsid w:val="000136AD"/>
    <w:rsid w:val="00013F5E"/>
    <w:rsid w:val="0001484C"/>
    <w:rsid w:val="00014912"/>
    <w:rsid w:val="00015BA0"/>
    <w:rsid w:val="00016120"/>
    <w:rsid w:val="00020A0F"/>
    <w:rsid w:val="000212CA"/>
    <w:rsid w:val="000256D9"/>
    <w:rsid w:val="00026C03"/>
    <w:rsid w:val="00026E8C"/>
    <w:rsid w:val="00027D40"/>
    <w:rsid w:val="00030BFB"/>
    <w:rsid w:val="00031357"/>
    <w:rsid w:val="00032BA0"/>
    <w:rsid w:val="00032FDD"/>
    <w:rsid w:val="00033175"/>
    <w:rsid w:val="000334EB"/>
    <w:rsid w:val="00033765"/>
    <w:rsid w:val="00033B53"/>
    <w:rsid w:val="00033CBC"/>
    <w:rsid w:val="000342E0"/>
    <w:rsid w:val="0003566F"/>
    <w:rsid w:val="0003582A"/>
    <w:rsid w:val="0003583F"/>
    <w:rsid w:val="00036527"/>
    <w:rsid w:val="000417D4"/>
    <w:rsid w:val="00042F79"/>
    <w:rsid w:val="0004408F"/>
    <w:rsid w:val="000457FB"/>
    <w:rsid w:val="000458C3"/>
    <w:rsid w:val="000469E6"/>
    <w:rsid w:val="00050446"/>
    <w:rsid w:val="000510C5"/>
    <w:rsid w:val="000513E8"/>
    <w:rsid w:val="00051966"/>
    <w:rsid w:val="00051EDC"/>
    <w:rsid w:val="000523C6"/>
    <w:rsid w:val="00053EA3"/>
    <w:rsid w:val="000547E1"/>
    <w:rsid w:val="00057279"/>
    <w:rsid w:val="000572D4"/>
    <w:rsid w:val="0005743B"/>
    <w:rsid w:val="00060507"/>
    <w:rsid w:val="00063848"/>
    <w:rsid w:val="00064395"/>
    <w:rsid w:val="00064A87"/>
    <w:rsid w:val="00064D4D"/>
    <w:rsid w:val="00066295"/>
    <w:rsid w:val="000664AB"/>
    <w:rsid w:val="000666B8"/>
    <w:rsid w:val="00066A1F"/>
    <w:rsid w:val="00066D7D"/>
    <w:rsid w:val="00066EE8"/>
    <w:rsid w:val="00067B07"/>
    <w:rsid w:val="0007011D"/>
    <w:rsid w:val="000703DB"/>
    <w:rsid w:val="00071F36"/>
    <w:rsid w:val="000733A1"/>
    <w:rsid w:val="00073553"/>
    <w:rsid w:val="00073CDD"/>
    <w:rsid w:val="00073F3A"/>
    <w:rsid w:val="00075201"/>
    <w:rsid w:val="00076A02"/>
    <w:rsid w:val="00080A09"/>
    <w:rsid w:val="0008286E"/>
    <w:rsid w:val="00082A17"/>
    <w:rsid w:val="00082FC7"/>
    <w:rsid w:val="00083343"/>
    <w:rsid w:val="000856AB"/>
    <w:rsid w:val="00085F3C"/>
    <w:rsid w:val="0008605F"/>
    <w:rsid w:val="00087292"/>
    <w:rsid w:val="000877E5"/>
    <w:rsid w:val="0009022A"/>
    <w:rsid w:val="00090B44"/>
    <w:rsid w:val="00091250"/>
    <w:rsid w:val="0009207E"/>
    <w:rsid w:val="00092818"/>
    <w:rsid w:val="000933AF"/>
    <w:rsid w:val="00095621"/>
    <w:rsid w:val="000958C3"/>
    <w:rsid w:val="000969DE"/>
    <w:rsid w:val="00097995"/>
    <w:rsid w:val="00097999"/>
    <w:rsid w:val="00097EC0"/>
    <w:rsid w:val="000A02CC"/>
    <w:rsid w:val="000A1B9B"/>
    <w:rsid w:val="000A207C"/>
    <w:rsid w:val="000A34B8"/>
    <w:rsid w:val="000A4E5A"/>
    <w:rsid w:val="000A5320"/>
    <w:rsid w:val="000A5425"/>
    <w:rsid w:val="000A7747"/>
    <w:rsid w:val="000A7D4A"/>
    <w:rsid w:val="000B2634"/>
    <w:rsid w:val="000B2898"/>
    <w:rsid w:val="000B2F56"/>
    <w:rsid w:val="000B37DB"/>
    <w:rsid w:val="000B3805"/>
    <w:rsid w:val="000B488A"/>
    <w:rsid w:val="000B6475"/>
    <w:rsid w:val="000B6DA5"/>
    <w:rsid w:val="000B75EA"/>
    <w:rsid w:val="000B77C3"/>
    <w:rsid w:val="000C28D9"/>
    <w:rsid w:val="000C2C91"/>
    <w:rsid w:val="000C5360"/>
    <w:rsid w:val="000C676F"/>
    <w:rsid w:val="000C765A"/>
    <w:rsid w:val="000C7964"/>
    <w:rsid w:val="000D0509"/>
    <w:rsid w:val="000D08CA"/>
    <w:rsid w:val="000D0BA0"/>
    <w:rsid w:val="000D1257"/>
    <w:rsid w:val="000D3426"/>
    <w:rsid w:val="000D3910"/>
    <w:rsid w:val="000D3BC0"/>
    <w:rsid w:val="000D42F1"/>
    <w:rsid w:val="000D66B7"/>
    <w:rsid w:val="000D77CE"/>
    <w:rsid w:val="000E0797"/>
    <w:rsid w:val="000E0928"/>
    <w:rsid w:val="000E16DA"/>
    <w:rsid w:val="000E4CE2"/>
    <w:rsid w:val="000E5808"/>
    <w:rsid w:val="000E6108"/>
    <w:rsid w:val="000E6904"/>
    <w:rsid w:val="000E6A66"/>
    <w:rsid w:val="000E7075"/>
    <w:rsid w:val="000F3B83"/>
    <w:rsid w:val="000F52DA"/>
    <w:rsid w:val="000F5485"/>
    <w:rsid w:val="000F6E85"/>
    <w:rsid w:val="001004AB"/>
    <w:rsid w:val="00102D13"/>
    <w:rsid w:val="0010363A"/>
    <w:rsid w:val="00104B35"/>
    <w:rsid w:val="001061C7"/>
    <w:rsid w:val="0010720E"/>
    <w:rsid w:val="00111B81"/>
    <w:rsid w:val="001124B6"/>
    <w:rsid w:val="001128F5"/>
    <w:rsid w:val="00113449"/>
    <w:rsid w:val="001135EB"/>
    <w:rsid w:val="00114A9F"/>
    <w:rsid w:val="00115018"/>
    <w:rsid w:val="00116527"/>
    <w:rsid w:val="00116B59"/>
    <w:rsid w:val="00116BAC"/>
    <w:rsid w:val="0011748D"/>
    <w:rsid w:val="00120709"/>
    <w:rsid w:val="00120A10"/>
    <w:rsid w:val="001218A7"/>
    <w:rsid w:val="00121988"/>
    <w:rsid w:val="0012239C"/>
    <w:rsid w:val="00122B7B"/>
    <w:rsid w:val="00123588"/>
    <w:rsid w:val="00123697"/>
    <w:rsid w:val="00123B4C"/>
    <w:rsid w:val="00124AA9"/>
    <w:rsid w:val="00125173"/>
    <w:rsid w:val="001252E4"/>
    <w:rsid w:val="001258D6"/>
    <w:rsid w:val="0012632C"/>
    <w:rsid w:val="00126353"/>
    <w:rsid w:val="001264C7"/>
    <w:rsid w:val="001264DE"/>
    <w:rsid w:val="00126A98"/>
    <w:rsid w:val="001276C3"/>
    <w:rsid w:val="00127ACF"/>
    <w:rsid w:val="00130CED"/>
    <w:rsid w:val="00131B61"/>
    <w:rsid w:val="0013239A"/>
    <w:rsid w:val="00132634"/>
    <w:rsid w:val="001345A7"/>
    <w:rsid w:val="00136914"/>
    <w:rsid w:val="001369F5"/>
    <w:rsid w:val="00136B02"/>
    <w:rsid w:val="00136BC2"/>
    <w:rsid w:val="001378CE"/>
    <w:rsid w:val="00140839"/>
    <w:rsid w:val="00141682"/>
    <w:rsid w:val="00141F83"/>
    <w:rsid w:val="00142899"/>
    <w:rsid w:val="001450AC"/>
    <w:rsid w:val="00145703"/>
    <w:rsid w:val="00145BFD"/>
    <w:rsid w:val="00152731"/>
    <w:rsid w:val="00152D7A"/>
    <w:rsid w:val="00152E9B"/>
    <w:rsid w:val="00152F99"/>
    <w:rsid w:val="00153BE3"/>
    <w:rsid w:val="00153E26"/>
    <w:rsid w:val="001559F2"/>
    <w:rsid w:val="00156283"/>
    <w:rsid w:val="0015660D"/>
    <w:rsid w:val="00157EC6"/>
    <w:rsid w:val="001606A6"/>
    <w:rsid w:val="001611D0"/>
    <w:rsid w:val="0016210C"/>
    <w:rsid w:val="00162880"/>
    <w:rsid w:val="00162C05"/>
    <w:rsid w:val="001633CE"/>
    <w:rsid w:val="00163524"/>
    <w:rsid w:val="00163CC6"/>
    <w:rsid w:val="00164950"/>
    <w:rsid w:val="00165DB1"/>
    <w:rsid w:val="00165DC1"/>
    <w:rsid w:val="00167074"/>
    <w:rsid w:val="0016776D"/>
    <w:rsid w:val="00167B3C"/>
    <w:rsid w:val="001702F9"/>
    <w:rsid w:val="00170615"/>
    <w:rsid w:val="00171C17"/>
    <w:rsid w:val="00172206"/>
    <w:rsid w:val="00172F9A"/>
    <w:rsid w:val="001735C2"/>
    <w:rsid w:val="001756E5"/>
    <w:rsid w:val="00175ED7"/>
    <w:rsid w:val="001760AA"/>
    <w:rsid w:val="0018161F"/>
    <w:rsid w:val="00181A86"/>
    <w:rsid w:val="00182B4F"/>
    <w:rsid w:val="00183000"/>
    <w:rsid w:val="001837D4"/>
    <w:rsid w:val="00184977"/>
    <w:rsid w:val="00185176"/>
    <w:rsid w:val="00187773"/>
    <w:rsid w:val="00191509"/>
    <w:rsid w:val="00192E5D"/>
    <w:rsid w:val="001944D5"/>
    <w:rsid w:val="0019480A"/>
    <w:rsid w:val="00195B3E"/>
    <w:rsid w:val="001972EA"/>
    <w:rsid w:val="001972EF"/>
    <w:rsid w:val="001A0577"/>
    <w:rsid w:val="001A130A"/>
    <w:rsid w:val="001A1C89"/>
    <w:rsid w:val="001A39B0"/>
    <w:rsid w:val="001A3E6C"/>
    <w:rsid w:val="001A51F3"/>
    <w:rsid w:val="001A6060"/>
    <w:rsid w:val="001A71A6"/>
    <w:rsid w:val="001A77D4"/>
    <w:rsid w:val="001A7C69"/>
    <w:rsid w:val="001B0AEC"/>
    <w:rsid w:val="001B32FF"/>
    <w:rsid w:val="001B3CD9"/>
    <w:rsid w:val="001B5CE0"/>
    <w:rsid w:val="001B6457"/>
    <w:rsid w:val="001B6F38"/>
    <w:rsid w:val="001B7052"/>
    <w:rsid w:val="001B7567"/>
    <w:rsid w:val="001C02F1"/>
    <w:rsid w:val="001C032D"/>
    <w:rsid w:val="001C185E"/>
    <w:rsid w:val="001C1CB4"/>
    <w:rsid w:val="001C22C1"/>
    <w:rsid w:val="001C2631"/>
    <w:rsid w:val="001C2CE1"/>
    <w:rsid w:val="001C320E"/>
    <w:rsid w:val="001C334C"/>
    <w:rsid w:val="001C46FC"/>
    <w:rsid w:val="001C5CEF"/>
    <w:rsid w:val="001C5F64"/>
    <w:rsid w:val="001C74D3"/>
    <w:rsid w:val="001D00CE"/>
    <w:rsid w:val="001D029D"/>
    <w:rsid w:val="001D0CB5"/>
    <w:rsid w:val="001D0DA0"/>
    <w:rsid w:val="001D3692"/>
    <w:rsid w:val="001D39BF"/>
    <w:rsid w:val="001D479A"/>
    <w:rsid w:val="001D5025"/>
    <w:rsid w:val="001D6DFA"/>
    <w:rsid w:val="001D721E"/>
    <w:rsid w:val="001D73D6"/>
    <w:rsid w:val="001E0A1E"/>
    <w:rsid w:val="001E1673"/>
    <w:rsid w:val="001E2C90"/>
    <w:rsid w:val="001E38E9"/>
    <w:rsid w:val="001E3F52"/>
    <w:rsid w:val="001E4784"/>
    <w:rsid w:val="001E545A"/>
    <w:rsid w:val="001E733D"/>
    <w:rsid w:val="001E7C1A"/>
    <w:rsid w:val="001F03C3"/>
    <w:rsid w:val="001F0B56"/>
    <w:rsid w:val="001F2380"/>
    <w:rsid w:val="001F2827"/>
    <w:rsid w:val="001F37BB"/>
    <w:rsid w:val="001F4C02"/>
    <w:rsid w:val="001F5615"/>
    <w:rsid w:val="001F63AA"/>
    <w:rsid w:val="001F654F"/>
    <w:rsid w:val="001F7AC1"/>
    <w:rsid w:val="00200952"/>
    <w:rsid w:val="002016F3"/>
    <w:rsid w:val="00201BA7"/>
    <w:rsid w:val="00202A55"/>
    <w:rsid w:val="00202C73"/>
    <w:rsid w:val="002041E9"/>
    <w:rsid w:val="002045F4"/>
    <w:rsid w:val="0020699C"/>
    <w:rsid w:val="002111D9"/>
    <w:rsid w:val="002111F9"/>
    <w:rsid w:val="002114D0"/>
    <w:rsid w:val="00211884"/>
    <w:rsid w:val="00211D4A"/>
    <w:rsid w:val="00212232"/>
    <w:rsid w:val="00212A18"/>
    <w:rsid w:val="00212C68"/>
    <w:rsid w:val="0021364E"/>
    <w:rsid w:val="00213AEA"/>
    <w:rsid w:val="0021587F"/>
    <w:rsid w:val="00215F03"/>
    <w:rsid w:val="002160FB"/>
    <w:rsid w:val="0021736B"/>
    <w:rsid w:val="00221D1E"/>
    <w:rsid w:val="00222E53"/>
    <w:rsid w:val="00223009"/>
    <w:rsid w:val="00223294"/>
    <w:rsid w:val="002245D9"/>
    <w:rsid w:val="002256EB"/>
    <w:rsid w:val="00226F24"/>
    <w:rsid w:val="002270EA"/>
    <w:rsid w:val="002272BC"/>
    <w:rsid w:val="00227440"/>
    <w:rsid w:val="00230C54"/>
    <w:rsid w:val="00231613"/>
    <w:rsid w:val="00231FA3"/>
    <w:rsid w:val="00232AC7"/>
    <w:rsid w:val="00232CA4"/>
    <w:rsid w:val="00234FF6"/>
    <w:rsid w:val="002361A7"/>
    <w:rsid w:val="002366FC"/>
    <w:rsid w:val="00237047"/>
    <w:rsid w:val="0024033C"/>
    <w:rsid w:val="002412F2"/>
    <w:rsid w:val="0024214E"/>
    <w:rsid w:val="00242C6D"/>
    <w:rsid w:val="00243AF4"/>
    <w:rsid w:val="002457FD"/>
    <w:rsid w:val="00246FFB"/>
    <w:rsid w:val="00250576"/>
    <w:rsid w:val="002510EE"/>
    <w:rsid w:val="002514D9"/>
    <w:rsid w:val="00252423"/>
    <w:rsid w:val="002534FF"/>
    <w:rsid w:val="00253ABD"/>
    <w:rsid w:val="00253EA2"/>
    <w:rsid w:val="0025417E"/>
    <w:rsid w:val="002546A4"/>
    <w:rsid w:val="00256EA2"/>
    <w:rsid w:val="00257443"/>
    <w:rsid w:val="00257A3B"/>
    <w:rsid w:val="002604D5"/>
    <w:rsid w:val="00261F34"/>
    <w:rsid w:val="002622F4"/>
    <w:rsid w:val="002625C0"/>
    <w:rsid w:val="00262D47"/>
    <w:rsid w:val="002648CC"/>
    <w:rsid w:val="0026743A"/>
    <w:rsid w:val="00267DB2"/>
    <w:rsid w:val="002702A1"/>
    <w:rsid w:val="002705EA"/>
    <w:rsid w:val="00270ED9"/>
    <w:rsid w:val="00271D23"/>
    <w:rsid w:val="00271E4D"/>
    <w:rsid w:val="002721B8"/>
    <w:rsid w:val="002728F0"/>
    <w:rsid w:val="00272B42"/>
    <w:rsid w:val="00272BB9"/>
    <w:rsid w:val="00273A72"/>
    <w:rsid w:val="00273D40"/>
    <w:rsid w:val="00275654"/>
    <w:rsid w:val="00275CDE"/>
    <w:rsid w:val="00276208"/>
    <w:rsid w:val="00276D12"/>
    <w:rsid w:val="002771C1"/>
    <w:rsid w:val="00277788"/>
    <w:rsid w:val="00280E0E"/>
    <w:rsid w:val="002814C3"/>
    <w:rsid w:val="00281D00"/>
    <w:rsid w:val="002836E7"/>
    <w:rsid w:val="00283AE2"/>
    <w:rsid w:val="00283D84"/>
    <w:rsid w:val="002842A4"/>
    <w:rsid w:val="00284B77"/>
    <w:rsid w:val="00284F28"/>
    <w:rsid w:val="002858AE"/>
    <w:rsid w:val="002900B4"/>
    <w:rsid w:val="00290572"/>
    <w:rsid w:val="00291425"/>
    <w:rsid w:val="002918C2"/>
    <w:rsid w:val="002920B7"/>
    <w:rsid w:val="00292782"/>
    <w:rsid w:val="002941E4"/>
    <w:rsid w:val="0029460A"/>
    <w:rsid w:val="0029503A"/>
    <w:rsid w:val="00295245"/>
    <w:rsid w:val="002954B4"/>
    <w:rsid w:val="00297143"/>
    <w:rsid w:val="00297A44"/>
    <w:rsid w:val="002A0A50"/>
    <w:rsid w:val="002A0BF8"/>
    <w:rsid w:val="002A16C4"/>
    <w:rsid w:val="002A2149"/>
    <w:rsid w:val="002A327B"/>
    <w:rsid w:val="002A3E5E"/>
    <w:rsid w:val="002A6653"/>
    <w:rsid w:val="002B145E"/>
    <w:rsid w:val="002B2E85"/>
    <w:rsid w:val="002B34B9"/>
    <w:rsid w:val="002B3DFC"/>
    <w:rsid w:val="002B4708"/>
    <w:rsid w:val="002B50BF"/>
    <w:rsid w:val="002B658F"/>
    <w:rsid w:val="002B6970"/>
    <w:rsid w:val="002C03CD"/>
    <w:rsid w:val="002C203E"/>
    <w:rsid w:val="002C2FCD"/>
    <w:rsid w:val="002C4D34"/>
    <w:rsid w:val="002C5AC1"/>
    <w:rsid w:val="002C6651"/>
    <w:rsid w:val="002C6653"/>
    <w:rsid w:val="002C7560"/>
    <w:rsid w:val="002D034E"/>
    <w:rsid w:val="002D0715"/>
    <w:rsid w:val="002D0782"/>
    <w:rsid w:val="002D21A9"/>
    <w:rsid w:val="002D2529"/>
    <w:rsid w:val="002D3B09"/>
    <w:rsid w:val="002D4AA0"/>
    <w:rsid w:val="002D4DF7"/>
    <w:rsid w:val="002D6A2C"/>
    <w:rsid w:val="002D7FEB"/>
    <w:rsid w:val="002E19A5"/>
    <w:rsid w:val="002E204D"/>
    <w:rsid w:val="002E286C"/>
    <w:rsid w:val="002E2904"/>
    <w:rsid w:val="002E3BF0"/>
    <w:rsid w:val="002E423A"/>
    <w:rsid w:val="002E61FF"/>
    <w:rsid w:val="002E663F"/>
    <w:rsid w:val="002F0245"/>
    <w:rsid w:val="002F041C"/>
    <w:rsid w:val="002F06F9"/>
    <w:rsid w:val="002F2F93"/>
    <w:rsid w:val="002F3A15"/>
    <w:rsid w:val="002F5CCF"/>
    <w:rsid w:val="002F6B99"/>
    <w:rsid w:val="002F776F"/>
    <w:rsid w:val="002F7A84"/>
    <w:rsid w:val="00300632"/>
    <w:rsid w:val="003006CE"/>
    <w:rsid w:val="00300D1E"/>
    <w:rsid w:val="00301CA9"/>
    <w:rsid w:val="0030229F"/>
    <w:rsid w:val="00302AA3"/>
    <w:rsid w:val="0030318E"/>
    <w:rsid w:val="003041B5"/>
    <w:rsid w:val="00304B1C"/>
    <w:rsid w:val="00305650"/>
    <w:rsid w:val="0030645D"/>
    <w:rsid w:val="00306B9D"/>
    <w:rsid w:val="00306C6C"/>
    <w:rsid w:val="00306CD5"/>
    <w:rsid w:val="00306DA7"/>
    <w:rsid w:val="0030740E"/>
    <w:rsid w:val="00311861"/>
    <w:rsid w:val="00312969"/>
    <w:rsid w:val="00312C37"/>
    <w:rsid w:val="00313DAF"/>
    <w:rsid w:val="00314030"/>
    <w:rsid w:val="003140EE"/>
    <w:rsid w:val="00314840"/>
    <w:rsid w:val="00315349"/>
    <w:rsid w:val="00315929"/>
    <w:rsid w:val="00316D63"/>
    <w:rsid w:val="00317822"/>
    <w:rsid w:val="00317B92"/>
    <w:rsid w:val="00317DF5"/>
    <w:rsid w:val="0032127D"/>
    <w:rsid w:val="00322BE7"/>
    <w:rsid w:val="00323C03"/>
    <w:rsid w:val="00324536"/>
    <w:rsid w:val="0032606A"/>
    <w:rsid w:val="0032686C"/>
    <w:rsid w:val="00327878"/>
    <w:rsid w:val="003279CF"/>
    <w:rsid w:val="0033140C"/>
    <w:rsid w:val="00333FAC"/>
    <w:rsid w:val="00335B76"/>
    <w:rsid w:val="003366F9"/>
    <w:rsid w:val="003368D0"/>
    <w:rsid w:val="003378BC"/>
    <w:rsid w:val="00341A94"/>
    <w:rsid w:val="003423D0"/>
    <w:rsid w:val="00342D2E"/>
    <w:rsid w:val="00343664"/>
    <w:rsid w:val="00343D94"/>
    <w:rsid w:val="0034509B"/>
    <w:rsid w:val="00345956"/>
    <w:rsid w:val="00350810"/>
    <w:rsid w:val="00351FF0"/>
    <w:rsid w:val="0035344A"/>
    <w:rsid w:val="0035389B"/>
    <w:rsid w:val="00353DF2"/>
    <w:rsid w:val="0035472D"/>
    <w:rsid w:val="00355565"/>
    <w:rsid w:val="00355C5E"/>
    <w:rsid w:val="00356BF5"/>
    <w:rsid w:val="00357937"/>
    <w:rsid w:val="003602B9"/>
    <w:rsid w:val="00360474"/>
    <w:rsid w:val="00360887"/>
    <w:rsid w:val="0036293A"/>
    <w:rsid w:val="00363F11"/>
    <w:rsid w:val="00364D53"/>
    <w:rsid w:val="00366272"/>
    <w:rsid w:val="00366548"/>
    <w:rsid w:val="00366CFB"/>
    <w:rsid w:val="00367442"/>
    <w:rsid w:val="00371334"/>
    <w:rsid w:val="0037340A"/>
    <w:rsid w:val="0037507A"/>
    <w:rsid w:val="0037522E"/>
    <w:rsid w:val="003757D5"/>
    <w:rsid w:val="0037690F"/>
    <w:rsid w:val="00376B46"/>
    <w:rsid w:val="00377324"/>
    <w:rsid w:val="003777D5"/>
    <w:rsid w:val="003816FC"/>
    <w:rsid w:val="00381935"/>
    <w:rsid w:val="00381CF3"/>
    <w:rsid w:val="0038208B"/>
    <w:rsid w:val="0038210A"/>
    <w:rsid w:val="00383FB1"/>
    <w:rsid w:val="00384357"/>
    <w:rsid w:val="003845E9"/>
    <w:rsid w:val="00385A53"/>
    <w:rsid w:val="00386849"/>
    <w:rsid w:val="00386F66"/>
    <w:rsid w:val="0039032C"/>
    <w:rsid w:val="0039111F"/>
    <w:rsid w:val="00392D41"/>
    <w:rsid w:val="003934EE"/>
    <w:rsid w:val="003935B7"/>
    <w:rsid w:val="00393EFA"/>
    <w:rsid w:val="00394465"/>
    <w:rsid w:val="003948D6"/>
    <w:rsid w:val="0039541E"/>
    <w:rsid w:val="00395B00"/>
    <w:rsid w:val="00395FB5"/>
    <w:rsid w:val="00396530"/>
    <w:rsid w:val="003A02E4"/>
    <w:rsid w:val="003A0373"/>
    <w:rsid w:val="003A0FE0"/>
    <w:rsid w:val="003A34B2"/>
    <w:rsid w:val="003A3682"/>
    <w:rsid w:val="003A4874"/>
    <w:rsid w:val="003A5A6B"/>
    <w:rsid w:val="003A7D21"/>
    <w:rsid w:val="003A7D6C"/>
    <w:rsid w:val="003B0E62"/>
    <w:rsid w:val="003B1684"/>
    <w:rsid w:val="003B1CB9"/>
    <w:rsid w:val="003B2285"/>
    <w:rsid w:val="003B2462"/>
    <w:rsid w:val="003B2739"/>
    <w:rsid w:val="003B29CE"/>
    <w:rsid w:val="003B29DA"/>
    <w:rsid w:val="003B4085"/>
    <w:rsid w:val="003B47DD"/>
    <w:rsid w:val="003B4A68"/>
    <w:rsid w:val="003B4B11"/>
    <w:rsid w:val="003B50F5"/>
    <w:rsid w:val="003B55B8"/>
    <w:rsid w:val="003B6A9B"/>
    <w:rsid w:val="003B6E1F"/>
    <w:rsid w:val="003B7923"/>
    <w:rsid w:val="003B7B46"/>
    <w:rsid w:val="003C173F"/>
    <w:rsid w:val="003C1F82"/>
    <w:rsid w:val="003C2B11"/>
    <w:rsid w:val="003C2F35"/>
    <w:rsid w:val="003C4ADF"/>
    <w:rsid w:val="003C4C47"/>
    <w:rsid w:val="003C690A"/>
    <w:rsid w:val="003C6A88"/>
    <w:rsid w:val="003D0C95"/>
    <w:rsid w:val="003D1B23"/>
    <w:rsid w:val="003D371F"/>
    <w:rsid w:val="003D425C"/>
    <w:rsid w:val="003D52C9"/>
    <w:rsid w:val="003D5387"/>
    <w:rsid w:val="003D5AD6"/>
    <w:rsid w:val="003D6B8E"/>
    <w:rsid w:val="003D73A5"/>
    <w:rsid w:val="003D7F3A"/>
    <w:rsid w:val="003E0A5D"/>
    <w:rsid w:val="003E0DE1"/>
    <w:rsid w:val="003E158E"/>
    <w:rsid w:val="003E19A1"/>
    <w:rsid w:val="003E25C9"/>
    <w:rsid w:val="003E276C"/>
    <w:rsid w:val="003E4557"/>
    <w:rsid w:val="003E4DFC"/>
    <w:rsid w:val="003E5C64"/>
    <w:rsid w:val="003E6C97"/>
    <w:rsid w:val="003E70F3"/>
    <w:rsid w:val="003F0BB0"/>
    <w:rsid w:val="003F16BA"/>
    <w:rsid w:val="003F21CC"/>
    <w:rsid w:val="003F263F"/>
    <w:rsid w:val="003F3708"/>
    <w:rsid w:val="003F3D2E"/>
    <w:rsid w:val="003F405C"/>
    <w:rsid w:val="003F4914"/>
    <w:rsid w:val="003F522D"/>
    <w:rsid w:val="003F5DA9"/>
    <w:rsid w:val="003F73E5"/>
    <w:rsid w:val="003F7BE3"/>
    <w:rsid w:val="00400B25"/>
    <w:rsid w:val="00400E10"/>
    <w:rsid w:val="0040115D"/>
    <w:rsid w:val="004017F8"/>
    <w:rsid w:val="00402CEE"/>
    <w:rsid w:val="004030F6"/>
    <w:rsid w:val="0040488C"/>
    <w:rsid w:val="00405814"/>
    <w:rsid w:val="00405A97"/>
    <w:rsid w:val="0040678C"/>
    <w:rsid w:val="00406A33"/>
    <w:rsid w:val="004100BA"/>
    <w:rsid w:val="004120B6"/>
    <w:rsid w:val="00412152"/>
    <w:rsid w:val="0041432E"/>
    <w:rsid w:val="00414765"/>
    <w:rsid w:val="004150A7"/>
    <w:rsid w:val="00416250"/>
    <w:rsid w:val="00416AA7"/>
    <w:rsid w:val="00416D72"/>
    <w:rsid w:val="00420DF0"/>
    <w:rsid w:val="004242B0"/>
    <w:rsid w:val="004242D2"/>
    <w:rsid w:val="004246F7"/>
    <w:rsid w:val="00425E14"/>
    <w:rsid w:val="004272E7"/>
    <w:rsid w:val="00430CF9"/>
    <w:rsid w:val="00432054"/>
    <w:rsid w:val="00432421"/>
    <w:rsid w:val="00432F14"/>
    <w:rsid w:val="0043410C"/>
    <w:rsid w:val="00436BF3"/>
    <w:rsid w:val="0043771D"/>
    <w:rsid w:val="00437E52"/>
    <w:rsid w:val="00437F95"/>
    <w:rsid w:val="00440F97"/>
    <w:rsid w:val="004418A0"/>
    <w:rsid w:val="0044347B"/>
    <w:rsid w:val="00444088"/>
    <w:rsid w:val="00445716"/>
    <w:rsid w:val="00445C43"/>
    <w:rsid w:val="00446E22"/>
    <w:rsid w:val="00450363"/>
    <w:rsid w:val="00450BB1"/>
    <w:rsid w:val="0045159A"/>
    <w:rsid w:val="004518AB"/>
    <w:rsid w:val="00451A38"/>
    <w:rsid w:val="00452DFC"/>
    <w:rsid w:val="00452EB4"/>
    <w:rsid w:val="0045321F"/>
    <w:rsid w:val="004540F5"/>
    <w:rsid w:val="004547F6"/>
    <w:rsid w:val="00454885"/>
    <w:rsid w:val="00455322"/>
    <w:rsid w:val="0045681E"/>
    <w:rsid w:val="00460C10"/>
    <w:rsid w:val="00461411"/>
    <w:rsid w:val="00461D8E"/>
    <w:rsid w:val="00461EB2"/>
    <w:rsid w:val="00462878"/>
    <w:rsid w:val="00465063"/>
    <w:rsid w:val="00465726"/>
    <w:rsid w:val="00466EB7"/>
    <w:rsid w:val="00470092"/>
    <w:rsid w:val="00471609"/>
    <w:rsid w:val="00471BF8"/>
    <w:rsid w:val="004722C7"/>
    <w:rsid w:val="00472B9E"/>
    <w:rsid w:val="00472E38"/>
    <w:rsid w:val="00472F85"/>
    <w:rsid w:val="00472FB2"/>
    <w:rsid w:val="004733A2"/>
    <w:rsid w:val="00473DA5"/>
    <w:rsid w:val="0047433A"/>
    <w:rsid w:val="00475A28"/>
    <w:rsid w:val="0047650F"/>
    <w:rsid w:val="00477796"/>
    <w:rsid w:val="00480B2C"/>
    <w:rsid w:val="004810E1"/>
    <w:rsid w:val="00481A79"/>
    <w:rsid w:val="004824E2"/>
    <w:rsid w:val="00482F8F"/>
    <w:rsid w:val="00483278"/>
    <w:rsid w:val="0048481C"/>
    <w:rsid w:val="00484B37"/>
    <w:rsid w:val="00485371"/>
    <w:rsid w:val="004855CB"/>
    <w:rsid w:val="004856B1"/>
    <w:rsid w:val="00485EAF"/>
    <w:rsid w:val="00487B58"/>
    <w:rsid w:val="004900D0"/>
    <w:rsid w:val="004912B9"/>
    <w:rsid w:val="00491952"/>
    <w:rsid w:val="004930FC"/>
    <w:rsid w:val="00494218"/>
    <w:rsid w:val="004948D5"/>
    <w:rsid w:val="004949A9"/>
    <w:rsid w:val="00494AD2"/>
    <w:rsid w:val="00494C0B"/>
    <w:rsid w:val="004953CA"/>
    <w:rsid w:val="00495966"/>
    <w:rsid w:val="00496D6F"/>
    <w:rsid w:val="0049724E"/>
    <w:rsid w:val="00497311"/>
    <w:rsid w:val="004A129C"/>
    <w:rsid w:val="004A14CD"/>
    <w:rsid w:val="004A18C2"/>
    <w:rsid w:val="004A25A9"/>
    <w:rsid w:val="004A2BC7"/>
    <w:rsid w:val="004A2CD3"/>
    <w:rsid w:val="004A3102"/>
    <w:rsid w:val="004A391B"/>
    <w:rsid w:val="004A468F"/>
    <w:rsid w:val="004A4AEB"/>
    <w:rsid w:val="004A5997"/>
    <w:rsid w:val="004A64F8"/>
    <w:rsid w:val="004A7ED4"/>
    <w:rsid w:val="004B0013"/>
    <w:rsid w:val="004B0603"/>
    <w:rsid w:val="004B0D39"/>
    <w:rsid w:val="004B0D47"/>
    <w:rsid w:val="004B0D6D"/>
    <w:rsid w:val="004B2980"/>
    <w:rsid w:val="004B2CA8"/>
    <w:rsid w:val="004B3474"/>
    <w:rsid w:val="004B3483"/>
    <w:rsid w:val="004B4520"/>
    <w:rsid w:val="004B5BC5"/>
    <w:rsid w:val="004B5DCB"/>
    <w:rsid w:val="004C1E77"/>
    <w:rsid w:val="004C2048"/>
    <w:rsid w:val="004C24E7"/>
    <w:rsid w:val="004C6373"/>
    <w:rsid w:val="004C6E4C"/>
    <w:rsid w:val="004C7790"/>
    <w:rsid w:val="004D00AA"/>
    <w:rsid w:val="004D275A"/>
    <w:rsid w:val="004D2BEA"/>
    <w:rsid w:val="004D3D4B"/>
    <w:rsid w:val="004D4ACF"/>
    <w:rsid w:val="004D4B02"/>
    <w:rsid w:val="004D4C70"/>
    <w:rsid w:val="004D663C"/>
    <w:rsid w:val="004D7086"/>
    <w:rsid w:val="004D786D"/>
    <w:rsid w:val="004E05B5"/>
    <w:rsid w:val="004E05FD"/>
    <w:rsid w:val="004E15C9"/>
    <w:rsid w:val="004E34E3"/>
    <w:rsid w:val="004E4621"/>
    <w:rsid w:val="004E4FBC"/>
    <w:rsid w:val="004E650D"/>
    <w:rsid w:val="004E7745"/>
    <w:rsid w:val="004E77DE"/>
    <w:rsid w:val="004F0DC9"/>
    <w:rsid w:val="004F1090"/>
    <w:rsid w:val="004F1094"/>
    <w:rsid w:val="004F2E92"/>
    <w:rsid w:val="004F2EB5"/>
    <w:rsid w:val="004F314F"/>
    <w:rsid w:val="004F340F"/>
    <w:rsid w:val="004F3E04"/>
    <w:rsid w:val="004F431D"/>
    <w:rsid w:val="004F5F6C"/>
    <w:rsid w:val="004F679B"/>
    <w:rsid w:val="004F69E7"/>
    <w:rsid w:val="004F731D"/>
    <w:rsid w:val="004F7BB7"/>
    <w:rsid w:val="00501F91"/>
    <w:rsid w:val="005038E2"/>
    <w:rsid w:val="005047F8"/>
    <w:rsid w:val="00504C8F"/>
    <w:rsid w:val="00504EDA"/>
    <w:rsid w:val="00505422"/>
    <w:rsid w:val="00506519"/>
    <w:rsid w:val="0050712E"/>
    <w:rsid w:val="00507643"/>
    <w:rsid w:val="00507C50"/>
    <w:rsid w:val="00510B3A"/>
    <w:rsid w:val="005114ED"/>
    <w:rsid w:val="00511B6F"/>
    <w:rsid w:val="00511FC0"/>
    <w:rsid w:val="005133B5"/>
    <w:rsid w:val="00513931"/>
    <w:rsid w:val="005139AC"/>
    <w:rsid w:val="0051410A"/>
    <w:rsid w:val="00514274"/>
    <w:rsid w:val="00517FB4"/>
    <w:rsid w:val="005203CF"/>
    <w:rsid w:val="005212AE"/>
    <w:rsid w:val="0052154D"/>
    <w:rsid w:val="0052320B"/>
    <w:rsid w:val="0052373F"/>
    <w:rsid w:val="00523773"/>
    <w:rsid w:val="00524613"/>
    <w:rsid w:val="00525578"/>
    <w:rsid w:val="00525EAC"/>
    <w:rsid w:val="005262B3"/>
    <w:rsid w:val="00527579"/>
    <w:rsid w:val="0052770E"/>
    <w:rsid w:val="0052784D"/>
    <w:rsid w:val="005303C4"/>
    <w:rsid w:val="00530CC6"/>
    <w:rsid w:val="00530E05"/>
    <w:rsid w:val="005313CE"/>
    <w:rsid w:val="005314FA"/>
    <w:rsid w:val="00531863"/>
    <w:rsid w:val="00531E21"/>
    <w:rsid w:val="00533873"/>
    <w:rsid w:val="005340F0"/>
    <w:rsid w:val="00534132"/>
    <w:rsid w:val="00534F4B"/>
    <w:rsid w:val="00535B2C"/>
    <w:rsid w:val="00535F98"/>
    <w:rsid w:val="005362BE"/>
    <w:rsid w:val="00537340"/>
    <w:rsid w:val="00537CA1"/>
    <w:rsid w:val="00537F15"/>
    <w:rsid w:val="0054254D"/>
    <w:rsid w:val="00542D46"/>
    <w:rsid w:val="00542DCE"/>
    <w:rsid w:val="00544C24"/>
    <w:rsid w:val="005456F5"/>
    <w:rsid w:val="00546E83"/>
    <w:rsid w:val="00547F4C"/>
    <w:rsid w:val="005506F2"/>
    <w:rsid w:val="00550A24"/>
    <w:rsid w:val="00553B7F"/>
    <w:rsid w:val="0055566E"/>
    <w:rsid w:val="00556416"/>
    <w:rsid w:val="005566B2"/>
    <w:rsid w:val="005569F9"/>
    <w:rsid w:val="0056078E"/>
    <w:rsid w:val="00561D02"/>
    <w:rsid w:val="00561F3F"/>
    <w:rsid w:val="005623FF"/>
    <w:rsid w:val="005632E5"/>
    <w:rsid w:val="0056701A"/>
    <w:rsid w:val="005670C1"/>
    <w:rsid w:val="00567249"/>
    <w:rsid w:val="00567A79"/>
    <w:rsid w:val="0057054C"/>
    <w:rsid w:val="00570D78"/>
    <w:rsid w:val="00571773"/>
    <w:rsid w:val="00571E86"/>
    <w:rsid w:val="005726E3"/>
    <w:rsid w:val="00572A0C"/>
    <w:rsid w:val="0057301D"/>
    <w:rsid w:val="0057375A"/>
    <w:rsid w:val="00574A3D"/>
    <w:rsid w:val="005752A7"/>
    <w:rsid w:val="005759D0"/>
    <w:rsid w:val="00575D7A"/>
    <w:rsid w:val="005760C4"/>
    <w:rsid w:val="00576511"/>
    <w:rsid w:val="005768A0"/>
    <w:rsid w:val="005771AB"/>
    <w:rsid w:val="00577422"/>
    <w:rsid w:val="005775B5"/>
    <w:rsid w:val="00580CCC"/>
    <w:rsid w:val="00581F87"/>
    <w:rsid w:val="00582890"/>
    <w:rsid w:val="005848D9"/>
    <w:rsid w:val="00584B41"/>
    <w:rsid w:val="00585C3F"/>
    <w:rsid w:val="005866FD"/>
    <w:rsid w:val="00586B61"/>
    <w:rsid w:val="005902C5"/>
    <w:rsid w:val="005928F4"/>
    <w:rsid w:val="00592961"/>
    <w:rsid w:val="005935D9"/>
    <w:rsid w:val="00593FB4"/>
    <w:rsid w:val="0059515D"/>
    <w:rsid w:val="00595296"/>
    <w:rsid w:val="00595B0D"/>
    <w:rsid w:val="00595CD1"/>
    <w:rsid w:val="00596167"/>
    <w:rsid w:val="005972C0"/>
    <w:rsid w:val="005A210D"/>
    <w:rsid w:val="005A2C53"/>
    <w:rsid w:val="005A39B1"/>
    <w:rsid w:val="005A4A80"/>
    <w:rsid w:val="005A6198"/>
    <w:rsid w:val="005A65D9"/>
    <w:rsid w:val="005B039C"/>
    <w:rsid w:val="005B0B3B"/>
    <w:rsid w:val="005B15AF"/>
    <w:rsid w:val="005B17B6"/>
    <w:rsid w:val="005B17EE"/>
    <w:rsid w:val="005B2D69"/>
    <w:rsid w:val="005B2EDA"/>
    <w:rsid w:val="005B33EB"/>
    <w:rsid w:val="005B390A"/>
    <w:rsid w:val="005B3E7F"/>
    <w:rsid w:val="005B4530"/>
    <w:rsid w:val="005B5A22"/>
    <w:rsid w:val="005B60A5"/>
    <w:rsid w:val="005C056F"/>
    <w:rsid w:val="005C1C41"/>
    <w:rsid w:val="005C305F"/>
    <w:rsid w:val="005C3E17"/>
    <w:rsid w:val="005C7CB7"/>
    <w:rsid w:val="005D0944"/>
    <w:rsid w:val="005D1867"/>
    <w:rsid w:val="005D4834"/>
    <w:rsid w:val="005D764F"/>
    <w:rsid w:val="005D7920"/>
    <w:rsid w:val="005D7C00"/>
    <w:rsid w:val="005D7C10"/>
    <w:rsid w:val="005D7C6A"/>
    <w:rsid w:val="005E063F"/>
    <w:rsid w:val="005E0734"/>
    <w:rsid w:val="005E085D"/>
    <w:rsid w:val="005E0E99"/>
    <w:rsid w:val="005E2CDD"/>
    <w:rsid w:val="005E3452"/>
    <w:rsid w:val="005E43B4"/>
    <w:rsid w:val="005E44C4"/>
    <w:rsid w:val="005E5718"/>
    <w:rsid w:val="005E7E58"/>
    <w:rsid w:val="005F0925"/>
    <w:rsid w:val="005F1A6B"/>
    <w:rsid w:val="005F1E16"/>
    <w:rsid w:val="005F486E"/>
    <w:rsid w:val="005F53EE"/>
    <w:rsid w:val="005F5525"/>
    <w:rsid w:val="005F60A3"/>
    <w:rsid w:val="005F639C"/>
    <w:rsid w:val="005F6D62"/>
    <w:rsid w:val="005F6E86"/>
    <w:rsid w:val="005F73B1"/>
    <w:rsid w:val="005F7E40"/>
    <w:rsid w:val="005F7E7E"/>
    <w:rsid w:val="006001B2"/>
    <w:rsid w:val="0060027C"/>
    <w:rsid w:val="0060108D"/>
    <w:rsid w:val="00603139"/>
    <w:rsid w:val="00603F29"/>
    <w:rsid w:val="00605DAE"/>
    <w:rsid w:val="00606A5B"/>
    <w:rsid w:val="00606B2A"/>
    <w:rsid w:val="0060708D"/>
    <w:rsid w:val="006077F1"/>
    <w:rsid w:val="00610DAA"/>
    <w:rsid w:val="00611EF1"/>
    <w:rsid w:val="006125CC"/>
    <w:rsid w:val="00612C78"/>
    <w:rsid w:val="00613A1C"/>
    <w:rsid w:val="00613D45"/>
    <w:rsid w:val="006142CC"/>
    <w:rsid w:val="006143A2"/>
    <w:rsid w:val="0061598A"/>
    <w:rsid w:val="00615F5C"/>
    <w:rsid w:val="00616BD9"/>
    <w:rsid w:val="0062037E"/>
    <w:rsid w:val="00620483"/>
    <w:rsid w:val="006210B4"/>
    <w:rsid w:val="00622BE0"/>
    <w:rsid w:val="00622D51"/>
    <w:rsid w:val="00623191"/>
    <w:rsid w:val="00623319"/>
    <w:rsid w:val="006235EB"/>
    <w:rsid w:val="00623791"/>
    <w:rsid w:val="00625A6F"/>
    <w:rsid w:val="00625CE4"/>
    <w:rsid w:val="006268FB"/>
    <w:rsid w:val="006273A3"/>
    <w:rsid w:val="00627E09"/>
    <w:rsid w:val="00630D22"/>
    <w:rsid w:val="00631CB5"/>
    <w:rsid w:val="00632293"/>
    <w:rsid w:val="006327A2"/>
    <w:rsid w:val="00635102"/>
    <w:rsid w:val="006374EC"/>
    <w:rsid w:val="00640864"/>
    <w:rsid w:val="00641614"/>
    <w:rsid w:val="006417D2"/>
    <w:rsid w:val="00643456"/>
    <w:rsid w:val="00643CD3"/>
    <w:rsid w:val="0064458C"/>
    <w:rsid w:val="006465E5"/>
    <w:rsid w:val="00646B4C"/>
    <w:rsid w:val="006476CC"/>
    <w:rsid w:val="00650D70"/>
    <w:rsid w:val="0065103E"/>
    <w:rsid w:val="00652C95"/>
    <w:rsid w:val="006535E0"/>
    <w:rsid w:val="006543D1"/>
    <w:rsid w:val="00655BDB"/>
    <w:rsid w:val="00655D66"/>
    <w:rsid w:val="00657D08"/>
    <w:rsid w:val="00660A42"/>
    <w:rsid w:val="00662355"/>
    <w:rsid w:val="0066259A"/>
    <w:rsid w:val="00662D1F"/>
    <w:rsid w:val="00663377"/>
    <w:rsid w:val="00663E43"/>
    <w:rsid w:val="00665517"/>
    <w:rsid w:val="00665F8C"/>
    <w:rsid w:val="00667E19"/>
    <w:rsid w:val="00667EFF"/>
    <w:rsid w:val="006703FA"/>
    <w:rsid w:val="006717AB"/>
    <w:rsid w:val="006717BE"/>
    <w:rsid w:val="006722BE"/>
    <w:rsid w:val="0067247E"/>
    <w:rsid w:val="006730BA"/>
    <w:rsid w:val="00673A64"/>
    <w:rsid w:val="006740BD"/>
    <w:rsid w:val="00674581"/>
    <w:rsid w:val="00676502"/>
    <w:rsid w:val="00676811"/>
    <w:rsid w:val="0067769F"/>
    <w:rsid w:val="00677D5A"/>
    <w:rsid w:val="00681137"/>
    <w:rsid w:val="00681605"/>
    <w:rsid w:val="00681E31"/>
    <w:rsid w:val="0068320A"/>
    <w:rsid w:val="00683973"/>
    <w:rsid w:val="0068421A"/>
    <w:rsid w:val="00685091"/>
    <w:rsid w:val="00685A87"/>
    <w:rsid w:val="00686D52"/>
    <w:rsid w:val="006870C0"/>
    <w:rsid w:val="00687146"/>
    <w:rsid w:val="00687DEF"/>
    <w:rsid w:val="0069027A"/>
    <w:rsid w:val="00690434"/>
    <w:rsid w:val="00690BB5"/>
    <w:rsid w:val="00691262"/>
    <w:rsid w:val="006913FD"/>
    <w:rsid w:val="00692C45"/>
    <w:rsid w:val="006933A1"/>
    <w:rsid w:val="006956DC"/>
    <w:rsid w:val="00697482"/>
    <w:rsid w:val="006977EA"/>
    <w:rsid w:val="00697E43"/>
    <w:rsid w:val="006A2461"/>
    <w:rsid w:val="006A314A"/>
    <w:rsid w:val="006A3636"/>
    <w:rsid w:val="006A431C"/>
    <w:rsid w:val="006A4A8C"/>
    <w:rsid w:val="006A6FFE"/>
    <w:rsid w:val="006B07ED"/>
    <w:rsid w:val="006B0AAA"/>
    <w:rsid w:val="006B0D3A"/>
    <w:rsid w:val="006B15D4"/>
    <w:rsid w:val="006B1A08"/>
    <w:rsid w:val="006B3ABE"/>
    <w:rsid w:val="006B64AA"/>
    <w:rsid w:val="006B7B7E"/>
    <w:rsid w:val="006C00B2"/>
    <w:rsid w:val="006C0520"/>
    <w:rsid w:val="006C3551"/>
    <w:rsid w:val="006C4E6A"/>
    <w:rsid w:val="006C61EA"/>
    <w:rsid w:val="006C6CCE"/>
    <w:rsid w:val="006C71BF"/>
    <w:rsid w:val="006C75D6"/>
    <w:rsid w:val="006C7D5B"/>
    <w:rsid w:val="006D054C"/>
    <w:rsid w:val="006D0A85"/>
    <w:rsid w:val="006D0C65"/>
    <w:rsid w:val="006D216B"/>
    <w:rsid w:val="006D3CC0"/>
    <w:rsid w:val="006D3DF3"/>
    <w:rsid w:val="006D4005"/>
    <w:rsid w:val="006D592B"/>
    <w:rsid w:val="006D6C88"/>
    <w:rsid w:val="006D7ED6"/>
    <w:rsid w:val="006E1665"/>
    <w:rsid w:val="006E2FBE"/>
    <w:rsid w:val="006E324A"/>
    <w:rsid w:val="006E6942"/>
    <w:rsid w:val="006E7A23"/>
    <w:rsid w:val="006E7A31"/>
    <w:rsid w:val="006F1649"/>
    <w:rsid w:val="006F1C63"/>
    <w:rsid w:val="006F329E"/>
    <w:rsid w:val="006F4A76"/>
    <w:rsid w:val="006F526A"/>
    <w:rsid w:val="006F5FD0"/>
    <w:rsid w:val="006F651A"/>
    <w:rsid w:val="006F74C8"/>
    <w:rsid w:val="006F7CF2"/>
    <w:rsid w:val="006F7D04"/>
    <w:rsid w:val="006F7F61"/>
    <w:rsid w:val="007002F0"/>
    <w:rsid w:val="00700B8B"/>
    <w:rsid w:val="00701279"/>
    <w:rsid w:val="007016A0"/>
    <w:rsid w:val="00701B41"/>
    <w:rsid w:val="00701CCA"/>
    <w:rsid w:val="0070273D"/>
    <w:rsid w:val="00702CEC"/>
    <w:rsid w:val="007036E5"/>
    <w:rsid w:val="00703C48"/>
    <w:rsid w:val="00704974"/>
    <w:rsid w:val="007055C8"/>
    <w:rsid w:val="007058A0"/>
    <w:rsid w:val="00706508"/>
    <w:rsid w:val="00706624"/>
    <w:rsid w:val="00706870"/>
    <w:rsid w:val="00707C75"/>
    <w:rsid w:val="00711BF9"/>
    <w:rsid w:val="00712C36"/>
    <w:rsid w:val="0071441E"/>
    <w:rsid w:val="00715AF9"/>
    <w:rsid w:val="00715D59"/>
    <w:rsid w:val="00715F21"/>
    <w:rsid w:val="00717CF2"/>
    <w:rsid w:val="00720347"/>
    <w:rsid w:val="00721572"/>
    <w:rsid w:val="00723094"/>
    <w:rsid w:val="007257F0"/>
    <w:rsid w:val="00725A39"/>
    <w:rsid w:val="00726445"/>
    <w:rsid w:val="00727242"/>
    <w:rsid w:val="00727337"/>
    <w:rsid w:val="00730588"/>
    <w:rsid w:val="007319FB"/>
    <w:rsid w:val="007326C2"/>
    <w:rsid w:val="00732D26"/>
    <w:rsid w:val="00734659"/>
    <w:rsid w:val="007359DE"/>
    <w:rsid w:val="00735CC5"/>
    <w:rsid w:val="0073777B"/>
    <w:rsid w:val="00737948"/>
    <w:rsid w:val="00740047"/>
    <w:rsid w:val="00740725"/>
    <w:rsid w:val="00740739"/>
    <w:rsid w:val="00740E4E"/>
    <w:rsid w:val="007431DF"/>
    <w:rsid w:val="007432AE"/>
    <w:rsid w:val="00743811"/>
    <w:rsid w:val="00745292"/>
    <w:rsid w:val="00746921"/>
    <w:rsid w:val="007469E9"/>
    <w:rsid w:val="00746B98"/>
    <w:rsid w:val="00747FB5"/>
    <w:rsid w:val="00750473"/>
    <w:rsid w:val="00752792"/>
    <w:rsid w:val="00754463"/>
    <w:rsid w:val="007547B9"/>
    <w:rsid w:val="00754C1F"/>
    <w:rsid w:val="0075544D"/>
    <w:rsid w:val="00756DCB"/>
    <w:rsid w:val="00757097"/>
    <w:rsid w:val="00757A84"/>
    <w:rsid w:val="00761962"/>
    <w:rsid w:val="00762E1C"/>
    <w:rsid w:val="007631F5"/>
    <w:rsid w:val="007637CF"/>
    <w:rsid w:val="0076407A"/>
    <w:rsid w:val="007649B2"/>
    <w:rsid w:val="00764E2F"/>
    <w:rsid w:val="007657B6"/>
    <w:rsid w:val="00765DC6"/>
    <w:rsid w:val="00766DBB"/>
    <w:rsid w:val="00767B3E"/>
    <w:rsid w:val="00770729"/>
    <w:rsid w:val="00770A17"/>
    <w:rsid w:val="00770D6A"/>
    <w:rsid w:val="0077357B"/>
    <w:rsid w:val="007737E2"/>
    <w:rsid w:val="00773EFE"/>
    <w:rsid w:val="0077421E"/>
    <w:rsid w:val="00774BD3"/>
    <w:rsid w:val="00774E22"/>
    <w:rsid w:val="00775171"/>
    <w:rsid w:val="007757ED"/>
    <w:rsid w:val="00775E1A"/>
    <w:rsid w:val="0077628C"/>
    <w:rsid w:val="00776BB9"/>
    <w:rsid w:val="00777DE0"/>
    <w:rsid w:val="00780940"/>
    <w:rsid w:val="0078164E"/>
    <w:rsid w:val="007820D2"/>
    <w:rsid w:val="00782F10"/>
    <w:rsid w:val="00782F5E"/>
    <w:rsid w:val="00783EB3"/>
    <w:rsid w:val="00783FE8"/>
    <w:rsid w:val="0078415A"/>
    <w:rsid w:val="0078473E"/>
    <w:rsid w:val="00785F20"/>
    <w:rsid w:val="00786C44"/>
    <w:rsid w:val="00787F9C"/>
    <w:rsid w:val="00790F09"/>
    <w:rsid w:val="00791D23"/>
    <w:rsid w:val="007939D3"/>
    <w:rsid w:val="00795182"/>
    <w:rsid w:val="0079799F"/>
    <w:rsid w:val="00797EF0"/>
    <w:rsid w:val="007A05A4"/>
    <w:rsid w:val="007A19DA"/>
    <w:rsid w:val="007A2124"/>
    <w:rsid w:val="007A26DA"/>
    <w:rsid w:val="007A3DDF"/>
    <w:rsid w:val="007A44C7"/>
    <w:rsid w:val="007A491F"/>
    <w:rsid w:val="007A4A19"/>
    <w:rsid w:val="007A6C7F"/>
    <w:rsid w:val="007A7150"/>
    <w:rsid w:val="007B043D"/>
    <w:rsid w:val="007B18AF"/>
    <w:rsid w:val="007B2524"/>
    <w:rsid w:val="007B2A92"/>
    <w:rsid w:val="007B2E90"/>
    <w:rsid w:val="007B3337"/>
    <w:rsid w:val="007B5E4B"/>
    <w:rsid w:val="007C110C"/>
    <w:rsid w:val="007C1A2F"/>
    <w:rsid w:val="007C1D2F"/>
    <w:rsid w:val="007C1E7C"/>
    <w:rsid w:val="007C361F"/>
    <w:rsid w:val="007C45C7"/>
    <w:rsid w:val="007C4F9D"/>
    <w:rsid w:val="007C625D"/>
    <w:rsid w:val="007C6F9E"/>
    <w:rsid w:val="007C71D5"/>
    <w:rsid w:val="007C743C"/>
    <w:rsid w:val="007C7CDF"/>
    <w:rsid w:val="007D09F1"/>
    <w:rsid w:val="007D2982"/>
    <w:rsid w:val="007D5D2A"/>
    <w:rsid w:val="007D6184"/>
    <w:rsid w:val="007D6DB2"/>
    <w:rsid w:val="007E30B6"/>
    <w:rsid w:val="007E4505"/>
    <w:rsid w:val="007E4E31"/>
    <w:rsid w:val="007E6EE7"/>
    <w:rsid w:val="007E72B3"/>
    <w:rsid w:val="007F0616"/>
    <w:rsid w:val="007F0868"/>
    <w:rsid w:val="007F0936"/>
    <w:rsid w:val="007F208F"/>
    <w:rsid w:val="007F2CDA"/>
    <w:rsid w:val="007F43D1"/>
    <w:rsid w:val="007F4434"/>
    <w:rsid w:val="007F50D2"/>
    <w:rsid w:val="007F5B5A"/>
    <w:rsid w:val="007F677C"/>
    <w:rsid w:val="007F692D"/>
    <w:rsid w:val="007F6C45"/>
    <w:rsid w:val="00800868"/>
    <w:rsid w:val="00800E28"/>
    <w:rsid w:val="00801E5B"/>
    <w:rsid w:val="00804376"/>
    <w:rsid w:val="0080492F"/>
    <w:rsid w:val="00807449"/>
    <w:rsid w:val="00810261"/>
    <w:rsid w:val="00811261"/>
    <w:rsid w:val="008124FA"/>
    <w:rsid w:val="00812831"/>
    <w:rsid w:val="00812AC8"/>
    <w:rsid w:val="008135AE"/>
    <w:rsid w:val="00813D40"/>
    <w:rsid w:val="00813DB0"/>
    <w:rsid w:val="0081481E"/>
    <w:rsid w:val="00814937"/>
    <w:rsid w:val="008149EA"/>
    <w:rsid w:val="0081595F"/>
    <w:rsid w:val="00815EC3"/>
    <w:rsid w:val="00815FC8"/>
    <w:rsid w:val="008175AC"/>
    <w:rsid w:val="00817A32"/>
    <w:rsid w:val="008216E0"/>
    <w:rsid w:val="0082306E"/>
    <w:rsid w:val="00823A39"/>
    <w:rsid w:val="00823C39"/>
    <w:rsid w:val="008250FC"/>
    <w:rsid w:val="008257BB"/>
    <w:rsid w:val="00826E21"/>
    <w:rsid w:val="00827155"/>
    <w:rsid w:val="008301A0"/>
    <w:rsid w:val="00832039"/>
    <w:rsid w:val="008338DE"/>
    <w:rsid w:val="008345BD"/>
    <w:rsid w:val="008355AC"/>
    <w:rsid w:val="00836BD0"/>
    <w:rsid w:val="00836E63"/>
    <w:rsid w:val="0083793F"/>
    <w:rsid w:val="008409D7"/>
    <w:rsid w:val="00840B06"/>
    <w:rsid w:val="00842E03"/>
    <w:rsid w:val="00845301"/>
    <w:rsid w:val="0084581E"/>
    <w:rsid w:val="00847064"/>
    <w:rsid w:val="008472BF"/>
    <w:rsid w:val="008501F7"/>
    <w:rsid w:val="0085029F"/>
    <w:rsid w:val="008511F1"/>
    <w:rsid w:val="008512D2"/>
    <w:rsid w:val="00852766"/>
    <w:rsid w:val="00852D06"/>
    <w:rsid w:val="00852D83"/>
    <w:rsid w:val="00852FEE"/>
    <w:rsid w:val="00854C74"/>
    <w:rsid w:val="008556CC"/>
    <w:rsid w:val="00856597"/>
    <w:rsid w:val="00857BF8"/>
    <w:rsid w:val="00857C94"/>
    <w:rsid w:val="0086033B"/>
    <w:rsid w:val="00860478"/>
    <w:rsid w:val="008612B8"/>
    <w:rsid w:val="008620DF"/>
    <w:rsid w:val="00865C9C"/>
    <w:rsid w:val="00865F2D"/>
    <w:rsid w:val="008671A5"/>
    <w:rsid w:val="008674B9"/>
    <w:rsid w:val="008677B5"/>
    <w:rsid w:val="00867ADC"/>
    <w:rsid w:val="0087079D"/>
    <w:rsid w:val="008726EE"/>
    <w:rsid w:val="00872A75"/>
    <w:rsid w:val="008736A6"/>
    <w:rsid w:val="00873B3C"/>
    <w:rsid w:val="008740CB"/>
    <w:rsid w:val="00874E50"/>
    <w:rsid w:val="00876430"/>
    <w:rsid w:val="008775BD"/>
    <w:rsid w:val="008801AD"/>
    <w:rsid w:val="00880463"/>
    <w:rsid w:val="00882AFF"/>
    <w:rsid w:val="00883D44"/>
    <w:rsid w:val="00885C09"/>
    <w:rsid w:val="0088660F"/>
    <w:rsid w:val="00886C71"/>
    <w:rsid w:val="00887D39"/>
    <w:rsid w:val="00887DFC"/>
    <w:rsid w:val="008928E2"/>
    <w:rsid w:val="00892AD0"/>
    <w:rsid w:val="00893ABF"/>
    <w:rsid w:val="00895070"/>
    <w:rsid w:val="00895EE2"/>
    <w:rsid w:val="00896205"/>
    <w:rsid w:val="00896AAE"/>
    <w:rsid w:val="00897055"/>
    <w:rsid w:val="00897145"/>
    <w:rsid w:val="00897423"/>
    <w:rsid w:val="008A0478"/>
    <w:rsid w:val="008A15DE"/>
    <w:rsid w:val="008A1D2D"/>
    <w:rsid w:val="008A28F4"/>
    <w:rsid w:val="008A2B43"/>
    <w:rsid w:val="008A42B7"/>
    <w:rsid w:val="008A46CB"/>
    <w:rsid w:val="008A4BAD"/>
    <w:rsid w:val="008A66EC"/>
    <w:rsid w:val="008A691C"/>
    <w:rsid w:val="008A7081"/>
    <w:rsid w:val="008A7975"/>
    <w:rsid w:val="008A7B74"/>
    <w:rsid w:val="008B1F1E"/>
    <w:rsid w:val="008B2B38"/>
    <w:rsid w:val="008B3F9C"/>
    <w:rsid w:val="008B40F1"/>
    <w:rsid w:val="008B4943"/>
    <w:rsid w:val="008B5A99"/>
    <w:rsid w:val="008B5C03"/>
    <w:rsid w:val="008B6758"/>
    <w:rsid w:val="008B7905"/>
    <w:rsid w:val="008C19E8"/>
    <w:rsid w:val="008C1B30"/>
    <w:rsid w:val="008C2102"/>
    <w:rsid w:val="008C21CF"/>
    <w:rsid w:val="008C285F"/>
    <w:rsid w:val="008C5214"/>
    <w:rsid w:val="008C637A"/>
    <w:rsid w:val="008C6F75"/>
    <w:rsid w:val="008C7976"/>
    <w:rsid w:val="008D0FD4"/>
    <w:rsid w:val="008D251F"/>
    <w:rsid w:val="008D293A"/>
    <w:rsid w:val="008D326C"/>
    <w:rsid w:val="008D3479"/>
    <w:rsid w:val="008D50AD"/>
    <w:rsid w:val="008D67D5"/>
    <w:rsid w:val="008D67EE"/>
    <w:rsid w:val="008D6D03"/>
    <w:rsid w:val="008D7E87"/>
    <w:rsid w:val="008E00E9"/>
    <w:rsid w:val="008E0CEF"/>
    <w:rsid w:val="008E123F"/>
    <w:rsid w:val="008E19FC"/>
    <w:rsid w:val="008E1ACA"/>
    <w:rsid w:val="008E248F"/>
    <w:rsid w:val="008E2BBC"/>
    <w:rsid w:val="008E3044"/>
    <w:rsid w:val="008E365E"/>
    <w:rsid w:val="008E3968"/>
    <w:rsid w:val="008E3EAE"/>
    <w:rsid w:val="008E55AF"/>
    <w:rsid w:val="008E602B"/>
    <w:rsid w:val="008E71BF"/>
    <w:rsid w:val="008F07DA"/>
    <w:rsid w:val="008F1C22"/>
    <w:rsid w:val="008F1DAE"/>
    <w:rsid w:val="008F2263"/>
    <w:rsid w:val="008F482C"/>
    <w:rsid w:val="008F669F"/>
    <w:rsid w:val="008F7C50"/>
    <w:rsid w:val="00900969"/>
    <w:rsid w:val="00901DDF"/>
    <w:rsid w:val="0090228D"/>
    <w:rsid w:val="00904F32"/>
    <w:rsid w:val="00905DFD"/>
    <w:rsid w:val="00911E72"/>
    <w:rsid w:val="00911F53"/>
    <w:rsid w:val="00912A1E"/>
    <w:rsid w:val="00912AF7"/>
    <w:rsid w:val="00913B98"/>
    <w:rsid w:val="00914977"/>
    <w:rsid w:val="00915ADA"/>
    <w:rsid w:val="00915D5C"/>
    <w:rsid w:val="009163B4"/>
    <w:rsid w:val="009170B4"/>
    <w:rsid w:val="009178E7"/>
    <w:rsid w:val="009217EE"/>
    <w:rsid w:val="009236E3"/>
    <w:rsid w:val="00923847"/>
    <w:rsid w:val="00923C9A"/>
    <w:rsid w:val="009245BE"/>
    <w:rsid w:val="00924768"/>
    <w:rsid w:val="00925CD6"/>
    <w:rsid w:val="00926E6F"/>
    <w:rsid w:val="00927BC1"/>
    <w:rsid w:val="0093029E"/>
    <w:rsid w:val="009326B5"/>
    <w:rsid w:val="00933E6B"/>
    <w:rsid w:val="00935896"/>
    <w:rsid w:val="009372E5"/>
    <w:rsid w:val="009379F9"/>
    <w:rsid w:val="00941D56"/>
    <w:rsid w:val="00942036"/>
    <w:rsid w:val="009424B4"/>
    <w:rsid w:val="00942A45"/>
    <w:rsid w:val="00942B26"/>
    <w:rsid w:val="00943407"/>
    <w:rsid w:val="009437FB"/>
    <w:rsid w:val="00943F3B"/>
    <w:rsid w:val="00945F73"/>
    <w:rsid w:val="009512AF"/>
    <w:rsid w:val="00951416"/>
    <w:rsid w:val="00952280"/>
    <w:rsid w:val="00955AF5"/>
    <w:rsid w:val="00956433"/>
    <w:rsid w:val="00956D5C"/>
    <w:rsid w:val="00960A7E"/>
    <w:rsid w:val="0096192A"/>
    <w:rsid w:val="00961F0C"/>
    <w:rsid w:val="00962802"/>
    <w:rsid w:val="0096316F"/>
    <w:rsid w:val="009634B8"/>
    <w:rsid w:val="009645DD"/>
    <w:rsid w:val="00964692"/>
    <w:rsid w:val="0096474E"/>
    <w:rsid w:val="009659DC"/>
    <w:rsid w:val="0097123F"/>
    <w:rsid w:val="009714DA"/>
    <w:rsid w:val="00971559"/>
    <w:rsid w:val="0097230C"/>
    <w:rsid w:val="009735DB"/>
    <w:rsid w:val="00974620"/>
    <w:rsid w:val="009746FC"/>
    <w:rsid w:val="00974D58"/>
    <w:rsid w:val="00975B47"/>
    <w:rsid w:val="00975DCB"/>
    <w:rsid w:val="009764EF"/>
    <w:rsid w:val="00977D0A"/>
    <w:rsid w:val="009802E4"/>
    <w:rsid w:val="009835F0"/>
    <w:rsid w:val="00985006"/>
    <w:rsid w:val="00986132"/>
    <w:rsid w:val="0098741A"/>
    <w:rsid w:val="00990115"/>
    <w:rsid w:val="00991910"/>
    <w:rsid w:val="00991FD6"/>
    <w:rsid w:val="009922A4"/>
    <w:rsid w:val="009923D1"/>
    <w:rsid w:val="00993016"/>
    <w:rsid w:val="009939EC"/>
    <w:rsid w:val="009977BB"/>
    <w:rsid w:val="00997C8A"/>
    <w:rsid w:val="009A06F8"/>
    <w:rsid w:val="009A090C"/>
    <w:rsid w:val="009A21E2"/>
    <w:rsid w:val="009A2D8D"/>
    <w:rsid w:val="009A2FE3"/>
    <w:rsid w:val="009A49DE"/>
    <w:rsid w:val="009A5C29"/>
    <w:rsid w:val="009A64F0"/>
    <w:rsid w:val="009A6691"/>
    <w:rsid w:val="009A6E69"/>
    <w:rsid w:val="009A729A"/>
    <w:rsid w:val="009A78E4"/>
    <w:rsid w:val="009A78FD"/>
    <w:rsid w:val="009B00E5"/>
    <w:rsid w:val="009B0174"/>
    <w:rsid w:val="009B327F"/>
    <w:rsid w:val="009B3A80"/>
    <w:rsid w:val="009B52DD"/>
    <w:rsid w:val="009B6AB4"/>
    <w:rsid w:val="009B722D"/>
    <w:rsid w:val="009B7242"/>
    <w:rsid w:val="009B7647"/>
    <w:rsid w:val="009C00E8"/>
    <w:rsid w:val="009C1348"/>
    <w:rsid w:val="009C2597"/>
    <w:rsid w:val="009C279B"/>
    <w:rsid w:val="009C404D"/>
    <w:rsid w:val="009C4B0F"/>
    <w:rsid w:val="009C5033"/>
    <w:rsid w:val="009C61D3"/>
    <w:rsid w:val="009C7736"/>
    <w:rsid w:val="009C79F5"/>
    <w:rsid w:val="009C7A5E"/>
    <w:rsid w:val="009D011E"/>
    <w:rsid w:val="009D0315"/>
    <w:rsid w:val="009D2031"/>
    <w:rsid w:val="009D3732"/>
    <w:rsid w:val="009D3C1F"/>
    <w:rsid w:val="009D75A8"/>
    <w:rsid w:val="009E1879"/>
    <w:rsid w:val="009E535C"/>
    <w:rsid w:val="009E5BD8"/>
    <w:rsid w:val="009E5E21"/>
    <w:rsid w:val="009E6260"/>
    <w:rsid w:val="009F1145"/>
    <w:rsid w:val="009F1C56"/>
    <w:rsid w:val="009F201D"/>
    <w:rsid w:val="009F2494"/>
    <w:rsid w:val="009F28D7"/>
    <w:rsid w:val="009F323A"/>
    <w:rsid w:val="009F3514"/>
    <w:rsid w:val="009F3C74"/>
    <w:rsid w:val="009F46FF"/>
    <w:rsid w:val="009F4717"/>
    <w:rsid w:val="009F4987"/>
    <w:rsid w:val="009F5001"/>
    <w:rsid w:val="009F51E3"/>
    <w:rsid w:val="009F596C"/>
    <w:rsid w:val="009F605C"/>
    <w:rsid w:val="009F638A"/>
    <w:rsid w:val="009F6D4F"/>
    <w:rsid w:val="009F735F"/>
    <w:rsid w:val="00A01100"/>
    <w:rsid w:val="00A03D68"/>
    <w:rsid w:val="00A05A45"/>
    <w:rsid w:val="00A073B1"/>
    <w:rsid w:val="00A118F0"/>
    <w:rsid w:val="00A131F4"/>
    <w:rsid w:val="00A13C7D"/>
    <w:rsid w:val="00A1629D"/>
    <w:rsid w:val="00A16E4A"/>
    <w:rsid w:val="00A17A3E"/>
    <w:rsid w:val="00A20926"/>
    <w:rsid w:val="00A20B4F"/>
    <w:rsid w:val="00A2174A"/>
    <w:rsid w:val="00A23634"/>
    <w:rsid w:val="00A23A05"/>
    <w:rsid w:val="00A255AF"/>
    <w:rsid w:val="00A25B5E"/>
    <w:rsid w:val="00A269D5"/>
    <w:rsid w:val="00A27866"/>
    <w:rsid w:val="00A27960"/>
    <w:rsid w:val="00A27AF7"/>
    <w:rsid w:val="00A27EF2"/>
    <w:rsid w:val="00A30882"/>
    <w:rsid w:val="00A30DCD"/>
    <w:rsid w:val="00A315A7"/>
    <w:rsid w:val="00A3190E"/>
    <w:rsid w:val="00A327FE"/>
    <w:rsid w:val="00A329A2"/>
    <w:rsid w:val="00A337F7"/>
    <w:rsid w:val="00A33CED"/>
    <w:rsid w:val="00A35A0D"/>
    <w:rsid w:val="00A35B9A"/>
    <w:rsid w:val="00A35EBF"/>
    <w:rsid w:val="00A36AEC"/>
    <w:rsid w:val="00A40F0D"/>
    <w:rsid w:val="00A418EF"/>
    <w:rsid w:val="00A41FD1"/>
    <w:rsid w:val="00A43341"/>
    <w:rsid w:val="00A4381F"/>
    <w:rsid w:val="00A440C4"/>
    <w:rsid w:val="00A44935"/>
    <w:rsid w:val="00A4501E"/>
    <w:rsid w:val="00A45844"/>
    <w:rsid w:val="00A46103"/>
    <w:rsid w:val="00A470FE"/>
    <w:rsid w:val="00A47383"/>
    <w:rsid w:val="00A512D3"/>
    <w:rsid w:val="00A51DD4"/>
    <w:rsid w:val="00A53621"/>
    <w:rsid w:val="00A544FD"/>
    <w:rsid w:val="00A55F9C"/>
    <w:rsid w:val="00A56AC7"/>
    <w:rsid w:val="00A570A7"/>
    <w:rsid w:val="00A57828"/>
    <w:rsid w:val="00A609A7"/>
    <w:rsid w:val="00A60B01"/>
    <w:rsid w:val="00A60BD5"/>
    <w:rsid w:val="00A6134F"/>
    <w:rsid w:val="00A6228F"/>
    <w:rsid w:val="00A6272E"/>
    <w:rsid w:val="00A62C95"/>
    <w:rsid w:val="00A634F0"/>
    <w:rsid w:val="00A64CEA"/>
    <w:rsid w:val="00A657F2"/>
    <w:rsid w:val="00A66CDF"/>
    <w:rsid w:val="00A6726D"/>
    <w:rsid w:val="00A71077"/>
    <w:rsid w:val="00A712A5"/>
    <w:rsid w:val="00A717DB"/>
    <w:rsid w:val="00A726E6"/>
    <w:rsid w:val="00A72D98"/>
    <w:rsid w:val="00A7417E"/>
    <w:rsid w:val="00A7543E"/>
    <w:rsid w:val="00A75B17"/>
    <w:rsid w:val="00A75C13"/>
    <w:rsid w:val="00A804D1"/>
    <w:rsid w:val="00A806CC"/>
    <w:rsid w:val="00A81255"/>
    <w:rsid w:val="00A81834"/>
    <w:rsid w:val="00A826AB"/>
    <w:rsid w:val="00A831D6"/>
    <w:rsid w:val="00A84811"/>
    <w:rsid w:val="00A8525F"/>
    <w:rsid w:val="00A8582B"/>
    <w:rsid w:val="00A85D54"/>
    <w:rsid w:val="00A86528"/>
    <w:rsid w:val="00A9037F"/>
    <w:rsid w:val="00A903D9"/>
    <w:rsid w:val="00A90870"/>
    <w:rsid w:val="00A90B39"/>
    <w:rsid w:val="00A9153B"/>
    <w:rsid w:val="00A92FB9"/>
    <w:rsid w:val="00A93853"/>
    <w:rsid w:val="00A93CF3"/>
    <w:rsid w:val="00A943FC"/>
    <w:rsid w:val="00A95509"/>
    <w:rsid w:val="00A95702"/>
    <w:rsid w:val="00A959DA"/>
    <w:rsid w:val="00A9637F"/>
    <w:rsid w:val="00AA1E7A"/>
    <w:rsid w:val="00AA1F96"/>
    <w:rsid w:val="00AA22DF"/>
    <w:rsid w:val="00AA5289"/>
    <w:rsid w:val="00AA589F"/>
    <w:rsid w:val="00AA5EB3"/>
    <w:rsid w:val="00AA6244"/>
    <w:rsid w:val="00AA6369"/>
    <w:rsid w:val="00AB05DE"/>
    <w:rsid w:val="00AB13FB"/>
    <w:rsid w:val="00AB1584"/>
    <w:rsid w:val="00AB2513"/>
    <w:rsid w:val="00AB2832"/>
    <w:rsid w:val="00AB2C79"/>
    <w:rsid w:val="00AB35FA"/>
    <w:rsid w:val="00AB374D"/>
    <w:rsid w:val="00AB3A43"/>
    <w:rsid w:val="00AB3CEE"/>
    <w:rsid w:val="00AB4C5D"/>
    <w:rsid w:val="00AB5259"/>
    <w:rsid w:val="00AB5A61"/>
    <w:rsid w:val="00AB6641"/>
    <w:rsid w:val="00AB66F8"/>
    <w:rsid w:val="00AB764E"/>
    <w:rsid w:val="00AC0E24"/>
    <w:rsid w:val="00AC19DA"/>
    <w:rsid w:val="00AC254D"/>
    <w:rsid w:val="00AC4E71"/>
    <w:rsid w:val="00AC588E"/>
    <w:rsid w:val="00AC5ED0"/>
    <w:rsid w:val="00AC659A"/>
    <w:rsid w:val="00AC6AE9"/>
    <w:rsid w:val="00AC6FA5"/>
    <w:rsid w:val="00AC706F"/>
    <w:rsid w:val="00AD024F"/>
    <w:rsid w:val="00AD08BA"/>
    <w:rsid w:val="00AD1177"/>
    <w:rsid w:val="00AD1A8C"/>
    <w:rsid w:val="00AD32D8"/>
    <w:rsid w:val="00AD34B1"/>
    <w:rsid w:val="00AD407E"/>
    <w:rsid w:val="00AD475B"/>
    <w:rsid w:val="00AD5AC3"/>
    <w:rsid w:val="00AD63F8"/>
    <w:rsid w:val="00AD6C11"/>
    <w:rsid w:val="00AD70CB"/>
    <w:rsid w:val="00AD77B0"/>
    <w:rsid w:val="00AD7A0B"/>
    <w:rsid w:val="00AE5F9F"/>
    <w:rsid w:val="00AE7473"/>
    <w:rsid w:val="00AE7631"/>
    <w:rsid w:val="00AE7B8D"/>
    <w:rsid w:val="00AE7DD3"/>
    <w:rsid w:val="00AF0379"/>
    <w:rsid w:val="00AF0FD5"/>
    <w:rsid w:val="00AF2300"/>
    <w:rsid w:val="00AF258D"/>
    <w:rsid w:val="00AF471B"/>
    <w:rsid w:val="00AF4812"/>
    <w:rsid w:val="00AF4AED"/>
    <w:rsid w:val="00AF4C77"/>
    <w:rsid w:val="00AF4DF1"/>
    <w:rsid w:val="00AF511E"/>
    <w:rsid w:val="00AF5F2D"/>
    <w:rsid w:val="00AF7772"/>
    <w:rsid w:val="00AF7CD0"/>
    <w:rsid w:val="00B02004"/>
    <w:rsid w:val="00B03F35"/>
    <w:rsid w:val="00B053D0"/>
    <w:rsid w:val="00B05E77"/>
    <w:rsid w:val="00B070FF"/>
    <w:rsid w:val="00B07770"/>
    <w:rsid w:val="00B1231D"/>
    <w:rsid w:val="00B127C9"/>
    <w:rsid w:val="00B132F4"/>
    <w:rsid w:val="00B1339F"/>
    <w:rsid w:val="00B14E18"/>
    <w:rsid w:val="00B15969"/>
    <w:rsid w:val="00B16925"/>
    <w:rsid w:val="00B16970"/>
    <w:rsid w:val="00B17C22"/>
    <w:rsid w:val="00B17E89"/>
    <w:rsid w:val="00B20572"/>
    <w:rsid w:val="00B207DB"/>
    <w:rsid w:val="00B209AD"/>
    <w:rsid w:val="00B21EEA"/>
    <w:rsid w:val="00B225CE"/>
    <w:rsid w:val="00B239D9"/>
    <w:rsid w:val="00B2433A"/>
    <w:rsid w:val="00B247C5"/>
    <w:rsid w:val="00B24FA9"/>
    <w:rsid w:val="00B25A50"/>
    <w:rsid w:val="00B25F0A"/>
    <w:rsid w:val="00B25FC8"/>
    <w:rsid w:val="00B261A7"/>
    <w:rsid w:val="00B2676E"/>
    <w:rsid w:val="00B269FF"/>
    <w:rsid w:val="00B27662"/>
    <w:rsid w:val="00B27996"/>
    <w:rsid w:val="00B30292"/>
    <w:rsid w:val="00B304AB"/>
    <w:rsid w:val="00B32C2C"/>
    <w:rsid w:val="00B32F23"/>
    <w:rsid w:val="00B32FF8"/>
    <w:rsid w:val="00B35BBD"/>
    <w:rsid w:val="00B35EF9"/>
    <w:rsid w:val="00B35FA0"/>
    <w:rsid w:val="00B36F5B"/>
    <w:rsid w:val="00B37172"/>
    <w:rsid w:val="00B37BB1"/>
    <w:rsid w:val="00B4104C"/>
    <w:rsid w:val="00B4184F"/>
    <w:rsid w:val="00B422C4"/>
    <w:rsid w:val="00B44678"/>
    <w:rsid w:val="00B44F20"/>
    <w:rsid w:val="00B45505"/>
    <w:rsid w:val="00B45631"/>
    <w:rsid w:val="00B45DBE"/>
    <w:rsid w:val="00B470C7"/>
    <w:rsid w:val="00B47E5B"/>
    <w:rsid w:val="00B47F2A"/>
    <w:rsid w:val="00B47F3C"/>
    <w:rsid w:val="00B47FA3"/>
    <w:rsid w:val="00B5044C"/>
    <w:rsid w:val="00B5112A"/>
    <w:rsid w:val="00B51D08"/>
    <w:rsid w:val="00B52A3F"/>
    <w:rsid w:val="00B52D6D"/>
    <w:rsid w:val="00B53971"/>
    <w:rsid w:val="00B5418B"/>
    <w:rsid w:val="00B54B4D"/>
    <w:rsid w:val="00B56131"/>
    <w:rsid w:val="00B5704C"/>
    <w:rsid w:val="00B5726C"/>
    <w:rsid w:val="00B57869"/>
    <w:rsid w:val="00B578EB"/>
    <w:rsid w:val="00B606E0"/>
    <w:rsid w:val="00B61100"/>
    <w:rsid w:val="00B616C4"/>
    <w:rsid w:val="00B6289E"/>
    <w:rsid w:val="00B62DE3"/>
    <w:rsid w:val="00B630EA"/>
    <w:rsid w:val="00B64310"/>
    <w:rsid w:val="00B6562D"/>
    <w:rsid w:val="00B6566D"/>
    <w:rsid w:val="00B65814"/>
    <w:rsid w:val="00B66DF2"/>
    <w:rsid w:val="00B70DBA"/>
    <w:rsid w:val="00B70DF2"/>
    <w:rsid w:val="00B7166F"/>
    <w:rsid w:val="00B7187C"/>
    <w:rsid w:val="00B73FA1"/>
    <w:rsid w:val="00B740E2"/>
    <w:rsid w:val="00B74AD0"/>
    <w:rsid w:val="00B750E6"/>
    <w:rsid w:val="00B75D67"/>
    <w:rsid w:val="00B76215"/>
    <w:rsid w:val="00B764D6"/>
    <w:rsid w:val="00B76D46"/>
    <w:rsid w:val="00B801CD"/>
    <w:rsid w:val="00B81391"/>
    <w:rsid w:val="00B824A6"/>
    <w:rsid w:val="00B82F3D"/>
    <w:rsid w:val="00B8417B"/>
    <w:rsid w:val="00B849D1"/>
    <w:rsid w:val="00B84CF6"/>
    <w:rsid w:val="00B8505B"/>
    <w:rsid w:val="00B8505C"/>
    <w:rsid w:val="00B8570C"/>
    <w:rsid w:val="00B8654E"/>
    <w:rsid w:val="00B87583"/>
    <w:rsid w:val="00B8765A"/>
    <w:rsid w:val="00B912E3"/>
    <w:rsid w:val="00B91381"/>
    <w:rsid w:val="00B916A7"/>
    <w:rsid w:val="00B921A7"/>
    <w:rsid w:val="00B9271B"/>
    <w:rsid w:val="00B9412E"/>
    <w:rsid w:val="00B9461E"/>
    <w:rsid w:val="00B946B0"/>
    <w:rsid w:val="00B95591"/>
    <w:rsid w:val="00B960AD"/>
    <w:rsid w:val="00B96E17"/>
    <w:rsid w:val="00B975F8"/>
    <w:rsid w:val="00BA1774"/>
    <w:rsid w:val="00BA3094"/>
    <w:rsid w:val="00BA30D4"/>
    <w:rsid w:val="00BA36A2"/>
    <w:rsid w:val="00BA58B5"/>
    <w:rsid w:val="00BA5C05"/>
    <w:rsid w:val="00BA6FA4"/>
    <w:rsid w:val="00BA7B76"/>
    <w:rsid w:val="00BA7C2D"/>
    <w:rsid w:val="00BB06E6"/>
    <w:rsid w:val="00BB1F21"/>
    <w:rsid w:val="00BB3569"/>
    <w:rsid w:val="00BB41BA"/>
    <w:rsid w:val="00BB45CF"/>
    <w:rsid w:val="00BB5646"/>
    <w:rsid w:val="00BB71D2"/>
    <w:rsid w:val="00BC2117"/>
    <w:rsid w:val="00BC30A0"/>
    <w:rsid w:val="00BC33DA"/>
    <w:rsid w:val="00BC3A1B"/>
    <w:rsid w:val="00BC4E33"/>
    <w:rsid w:val="00BC54B3"/>
    <w:rsid w:val="00BC665D"/>
    <w:rsid w:val="00BC7B7D"/>
    <w:rsid w:val="00BD0148"/>
    <w:rsid w:val="00BD10DC"/>
    <w:rsid w:val="00BD1405"/>
    <w:rsid w:val="00BD1723"/>
    <w:rsid w:val="00BD3A7D"/>
    <w:rsid w:val="00BD3B85"/>
    <w:rsid w:val="00BD3EE9"/>
    <w:rsid w:val="00BD4292"/>
    <w:rsid w:val="00BD431D"/>
    <w:rsid w:val="00BD44B9"/>
    <w:rsid w:val="00BD47FF"/>
    <w:rsid w:val="00BD53C2"/>
    <w:rsid w:val="00BD5D5F"/>
    <w:rsid w:val="00BD7547"/>
    <w:rsid w:val="00BD7A6C"/>
    <w:rsid w:val="00BE0677"/>
    <w:rsid w:val="00BE1597"/>
    <w:rsid w:val="00BE1B00"/>
    <w:rsid w:val="00BE2174"/>
    <w:rsid w:val="00BE22B0"/>
    <w:rsid w:val="00BE2C97"/>
    <w:rsid w:val="00BE4177"/>
    <w:rsid w:val="00BE5579"/>
    <w:rsid w:val="00BE567B"/>
    <w:rsid w:val="00BF0109"/>
    <w:rsid w:val="00BF1094"/>
    <w:rsid w:val="00BF11A7"/>
    <w:rsid w:val="00BF274B"/>
    <w:rsid w:val="00BF2943"/>
    <w:rsid w:val="00BF3F98"/>
    <w:rsid w:val="00BF4AB0"/>
    <w:rsid w:val="00BF5156"/>
    <w:rsid w:val="00BF54F3"/>
    <w:rsid w:val="00BF5E84"/>
    <w:rsid w:val="00BF5ECF"/>
    <w:rsid w:val="00BF713B"/>
    <w:rsid w:val="00BF7845"/>
    <w:rsid w:val="00C00D9D"/>
    <w:rsid w:val="00C02409"/>
    <w:rsid w:val="00C02F4D"/>
    <w:rsid w:val="00C03374"/>
    <w:rsid w:val="00C03CB5"/>
    <w:rsid w:val="00C0456A"/>
    <w:rsid w:val="00C07043"/>
    <w:rsid w:val="00C0722F"/>
    <w:rsid w:val="00C0745E"/>
    <w:rsid w:val="00C07F1D"/>
    <w:rsid w:val="00C12AF4"/>
    <w:rsid w:val="00C133C0"/>
    <w:rsid w:val="00C13BE0"/>
    <w:rsid w:val="00C156A6"/>
    <w:rsid w:val="00C158FD"/>
    <w:rsid w:val="00C1594C"/>
    <w:rsid w:val="00C15B22"/>
    <w:rsid w:val="00C16C51"/>
    <w:rsid w:val="00C17196"/>
    <w:rsid w:val="00C17CD5"/>
    <w:rsid w:val="00C20B3C"/>
    <w:rsid w:val="00C213D4"/>
    <w:rsid w:val="00C21CA0"/>
    <w:rsid w:val="00C222F0"/>
    <w:rsid w:val="00C2231C"/>
    <w:rsid w:val="00C23DC5"/>
    <w:rsid w:val="00C243CB"/>
    <w:rsid w:val="00C25527"/>
    <w:rsid w:val="00C26325"/>
    <w:rsid w:val="00C273E2"/>
    <w:rsid w:val="00C27824"/>
    <w:rsid w:val="00C27B69"/>
    <w:rsid w:val="00C309C6"/>
    <w:rsid w:val="00C30FFD"/>
    <w:rsid w:val="00C313AE"/>
    <w:rsid w:val="00C329A5"/>
    <w:rsid w:val="00C33815"/>
    <w:rsid w:val="00C33C6D"/>
    <w:rsid w:val="00C34E9C"/>
    <w:rsid w:val="00C35506"/>
    <w:rsid w:val="00C363A9"/>
    <w:rsid w:val="00C369B7"/>
    <w:rsid w:val="00C378D0"/>
    <w:rsid w:val="00C430D2"/>
    <w:rsid w:val="00C43701"/>
    <w:rsid w:val="00C43DD4"/>
    <w:rsid w:val="00C44CFB"/>
    <w:rsid w:val="00C44D30"/>
    <w:rsid w:val="00C4504F"/>
    <w:rsid w:val="00C45EE1"/>
    <w:rsid w:val="00C465C9"/>
    <w:rsid w:val="00C466AD"/>
    <w:rsid w:val="00C467A8"/>
    <w:rsid w:val="00C475C7"/>
    <w:rsid w:val="00C47A5B"/>
    <w:rsid w:val="00C47AF2"/>
    <w:rsid w:val="00C47D7E"/>
    <w:rsid w:val="00C5051A"/>
    <w:rsid w:val="00C50CAA"/>
    <w:rsid w:val="00C5168B"/>
    <w:rsid w:val="00C516BA"/>
    <w:rsid w:val="00C52E55"/>
    <w:rsid w:val="00C5380C"/>
    <w:rsid w:val="00C53B72"/>
    <w:rsid w:val="00C55EC3"/>
    <w:rsid w:val="00C55F68"/>
    <w:rsid w:val="00C564A5"/>
    <w:rsid w:val="00C6119E"/>
    <w:rsid w:val="00C61B0A"/>
    <w:rsid w:val="00C621C0"/>
    <w:rsid w:val="00C6234D"/>
    <w:rsid w:val="00C62D87"/>
    <w:rsid w:val="00C62F65"/>
    <w:rsid w:val="00C664B4"/>
    <w:rsid w:val="00C67DBA"/>
    <w:rsid w:val="00C70677"/>
    <w:rsid w:val="00C714DF"/>
    <w:rsid w:val="00C72127"/>
    <w:rsid w:val="00C72A19"/>
    <w:rsid w:val="00C73D3B"/>
    <w:rsid w:val="00C743FF"/>
    <w:rsid w:val="00C745B3"/>
    <w:rsid w:val="00C745CC"/>
    <w:rsid w:val="00C75E4C"/>
    <w:rsid w:val="00C77578"/>
    <w:rsid w:val="00C80281"/>
    <w:rsid w:val="00C80449"/>
    <w:rsid w:val="00C8085D"/>
    <w:rsid w:val="00C80B34"/>
    <w:rsid w:val="00C8354E"/>
    <w:rsid w:val="00C841AB"/>
    <w:rsid w:val="00C8505C"/>
    <w:rsid w:val="00C85848"/>
    <w:rsid w:val="00C877CF"/>
    <w:rsid w:val="00C878D4"/>
    <w:rsid w:val="00C87927"/>
    <w:rsid w:val="00C949E4"/>
    <w:rsid w:val="00C95310"/>
    <w:rsid w:val="00C954A6"/>
    <w:rsid w:val="00C957E6"/>
    <w:rsid w:val="00C97F25"/>
    <w:rsid w:val="00C97FEA"/>
    <w:rsid w:val="00CA0446"/>
    <w:rsid w:val="00CA0782"/>
    <w:rsid w:val="00CA16E9"/>
    <w:rsid w:val="00CA2304"/>
    <w:rsid w:val="00CA2687"/>
    <w:rsid w:val="00CA2C1D"/>
    <w:rsid w:val="00CA3BA4"/>
    <w:rsid w:val="00CA69CA"/>
    <w:rsid w:val="00CA6B9E"/>
    <w:rsid w:val="00CA6F8A"/>
    <w:rsid w:val="00CB14B2"/>
    <w:rsid w:val="00CB1AFE"/>
    <w:rsid w:val="00CB280B"/>
    <w:rsid w:val="00CB41B2"/>
    <w:rsid w:val="00CB468A"/>
    <w:rsid w:val="00CB4AA7"/>
    <w:rsid w:val="00CB5567"/>
    <w:rsid w:val="00CB5CB1"/>
    <w:rsid w:val="00CB5F3B"/>
    <w:rsid w:val="00CB6EC7"/>
    <w:rsid w:val="00CB7441"/>
    <w:rsid w:val="00CB7801"/>
    <w:rsid w:val="00CC003C"/>
    <w:rsid w:val="00CC16AE"/>
    <w:rsid w:val="00CC180D"/>
    <w:rsid w:val="00CC1C0F"/>
    <w:rsid w:val="00CC25A8"/>
    <w:rsid w:val="00CC27EC"/>
    <w:rsid w:val="00CC5A5F"/>
    <w:rsid w:val="00CC60B0"/>
    <w:rsid w:val="00CC6B02"/>
    <w:rsid w:val="00CC6BB2"/>
    <w:rsid w:val="00CC6C22"/>
    <w:rsid w:val="00CC7550"/>
    <w:rsid w:val="00CD1C9A"/>
    <w:rsid w:val="00CD3049"/>
    <w:rsid w:val="00CD3A08"/>
    <w:rsid w:val="00CD59A3"/>
    <w:rsid w:val="00CD7F43"/>
    <w:rsid w:val="00CE0B8B"/>
    <w:rsid w:val="00CE0E59"/>
    <w:rsid w:val="00CE12DA"/>
    <w:rsid w:val="00CE1456"/>
    <w:rsid w:val="00CE1908"/>
    <w:rsid w:val="00CE1AF0"/>
    <w:rsid w:val="00CE52FE"/>
    <w:rsid w:val="00CE657B"/>
    <w:rsid w:val="00CE68B9"/>
    <w:rsid w:val="00CE6914"/>
    <w:rsid w:val="00CE6925"/>
    <w:rsid w:val="00CF01DB"/>
    <w:rsid w:val="00CF0789"/>
    <w:rsid w:val="00CF1604"/>
    <w:rsid w:val="00CF3282"/>
    <w:rsid w:val="00CF3F85"/>
    <w:rsid w:val="00CF74A5"/>
    <w:rsid w:val="00CF74F6"/>
    <w:rsid w:val="00CF7E2E"/>
    <w:rsid w:val="00D016D1"/>
    <w:rsid w:val="00D01AB2"/>
    <w:rsid w:val="00D02652"/>
    <w:rsid w:val="00D03A3A"/>
    <w:rsid w:val="00D03C2E"/>
    <w:rsid w:val="00D04BB9"/>
    <w:rsid w:val="00D06274"/>
    <w:rsid w:val="00D07896"/>
    <w:rsid w:val="00D11CAC"/>
    <w:rsid w:val="00D12497"/>
    <w:rsid w:val="00D13751"/>
    <w:rsid w:val="00D13A9A"/>
    <w:rsid w:val="00D13BD2"/>
    <w:rsid w:val="00D14A0E"/>
    <w:rsid w:val="00D1545D"/>
    <w:rsid w:val="00D1681F"/>
    <w:rsid w:val="00D173D8"/>
    <w:rsid w:val="00D17BE6"/>
    <w:rsid w:val="00D201BA"/>
    <w:rsid w:val="00D20473"/>
    <w:rsid w:val="00D205E1"/>
    <w:rsid w:val="00D21467"/>
    <w:rsid w:val="00D2190E"/>
    <w:rsid w:val="00D21E88"/>
    <w:rsid w:val="00D228C6"/>
    <w:rsid w:val="00D22AA7"/>
    <w:rsid w:val="00D23EE0"/>
    <w:rsid w:val="00D24911"/>
    <w:rsid w:val="00D2615F"/>
    <w:rsid w:val="00D27DF1"/>
    <w:rsid w:val="00D30B42"/>
    <w:rsid w:val="00D30C4F"/>
    <w:rsid w:val="00D31443"/>
    <w:rsid w:val="00D31903"/>
    <w:rsid w:val="00D32ACE"/>
    <w:rsid w:val="00D330EA"/>
    <w:rsid w:val="00D33C9F"/>
    <w:rsid w:val="00D34877"/>
    <w:rsid w:val="00D35050"/>
    <w:rsid w:val="00D3576A"/>
    <w:rsid w:val="00D359E4"/>
    <w:rsid w:val="00D3719E"/>
    <w:rsid w:val="00D37483"/>
    <w:rsid w:val="00D40801"/>
    <w:rsid w:val="00D40CAA"/>
    <w:rsid w:val="00D416F3"/>
    <w:rsid w:val="00D41DCB"/>
    <w:rsid w:val="00D420BD"/>
    <w:rsid w:val="00D42452"/>
    <w:rsid w:val="00D427D6"/>
    <w:rsid w:val="00D44196"/>
    <w:rsid w:val="00D445DC"/>
    <w:rsid w:val="00D45D8C"/>
    <w:rsid w:val="00D465B9"/>
    <w:rsid w:val="00D471B1"/>
    <w:rsid w:val="00D479ED"/>
    <w:rsid w:val="00D50151"/>
    <w:rsid w:val="00D50AC2"/>
    <w:rsid w:val="00D50C62"/>
    <w:rsid w:val="00D523D0"/>
    <w:rsid w:val="00D53A01"/>
    <w:rsid w:val="00D53D00"/>
    <w:rsid w:val="00D5411E"/>
    <w:rsid w:val="00D54CB4"/>
    <w:rsid w:val="00D55152"/>
    <w:rsid w:val="00D565E2"/>
    <w:rsid w:val="00D56692"/>
    <w:rsid w:val="00D568D9"/>
    <w:rsid w:val="00D56D8B"/>
    <w:rsid w:val="00D6088C"/>
    <w:rsid w:val="00D60A50"/>
    <w:rsid w:val="00D61385"/>
    <w:rsid w:val="00D627A6"/>
    <w:rsid w:val="00D63DDB"/>
    <w:rsid w:val="00D63E80"/>
    <w:rsid w:val="00D644AB"/>
    <w:rsid w:val="00D64EA2"/>
    <w:rsid w:val="00D65DEA"/>
    <w:rsid w:val="00D6621C"/>
    <w:rsid w:val="00D66669"/>
    <w:rsid w:val="00D70B23"/>
    <w:rsid w:val="00D70CAA"/>
    <w:rsid w:val="00D71970"/>
    <w:rsid w:val="00D7261A"/>
    <w:rsid w:val="00D735DA"/>
    <w:rsid w:val="00D73F3C"/>
    <w:rsid w:val="00D744B7"/>
    <w:rsid w:val="00D74612"/>
    <w:rsid w:val="00D759A7"/>
    <w:rsid w:val="00D75AF0"/>
    <w:rsid w:val="00D763CD"/>
    <w:rsid w:val="00D76CBC"/>
    <w:rsid w:val="00D77B37"/>
    <w:rsid w:val="00D808C3"/>
    <w:rsid w:val="00D80A31"/>
    <w:rsid w:val="00D81071"/>
    <w:rsid w:val="00D810F9"/>
    <w:rsid w:val="00D825AA"/>
    <w:rsid w:val="00D827C1"/>
    <w:rsid w:val="00D852AF"/>
    <w:rsid w:val="00D8575A"/>
    <w:rsid w:val="00D863AE"/>
    <w:rsid w:val="00D86CB7"/>
    <w:rsid w:val="00D90038"/>
    <w:rsid w:val="00D90514"/>
    <w:rsid w:val="00D90574"/>
    <w:rsid w:val="00D920AC"/>
    <w:rsid w:val="00D926AB"/>
    <w:rsid w:val="00D95730"/>
    <w:rsid w:val="00D958D0"/>
    <w:rsid w:val="00D95B46"/>
    <w:rsid w:val="00D95CCC"/>
    <w:rsid w:val="00D95EAD"/>
    <w:rsid w:val="00D965D4"/>
    <w:rsid w:val="00D968C5"/>
    <w:rsid w:val="00D97988"/>
    <w:rsid w:val="00DA088E"/>
    <w:rsid w:val="00DA0FA7"/>
    <w:rsid w:val="00DA1F7D"/>
    <w:rsid w:val="00DA25B1"/>
    <w:rsid w:val="00DA5AF3"/>
    <w:rsid w:val="00DA62AA"/>
    <w:rsid w:val="00DA650F"/>
    <w:rsid w:val="00DA687F"/>
    <w:rsid w:val="00DB0214"/>
    <w:rsid w:val="00DB04CE"/>
    <w:rsid w:val="00DB0FC5"/>
    <w:rsid w:val="00DB10CF"/>
    <w:rsid w:val="00DB13A6"/>
    <w:rsid w:val="00DB2159"/>
    <w:rsid w:val="00DB2D17"/>
    <w:rsid w:val="00DB3155"/>
    <w:rsid w:val="00DB60AF"/>
    <w:rsid w:val="00DB6460"/>
    <w:rsid w:val="00DB75C5"/>
    <w:rsid w:val="00DC2A9B"/>
    <w:rsid w:val="00DC2CC0"/>
    <w:rsid w:val="00DC2D20"/>
    <w:rsid w:val="00DC3C07"/>
    <w:rsid w:val="00DC4E73"/>
    <w:rsid w:val="00DC552E"/>
    <w:rsid w:val="00DC5C13"/>
    <w:rsid w:val="00DC62A0"/>
    <w:rsid w:val="00DC6BE5"/>
    <w:rsid w:val="00DC7A50"/>
    <w:rsid w:val="00DC7EFA"/>
    <w:rsid w:val="00DD0398"/>
    <w:rsid w:val="00DD047D"/>
    <w:rsid w:val="00DD0CAC"/>
    <w:rsid w:val="00DD0FC3"/>
    <w:rsid w:val="00DD14D4"/>
    <w:rsid w:val="00DD3624"/>
    <w:rsid w:val="00DD3CD7"/>
    <w:rsid w:val="00DD462C"/>
    <w:rsid w:val="00DD69C1"/>
    <w:rsid w:val="00DD6C0C"/>
    <w:rsid w:val="00DD744C"/>
    <w:rsid w:val="00DD7889"/>
    <w:rsid w:val="00DD791D"/>
    <w:rsid w:val="00DE099F"/>
    <w:rsid w:val="00DE0D0D"/>
    <w:rsid w:val="00DE493A"/>
    <w:rsid w:val="00DE588C"/>
    <w:rsid w:val="00DE5F44"/>
    <w:rsid w:val="00DE678B"/>
    <w:rsid w:val="00DE7955"/>
    <w:rsid w:val="00DE7984"/>
    <w:rsid w:val="00DF1677"/>
    <w:rsid w:val="00DF19F4"/>
    <w:rsid w:val="00DF1ED9"/>
    <w:rsid w:val="00DF2124"/>
    <w:rsid w:val="00DF2D20"/>
    <w:rsid w:val="00DF2DAF"/>
    <w:rsid w:val="00DF4730"/>
    <w:rsid w:val="00DF492D"/>
    <w:rsid w:val="00DF64DB"/>
    <w:rsid w:val="00E0091E"/>
    <w:rsid w:val="00E00B2D"/>
    <w:rsid w:val="00E00F9E"/>
    <w:rsid w:val="00E02174"/>
    <w:rsid w:val="00E029F0"/>
    <w:rsid w:val="00E03BBD"/>
    <w:rsid w:val="00E03DD4"/>
    <w:rsid w:val="00E03EFB"/>
    <w:rsid w:val="00E03F4F"/>
    <w:rsid w:val="00E04DAD"/>
    <w:rsid w:val="00E05BAD"/>
    <w:rsid w:val="00E05C1F"/>
    <w:rsid w:val="00E05F4E"/>
    <w:rsid w:val="00E07BFC"/>
    <w:rsid w:val="00E10186"/>
    <w:rsid w:val="00E1091C"/>
    <w:rsid w:val="00E13501"/>
    <w:rsid w:val="00E1355E"/>
    <w:rsid w:val="00E1672B"/>
    <w:rsid w:val="00E16E1A"/>
    <w:rsid w:val="00E20F33"/>
    <w:rsid w:val="00E2380A"/>
    <w:rsid w:val="00E24ADB"/>
    <w:rsid w:val="00E25D8D"/>
    <w:rsid w:val="00E27A99"/>
    <w:rsid w:val="00E30D27"/>
    <w:rsid w:val="00E31E41"/>
    <w:rsid w:val="00E323F9"/>
    <w:rsid w:val="00E3382A"/>
    <w:rsid w:val="00E34676"/>
    <w:rsid w:val="00E35029"/>
    <w:rsid w:val="00E355AC"/>
    <w:rsid w:val="00E3613F"/>
    <w:rsid w:val="00E402AF"/>
    <w:rsid w:val="00E4231D"/>
    <w:rsid w:val="00E439EB"/>
    <w:rsid w:val="00E43B76"/>
    <w:rsid w:val="00E44086"/>
    <w:rsid w:val="00E44C1A"/>
    <w:rsid w:val="00E44EAB"/>
    <w:rsid w:val="00E44F0D"/>
    <w:rsid w:val="00E464F7"/>
    <w:rsid w:val="00E46575"/>
    <w:rsid w:val="00E47812"/>
    <w:rsid w:val="00E53155"/>
    <w:rsid w:val="00E533FC"/>
    <w:rsid w:val="00E53D33"/>
    <w:rsid w:val="00E558D4"/>
    <w:rsid w:val="00E56DEE"/>
    <w:rsid w:val="00E579BB"/>
    <w:rsid w:val="00E61306"/>
    <w:rsid w:val="00E61B3C"/>
    <w:rsid w:val="00E632CE"/>
    <w:rsid w:val="00E654E8"/>
    <w:rsid w:val="00E658A0"/>
    <w:rsid w:val="00E700A7"/>
    <w:rsid w:val="00E70FA1"/>
    <w:rsid w:val="00E738FB"/>
    <w:rsid w:val="00E73D92"/>
    <w:rsid w:val="00E73F6A"/>
    <w:rsid w:val="00E74293"/>
    <w:rsid w:val="00E749E5"/>
    <w:rsid w:val="00E74C3E"/>
    <w:rsid w:val="00E75248"/>
    <w:rsid w:val="00E75BF4"/>
    <w:rsid w:val="00E7631A"/>
    <w:rsid w:val="00E76941"/>
    <w:rsid w:val="00E77093"/>
    <w:rsid w:val="00E80112"/>
    <w:rsid w:val="00E81D2E"/>
    <w:rsid w:val="00E81F33"/>
    <w:rsid w:val="00E82E86"/>
    <w:rsid w:val="00E8464A"/>
    <w:rsid w:val="00E84DA4"/>
    <w:rsid w:val="00E855F1"/>
    <w:rsid w:val="00E856B5"/>
    <w:rsid w:val="00E8647B"/>
    <w:rsid w:val="00E90258"/>
    <w:rsid w:val="00E9114D"/>
    <w:rsid w:val="00E911BE"/>
    <w:rsid w:val="00E91EDC"/>
    <w:rsid w:val="00E93784"/>
    <w:rsid w:val="00E93F35"/>
    <w:rsid w:val="00E94136"/>
    <w:rsid w:val="00E94461"/>
    <w:rsid w:val="00E964CA"/>
    <w:rsid w:val="00E96FC9"/>
    <w:rsid w:val="00E97A1B"/>
    <w:rsid w:val="00E97E19"/>
    <w:rsid w:val="00EA08A2"/>
    <w:rsid w:val="00EA134A"/>
    <w:rsid w:val="00EA2089"/>
    <w:rsid w:val="00EA28FC"/>
    <w:rsid w:val="00EA3487"/>
    <w:rsid w:val="00EA4424"/>
    <w:rsid w:val="00EA5A7D"/>
    <w:rsid w:val="00EA6238"/>
    <w:rsid w:val="00EA6C23"/>
    <w:rsid w:val="00EA7E1F"/>
    <w:rsid w:val="00EB0A7A"/>
    <w:rsid w:val="00EB226A"/>
    <w:rsid w:val="00EB2930"/>
    <w:rsid w:val="00EB2AA8"/>
    <w:rsid w:val="00EB58B9"/>
    <w:rsid w:val="00EB5D0F"/>
    <w:rsid w:val="00EB63D5"/>
    <w:rsid w:val="00EB64A0"/>
    <w:rsid w:val="00EB787A"/>
    <w:rsid w:val="00EB7A2E"/>
    <w:rsid w:val="00EC0658"/>
    <w:rsid w:val="00EC16BA"/>
    <w:rsid w:val="00EC17C2"/>
    <w:rsid w:val="00EC1DCF"/>
    <w:rsid w:val="00EC1ED7"/>
    <w:rsid w:val="00EC2482"/>
    <w:rsid w:val="00EC43AE"/>
    <w:rsid w:val="00EC5ED1"/>
    <w:rsid w:val="00EC6A52"/>
    <w:rsid w:val="00EC78D7"/>
    <w:rsid w:val="00ED07F8"/>
    <w:rsid w:val="00ED1589"/>
    <w:rsid w:val="00ED22EF"/>
    <w:rsid w:val="00ED34E7"/>
    <w:rsid w:val="00ED447C"/>
    <w:rsid w:val="00ED4933"/>
    <w:rsid w:val="00ED4F95"/>
    <w:rsid w:val="00ED6C50"/>
    <w:rsid w:val="00EE0DD7"/>
    <w:rsid w:val="00EE1274"/>
    <w:rsid w:val="00EE2161"/>
    <w:rsid w:val="00EE37E6"/>
    <w:rsid w:val="00EE40B4"/>
    <w:rsid w:val="00EE44CF"/>
    <w:rsid w:val="00EE66F1"/>
    <w:rsid w:val="00EE6D29"/>
    <w:rsid w:val="00EE6DDC"/>
    <w:rsid w:val="00EE6FF0"/>
    <w:rsid w:val="00EE7BF9"/>
    <w:rsid w:val="00EF01A0"/>
    <w:rsid w:val="00EF1695"/>
    <w:rsid w:val="00EF1C16"/>
    <w:rsid w:val="00EF2664"/>
    <w:rsid w:val="00EF58FD"/>
    <w:rsid w:val="00EF5911"/>
    <w:rsid w:val="00EF593B"/>
    <w:rsid w:val="00EF5F64"/>
    <w:rsid w:val="00EF62FF"/>
    <w:rsid w:val="00EF71C2"/>
    <w:rsid w:val="00EF7401"/>
    <w:rsid w:val="00F00145"/>
    <w:rsid w:val="00F00B4F"/>
    <w:rsid w:val="00F045B1"/>
    <w:rsid w:val="00F047BC"/>
    <w:rsid w:val="00F06031"/>
    <w:rsid w:val="00F07003"/>
    <w:rsid w:val="00F12539"/>
    <w:rsid w:val="00F1263E"/>
    <w:rsid w:val="00F126CE"/>
    <w:rsid w:val="00F13364"/>
    <w:rsid w:val="00F13657"/>
    <w:rsid w:val="00F146AE"/>
    <w:rsid w:val="00F147EE"/>
    <w:rsid w:val="00F14AFC"/>
    <w:rsid w:val="00F15688"/>
    <w:rsid w:val="00F172EF"/>
    <w:rsid w:val="00F176FF"/>
    <w:rsid w:val="00F20295"/>
    <w:rsid w:val="00F207D7"/>
    <w:rsid w:val="00F20C7E"/>
    <w:rsid w:val="00F2151F"/>
    <w:rsid w:val="00F2422E"/>
    <w:rsid w:val="00F24C31"/>
    <w:rsid w:val="00F26693"/>
    <w:rsid w:val="00F26A02"/>
    <w:rsid w:val="00F26B70"/>
    <w:rsid w:val="00F2705F"/>
    <w:rsid w:val="00F3171A"/>
    <w:rsid w:val="00F32DE4"/>
    <w:rsid w:val="00F32DFB"/>
    <w:rsid w:val="00F332D6"/>
    <w:rsid w:val="00F34CCD"/>
    <w:rsid w:val="00F35034"/>
    <w:rsid w:val="00F3512E"/>
    <w:rsid w:val="00F3609D"/>
    <w:rsid w:val="00F40067"/>
    <w:rsid w:val="00F41CAD"/>
    <w:rsid w:val="00F430A3"/>
    <w:rsid w:val="00F44509"/>
    <w:rsid w:val="00F44793"/>
    <w:rsid w:val="00F44AF7"/>
    <w:rsid w:val="00F45A79"/>
    <w:rsid w:val="00F4614E"/>
    <w:rsid w:val="00F476EC"/>
    <w:rsid w:val="00F50ED2"/>
    <w:rsid w:val="00F52363"/>
    <w:rsid w:val="00F528B3"/>
    <w:rsid w:val="00F52970"/>
    <w:rsid w:val="00F52A25"/>
    <w:rsid w:val="00F52C57"/>
    <w:rsid w:val="00F5332E"/>
    <w:rsid w:val="00F535CE"/>
    <w:rsid w:val="00F53987"/>
    <w:rsid w:val="00F53B3E"/>
    <w:rsid w:val="00F54ACE"/>
    <w:rsid w:val="00F54F7C"/>
    <w:rsid w:val="00F55B1D"/>
    <w:rsid w:val="00F60557"/>
    <w:rsid w:val="00F60B0D"/>
    <w:rsid w:val="00F6114B"/>
    <w:rsid w:val="00F613C7"/>
    <w:rsid w:val="00F619AA"/>
    <w:rsid w:val="00F62230"/>
    <w:rsid w:val="00F6296C"/>
    <w:rsid w:val="00F62D79"/>
    <w:rsid w:val="00F62E4A"/>
    <w:rsid w:val="00F64F4F"/>
    <w:rsid w:val="00F662A8"/>
    <w:rsid w:val="00F662C8"/>
    <w:rsid w:val="00F671B3"/>
    <w:rsid w:val="00F67943"/>
    <w:rsid w:val="00F67B0E"/>
    <w:rsid w:val="00F67F27"/>
    <w:rsid w:val="00F70F08"/>
    <w:rsid w:val="00F716DF"/>
    <w:rsid w:val="00F71902"/>
    <w:rsid w:val="00F73710"/>
    <w:rsid w:val="00F76A0C"/>
    <w:rsid w:val="00F7767D"/>
    <w:rsid w:val="00F77D91"/>
    <w:rsid w:val="00F815B4"/>
    <w:rsid w:val="00F81709"/>
    <w:rsid w:val="00F81A26"/>
    <w:rsid w:val="00F81A97"/>
    <w:rsid w:val="00F81E6A"/>
    <w:rsid w:val="00F8229C"/>
    <w:rsid w:val="00F82D84"/>
    <w:rsid w:val="00F8315E"/>
    <w:rsid w:val="00F83FCF"/>
    <w:rsid w:val="00F85293"/>
    <w:rsid w:val="00F85A5E"/>
    <w:rsid w:val="00F86BB2"/>
    <w:rsid w:val="00F86BDA"/>
    <w:rsid w:val="00F87F3D"/>
    <w:rsid w:val="00F90599"/>
    <w:rsid w:val="00F93205"/>
    <w:rsid w:val="00F9335F"/>
    <w:rsid w:val="00F93766"/>
    <w:rsid w:val="00F94070"/>
    <w:rsid w:val="00F94AE1"/>
    <w:rsid w:val="00FA04DD"/>
    <w:rsid w:val="00FA05B8"/>
    <w:rsid w:val="00FA0F3C"/>
    <w:rsid w:val="00FA0F98"/>
    <w:rsid w:val="00FA1EEA"/>
    <w:rsid w:val="00FA26C9"/>
    <w:rsid w:val="00FA28ED"/>
    <w:rsid w:val="00FA3183"/>
    <w:rsid w:val="00FA346B"/>
    <w:rsid w:val="00FA4706"/>
    <w:rsid w:val="00FA4D4D"/>
    <w:rsid w:val="00FA514B"/>
    <w:rsid w:val="00FA69AE"/>
    <w:rsid w:val="00FA72F4"/>
    <w:rsid w:val="00FA7375"/>
    <w:rsid w:val="00FA7F5F"/>
    <w:rsid w:val="00FB25EA"/>
    <w:rsid w:val="00FB2E75"/>
    <w:rsid w:val="00FB4050"/>
    <w:rsid w:val="00FB597F"/>
    <w:rsid w:val="00FC245B"/>
    <w:rsid w:val="00FC4175"/>
    <w:rsid w:val="00FC5439"/>
    <w:rsid w:val="00FC69EE"/>
    <w:rsid w:val="00FD0FE7"/>
    <w:rsid w:val="00FD1B08"/>
    <w:rsid w:val="00FD33A3"/>
    <w:rsid w:val="00FD404C"/>
    <w:rsid w:val="00FD446B"/>
    <w:rsid w:val="00FD4AF6"/>
    <w:rsid w:val="00FD79F5"/>
    <w:rsid w:val="00FD7EE7"/>
    <w:rsid w:val="00FE0A19"/>
    <w:rsid w:val="00FE1FD6"/>
    <w:rsid w:val="00FE20CA"/>
    <w:rsid w:val="00FE2791"/>
    <w:rsid w:val="00FE2B1A"/>
    <w:rsid w:val="00FE3A77"/>
    <w:rsid w:val="00FE3BAD"/>
    <w:rsid w:val="00FE4FAD"/>
    <w:rsid w:val="00FE50F5"/>
    <w:rsid w:val="00FE52BA"/>
    <w:rsid w:val="00FE5970"/>
    <w:rsid w:val="00FE5C97"/>
    <w:rsid w:val="00FE5E16"/>
    <w:rsid w:val="00FE67CA"/>
    <w:rsid w:val="00FE6881"/>
    <w:rsid w:val="00FE720E"/>
    <w:rsid w:val="00FE7264"/>
    <w:rsid w:val="00FF00B8"/>
    <w:rsid w:val="00FF0EB1"/>
    <w:rsid w:val="00FF178A"/>
    <w:rsid w:val="00FF2052"/>
    <w:rsid w:val="00FF2C05"/>
    <w:rsid w:val="00FF2D0C"/>
    <w:rsid w:val="00FF3B95"/>
    <w:rsid w:val="00FF5EA1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CE3804"/>
  <w15:docId w15:val="{FBF03644-3DD3-4000-8677-90DF1F5B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/>
      <w:b/>
      <w:snapToGrid w:val="0"/>
      <w:color w:val="000000"/>
      <w:sz w:val="22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4"/>
      <w:u w:val="single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snapToGrid w:val="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center"/>
    </w:pPr>
    <w:rPr>
      <w:b/>
      <w:i/>
      <w:sz w:val="28"/>
    </w:rPr>
  </w:style>
  <w:style w:type="paragraph" w:styleId="Tekstpodstawowy2">
    <w:name w:val="Body Text 2"/>
    <w:basedOn w:val="Normalny"/>
    <w:link w:val="Tekstpodstawowy2Znak"/>
    <w:rPr>
      <w:sz w:val="24"/>
    </w:rPr>
  </w:style>
  <w:style w:type="paragraph" w:styleId="Tekstpodstawowy3">
    <w:name w:val="Body Text 3"/>
    <w:basedOn w:val="Normalny"/>
    <w:pPr>
      <w:jc w:val="center"/>
    </w:pPr>
    <w:rPr>
      <w:b/>
      <w:sz w:val="24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line="120" w:lineRule="atLeast"/>
      <w:ind w:firstLine="851"/>
      <w:jc w:val="both"/>
    </w:pPr>
    <w:rPr>
      <w:snapToGrid w:val="0"/>
      <w:sz w:val="24"/>
    </w:rPr>
  </w:style>
  <w:style w:type="paragraph" w:styleId="Tekstpodstawowywcity2">
    <w:name w:val="Body Text Indent 2"/>
    <w:basedOn w:val="Normalny"/>
    <w:link w:val="Tekstpodstawowywcity2Znak"/>
    <w:pPr>
      <w:tabs>
        <w:tab w:val="left" w:pos="426"/>
        <w:tab w:val="right" w:leader="dot" w:pos="8931"/>
      </w:tabs>
      <w:ind w:left="1418" w:hanging="2835"/>
      <w:jc w:val="both"/>
    </w:pPr>
  </w:style>
  <w:style w:type="paragraph" w:styleId="Tekstpodstawowywcity3">
    <w:name w:val="Body Text Indent 3"/>
    <w:basedOn w:val="Normalny"/>
    <w:pPr>
      <w:tabs>
        <w:tab w:val="left" w:pos="2694"/>
        <w:tab w:val="right" w:leader="dot" w:pos="8931"/>
      </w:tabs>
      <w:ind w:left="2835" w:hanging="2835"/>
      <w:jc w:val="both"/>
    </w:pPr>
    <w:rPr>
      <w:sz w:val="24"/>
    </w:rPr>
  </w:style>
  <w:style w:type="paragraph" w:styleId="Tytu">
    <w:name w:val="Title"/>
    <w:basedOn w:val="Normalny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Listapunktowana2">
    <w:name w:val="List Bullet 2"/>
    <w:basedOn w:val="Normalny"/>
    <w:autoRedefine/>
    <w:pPr>
      <w:numPr>
        <w:numId w:val="1"/>
      </w:numPr>
      <w:tabs>
        <w:tab w:val="clear" w:pos="643"/>
        <w:tab w:val="num" w:pos="0"/>
      </w:tabs>
      <w:suppressAutoHyphens/>
      <w:ind w:hanging="643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styleId="Lista">
    <w:name w:val="List"/>
    <w:basedOn w:val="Normalny"/>
    <w:pPr>
      <w:suppressAutoHyphens/>
      <w:ind w:left="283" w:hanging="283"/>
    </w:pPr>
    <w:rPr>
      <w:sz w:val="24"/>
    </w:rPr>
  </w:style>
  <w:style w:type="paragraph" w:customStyle="1" w:styleId="pkt">
    <w:name w:val="pkt"/>
    <w:basedOn w:val="Normalny"/>
    <w:pPr>
      <w:spacing w:line="360" w:lineRule="auto"/>
      <w:ind w:left="357" w:hanging="357"/>
      <w:jc w:val="both"/>
    </w:pPr>
    <w:rPr>
      <w:sz w:val="24"/>
    </w:rPr>
  </w:style>
  <w:style w:type="paragraph" w:customStyle="1" w:styleId="pkt1">
    <w:name w:val="pkt1"/>
    <w:basedOn w:val="pkt"/>
    <w:pPr>
      <w:spacing w:before="60" w:after="60" w:line="240" w:lineRule="auto"/>
      <w:ind w:left="850" w:hanging="425"/>
    </w:pPr>
  </w:style>
  <w:style w:type="paragraph" w:customStyle="1" w:styleId="WW-Tekstpodstawowy2">
    <w:name w:val="WW-Tekst podstawowy 2"/>
    <w:basedOn w:val="Normalny"/>
    <w:pPr>
      <w:suppressAutoHyphens/>
      <w:spacing w:line="360" w:lineRule="auto"/>
      <w:jc w:val="center"/>
    </w:pPr>
    <w:rPr>
      <w:sz w:val="24"/>
    </w:rPr>
  </w:style>
  <w:style w:type="paragraph" w:customStyle="1" w:styleId="WW-Tekstpodstawowy3">
    <w:name w:val="WW-Tekst podstawowy 3"/>
    <w:basedOn w:val="Normalny"/>
    <w:pPr>
      <w:suppressAutoHyphens/>
      <w:autoSpaceDE w:val="0"/>
      <w:spacing w:line="240" w:lineRule="atLeast"/>
      <w:ind w:right="46"/>
      <w:jc w:val="both"/>
    </w:pPr>
    <w:rPr>
      <w:color w:val="000000"/>
    </w:rPr>
  </w:style>
  <w:style w:type="paragraph" w:styleId="Lista3">
    <w:name w:val="List 3"/>
    <w:basedOn w:val="Normalny"/>
    <w:pPr>
      <w:suppressAutoHyphens/>
      <w:ind w:left="849" w:hanging="283"/>
    </w:pPr>
    <w:rPr>
      <w:sz w:val="24"/>
    </w:rPr>
  </w:style>
  <w:style w:type="paragraph" w:styleId="Listapunktowana">
    <w:name w:val="List Bullet"/>
    <w:basedOn w:val="Normalny"/>
    <w:autoRedefine/>
    <w:pPr>
      <w:numPr>
        <w:numId w:val="2"/>
      </w:numPr>
      <w:suppressAutoHyphens/>
    </w:pPr>
    <w:rPr>
      <w:sz w:val="24"/>
    </w:rPr>
  </w:style>
  <w:style w:type="paragraph" w:customStyle="1" w:styleId="a">
    <w:basedOn w:val="Normalny"/>
    <w:next w:val="Listapunktowana2"/>
    <w:autoRedefine/>
    <w:pPr>
      <w:spacing w:line="120" w:lineRule="atLeast"/>
      <w:jc w:val="both"/>
    </w:pPr>
  </w:style>
  <w:style w:type="paragraph" w:styleId="Lista-kontynuacja2">
    <w:name w:val="List Continue 2"/>
    <w:basedOn w:val="Normalny"/>
    <w:pPr>
      <w:suppressAutoHyphens/>
      <w:spacing w:after="120"/>
      <w:ind w:left="566"/>
    </w:pPr>
    <w:rPr>
      <w:sz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 w:val="24"/>
    </w:rPr>
  </w:style>
  <w:style w:type="paragraph" w:styleId="Tekstkomentarza">
    <w:name w:val="annotation text"/>
    <w:basedOn w:val="Normalny"/>
    <w:link w:val="TekstkomentarzaZnak"/>
    <w:semiHidden/>
    <w:rPr>
      <w:rFonts w:ascii="Arial" w:hAnsi="Arial" w:cs="Arial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spacernb">
    <w:name w:val="spacernb"/>
    <w:basedOn w:val="Domylnaczcionkaakapitu"/>
  </w:style>
  <w:style w:type="character" w:customStyle="1" w:styleId="value">
    <w:name w:val="value"/>
    <w:basedOn w:val="Domylnaczcionkaakapitu"/>
  </w:style>
  <w:style w:type="character" w:customStyle="1" w:styleId="unitname">
    <w:name w:val="unit_name"/>
    <w:basedOn w:val="Domylnaczcionkaakapitu"/>
  </w:style>
  <w:style w:type="character" w:customStyle="1" w:styleId="comment">
    <w:name w:val="comment"/>
    <w:basedOn w:val="Domylnaczcionkaakapitu"/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e19">
    <w:name w:val="Style19"/>
    <w:basedOn w:val="Normalny"/>
    <w:rsid w:val="004B3474"/>
    <w:pPr>
      <w:widowControl w:val="0"/>
      <w:autoSpaceDE w:val="0"/>
      <w:autoSpaceDN w:val="0"/>
      <w:adjustRightInd w:val="0"/>
      <w:spacing w:line="253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26">
    <w:name w:val="Style26"/>
    <w:basedOn w:val="Normalny"/>
    <w:rsid w:val="004B3474"/>
    <w:pPr>
      <w:widowControl w:val="0"/>
      <w:autoSpaceDE w:val="0"/>
      <w:autoSpaceDN w:val="0"/>
      <w:adjustRightInd w:val="0"/>
      <w:spacing w:line="250" w:lineRule="exact"/>
      <w:ind w:hanging="278"/>
    </w:pPr>
    <w:rPr>
      <w:rFonts w:ascii="Arial" w:hAnsi="Arial" w:cs="Arial"/>
      <w:sz w:val="24"/>
      <w:szCs w:val="24"/>
    </w:rPr>
  </w:style>
  <w:style w:type="character" w:customStyle="1" w:styleId="FontStyle31">
    <w:name w:val="Font Style31"/>
    <w:rsid w:val="004B3474"/>
    <w:rPr>
      <w:rFonts w:ascii="Arial" w:hAnsi="Arial" w:cs="Arial"/>
      <w:sz w:val="20"/>
      <w:szCs w:val="20"/>
    </w:rPr>
  </w:style>
  <w:style w:type="character" w:customStyle="1" w:styleId="FontStyle37">
    <w:name w:val="Font Style37"/>
    <w:rsid w:val="004B3474"/>
    <w:rPr>
      <w:rFonts w:ascii="Arial" w:hAnsi="Arial" w:cs="Arial"/>
      <w:sz w:val="20"/>
      <w:szCs w:val="20"/>
    </w:rPr>
  </w:style>
  <w:style w:type="character" w:customStyle="1" w:styleId="FontStyle22">
    <w:name w:val="Font Style22"/>
    <w:rsid w:val="008E602B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8E602B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rsid w:val="008E602B"/>
    <w:pPr>
      <w:widowControl w:val="0"/>
      <w:autoSpaceDE w:val="0"/>
      <w:autoSpaceDN w:val="0"/>
      <w:adjustRightInd w:val="0"/>
      <w:spacing w:line="250" w:lineRule="exact"/>
      <w:ind w:hanging="269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rsid w:val="008E602B"/>
    <w:pPr>
      <w:widowControl w:val="0"/>
      <w:autoSpaceDE w:val="0"/>
      <w:autoSpaceDN w:val="0"/>
      <w:adjustRightInd w:val="0"/>
      <w:spacing w:line="504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7">
    <w:name w:val="Style27"/>
    <w:basedOn w:val="Normalny"/>
    <w:rsid w:val="008E602B"/>
    <w:pPr>
      <w:widowControl w:val="0"/>
      <w:autoSpaceDE w:val="0"/>
      <w:autoSpaceDN w:val="0"/>
      <w:adjustRightInd w:val="0"/>
      <w:spacing w:line="230" w:lineRule="exact"/>
      <w:ind w:hanging="418"/>
      <w:jc w:val="both"/>
    </w:pPr>
    <w:rPr>
      <w:rFonts w:ascii="Arial" w:hAnsi="Arial" w:cs="Arial"/>
      <w:sz w:val="24"/>
      <w:szCs w:val="24"/>
    </w:rPr>
  </w:style>
  <w:style w:type="character" w:customStyle="1" w:styleId="FontStyle32">
    <w:name w:val="Font Style32"/>
    <w:rsid w:val="008E602B"/>
    <w:rPr>
      <w:rFonts w:ascii="Arial" w:hAnsi="Arial" w:cs="Arial"/>
      <w:i/>
      <w:iCs/>
      <w:sz w:val="18"/>
      <w:szCs w:val="18"/>
    </w:rPr>
  </w:style>
  <w:style w:type="paragraph" w:customStyle="1" w:styleId="Style18">
    <w:name w:val="Style18"/>
    <w:basedOn w:val="Normalny"/>
    <w:rsid w:val="006703FA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rsid w:val="00BC33DA"/>
    <w:pPr>
      <w:widowControl w:val="0"/>
      <w:autoSpaceDE w:val="0"/>
      <w:autoSpaceDN w:val="0"/>
      <w:adjustRightInd w:val="0"/>
      <w:spacing w:line="226" w:lineRule="exact"/>
      <w:ind w:hanging="288"/>
      <w:jc w:val="both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025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;1_literowka,1_literowka,Literowanie,Preambuła,Numerowanie,L1,Akapit z listą5,Podsis rysunku,Bullet Number,Body MS Bullet,lp1,List Paragraph1,List Paragraph2,ISCG Numerowanie,CP-UC,CP-Punkty,Bullet List,List - bullets,Bullet"/>
    <w:basedOn w:val="Normalny"/>
    <w:link w:val="AkapitzlistZnak"/>
    <w:uiPriority w:val="99"/>
    <w:qFormat/>
    <w:rsid w:val="005C305F"/>
    <w:pPr>
      <w:ind w:left="708"/>
    </w:pPr>
    <w:rPr>
      <w:sz w:val="24"/>
      <w:szCs w:val="24"/>
    </w:rPr>
  </w:style>
  <w:style w:type="character" w:styleId="Odwoaniedokomentarza">
    <w:name w:val="annotation reference"/>
    <w:rsid w:val="00F4450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F44509"/>
    <w:rPr>
      <w:rFonts w:ascii="Times New Roman" w:hAnsi="Times New Roman" w:cs="Times New Roman"/>
      <w:b/>
      <w:bCs/>
      <w:szCs w:val="20"/>
    </w:rPr>
  </w:style>
  <w:style w:type="character" w:customStyle="1" w:styleId="TekstkomentarzaZnak">
    <w:name w:val="Tekst komentarza Znak"/>
    <w:link w:val="Tekstkomentarza"/>
    <w:semiHidden/>
    <w:rsid w:val="00F44509"/>
    <w:rPr>
      <w:rFonts w:ascii="Arial" w:hAnsi="Arial" w:cs="Arial"/>
      <w:szCs w:val="24"/>
    </w:rPr>
  </w:style>
  <w:style w:type="character" w:customStyle="1" w:styleId="TematkomentarzaZnak">
    <w:name w:val="Temat komentarza Znak"/>
    <w:basedOn w:val="TekstkomentarzaZnak"/>
    <w:link w:val="Tematkomentarza"/>
    <w:rsid w:val="00F44509"/>
    <w:rPr>
      <w:rFonts w:ascii="Arial" w:hAnsi="Arial" w:cs="Arial"/>
      <w:szCs w:val="24"/>
    </w:rPr>
  </w:style>
  <w:style w:type="paragraph" w:styleId="Poprawka">
    <w:name w:val="Revision"/>
    <w:hidden/>
    <w:uiPriority w:val="99"/>
    <w:semiHidden/>
    <w:rsid w:val="00F44509"/>
  </w:style>
  <w:style w:type="paragraph" w:styleId="Tekstdymka">
    <w:name w:val="Balloon Text"/>
    <w:basedOn w:val="Normalny"/>
    <w:link w:val="TekstdymkaZnak"/>
    <w:rsid w:val="00F445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4450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0956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qFormat/>
    <w:rsid w:val="004E15C9"/>
    <w:pPr>
      <w:jc w:val="center"/>
    </w:pPr>
    <w:rPr>
      <w:b/>
      <w:bCs/>
      <w:sz w:val="28"/>
      <w:szCs w:val="24"/>
    </w:rPr>
  </w:style>
  <w:style w:type="character" w:customStyle="1" w:styleId="styl31">
    <w:name w:val="styl31"/>
    <w:rsid w:val="00B764D6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67">
    <w:name w:val="Font Style67"/>
    <w:rsid w:val="00C466AD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2Znak">
    <w:name w:val="Tekst podstawowy 2 Znak"/>
    <w:link w:val="Tekstpodstawowy2"/>
    <w:rsid w:val="006717AB"/>
    <w:rPr>
      <w:sz w:val="24"/>
    </w:rPr>
  </w:style>
  <w:style w:type="paragraph" w:customStyle="1" w:styleId="DefaultText">
    <w:name w:val="Default Text"/>
    <w:rsid w:val="00AB5259"/>
    <w:pPr>
      <w:widowControl w:val="0"/>
      <w:suppressAutoHyphens/>
    </w:pPr>
    <w:rPr>
      <w:rFonts w:eastAsia="DejaVu Sans" w:cs="Lohit Hindi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CF01DB"/>
  </w:style>
  <w:style w:type="character" w:customStyle="1" w:styleId="Tekstpodstawowywcity2Znak">
    <w:name w:val="Tekst podstawowy wcięty 2 Znak"/>
    <w:link w:val="Tekstpodstawowywcity2"/>
    <w:rsid w:val="00AC588E"/>
  </w:style>
  <w:style w:type="character" w:customStyle="1" w:styleId="StopkaZnak">
    <w:name w:val="Stopka Znak"/>
    <w:link w:val="Stopka"/>
    <w:uiPriority w:val="99"/>
    <w:rsid w:val="004A18C2"/>
  </w:style>
  <w:style w:type="character" w:customStyle="1" w:styleId="TekstpodstawowyZnak">
    <w:name w:val="Tekst podstawowy Znak"/>
    <w:link w:val="Tekstpodstawowy"/>
    <w:rsid w:val="001B6F38"/>
    <w:rPr>
      <w:b/>
      <w:i/>
      <w:sz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564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BB5646"/>
    <w:pPr>
      <w:spacing w:after="100"/>
      <w:ind w:left="200"/>
    </w:pPr>
  </w:style>
  <w:style w:type="paragraph" w:styleId="Spistreci1">
    <w:name w:val="toc 1"/>
    <w:basedOn w:val="Normalny"/>
    <w:next w:val="Normalny"/>
    <w:autoRedefine/>
    <w:uiPriority w:val="39"/>
    <w:rsid w:val="00C15B22"/>
    <w:pPr>
      <w:tabs>
        <w:tab w:val="left" w:pos="660"/>
        <w:tab w:val="right" w:leader="dot" w:pos="9062"/>
      </w:tabs>
      <w:spacing w:after="100"/>
      <w:ind w:left="709" w:hanging="709"/>
    </w:pPr>
  </w:style>
  <w:style w:type="paragraph" w:styleId="Spistreci3">
    <w:name w:val="toc 3"/>
    <w:basedOn w:val="Normalny"/>
    <w:next w:val="Normalny"/>
    <w:autoRedefine/>
    <w:uiPriority w:val="39"/>
    <w:rsid w:val="00BB5646"/>
    <w:pPr>
      <w:spacing w:after="100"/>
      <w:ind w:left="400"/>
    </w:pPr>
  </w:style>
  <w:style w:type="paragraph" w:styleId="Tekstprzypisudolnego">
    <w:name w:val="footnote text"/>
    <w:basedOn w:val="Normalny"/>
    <w:link w:val="TekstprzypisudolnegoZnak"/>
    <w:semiHidden/>
    <w:unhideWhenUsed/>
    <w:rsid w:val="00C15B2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15B22"/>
  </w:style>
  <w:style w:type="character" w:styleId="Odwoanieprzypisudolnego">
    <w:name w:val="footnote reference"/>
    <w:basedOn w:val="Domylnaczcionkaakapitu"/>
    <w:semiHidden/>
    <w:unhideWhenUsed/>
    <w:rsid w:val="00C15B2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005E24"/>
    <w:rPr>
      <w:b/>
      <w:sz w:val="28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Podsis rysunku Znak,Bullet Number Znak,Body MS Bullet Znak,lp1 Znak,List Paragraph1 Znak,CP-UC Znak"/>
    <w:link w:val="Akapitzlist"/>
    <w:uiPriority w:val="34"/>
    <w:qFormat/>
    <w:rsid w:val="003C1F82"/>
    <w:rPr>
      <w:sz w:val="24"/>
      <w:szCs w:val="24"/>
    </w:rPr>
  </w:style>
  <w:style w:type="paragraph" w:styleId="Listapunktowana3">
    <w:name w:val="List Bullet 3"/>
    <w:basedOn w:val="Normalny"/>
    <w:rsid w:val="00FA1EEA"/>
    <w:pPr>
      <w:numPr>
        <w:numId w:val="27"/>
      </w:numPr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5245"/>
    <w:rPr>
      <w:color w:val="605E5C"/>
      <w:shd w:val="clear" w:color="auto" w:fill="E1DFDD"/>
    </w:rPr>
  </w:style>
  <w:style w:type="character" w:customStyle="1" w:styleId="ff5">
    <w:name w:val="ff5"/>
    <w:basedOn w:val="Domylnaczcionkaakapitu"/>
    <w:rsid w:val="00F71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y.rudnik@ron.mil.pl" TargetMode="External"/><Relationship Id="rId18" Type="http://schemas.openxmlformats.org/officeDocument/2006/relationships/hyperlink" Target="https://platformazakupowa.pl/strona/instrukcje-wykonawca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k.koss@ron.mil.pl" TargetMode="External"/><Relationship Id="rId17" Type="http://schemas.openxmlformats.org/officeDocument/2006/relationships/hyperlink" Target="https://platformazakupowa.pl/strona/45-instrukcj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strona/1-regulamin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lasak@ron.mil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nil/proceedings" TargetMode="External"/><Relationship Id="rId10" Type="http://schemas.openxmlformats.org/officeDocument/2006/relationships/hyperlink" Target="https://nil.wp.mil.pl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jw4724.szp.przetargi@ron.mil.pl" TargetMode="External"/><Relationship Id="rId14" Type="http://schemas.openxmlformats.org/officeDocument/2006/relationships/hyperlink" Target="mailto:jw4724.soin@ron.mil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F20DC-50EA-485B-A682-29DA4CE2052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BC1766-9820-4A62-AA01-D4905B3A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3067</TotalTime>
  <Pages>14</Pages>
  <Words>6873</Words>
  <Characters>41244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</vt:lpstr>
    </vt:vector>
  </TitlesOfParts>
  <Company> </Company>
  <LinksUpToDate>false</LinksUpToDate>
  <CharactersWithSpaces>48021</CharactersWithSpaces>
  <SharedDoc>false</SharedDoc>
  <HLinks>
    <vt:vector size="48" baseType="variant">
      <vt:variant>
        <vt:i4>8323177</vt:i4>
      </vt:variant>
      <vt:variant>
        <vt:i4>21</vt:i4>
      </vt:variant>
      <vt:variant>
        <vt:i4>0</vt:i4>
      </vt:variant>
      <vt:variant>
        <vt:i4>5</vt:i4>
      </vt:variant>
      <vt:variant>
        <vt:lpwstr>http://www.8bltr.wp.mil.pl/</vt:lpwstr>
      </vt:variant>
      <vt:variant>
        <vt:lpwstr/>
      </vt:variant>
      <vt:variant>
        <vt:i4>8323177</vt:i4>
      </vt:variant>
      <vt:variant>
        <vt:i4>18</vt:i4>
      </vt:variant>
      <vt:variant>
        <vt:i4>0</vt:i4>
      </vt:variant>
      <vt:variant>
        <vt:i4>5</vt:i4>
      </vt:variant>
      <vt:variant>
        <vt:lpwstr>http://www.8bltr.wp.mil.pl/</vt:lpwstr>
      </vt:variant>
      <vt:variant>
        <vt:lpwstr/>
      </vt:variant>
      <vt:variant>
        <vt:i4>8323177</vt:i4>
      </vt:variant>
      <vt:variant>
        <vt:i4>15</vt:i4>
      </vt:variant>
      <vt:variant>
        <vt:i4>0</vt:i4>
      </vt:variant>
      <vt:variant>
        <vt:i4>5</vt:i4>
      </vt:variant>
      <vt:variant>
        <vt:lpwstr>http://www.8bltr.wp.mil.pl/</vt:lpwstr>
      </vt:variant>
      <vt:variant>
        <vt:lpwstr/>
      </vt:variant>
      <vt:variant>
        <vt:i4>2359309</vt:i4>
      </vt:variant>
      <vt:variant>
        <vt:i4>12</vt:i4>
      </vt:variant>
      <vt:variant>
        <vt:i4>0</vt:i4>
      </vt:variant>
      <vt:variant>
        <vt:i4>5</vt:i4>
      </vt:variant>
      <vt:variant>
        <vt:lpwstr>mailto:balice.zamowienia@ron.mil.pl</vt:lpwstr>
      </vt:variant>
      <vt:variant>
        <vt:lpwstr/>
      </vt:variant>
      <vt:variant>
        <vt:i4>2359309</vt:i4>
      </vt:variant>
      <vt:variant>
        <vt:i4>9</vt:i4>
      </vt:variant>
      <vt:variant>
        <vt:i4>0</vt:i4>
      </vt:variant>
      <vt:variant>
        <vt:i4>5</vt:i4>
      </vt:variant>
      <vt:variant>
        <vt:lpwstr>mailto:balice.zamowienia@ron.mil.pl</vt:lpwstr>
      </vt:variant>
      <vt:variant>
        <vt:lpwstr/>
      </vt:variant>
      <vt:variant>
        <vt:i4>2359309</vt:i4>
      </vt:variant>
      <vt:variant>
        <vt:i4>6</vt:i4>
      </vt:variant>
      <vt:variant>
        <vt:i4>0</vt:i4>
      </vt:variant>
      <vt:variant>
        <vt:i4>5</vt:i4>
      </vt:variant>
      <vt:variant>
        <vt:lpwstr>mailto:balice.zamowienia@ron.mil.pl</vt:lpwstr>
      </vt:variant>
      <vt:variant>
        <vt:lpwstr/>
      </vt:variant>
      <vt:variant>
        <vt:i4>2359309</vt:i4>
      </vt:variant>
      <vt:variant>
        <vt:i4>3</vt:i4>
      </vt:variant>
      <vt:variant>
        <vt:i4>0</vt:i4>
      </vt:variant>
      <vt:variant>
        <vt:i4>5</vt:i4>
      </vt:variant>
      <vt:variant>
        <vt:lpwstr>mailto:balice.zamowienia@ron.mil.pl</vt:lpwstr>
      </vt:variant>
      <vt:variant>
        <vt:lpwstr/>
      </vt:variant>
      <vt:variant>
        <vt:i4>8323177</vt:i4>
      </vt:variant>
      <vt:variant>
        <vt:i4>0</vt:i4>
      </vt:variant>
      <vt:variant>
        <vt:i4>0</vt:i4>
      </vt:variant>
      <vt:variant>
        <vt:i4>5</vt:i4>
      </vt:variant>
      <vt:variant>
        <vt:lpwstr>http://www.8bltr.wp.mil.pl/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</dc:title>
  <dc:subject/>
  <dc:creator>Karolina Strychalska</dc:creator>
  <cp:keywords/>
  <cp:lastModifiedBy>Wróblewska Marta</cp:lastModifiedBy>
  <cp:revision>121</cp:revision>
  <cp:lastPrinted>2025-04-10T05:19:00Z</cp:lastPrinted>
  <dcterms:created xsi:type="dcterms:W3CDTF">2021-10-15T06:50:00Z</dcterms:created>
  <dcterms:modified xsi:type="dcterms:W3CDTF">2025-04-17T05:53:00Z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9c0628ec-11c5-4796-9b49-37a15c747b46</vt:lpwstr>
  </property>
  <property fmtid="{D5CDD505-2E9C-101B-9397-08002B2CF9AE}" pid="3" name="bjSaver">
    <vt:lpwstr>Sl2UFEiN6zf3Fqp9VJ1jX6I5WbawJXbD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