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22C31B0B" w:rsidR="000754A7" w:rsidRDefault="00B31666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Szudziałowo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E443C1">
        <w:rPr>
          <w:rFonts w:asciiTheme="majorHAnsi" w:eastAsia="Times New Roman" w:hAnsiTheme="majorHAnsi" w:cs="Arial"/>
          <w:snapToGrid w:val="0"/>
          <w:lang w:eastAsia="pl-PL"/>
        </w:rPr>
        <w:t>20 lutego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443C1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9CACB7B" w14:textId="0239EDFB" w:rsidR="001A647F" w:rsidRDefault="003052CF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 w:rsidRPr="003052CF">
        <w:rPr>
          <w:rFonts w:asciiTheme="majorHAnsi" w:eastAsia="Calibri" w:hAnsiTheme="majorHAnsi" w:cs="Arial"/>
          <w:i/>
          <w:color w:val="002060"/>
        </w:rPr>
        <w:t>/Informacja</w:t>
      </w:r>
      <w:r w:rsidR="00C4559C">
        <w:rPr>
          <w:rFonts w:asciiTheme="majorHAnsi" w:eastAsia="Calibri" w:hAnsiTheme="majorHAnsi" w:cs="Arial"/>
          <w:i/>
          <w:color w:val="002060"/>
        </w:rPr>
        <w:t xml:space="preserve"> podlega publikacji na stronie internetowej prowadzonego postępowania</w:t>
      </w:r>
      <w:r w:rsidR="001A647F">
        <w:rPr>
          <w:rFonts w:asciiTheme="majorHAnsi" w:eastAsia="Calibri" w:hAnsiTheme="majorHAnsi" w:cs="Arial"/>
          <w:i/>
          <w:color w:val="002060"/>
        </w:rPr>
        <w:t>./</w:t>
      </w:r>
    </w:p>
    <w:p w14:paraId="43ECD878" w14:textId="77777777" w:rsidR="001A647F" w:rsidRDefault="001A647F" w:rsidP="001A647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 xml:space="preserve"> </w:t>
      </w:r>
    </w:p>
    <w:p w14:paraId="3BEC51F5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0C78A0B8" w14:textId="77777777" w:rsidR="00B31666" w:rsidRPr="00826452" w:rsidRDefault="00B31666" w:rsidP="00B31666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Gmina Szudziałowo</w:t>
      </w:r>
    </w:p>
    <w:p w14:paraId="0ABA57F0" w14:textId="77777777" w:rsidR="00B31666" w:rsidRPr="00826452" w:rsidRDefault="00B31666" w:rsidP="00B31666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Cs/>
          <w:snapToGrid w:val="0"/>
          <w:lang w:eastAsia="pl-PL"/>
        </w:rPr>
        <w:t>u</w:t>
      </w: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l. Bankowa 1</w:t>
      </w:r>
    </w:p>
    <w:p w14:paraId="29CC424B" w14:textId="77777777" w:rsidR="00B31666" w:rsidRPr="0020799D" w:rsidRDefault="00B31666" w:rsidP="00B3166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16-113 Szudziałowo</w:t>
      </w:r>
    </w:p>
    <w:p w14:paraId="6ED48375" w14:textId="310BB125" w:rsidR="000754A7" w:rsidRPr="0020799D" w:rsidRDefault="0033742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</w:p>
    <w:bookmarkEnd w:id="0"/>
    <w:p w14:paraId="69C406E7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049BF3C" w14:textId="7293562F" w:rsidR="000754A7" w:rsidRPr="00E443C1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E443C1">
        <w:rPr>
          <w:rFonts w:asciiTheme="majorHAnsi" w:eastAsia="Calibri" w:hAnsiTheme="majorHAnsi" w:cs="Arial"/>
          <w:b/>
        </w:rPr>
        <w:t>Dotyczy:</w:t>
      </w:r>
      <w:r w:rsidR="00B31666" w:rsidRPr="00E443C1">
        <w:rPr>
          <w:rFonts w:asciiTheme="majorHAnsi" w:eastAsia="Calibri" w:hAnsiTheme="majorHAnsi" w:cs="Arial"/>
        </w:rPr>
        <w:t xml:space="preserve"> </w:t>
      </w:r>
      <w:r w:rsidR="00B31666" w:rsidRPr="00E443C1">
        <w:rPr>
          <w:rFonts w:asciiTheme="majorHAnsi" w:hAnsiTheme="majorHAnsi" w:cstheme="minorHAnsi"/>
          <w:b/>
          <w:color w:val="000000"/>
          <w:spacing w:val="-4"/>
          <w:kern w:val="24"/>
        </w:rPr>
        <w:t>„</w:t>
      </w:r>
      <w:r w:rsidR="00E443C1" w:rsidRPr="00E443C1">
        <w:rPr>
          <w:rFonts w:asciiTheme="majorHAnsi" w:hAnsiTheme="majorHAnsi" w:cstheme="minorHAnsi"/>
          <w:b/>
        </w:rPr>
        <w:t>Zakup i dostawa oleju napędowego na potrzeby gminy Szudziałowo</w:t>
      </w:r>
      <w:r w:rsidR="00B31666" w:rsidRPr="00E443C1">
        <w:rPr>
          <w:rFonts w:asciiTheme="majorHAnsi" w:hAnsiTheme="majorHAnsi" w:cstheme="minorHAnsi"/>
          <w:b/>
          <w:spacing w:val="-4"/>
          <w:kern w:val="24"/>
        </w:rPr>
        <w:t>”</w:t>
      </w:r>
    </w:p>
    <w:p w14:paraId="483A292D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14:paraId="7A4A8F04" w14:textId="4BB40428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 xml:space="preserve">ust. </w:t>
      </w:r>
      <w:r w:rsidR="00C4559C">
        <w:rPr>
          <w:rFonts w:asciiTheme="majorHAnsi" w:eastAsia="Calibri" w:hAnsiTheme="majorHAnsi" w:cs="Arial"/>
        </w:rPr>
        <w:t>2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A71D1F">
        <w:rPr>
          <w:rFonts w:asciiTheme="majorHAnsi" w:eastAsia="Calibri" w:hAnsiTheme="majorHAnsi" w:cs="Arial"/>
        </w:rPr>
        <w:t>z 202</w:t>
      </w:r>
      <w:r w:rsidR="00A83824">
        <w:rPr>
          <w:rFonts w:asciiTheme="majorHAnsi" w:eastAsia="Calibri" w:hAnsiTheme="majorHAnsi" w:cs="Arial"/>
        </w:rPr>
        <w:t>2</w:t>
      </w:r>
      <w:r w:rsidR="00A71D1F">
        <w:rPr>
          <w:rFonts w:asciiTheme="majorHAnsi" w:eastAsia="Calibri" w:hAnsiTheme="majorHAnsi" w:cs="Arial"/>
        </w:rPr>
        <w:t xml:space="preserve"> r., </w:t>
      </w:r>
      <w:r w:rsidR="000754A7">
        <w:rPr>
          <w:rFonts w:asciiTheme="majorHAnsi" w:eastAsia="Calibri" w:hAnsiTheme="majorHAnsi" w:cs="Arial"/>
        </w:rPr>
        <w:t xml:space="preserve">poz. </w:t>
      </w:r>
      <w:r w:rsidR="00A71D1F">
        <w:rPr>
          <w:rFonts w:asciiTheme="majorHAnsi" w:eastAsia="Calibri" w:hAnsiTheme="majorHAnsi" w:cs="Arial"/>
        </w:rPr>
        <w:t>1</w:t>
      </w:r>
      <w:r w:rsidR="00A83824">
        <w:rPr>
          <w:rFonts w:asciiTheme="majorHAnsi" w:eastAsia="Calibri" w:hAnsiTheme="majorHAnsi" w:cs="Arial"/>
        </w:rPr>
        <w:t>710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195D8D55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14:paraId="539F8295" w14:textId="2C201F0F" w:rsidR="00A83824" w:rsidRPr="00E443C1" w:rsidRDefault="003052CF" w:rsidP="00E443C1">
      <w:pPr>
        <w:rPr>
          <w:rFonts w:eastAsia="Calibri" w:cstheme="minorHAnsi"/>
          <w:b/>
          <w:bCs/>
          <w:color w:val="000000"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</w:t>
      </w:r>
      <w:r w:rsidR="00B31666" w:rsidRPr="00826452">
        <w:rPr>
          <w:rFonts w:asciiTheme="majorHAnsi" w:eastAsia="Calibri" w:hAnsiTheme="majorHAnsi" w:cs="Arial"/>
          <w:b/>
        </w:rPr>
        <w:t xml:space="preserve">nr </w:t>
      </w:r>
      <w:r w:rsidR="00E443C1">
        <w:rPr>
          <w:rFonts w:asciiTheme="majorHAnsi" w:eastAsia="Calibri" w:hAnsiTheme="majorHAnsi" w:cs="Arial"/>
          <w:b/>
        </w:rPr>
        <w:t>3</w:t>
      </w:r>
      <w:r w:rsidR="00B31666" w:rsidRPr="00826452">
        <w:rPr>
          <w:rFonts w:asciiTheme="majorHAnsi" w:eastAsia="Calibri" w:hAnsiTheme="majorHAnsi" w:cs="Arial"/>
          <w:b/>
        </w:rPr>
        <w:t xml:space="preserve">, złożoną przez wykonawcę </w:t>
      </w:r>
      <w:r w:rsidR="00E443C1" w:rsidRPr="00E443C1">
        <w:rPr>
          <w:rFonts w:cstheme="minorHAnsi"/>
          <w:b/>
          <w:bCs/>
        </w:rPr>
        <w:t xml:space="preserve">SZIP TRADE Grzegorz </w:t>
      </w:r>
      <w:proofErr w:type="spellStart"/>
      <w:r w:rsidR="00E443C1" w:rsidRPr="00E443C1">
        <w:rPr>
          <w:rFonts w:cstheme="minorHAnsi"/>
          <w:b/>
          <w:bCs/>
        </w:rPr>
        <w:t>Przewarski</w:t>
      </w:r>
      <w:proofErr w:type="spellEnd"/>
      <w:r w:rsidR="00E443C1" w:rsidRPr="00E443C1">
        <w:rPr>
          <w:rFonts w:cstheme="minorHAnsi"/>
          <w:b/>
          <w:bCs/>
        </w:rPr>
        <w:t xml:space="preserve">, </w:t>
      </w:r>
      <w:r w:rsidR="00E443C1" w:rsidRPr="00E443C1">
        <w:rPr>
          <w:rFonts w:cstheme="minorHAnsi"/>
          <w:b/>
          <w:bCs/>
        </w:rPr>
        <w:t>ul. Janowska 82 lok. 23</w:t>
      </w:r>
      <w:r w:rsidR="00E443C1" w:rsidRPr="00E443C1">
        <w:rPr>
          <w:rFonts w:cstheme="minorHAnsi"/>
          <w:b/>
          <w:bCs/>
        </w:rPr>
        <w:t xml:space="preserve">, </w:t>
      </w:r>
      <w:r w:rsidR="00E443C1" w:rsidRPr="00E443C1">
        <w:rPr>
          <w:rFonts w:cstheme="minorHAnsi"/>
          <w:b/>
          <w:bCs/>
        </w:rPr>
        <w:t>21-500 Biała Podlaska</w:t>
      </w:r>
      <w:r w:rsidR="00E443C1" w:rsidRPr="00E443C1">
        <w:rPr>
          <w:rFonts w:cstheme="minorHAnsi"/>
          <w:b/>
          <w:bCs/>
        </w:rPr>
        <w:t xml:space="preserve">, </w:t>
      </w:r>
      <w:r w:rsidR="00E443C1" w:rsidRPr="00E443C1">
        <w:rPr>
          <w:rFonts w:cstheme="minorHAnsi"/>
          <w:b/>
          <w:bCs/>
        </w:rPr>
        <w:t>NIP 5372007277</w:t>
      </w:r>
    </w:p>
    <w:p w14:paraId="34917792" w14:textId="3546CA27" w:rsidR="00B31666" w:rsidRDefault="00B31666" w:rsidP="00B3166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p w14:paraId="77C6162D" w14:textId="77777777" w:rsidR="00B31666" w:rsidRPr="003052CF" w:rsidRDefault="00B31666" w:rsidP="00B3166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"/>
        <w:gridCol w:w="3542"/>
        <w:gridCol w:w="1559"/>
        <w:gridCol w:w="1843"/>
        <w:gridCol w:w="1838"/>
      </w:tblGrid>
      <w:tr w:rsidR="00E443C1" w:rsidRPr="006B5794" w14:paraId="03EE4995" w14:textId="77777777" w:rsidTr="00933B61">
        <w:tc>
          <w:tcPr>
            <w:tcW w:w="848" w:type="dxa"/>
            <w:shd w:val="clear" w:color="auto" w:fill="E5B8B7" w:themeFill="accent2" w:themeFillTint="66"/>
          </w:tcPr>
          <w:p w14:paraId="4BA4EDB6" w14:textId="77777777" w:rsidR="00E443C1" w:rsidRPr="006B5794" w:rsidRDefault="00E443C1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542" w:type="dxa"/>
            <w:shd w:val="clear" w:color="auto" w:fill="E5B8B7" w:themeFill="accent2" w:themeFillTint="66"/>
          </w:tcPr>
          <w:p w14:paraId="11403883" w14:textId="77777777" w:rsidR="00E443C1" w:rsidRPr="006B5794" w:rsidRDefault="00E443C1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67C4A173" w14:textId="15C02634" w:rsidR="00E443C1" w:rsidRPr="006B5794" w:rsidRDefault="00E443C1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</w:p>
          <w:p w14:paraId="7D72AAE4" w14:textId="77777777" w:rsidR="00E443C1" w:rsidRPr="006B5794" w:rsidRDefault="00E443C1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Cena/koszt</w:t>
            </w:r>
          </w:p>
          <w:p w14:paraId="3312DF2B" w14:textId="77777777" w:rsidR="00E443C1" w:rsidRPr="006B5794" w:rsidRDefault="00E443C1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760855A6" w14:textId="07865D91" w:rsidR="00E443C1" w:rsidRPr="006B5794" w:rsidRDefault="00E443C1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</w:p>
          <w:p w14:paraId="38CACA20" w14:textId="77777777" w:rsidR="00E443C1" w:rsidRPr="006B5794" w:rsidRDefault="00E443C1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Cena oferty – </w:t>
            </w:r>
          </w:p>
          <w:p w14:paraId="56B8FB2D" w14:textId="77777777" w:rsidR="00E443C1" w:rsidRPr="006B5794" w:rsidRDefault="00E443C1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60 %</w:t>
            </w:r>
          </w:p>
          <w:p w14:paraId="1188C71D" w14:textId="77777777" w:rsidR="00E443C1" w:rsidRPr="006B5794" w:rsidRDefault="00E443C1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838" w:type="dxa"/>
            <w:shd w:val="clear" w:color="auto" w:fill="E5B8B7" w:themeFill="accent2" w:themeFillTint="66"/>
          </w:tcPr>
          <w:p w14:paraId="4952AE1C" w14:textId="61DD3E32" w:rsidR="00E443C1" w:rsidRPr="006B5794" w:rsidRDefault="00E443C1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UWAGI</w:t>
            </w:r>
          </w:p>
        </w:tc>
      </w:tr>
      <w:tr w:rsidR="00E443C1" w:rsidRPr="006B5794" w14:paraId="1730BBD5" w14:textId="77777777" w:rsidTr="00933B61">
        <w:tc>
          <w:tcPr>
            <w:tcW w:w="848" w:type="dxa"/>
          </w:tcPr>
          <w:p w14:paraId="678991B3" w14:textId="77777777" w:rsidR="00E443C1" w:rsidRPr="006B5794" w:rsidRDefault="00E443C1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549A4FCE" w14:textId="77777777" w:rsidR="00E443C1" w:rsidRDefault="00E443C1" w:rsidP="00E443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Petrodom</w:t>
            </w:r>
            <w:proofErr w:type="spellEnd"/>
            <w:r>
              <w:rPr>
                <w:rFonts w:cstheme="minorHAnsi"/>
              </w:rPr>
              <w:t xml:space="preserve"> Paliwa Sp. z </w:t>
            </w:r>
            <w:proofErr w:type="spellStart"/>
            <w:r>
              <w:rPr>
                <w:rFonts w:cstheme="minorHAnsi"/>
              </w:rPr>
              <w:t>o.o.Sp.k</w:t>
            </w:r>
            <w:proofErr w:type="spellEnd"/>
          </w:p>
          <w:p w14:paraId="3EF4868A" w14:textId="77777777" w:rsidR="00E443C1" w:rsidRDefault="00E443C1" w:rsidP="00E443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proofErr w:type="spellStart"/>
            <w:r>
              <w:rPr>
                <w:rFonts w:cstheme="minorHAnsi"/>
              </w:rPr>
              <w:t>Sidorska</w:t>
            </w:r>
            <w:proofErr w:type="spellEnd"/>
            <w:r>
              <w:rPr>
                <w:rFonts w:cstheme="minorHAnsi"/>
              </w:rPr>
              <w:t xml:space="preserve"> 61</w:t>
            </w:r>
          </w:p>
          <w:p w14:paraId="45DA1F1E" w14:textId="77777777" w:rsidR="00E443C1" w:rsidRDefault="00E443C1" w:rsidP="00E443C1">
            <w:pPr>
              <w:rPr>
                <w:rFonts w:cstheme="minorHAnsi"/>
              </w:rPr>
            </w:pPr>
            <w:r>
              <w:rPr>
                <w:rFonts w:cstheme="minorHAnsi"/>
              </w:rPr>
              <w:t>21-500 Biała Podlaska</w:t>
            </w:r>
          </w:p>
          <w:p w14:paraId="2ACBAB56" w14:textId="5BE8AA92" w:rsidR="00E443C1" w:rsidRPr="006B5794" w:rsidRDefault="00E443C1" w:rsidP="00E443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cstheme="minorHAnsi"/>
              </w:rPr>
              <w:t>NIP 5223011428</w:t>
            </w:r>
          </w:p>
        </w:tc>
        <w:tc>
          <w:tcPr>
            <w:tcW w:w="1559" w:type="dxa"/>
          </w:tcPr>
          <w:p w14:paraId="6278BA23" w14:textId="556C2A4A" w:rsidR="00E443C1" w:rsidRPr="006B5794" w:rsidRDefault="00E443C1" w:rsidP="007B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cstheme="minorHAnsi"/>
              </w:rPr>
              <w:t xml:space="preserve">276 800,00 </w:t>
            </w:r>
            <w:r w:rsidRPr="0065310A">
              <w:rPr>
                <w:rFonts w:cstheme="minorHAnsi"/>
              </w:rPr>
              <w:t>zł</w:t>
            </w:r>
          </w:p>
        </w:tc>
        <w:tc>
          <w:tcPr>
            <w:tcW w:w="1843" w:type="dxa"/>
          </w:tcPr>
          <w:p w14:paraId="4C89BDE3" w14:textId="2040F56A" w:rsidR="00E443C1" w:rsidRPr="006B5794" w:rsidRDefault="00793EA6" w:rsidP="007B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99,71</w:t>
            </w:r>
          </w:p>
        </w:tc>
        <w:tc>
          <w:tcPr>
            <w:tcW w:w="1838" w:type="dxa"/>
          </w:tcPr>
          <w:p w14:paraId="700F54AF" w14:textId="432D5798" w:rsidR="00E443C1" w:rsidRPr="006B5794" w:rsidRDefault="00E443C1" w:rsidP="007B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E443C1" w:rsidRPr="006B5794" w14:paraId="661C7D12" w14:textId="77777777" w:rsidTr="00933B61">
        <w:tc>
          <w:tcPr>
            <w:tcW w:w="848" w:type="dxa"/>
          </w:tcPr>
          <w:p w14:paraId="43A29067" w14:textId="77777777" w:rsidR="00E443C1" w:rsidRPr="006B5794" w:rsidRDefault="00E443C1" w:rsidP="007B71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sz w:val="20"/>
                <w:szCs w:val="20"/>
              </w:rPr>
              <w:t xml:space="preserve">2. </w:t>
            </w:r>
          </w:p>
        </w:tc>
        <w:tc>
          <w:tcPr>
            <w:tcW w:w="3542" w:type="dxa"/>
          </w:tcPr>
          <w:p w14:paraId="568FBBA1" w14:textId="77777777" w:rsidR="00E443C1" w:rsidRDefault="00E443C1" w:rsidP="00E443C1">
            <w:pPr>
              <w:rPr>
                <w:rFonts w:cstheme="minorHAnsi"/>
              </w:rPr>
            </w:pPr>
            <w:r>
              <w:rPr>
                <w:rFonts w:cstheme="minorHAnsi"/>
              </w:rPr>
              <w:t>PLUS spółka jawna</w:t>
            </w:r>
          </w:p>
          <w:p w14:paraId="631DEEF2" w14:textId="77777777" w:rsidR="00E443C1" w:rsidRDefault="00E443C1" w:rsidP="00E443C1">
            <w:pPr>
              <w:rPr>
                <w:rFonts w:cstheme="minorHAnsi"/>
              </w:rPr>
            </w:pPr>
            <w:r>
              <w:rPr>
                <w:rFonts w:cstheme="minorHAnsi"/>
              </w:rPr>
              <w:t>Jurkiewicz i Syn</w:t>
            </w:r>
          </w:p>
          <w:p w14:paraId="0E64A37E" w14:textId="77777777" w:rsidR="00E443C1" w:rsidRDefault="00E443C1" w:rsidP="00E443C1">
            <w:pPr>
              <w:rPr>
                <w:rFonts w:cstheme="minorHAnsi"/>
              </w:rPr>
            </w:pPr>
            <w:r>
              <w:rPr>
                <w:rFonts w:cstheme="minorHAnsi"/>
              </w:rPr>
              <w:t>ul. Szosa Baranowicka 58</w:t>
            </w:r>
          </w:p>
          <w:p w14:paraId="45E0C9A0" w14:textId="77777777" w:rsidR="00E443C1" w:rsidRDefault="00E443C1" w:rsidP="00E443C1">
            <w:pPr>
              <w:rPr>
                <w:rFonts w:cstheme="minorHAnsi"/>
              </w:rPr>
            </w:pPr>
            <w:r>
              <w:rPr>
                <w:rFonts w:cstheme="minorHAnsi"/>
              </w:rPr>
              <w:t>15-521 Białystok-Zaścianki</w:t>
            </w:r>
          </w:p>
          <w:p w14:paraId="5159D609" w14:textId="5BA3E972" w:rsidR="00E443C1" w:rsidRPr="006B5794" w:rsidRDefault="00E443C1" w:rsidP="00E443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cstheme="minorHAnsi"/>
              </w:rPr>
              <w:t>NIP 5421006793</w:t>
            </w:r>
          </w:p>
        </w:tc>
        <w:tc>
          <w:tcPr>
            <w:tcW w:w="1559" w:type="dxa"/>
          </w:tcPr>
          <w:p w14:paraId="7E74FF91" w14:textId="6964B2E6" w:rsidR="00E443C1" w:rsidRPr="006B5794" w:rsidRDefault="00E443C1" w:rsidP="007B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cstheme="minorHAnsi"/>
              </w:rPr>
              <w:t>280800,00 zł.</w:t>
            </w:r>
          </w:p>
        </w:tc>
        <w:tc>
          <w:tcPr>
            <w:tcW w:w="1843" w:type="dxa"/>
          </w:tcPr>
          <w:p w14:paraId="697D57E2" w14:textId="432EEF65" w:rsidR="00E443C1" w:rsidRPr="006B5794" w:rsidRDefault="00793EA6" w:rsidP="007B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98,29</w:t>
            </w:r>
          </w:p>
        </w:tc>
        <w:tc>
          <w:tcPr>
            <w:tcW w:w="1838" w:type="dxa"/>
          </w:tcPr>
          <w:p w14:paraId="29D832AA" w14:textId="79B666A8" w:rsidR="00E443C1" w:rsidRPr="006B5794" w:rsidRDefault="00E443C1" w:rsidP="007B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E443C1" w:rsidRPr="006B5794" w14:paraId="0AB5E864" w14:textId="77777777" w:rsidTr="00933B61">
        <w:tc>
          <w:tcPr>
            <w:tcW w:w="848" w:type="dxa"/>
          </w:tcPr>
          <w:p w14:paraId="4DC1E136" w14:textId="0084728A" w:rsidR="00E443C1" w:rsidRPr="00793EA6" w:rsidRDefault="00E443C1" w:rsidP="007B71B8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bCs/>
              </w:rPr>
            </w:pPr>
            <w:r w:rsidRPr="00793EA6">
              <w:rPr>
                <w:rFonts w:eastAsia="Calibri" w:cstheme="minorHAnsi"/>
                <w:b/>
                <w:bCs/>
              </w:rPr>
              <w:t>3.</w:t>
            </w:r>
          </w:p>
        </w:tc>
        <w:tc>
          <w:tcPr>
            <w:tcW w:w="3542" w:type="dxa"/>
          </w:tcPr>
          <w:p w14:paraId="4FC1E255" w14:textId="77777777" w:rsidR="00E443C1" w:rsidRPr="00793EA6" w:rsidRDefault="00E443C1" w:rsidP="00E443C1">
            <w:pPr>
              <w:rPr>
                <w:rFonts w:cstheme="minorHAnsi"/>
                <w:b/>
                <w:bCs/>
              </w:rPr>
            </w:pPr>
            <w:r w:rsidRPr="00793EA6">
              <w:rPr>
                <w:rFonts w:cstheme="minorHAnsi"/>
                <w:b/>
                <w:bCs/>
              </w:rPr>
              <w:t xml:space="preserve">SZIP TRADE Grzegorz </w:t>
            </w:r>
            <w:proofErr w:type="spellStart"/>
            <w:r w:rsidRPr="00793EA6">
              <w:rPr>
                <w:rFonts w:cstheme="minorHAnsi"/>
                <w:b/>
                <w:bCs/>
              </w:rPr>
              <w:t>Przewarski</w:t>
            </w:r>
            <w:proofErr w:type="spellEnd"/>
          </w:p>
          <w:p w14:paraId="5C14C2D9" w14:textId="77777777" w:rsidR="00E443C1" w:rsidRPr="00793EA6" w:rsidRDefault="00E443C1" w:rsidP="00E443C1">
            <w:pPr>
              <w:rPr>
                <w:rFonts w:cstheme="minorHAnsi"/>
                <w:b/>
                <w:bCs/>
              </w:rPr>
            </w:pPr>
            <w:r w:rsidRPr="00793EA6">
              <w:rPr>
                <w:rFonts w:cstheme="minorHAnsi"/>
                <w:b/>
                <w:bCs/>
              </w:rPr>
              <w:t>ul. Janowska 82 lok. 23</w:t>
            </w:r>
          </w:p>
          <w:p w14:paraId="2383F539" w14:textId="77777777" w:rsidR="00E443C1" w:rsidRPr="00793EA6" w:rsidRDefault="00E443C1" w:rsidP="00E443C1">
            <w:pPr>
              <w:rPr>
                <w:rFonts w:cstheme="minorHAnsi"/>
                <w:b/>
                <w:bCs/>
              </w:rPr>
            </w:pPr>
            <w:r w:rsidRPr="00793EA6">
              <w:rPr>
                <w:rFonts w:cstheme="minorHAnsi"/>
                <w:b/>
                <w:bCs/>
              </w:rPr>
              <w:t>21-500 Biała Podlaska</w:t>
            </w:r>
          </w:p>
          <w:p w14:paraId="21E9BD85" w14:textId="18633EE3" w:rsidR="00E443C1" w:rsidRPr="00793EA6" w:rsidRDefault="00E443C1" w:rsidP="00E443C1">
            <w:pPr>
              <w:rPr>
                <w:rFonts w:cstheme="minorHAnsi"/>
                <w:b/>
                <w:bCs/>
              </w:rPr>
            </w:pPr>
            <w:r w:rsidRPr="00793EA6">
              <w:rPr>
                <w:rFonts w:cstheme="minorHAnsi"/>
                <w:b/>
                <w:bCs/>
              </w:rPr>
              <w:t>NIP 5372007277</w:t>
            </w:r>
          </w:p>
        </w:tc>
        <w:tc>
          <w:tcPr>
            <w:tcW w:w="1559" w:type="dxa"/>
          </w:tcPr>
          <w:p w14:paraId="1F18562F" w14:textId="14807200" w:rsidR="00E443C1" w:rsidRPr="00793EA6" w:rsidRDefault="00E443C1" w:rsidP="007B71B8">
            <w:pPr>
              <w:widowControl w:val="0"/>
              <w:spacing w:line="120" w:lineRule="atLeast"/>
              <w:jc w:val="center"/>
              <w:rPr>
                <w:rFonts w:cstheme="minorHAnsi"/>
                <w:b/>
                <w:bCs/>
              </w:rPr>
            </w:pPr>
            <w:r w:rsidRPr="00793EA6">
              <w:rPr>
                <w:rFonts w:cstheme="minorHAnsi"/>
                <w:b/>
                <w:bCs/>
              </w:rPr>
              <w:t>276000,00</w:t>
            </w:r>
          </w:p>
        </w:tc>
        <w:tc>
          <w:tcPr>
            <w:tcW w:w="1843" w:type="dxa"/>
          </w:tcPr>
          <w:p w14:paraId="03AF0BC4" w14:textId="2418938F" w:rsidR="00E443C1" w:rsidRPr="00793EA6" w:rsidRDefault="00793EA6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793EA6">
              <w:rPr>
                <w:rFonts w:eastAsia="Calibri" w:cstheme="minorHAnsi"/>
                <w:b/>
                <w:bCs/>
              </w:rPr>
              <w:t>100</w:t>
            </w:r>
          </w:p>
        </w:tc>
        <w:tc>
          <w:tcPr>
            <w:tcW w:w="1838" w:type="dxa"/>
          </w:tcPr>
          <w:p w14:paraId="6D6304A4" w14:textId="63C3C8BE" w:rsidR="00E443C1" w:rsidRPr="00793EA6" w:rsidRDefault="00793EA6" w:rsidP="007B71B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793EA6">
              <w:rPr>
                <w:rFonts w:eastAsia="Calibri" w:cstheme="minorHAnsi"/>
                <w:b/>
                <w:bCs/>
              </w:rPr>
              <w:t>Oferta najkorzystniejsza</w:t>
            </w:r>
          </w:p>
        </w:tc>
      </w:tr>
    </w:tbl>
    <w:p w14:paraId="30331136" w14:textId="68EE0DD0" w:rsidR="001A647F" w:rsidRDefault="001A647F" w:rsidP="00933B61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lastRenderedPageBreak/>
        <w:t>Informacja o ofertach odrzuconych:</w:t>
      </w:r>
      <w:r w:rsidR="00933B61">
        <w:rPr>
          <w:rFonts w:asciiTheme="majorHAnsi" w:eastAsia="Calibri" w:hAnsiTheme="majorHAnsi" w:cs="Arial"/>
          <w:b/>
        </w:rPr>
        <w:t xml:space="preserve"> </w:t>
      </w:r>
    </w:p>
    <w:p w14:paraId="5B4B4CD9" w14:textId="77777777" w:rsidR="00793EA6" w:rsidRDefault="00793EA6" w:rsidP="00793EA6">
      <w:pPr>
        <w:jc w:val="both"/>
        <w:rPr>
          <w:rFonts w:eastAsia="Calibri" w:cstheme="minorHAnsi"/>
          <w:b/>
        </w:rPr>
      </w:pPr>
    </w:p>
    <w:p w14:paraId="4E1642B9" w14:textId="009E7DC3" w:rsidR="00793EA6" w:rsidRPr="00793EA6" w:rsidRDefault="00793EA6" w:rsidP="00793EA6">
      <w:pPr>
        <w:jc w:val="both"/>
        <w:rPr>
          <w:rFonts w:eastAsia="Calibri" w:cstheme="minorHAnsi"/>
          <w:b/>
        </w:rPr>
      </w:pPr>
      <w:r w:rsidRPr="00793EA6">
        <w:rPr>
          <w:rFonts w:eastAsia="Calibri" w:cstheme="minorHAnsi"/>
          <w:b/>
        </w:rPr>
        <w:t>Uzasadnienie faktyczne:</w:t>
      </w:r>
    </w:p>
    <w:p w14:paraId="26780D3D" w14:textId="77777777" w:rsidR="00793EA6" w:rsidRDefault="00E443C1" w:rsidP="00793EA6">
      <w:pPr>
        <w:jc w:val="both"/>
        <w:rPr>
          <w:rFonts w:eastAsia="Cambria" w:cstheme="minorHAnsi"/>
        </w:rPr>
      </w:pPr>
      <w:r w:rsidRPr="00E443C1">
        <w:rPr>
          <w:rFonts w:eastAsia="Calibri" w:cstheme="minorHAnsi"/>
          <w:bCs/>
        </w:rPr>
        <w:t>W postepowaniu</w:t>
      </w:r>
      <w:r>
        <w:rPr>
          <w:rFonts w:eastAsia="Calibri" w:cstheme="minorHAnsi"/>
          <w:bCs/>
        </w:rPr>
        <w:t xml:space="preserve">, zgodnie z art. 226 ust. 1 pkt 10 ustawy </w:t>
      </w:r>
      <w:proofErr w:type="spellStart"/>
      <w:r>
        <w:rPr>
          <w:rFonts w:eastAsia="Calibri" w:cstheme="minorHAnsi"/>
          <w:bCs/>
        </w:rPr>
        <w:t>pzp</w:t>
      </w:r>
      <w:proofErr w:type="spellEnd"/>
      <w:r>
        <w:rPr>
          <w:rFonts w:eastAsia="Calibri" w:cstheme="minorHAnsi"/>
          <w:bCs/>
        </w:rPr>
        <w:t>,</w:t>
      </w:r>
      <w:r w:rsidRPr="00E443C1">
        <w:rPr>
          <w:rFonts w:eastAsia="Calibri" w:cstheme="minorHAnsi"/>
          <w:bCs/>
        </w:rPr>
        <w:t xml:space="preserve"> odrzucono ofertę </w:t>
      </w:r>
      <w:r>
        <w:rPr>
          <w:rFonts w:cstheme="minorHAnsi"/>
        </w:rPr>
        <w:t>Sprzedaż Maszyn Rolniczych „ROLNIK”</w:t>
      </w:r>
      <w:r>
        <w:rPr>
          <w:rFonts w:cstheme="minorHAnsi"/>
        </w:rPr>
        <w:t xml:space="preserve">, </w:t>
      </w:r>
      <w:r>
        <w:rPr>
          <w:rFonts w:cstheme="minorHAnsi"/>
        </w:rPr>
        <w:t xml:space="preserve">Jerzy </w:t>
      </w:r>
      <w:proofErr w:type="spellStart"/>
      <w:r>
        <w:rPr>
          <w:rFonts w:cstheme="minorHAnsi"/>
        </w:rPr>
        <w:t>Miejłuk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</w:rPr>
        <w:t>ul. Stawowa 36</w:t>
      </w:r>
      <w:r>
        <w:rPr>
          <w:rFonts w:cstheme="minorHAnsi"/>
        </w:rPr>
        <w:t xml:space="preserve">, </w:t>
      </w:r>
      <w:r w:rsidR="00793EA6">
        <w:rPr>
          <w:rFonts w:cstheme="minorHAnsi"/>
        </w:rPr>
        <w:t xml:space="preserve">                  </w:t>
      </w:r>
      <w:r>
        <w:rPr>
          <w:rFonts w:cstheme="minorHAnsi"/>
        </w:rPr>
        <w:t>16-100 Sokółka</w:t>
      </w:r>
      <w:r>
        <w:rPr>
          <w:rFonts w:cstheme="minorHAnsi"/>
        </w:rPr>
        <w:t xml:space="preserve">, </w:t>
      </w:r>
      <w:r>
        <w:rPr>
          <w:rFonts w:cstheme="minorHAnsi"/>
        </w:rPr>
        <w:t>NIP 5451001375</w:t>
      </w:r>
      <w:r>
        <w:rPr>
          <w:rFonts w:cstheme="minorHAnsi"/>
        </w:rPr>
        <w:t xml:space="preserve">. Zapisy Specyfikacji Warunków Zamówienia mówiły, iż do wyliczenia ceny oferty należało </w:t>
      </w:r>
      <w:r w:rsidRPr="00793EA6">
        <w:rPr>
          <w:rFonts w:cstheme="minorHAnsi"/>
        </w:rPr>
        <w:t xml:space="preserve">przyjąć </w:t>
      </w:r>
      <w:r w:rsidR="00793EA6" w:rsidRPr="00793EA6">
        <w:rPr>
          <w:rFonts w:eastAsia="Cambria" w:cstheme="minorHAnsi"/>
        </w:rPr>
        <w:t xml:space="preserve">cenę 1 l </w:t>
      </w:r>
      <w:r w:rsidR="00793EA6">
        <w:rPr>
          <w:rFonts w:eastAsia="Cambria" w:cstheme="minorHAnsi"/>
        </w:rPr>
        <w:t xml:space="preserve">oleju napędowego </w:t>
      </w:r>
      <w:r w:rsidR="00793EA6" w:rsidRPr="00793EA6">
        <w:rPr>
          <w:rFonts w:eastAsia="Cambria" w:cstheme="minorHAnsi"/>
        </w:rPr>
        <w:t>określ</w:t>
      </w:r>
      <w:r w:rsidR="00793EA6">
        <w:rPr>
          <w:rFonts w:eastAsia="Cambria" w:cstheme="minorHAnsi"/>
        </w:rPr>
        <w:t>oną</w:t>
      </w:r>
      <w:r w:rsidR="00793EA6" w:rsidRPr="00793EA6">
        <w:rPr>
          <w:rFonts w:eastAsia="Cambria" w:cstheme="minorHAnsi"/>
        </w:rPr>
        <w:t xml:space="preserve"> wg cennika PKN ORLEN  z dnia 04.02.2023 roku</w:t>
      </w:r>
      <w:r w:rsidR="00793EA6">
        <w:rPr>
          <w:rFonts w:eastAsia="Cambria" w:cstheme="minorHAnsi"/>
        </w:rPr>
        <w:t xml:space="preserve">. Wzór załącznika nr 1 – formularz ofertowy również instruował, jaką należy przyjąć cenę. </w:t>
      </w:r>
    </w:p>
    <w:p w14:paraId="3A6EDCA7" w14:textId="24C6FB2C" w:rsidR="00793EA6" w:rsidRPr="00793EA6" w:rsidRDefault="00793EA6" w:rsidP="00793EA6">
      <w:pPr>
        <w:jc w:val="both"/>
        <w:rPr>
          <w:rFonts w:eastAsia="Cambria" w:cstheme="minorHAnsi"/>
          <w:b/>
          <w:bCs/>
        </w:rPr>
      </w:pPr>
      <w:r w:rsidRPr="00793EA6">
        <w:rPr>
          <w:rFonts w:eastAsia="Cambria" w:cstheme="minorHAnsi"/>
          <w:b/>
          <w:bCs/>
        </w:rPr>
        <w:t>Uzasadnienie prawne:</w:t>
      </w:r>
    </w:p>
    <w:p w14:paraId="0F94E43E" w14:textId="66A09B33" w:rsidR="00E443C1" w:rsidRPr="00793EA6" w:rsidRDefault="00793EA6" w:rsidP="00793EA6">
      <w:pPr>
        <w:jc w:val="both"/>
        <w:rPr>
          <w:rFonts w:eastAsia="Calibri" w:cstheme="minorHAnsi"/>
        </w:rPr>
      </w:pPr>
      <w:r>
        <w:rPr>
          <w:rFonts w:eastAsia="Cambria" w:cstheme="minorHAnsi"/>
        </w:rPr>
        <w:t xml:space="preserve">Zgodnie z zapisem </w:t>
      </w:r>
      <w:r>
        <w:rPr>
          <w:rFonts w:eastAsia="Calibri" w:cstheme="minorHAnsi"/>
          <w:bCs/>
        </w:rPr>
        <w:t xml:space="preserve">art. 226 ust. 1 pkt 10 ustawy </w:t>
      </w:r>
      <w:proofErr w:type="spellStart"/>
      <w:r>
        <w:rPr>
          <w:rFonts w:eastAsia="Calibri" w:cstheme="minorHAnsi"/>
          <w:bCs/>
        </w:rPr>
        <w:t>pzp</w:t>
      </w:r>
      <w:proofErr w:type="spellEnd"/>
      <w:r>
        <w:rPr>
          <w:rFonts w:eastAsia="Calibri" w:cstheme="minorHAnsi"/>
          <w:bCs/>
        </w:rPr>
        <w:t xml:space="preserve"> Zamawiający odrzuca ofertę, jeżeli zawiera ona błędy w obliczeniu ceny lub kosztu.</w:t>
      </w:r>
    </w:p>
    <w:p w14:paraId="52F99CB1" w14:textId="29892BD4" w:rsidR="000754A7" w:rsidRDefault="000B2FFA" w:rsidP="003052CF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Tadeusz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Tokarewicz</w:t>
      </w:r>
      <w:proofErr w:type="spellEnd"/>
    </w:p>
    <w:p w14:paraId="0E633AA3" w14:textId="61F62CF6" w:rsidR="000B2FFA" w:rsidRDefault="000B2FF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    Wójt Gminy</w:t>
      </w:r>
    </w:p>
    <w:sectPr w:rsidR="000B2FFA" w:rsidSect="00933B61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222">
    <w:abstractNumId w:val="1"/>
  </w:num>
  <w:num w:numId="2" w16cid:durableId="1950622446">
    <w:abstractNumId w:val="0"/>
  </w:num>
  <w:num w:numId="3" w16cid:durableId="2104953407">
    <w:abstractNumId w:val="3"/>
  </w:num>
  <w:num w:numId="4" w16cid:durableId="107794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B2FFA"/>
    <w:rsid w:val="000C10BE"/>
    <w:rsid w:val="001A647F"/>
    <w:rsid w:val="002C161E"/>
    <w:rsid w:val="003052CF"/>
    <w:rsid w:val="0033742C"/>
    <w:rsid w:val="003F05E3"/>
    <w:rsid w:val="0042676B"/>
    <w:rsid w:val="004E1EF0"/>
    <w:rsid w:val="0051644E"/>
    <w:rsid w:val="005B520C"/>
    <w:rsid w:val="005E09C2"/>
    <w:rsid w:val="00690410"/>
    <w:rsid w:val="00793EA6"/>
    <w:rsid w:val="00927F55"/>
    <w:rsid w:val="00933B61"/>
    <w:rsid w:val="00A71D1F"/>
    <w:rsid w:val="00A83824"/>
    <w:rsid w:val="00A86DC0"/>
    <w:rsid w:val="00AD543C"/>
    <w:rsid w:val="00B31666"/>
    <w:rsid w:val="00B5594C"/>
    <w:rsid w:val="00C4559C"/>
    <w:rsid w:val="00C57ABD"/>
    <w:rsid w:val="00E25BC4"/>
    <w:rsid w:val="00E443C1"/>
    <w:rsid w:val="00E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Renata Tarasewicz</cp:lastModifiedBy>
  <cp:revision>2</cp:revision>
  <cp:lastPrinted>2023-02-20T13:24:00Z</cp:lastPrinted>
  <dcterms:created xsi:type="dcterms:W3CDTF">2023-02-20T13:25:00Z</dcterms:created>
  <dcterms:modified xsi:type="dcterms:W3CDTF">2023-02-20T13:25:00Z</dcterms:modified>
</cp:coreProperties>
</file>