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C77D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ED3A72">
        <w:rPr>
          <w:rFonts w:cs="Century Gothic"/>
          <w:color w:val="000000"/>
          <w:sz w:val="24"/>
          <w:szCs w:val="24"/>
        </w:rPr>
        <w:t>2</w:t>
      </w:r>
      <w:r w:rsidR="002845B7">
        <w:rPr>
          <w:rFonts w:cs="Century Gothic"/>
          <w:color w:val="000000"/>
          <w:sz w:val="24"/>
          <w:szCs w:val="24"/>
        </w:rPr>
        <w:t>9</w:t>
      </w:r>
      <w:bookmarkStart w:id="0" w:name="_GoBack"/>
      <w:bookmarkEnd w:id="0"/>
      <w:r w:rsidR="00ED3A72">
        <w:rPr>
          <w:rFonts w:cs="Century Gothic"/>
          <w:color w:val="000000"/>
          <w:sz w:val="24"/>
          <w:szCs w:val="24"/>
        </w:rPr>
        <w:t>.12</w:t>
      </w:r>
      <w:r w:rsidR="00551583">
        <w:rPr>
          <w:rFonts w:cs="Century Gothic"/>
          <w:color w:val="000000"/>
          <w:sz w:val="24"/>
          <w:szCs w:val="24"/>
        </w:rPr>
        <w:t>.</w:t>
      </w:r>
      <w:r w:rsidR="00353A85" w:rsidRPr="00A075BF">
        <w:rPr>
          <w:rFonts w:cs="Century Gothic"/>
          <w:color w:val="000000"/>
          <w:sz w:val="24"/>
          <w:szCs w:val="24"/>
        </w:rPr>
        <w:t>2022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r.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Default="00933723" w:rsidP="004C77D8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D3A72" w:rsidRPr="00ED3A72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ED3A72" w:rsidRDefault="00ED3A72" w:rsidP="004C77D8">
      <w:pPr>
        <w:pStyle w:val="Akapitzlist"/>
        <w:widowControl w:val="0"/>
        <w:tabs>
          <w:tab w:val="left" w:pos="426"/>
          <w:tab w:val="left" w:pos="567"/>
        </w:tabs>
        <w:suppressAutoHyphens/>
        <w:spacing w:after="0" w:line="276" w:lineRule="auto"/>
        <w:ind w:left="0"/>
        <w:rPr>
          <w:b/>
          <w:kern w:val="2"/>
          <w:sz w:val="24"/>
          <w:szCs w:val="24"/>
          <w:lang w:eastAsia="hi-IN" w:bidi="hi-IN"/>
        </w:rPr>
      </w:pPr>
      <w:r>
        <w:rPr>
          <w:b/>
          <w:kern w:val="2"/>
          <w:sz w:val="24"/>
          <w:szCs w:val="24"/>
          <w:lang w:eastAsia="hi-IN" w:bidi="hi-IN"/>
        </w:rPr>
        <w:t>Część 1 – Świadczenie usług ratownictwa wodnego w krytej pływalni w Sulejowie</w:t>
      </w:r>
    </w:p>
    <w:p w:rsidR="000721D9" w:rsidRPr="00A075BF" w:rsidRDefault="00933723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037F3C">
        <w:rPr>
          <w:rFonts w:cs="Century Gothic"/>
          <w:b/>
          <w:color w:val="000000"/>
          <w:sz w:val="24"/>
          <w:szCs w:val="24"/>
        </w:rPr>
        <w:t>IZ.ZP.271.</w:t>
      </w:r>
      <w:r w:rsidR="00551583" w:rsidRPr="00037F3C">
        <w:rPr>
          <w:rFonts w:cs="Century Gothic"/>
          <w:b/>
          <w:color w:val="000000"/>
          <w:sz w:val="24"/>
          <w:szCs w:val="24"/>
        </w:rPr>
        <w:t>3</w:t>
      </w:r>
      <w:r w:rsidR="00ED3A72">
        <w:rPr>
          <w:rFonts w:cs="Century Gothic"/>
          <w:b/>
          <w:color w:val="000000"/>
          <w:sz w:val="24"/>
          <w:szCs w:val="24"/>
        </w:rPr>
        <w:t>0</w:t>
      </w:r>
      <w:r w:rsidR="00353A85" w:rsidRPr="00037F3C">
        <w:rPr>
          <w:rFonts w:cs="Century Gothic"/>
          <w:b/>
          <w:color w:val="000000"/>
          <w:sz w:val="24"/>
          <w:szCs w:val="24"/>
        </w:rPr>
        <w:t>.2022</w:t>
      </w:r>
    </w:p>
    <w:p w:rsidR="00863F53" w:rsidRPr="00863F53" w:rsidRDefault="00863F53" w:rsidP="004C77D8">
      <w:pPr>
        <w:spacing w:line="276" w:lineRule="auto"/>
      </w:pPr>
    </w:p>
    <w:p w:rsidR="000721D9" w:rsidRPr="00A075BF" w:rsidRDefault="00933723" w:rsidP="004C77D8">
      <w:pPr>
        <w:pStyle w:val="Nagwek2"/>
        <w:spacing w:line="276" w:lineRule="auto"/>
        <w:rPr>
          <w:b w:val="0"/>
          <w:szCs w:val="24"/>
        </w:rPr>
      </w:pPr>
      <w:r w:rsidRPr="00A075BF">
        <w:rPr>
          <w:szCs w:val="24"/>
        </w:rPr>
        <w:t xml:space="preserve">INFORMACJA O </w:t>
      </w:r>
      <w:r w:rsidR="00EC6904">
        <w:rPr>
          <w:szCs w:val="24"/>
        </w:rPr>
        <w:t>WYKONAWCY, KTÓREGO OFERTA ZOSTAŁA ODRZUCONA</w:t>
      </w:r>
      <w:r w:rsidR="00ED3A72">
        <w:rPr>
          <w:szCs w:val="24"/>
        </w:rPr>
        <w:t xml:space="preserve"> </w:t>
      </w:r>
      <w:r w:rsidR="00ED3A72">
        <w:rPr>
          <w:szCs w:val="24"/>
        </w:rPr>
        <w:br/>
        <w:t>I UNIEWAŻNIENIU POSTĘPOWANIA</w:t>
      </w:r>
    </w:p>
    <w:p w:rsidR="003E3F93" w:rsidRPr="00A075BF" w:rsidRDefault="003E3F93" w:rsidP="004C77D8">
      <w:pPr>
        <w:spacing w:line="276" w:lineRule="auto"/>
        <w:jc w:val="both"/>
        <w:rPr>
          <w:sz w:val="24"/>
          <w:szCs w:val="24"/>
        </w:rPr>
      </w:pPr>
    </w:p>
    <w:p w:rsidR="00D116FB" w:rsidRPr="00A075BF" w:rsidRDefault="00D116FB" w:rsidP="004C77D8">
      <w:pPr>
        <w:tabs>
          <w:tab w:val="left" w:pos="426"/>
        </w:tabs>
        <w:spacing w:after="0" w:line="276" w:lineRule="auto"/>
        <w:contextualSpacing/>
        <w:jc w:val="both"/>
        <w:rPr>
          <w:sz w:val="24"/>
          <w:szCs w:val="24"/>
        </w:rPr>
      </w:pPr>
    </w:p>
    <w:p w:rsidR="00F47771" w:rsidRPr="00037F3C" w:rsidRDefault="00863F53" w:rsidP="004C77D8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037F3C">
        <w:rPr>
          <w:rFonts w:eastAsia="Calibri" w:cs="Times New Roman"/>
          <w:b/>
          <w:color w:val="000000"/>
          <w:sz w:val="24"/>
          <w:szCs w:val="24"/>
          <w:u w:color="000000"/>
        </w:rPr>
        <w:t>INFORMACJA O WYKONAWCY, KTÓREGO OFERTA</w:t>
      </w:r>
      <w:r w:rsidR="00F47771" w:rsidRPr="00037F3C"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 ZOSTAŁ</w:t>
      </w:r>
      <w:r w:rsidRPr="00037F3C">
        <w:rPr>
          <w:rFonts w:eastAsia="Calibri" w:cs="Times New Roman"/>
          <w:b/>
          <w:color w:val="000000"/>
          <w:sz w:val="24"/>
          <w:szCs w:val="24"/>
          <w:u w:color="000000"/>
        </w:rPr>
        <w:t>A ODRZUCONA</w:t>
      </w:r>
    </w:p>
    <w:p w:rsidR="00F47771" w:rsidRPr="00A075BF" w:rsidRDefault="00F47771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F47771" w:rsidRPr="00ED3A72" w:rsidRDefault="00863F53" w:rsidP="004C77D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sz w:val="24"/>
          <w:szCs w:val="24"/>
        </w:rPr>
      </w:pPr>
      <w:r w:rsidRPr="00ED3A72">
        <w:rPr>
          <w:sz w:val="24"/>
          <w:szCs w:val="24"/>
        </w:rPr>
        <w:t xml:space="preserve">Oferta nr </w:t>
      </w:r>
      <w:r w:rsidR="00ED3A72" w:rsidRPr="00ED3A72">
        <w:rPr>
          <w:sz w:val="24"/>
          <w:szCs w:val="24"/>
        </w:rPr>
        <w:t>1</w:t>
      </w:r>
      <w:r w:rsidR="00F47771" w:rsidRPr="00ED3A72">
        <w:rPr>
          <w:sz w:val="24"/>
          <w:szCs w:val="24"/>
        </w:rPr>
        <w:t xml:space="preserve"> </w:t>
      </w:r>
      <w:r w:rsidR="00ED3A72" w:rsidRPr="00ED3A72">
        <w:rPr>
          <w:b/>
          <w:sz w:val="24"/>
          <w:szCs w:val="24"/>
        </w:rPr>
        <w:t>CIECHAN-SWIM LESZEK CIECHANOWSKI BARKOWICE MOKRE UL. MIŁA 16</w:t>
      </w:r>
      <w:r w:rsidR="00ED3A72">
        <w:rPr>
          <w:b/>
          <w:sz w:val="24"/>
          <w:szCs w:val="24"/>
        </w:rPr>
        <w:t xml:space="preserve"> </w:t>
      </w:r>
      <w:r w:rsidR="00ED3A72" w:rsidRPr="00ED3A72">
        <w:rPr>
          <w:b/>
          <w:sz w:val="24"/>
          <w:szCs w:val="24"/>
        </w:rPr>
        <w:t>97-330 SULEJÓW</w:t>
      </w:r>
    </w:p>
    <w:p w:rsidR="00550452" w:rsidRPr="00CA0CAF" w:rsidRDefault="00550452" w:rsidP="004C77D8">
      <w:pPr>
        <w:tabs>
          <w:tab w:val="left" w:pos="426"/>
        </w:tabs>
        <w:spacing w:after="0" w:line="276" w:lineRule="auto"/>
        <w:ind w:left="720"/>
        <w:contextualSpacing/>
        <w:jc w:val="both"/>
        <w:rPr>
          <w:sz w:val="24"/>
          <w:szCs w:val="24"/>
        </w:rPr>
      </w:pPr>
    </w:p>
    <w:p w:rsidR="00C04B3F" w:rsidRDefault="00C04B3F" w:rsidP="004C77D8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D43306" w:rsidRDefault="00D43306" w:rsidP="004C77D8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INFORMACJA O UNIEWAŻNIENIU POSTĘPOWANIA</w:t>
      </w:r>
      <w:r w:rsidRPr="00D43306"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 </w:t>
      </w:r>
      <w:r>
        <w:rPr>
          <w:rFonts w:eastAsia="Calibri" w:cs="Times New Roman"/>
          <w:b/>
          <w:color w:val="000000"/>
          <w:sz w:val="24"/>
          <w:szCs w:val="24"/>
          <w:u w:color="000000"/>
        </w:rPr>
        <w:t>W CZĘŚCI 1</w:t>
      </w:r>
    </w:p>
    <w:p w:rsidR="004C77D8" w:rsidRDefault="004C77D8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255 pkt 3 ustawy z dnia 11 września 2019 r. Prawo zamówień publicznych 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4C77D8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 xml:space="preserve">W niniejszym postępowanie wpłynęły dwie oferty. Oferta nr 1 złożona przez firmę </w:t>
      </w:r>
      <w:r w:rsidRPr="00D43306">
        <w:rPr>
          <w:rFonts w:eastAsia="Calibri" w:cs="Times New Roman"/>
          <w:color w:val="000000"/>
          <w:sz w:val="24"/>
          <w:szCs w:val="24"/>
        </w:rPr>
        <w:t>CIECHAN-SWIM LESZEK CIECHANOWSKI BARKOWICE MOKRE UL. MIŁA 16 97-330 SULEJÓW</w:t>
      </w:r>
      <w:r>
        <w:rPr>
          <w:rFonts w:eastAsia="Calibri" w:cs="Times New Roman"/>
          <w:color w:val="000000"/>
          <w:sz w:val="24"/>
          <w:szCs w:val="24"/>
        </w:rPr>
        <w:t xml:space="preserve"> została odrzucona na podstawie </w:t>
      </w:r>
      <w:r w:rsidRPr="00D43306">
        <w:rPr>
          <w:rFonts w:eastAsia="Calibri" w:cs="Times New Roman"/>
          <w:color w:val="000000"/>
          <w:sz w:val="24"/>
          <w:szCs w:val="24"/>
        </w:rPr>
        <w:t>art. 226 ust. 1 pkt 3 w zw. z art. 63 ust. 2 ustawy z dnia 11 września 2019 r. Prawo zamówień publicznych</w:t>
      </w:r>
      <w:r>
        <w:rPr>
          <w:rFonts w:eastAsia="Calibri" w:cs="Times New Roman"/>
          <w:color w:val="000000"/>
          <w:sz w:val="24"/>
          <w:szCs w:val="24"/>
        </w:rPr>
        <w:t xml:space="preserve"> - jest </w:t>
      </w:r>
      <w:r w:rsidRPr="00D43306">
        <w:rPr>
          <w:rFonts w:eastAsia="Calibri" w:cs="Times New Roman"/>
          <w:color w:val="000000"/>
          <w:sz w:val="24"/>
          <w:szCs w:val="24"/>
        </w:rPr>
        <w:t>niezgodna z przepisami ustawy (nie została złożona w formie elektronicznej lub postaci elektronicznej)</w:t>
      </w:r>
      <w:r>
        <w:rPr>
          <w:rFonts w:eastAsia="Calibri" w:cs="Times New Roman"/>
          <w:color w:val="000000"/>
          <w:sz w:val="24"/>
          <w:szCs w:val="24"/>
        </w:rPr>
        <w:t xml:space="preserve">. Natomiast cena oferty </w:t>
      </w:r>
      <w:r w:rsidR="004C77D8">
        <w:rPr>
          <w:rFonts w:eastAsia="Calibri" w:cs="Times New Roman"/>
          <w:color w:val="000000"/>
          <w:sz w:val="24"/>
          <w:szCs w:val="24"/>
        </w:rPr>
        <w:br/>
      </w:r>
      <w:r>
        <w:rPr>
          <w:rFonts w:eastAsia="Calibri" w:cs="Times New Roman"/>
          <w:color w:val="000000"/>
          <w:sz w:val="24"/>
          <w:szCs w:val="24"/>
        </w:rPr>
        <w:t xml:space="preserve">nr 2 złożona przez firmę </w:t>
      </w:r>
      <w:r w:rsidRPr="00D43306">
        <w:rPr>
          <w:rFonts w:eastAsia="Calibri" w:cs="Times New Roman"/>
          <w:color w:val="000000"/>
          <w:sz w:val="24"/>
          <w:szCs w:val="24"/>
        </w:rPr>
        <w:t>FUNDACJA WODNA SŁUŻBA RATOWNICZA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D43306">
        <w:rPr>
          <w:rFonts w:eastAsia="Calibri" w:cs="Times New Roman"/>
          <w:color w:val="000000"/>
          <w:sz w:val="24"/>
          <w:szCs w:val="24"/>
        </w:rPr>
        <w:t>UL. KLECZKOWSKA 50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D43306">
        <w:rPr>
          <w:rFonts w:eastAsia="Calibri" w:cs="Times New Roman"/>
          <w:color w:val="000000"/>
          <w:sz w:val="24"/>
          <w:szCs w:val="24"/>
        </w:rPr>
        <w:t>50-227 WROCŁAW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D43306">
        <w:rPr>
          <w:rFonts w:eastAsia="Calibri" w:cs="Times New Roman"/>
          <w:color w:val="000000"/>
          <w:sz w:val="24"/>
          <w:szCs w:val="24"/>
        </w:rPr>
        <w:t>przewyższa kwotę, którą Zamawiający zamierzał przeznaczyć na sfinansowanie zamówienia.</w:t>
      </w:r>
      <w:r w:rsidR="004C77D8">
        <w:rPr>
          <w:rFonts w:eastAsia="Calibri" w:cs="Times New Roman"/>
          <w:color w:val="000000"/>
          <w:sz w:val="24"/>
          <w:szCs w:val="24"/>
        </w:rPr>
        <w:t xml:space="preserve"> </w:t>
      </w:r>
      <w:r w:rsidRPr="00D43306">
        <w:rPr>
          <w:rFonts w:eastAsia="Calibri" w:cs="Times New Roman"/>
          <w:color w:val="000000"/>
          <w:sz w:val="24"/>
          <w:szCs w:val="24"/>
        </w:rPr>
        <w:t xml:space="preserve">Zamawiający na sfinansowanie niniejszego zamówienia przeznaczały kwotę </w:t>
      </w:r>
      <w:r w:rsidR="004C77D8">
        <w:rPr>
          <w:rFonts w:eastAsia="Calibri" w:cs="Times New Roman"/>
          <w:color w:val="000000"/>
          <w:sz w:val="24"/>
          <w:szCs w:val="24"/>
        </w:rPr>
        <w:t xml:space="preserve">125 000,00 </w:t>
      </w:r>
      <w:r w:rsidRPr="00D43306">
        <w:rPr>
          <w:rFonts w:eastAsia="Calibri" w:cs="Times New Roman"/>
          <w:color w:val="000000"/>
          <w:sz w:val="24"/>
          <w:szCs w:val="24"/>
        </w:rPr>
        <w:t xml:space="preserve">zł, natomiast oferta z najniższą ceną wynosi </w:t>
      </w:r>
      <w:r w:rsidR="004C77D8" w:rsidRPr="004C77D8">
        <w:rPr>
          <w:rFonts w:eastAsia="Calibri" w:cs="Times New Roman"/>
          <w:color w:val="000000"/>
          <w:sz w:val="24"/>
          <w:szCs w:val="24"/>
        </w:rPr>
        <w:t>202 176,00</w:t>
      </w:r>
      <w:r w:rsidR="004C77D8">
        <w:rPr>
          <w:rFonts w:eastAsia="Calibri" w:cs="Times New Roman"/>
          <w:color w:val="000000"/>
          <w:sz w:val="24"/>
          <w:szCs w:val="24"/>
        </w:rPr>
        <w:t xml:space="preserve"> </w:t>
      </w:r>
      <w:r w:rsidRPr="00D43306">
        <w:rPr>
          <w:rFonts w:eastAsia="Calibri" w:cs="Times New Roman"/>
          <w:color w:val="000000"/>
          <w:sz w:val="24"/>
          <w:szCs w:val="24"/>
        </w:rPr>
        <w:t>zł.</w:t>
      </w:r>
    </w:p>
    <w:p w:rsidR="00D43306" w:rsidRP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D4330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D43306" w:rsidRP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D43306" w:rsidRDefault="004C77D8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</w:p>
    <w:p w:rsidR="00D43306" w:rsidRPr="00C04B3F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</w:p>
    <w:sectPr w:rsidR="00D43306" w:rsidRPr="00C04B3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93372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5515B"/>
    <w:rsid w:val="00282F09"/>
    <w:rsid w:val="002845B7"/>
    <w:rsid w:val="00353A85"/>
    <w:rsid w:val="003A18C4"/>
    <w:rsid w:val="003E3F93"/>
    <w:rsid w:val="00432D61"/>
    <w:rsid w:val="00441ADB"/>
    <w:rsid w:val="00477BD5"/>
    <w:rsid w:val="00487564"/>
    <w:rsid w:val="004A12F8"/>
    <w:rsid w:val="004C77D8"/>
    <w:rsid w:val="00506754"/>
    <w:rsid w:val="00550452"/>
    <w:rsid w:val="00551583"/>
    <w:rsid w:val="00622716"/>
    <w:rsid w:val="00624FD2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95DC0"/>
    <w:rsid w:val="00905455"/>
    <w:rsid w:val="00933723"/>
    <w:rsid w:val="00984ECF"/>
    <w:rsid w:val="009F3EC9"/>
    <w:rsid w:val="00A075BF"/>
    <w:rsid w:val="00A7236A"/>
    <w:rsid w:val="00AC5CE4"/>
    <w:rsid w:val="00B32DA1"/>
    <w:rsid w:val="00BB170C"/>
    <w:rsid w:val="00C04B3F"/>
    <w:rsid w:val="00C334FE"/>
    <w:rsid w:val="00C37212"/>
    <w:rsid w:val="00CA0CAF"/>
    <w:rsid w:val="00CB6790"/>
    <w:rsid w:val="00D116FB"/>
    <w:rsid w:val="00D43306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D3A72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68EA-3BF0-48E2-86EC-28A3E9B4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49</cp:revision>
  <cp:lastPrinted>2022-12-29T06:41:00Z</cp:lastPrinted>
  <dcterms:created xsi:type="dcterms:W3CDTF">2021-06-17T09:41:00Z</dcterms:created>
  <dcterms:modified xsi:type="dcterms:W3CDTF">2022-12-29T06:41:00Z</dcterms:modified>
</cp:coreProperties>
</file>