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drawing>
          <wp:inline distT="0" distB="0" distL="0" distR="0">
            <wp:extent cx="5749290" cy="53213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769" r="-72" b="-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Cs w:val="false"/>
          <w:szCs w:val="20"/>
        </w:rPr>
      </w:pPr>
      <w:r>
        <w:rPr>
          <w:rFonts w:cs="Times New Roman" w:ascii="Times New Roman" w:hAnsi="Times New Roman"/>
          <w:b w:val="false"/>
          <w:bCs w:val="false"/>
          <w:szCs w:val="2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Calibri" w:cs="Calibri" w:ascii="Times New Roman" w:hAnsi="Times New Roman" w:eastAsiaTheme="minorHAnsi"/>
          <w:b/>
          <w:sz w:val="24"/>
          <w:szCs w:val="24"/>
          <w:shd w:fill="auto" w:val="clear"/>
        </w:rPr>
        <w:t>Organizacja indywidualnych i grupowych warsztatów/ szkoleń i studiów podyplomowych online lub stacjonarnie dla nauczyciel wychowania przedszkolnego, którzy uczestniczą w projekcie pn. „Tworzenie nowych miejsc przedszkolnych, wspieranie rozwoju dzieci w wieku przedszkolnym oraz podnoszenie kompetencji zawodowych nauczycieli wychowania przedszkolnego w placówkach przedszkolnych w Gminie Redzikowo” współfinansowanego ze środków Europejskiego Funduszu Społecznego Plus (EFS+) w ramach programu Fundusze Europejskie dla Pomorza 2021-2027 (FEP 2021-2027)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>Znak sprawy: ZP.271.</w:t>
      </w:r>
      <w:r>
        <w:rPr>
          <w:rFonts w:cs="Times New Roman" w:ascii="Times New Roman" w:hAnsi="Times New Roman"/>
          <w:b/>
          <w:sz w:val="24"/>
          <w:szCs w:val="20"/>
        </w:rPr>
        <w:t>39</w:t>
      </w:r>
      <w:r>
        <w:rPr>
          <w:rFonts w:cs="Times New Roman" w:ascii="Times New Roman" w:hAnsi="Times New Roman"/>
          <w:b/>
          <w:sz w:val="24"/>
          <w:szCs w:val="20"/>
        </w:rPr>
        <w:t>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Hyperlink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gminaslupsk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LibreOffice/7.6.3.2$Windows_X86_64 LibreOffice_project/29d686fea9f6705b262d369fede658f824154cc0</Application>
  <AppVersion>15.0000</AppVersion>
  <Pages>1</Pages>
  <Words>282</Words>
  <Characters>2042</Characters>
  <CharactersWithSpaces>2304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2024-07-25T08:13:28Z</cp:lastPrinted>
  <dcterms:modified xsi:type="dcterms:W3CDTF">2024-12-09T11:55:16Z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