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018" w:rsidRDefault="00000000">
      <w:pPr>
        <w:pStyle w:val="Nagwek1"/>
        <w:ind w:left="360" w:hanging="218"/>
        <w:rPr>
          <w:rFonts w:ascii="Franklin Gothic Book" w:hAnsi="Franklin Gothic Book"/>
          <w:color w:val="FF0000"/>
        </w:rPr>
      </w:pPr>
      <w:bookmarkStart w:id="0" w:name="_Toc160815903"/>
      <w:r>
        <w:rPr>
          <w:rFonts w:ascii="Franklin Gothic Book" w:hAnsi="Franklin Gothic Book"/>
        </w:rPr>
        <w:t>Zestawienie materiałów</w:t>
      </w:r>
      <w:bookmarkEnd w:id="0"/>
      <w:r>
        <w:rPr>
          <w:rFonts w:ascii="Franklin Gothic Book" w:hAnsi="Franklin Gothic Book"/>
        </w:rPr>
        <w:t xml:space="preserve"> (instalacje silnoprądowe)</w:t>
      </w:r>
    </w:p>
    <w:p w:rsidR="00397018" w:rsidRDefault="00000000">
      <w:pPr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 xml:space="preserve">  </w:t>
      </w: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397018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8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RG/R1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pojedyncze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230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ZG - 3x230 + 2xRJ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TV - 1x230 + 1xRJ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400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jednobiegunowy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dwubiegunowy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schodowy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krzyżowy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RG/R1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Rozłącznik 3P 63A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10  1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16  1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C</w:t>
            </w:r>
            <w:proofErr w:type="gramStart"/>
            <w:r>
              <w:rPr>
                <w:rFonts w:cs="Arial"/>
              </w:rPr>
              <w:t>25  3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6  3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Lampka sygnalizacyjna – wskaźnik zasilania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3.7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Ochronnik klasa 1+2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3.9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3P+N 25A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3.10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 xml:space="preserve">mA  </w:t>
            </w:r>
            <w:proofErr w:type="spellStart"/>
            <w:r>
              <w:rPr>
                <w:rFonts w:cs="Arial"/>
              </w:rPr>
              <w:t>typ</w:t>
            </w:r>
            <w:proofErr w:type="gramEnd"/>
            <w:r>
              <w:rPr>
                <w:rFonts w:cs="Arial"/>
              </w:rPr>
              <w:t>.A</w:t>
            </w:r>
            <w:proofErr w:type="spell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4x1,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5x2,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0</w:t>
            </w:r>
          </w:p>
        </w:tc>
      </w:tr>
    </w:tbl>
    <w:p w:rsidR="00397018" w:rsidRDefault="00397018">
      <w:pPr>
        <w:rPr>
          <w:color w:val="FF0000"/>
        </w:rPr>
      </w:pP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397018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8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pojedyncze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230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ZG - 3x230 + 2xRJ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TV - 1x230 + 1xRJ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400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jednobiegunowy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dwubiegunowy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schodowy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krzyżowy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Rozłącznik 3P 63A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10  1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16  1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C</w:t>
            </w:r>
            <w:proofErr w:type="gramStart"/>
            <w:r>
              <w:rPr>
                <w:rFonts w:cs="Arial"/>
              </w:rPr>
              <w:t>25  3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6  3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Lampka sygnalizacyjna – wskaźnik zasilania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3.7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Ochronnik klasa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3.9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3P+N 25A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3.10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 xml:space="preserve">mA  </w:t>
            </w:r>
            <w:proofErr w:type="spellStart"/>
            <w:r>
              <w:rPr>
                <w:rFonts w:cs="Arial"/>
              </w:rPr>
              <w:t>typ</w:t>
            </w:r>
            <w:proofErr w:type="gramEnd"/>
            <w:r>
              <w:rPr>
                <w:rFonts w:cs="Arial"/>
              </w:rPr>
              <w:t>.A</w:t>
            </w:r>
            <w:proofErr w:type="spell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3P+N 16A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16  3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4x1,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lang w:val="de-DE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5x2,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</w:tbl>
    <w:p w:rsidR="00397018" w:rsidRDefault="00397018">
      <w:pPr>
        <w:rPr>
          <w:color w:val="FF0000"/>
        </w:rPr>
      </w:pPr>
    </w:p>
    <w:tbl>
      <w:tblPr>
        <w:tblW w:w="919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4"/>
        <w:gridCol w:w="6529"/>
        <w:gridCol w:w="900"/>
        <w:gridCol w:w="951"/>
      </w:tblGrid>
      <w:tr w:rsidR="00397018">
        <w:trPr>
          <w:cantSplit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28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pojedyncze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230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ZG - 3x230 + 2xRJ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TV - 1x230 + 1xRJ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400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jednobiegunowy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dwubiegunowy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schodowy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krzyżowy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Rozłącznik 3P 63A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10  1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16  1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C</w:t>
            </w:r>
            <w:proofErr w:type="gramStart"/>
            <w:r>
              <w:rPr>
                <w:rFonts w:cs="Arial"/>
              </w:rPr>
              <w:t>25  3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6  3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Lampka sygnalizacyjna – wskaźnik zasilania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3.7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Ochronnik klasa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3.9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3P+N 25A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3.10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 xml:space="preserve">mA  </w:t>
            </w:r>
            <w:proofErr w:type="spellStart"/>
            <w:r>
              <w:rPr>
                <w:rFonts w:cs="Arial"/>
              </w:rPr>
              <w:t>typ</w:t>
            </w:r>
            <w:proofErr w:type="gramEnd"/>
            <w:r>
              <w:rPr>
                <w:rFonts w:cs="Arial"/>
              </w:rPr>
              <w:t>.A</w:t>
            </w:r>
            <w:proofErr w:type="spell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200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4x1,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150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500</w:t>
            </w:r>
          </w:p>
        </w:tc>
      </w:tr>
      <w:tr w:rsidR="00397018">
        <w:trPr>
          <w:cantSplit/>
          <w:jc w:val="center"/>
        </w:trPr>
        <w:tc>
          <w:tcPr>
            <w:tcW w:w="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5x2,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0</w:t>
            </w:r>
          </w:p>
        </w:tc>
      </w:tr>
    </w:tbl>
    <w:p w:rsidR="00397018" w:rsidRDefault="00397018">
      <w:pPr>
        <w:rPr>
          <w:color w:val="FF0000"/>
        </w:rPr>
      </w:pPr>
    </w:p>
    <w:tbl>
      <w:tblPr>
        <w:tblW w:w="919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5"/>
        <w:gridCol w:w="6530"/>
        <w:gridCol w:w="900"/>
        <w:gridCol w:w="951"/>
      </w:tblGrid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ind w:left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Wyszczególnienie urządzeń R4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Jedn.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</w:tcPr>
          <w:p w:rsidR="00397018" w:rsidRDefault="00000000">
            <w:pPr>
              <w:pStyle w:val="TekstLC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Ilość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Zestawy gniazdowe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Gniazdo wtykowe pojedyncze 230 V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230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ZG - 3x230 + 2xRJ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Zestaw gniazd TV - 1x230 + 1xRJ</w:t>
            </w:r>
            <w:proofErr w:type="gramStart"/>
            <w:r>
              <w:rPr>
                <w:rFonts w:cs="Arial"/>
              </w:rPr>
              <w:t>45  DATA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Gniazdo wtykowe pojedyncze 400 V IP44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Oświetlenie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jednobiegunowy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dwubiegunowy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schodowy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Łącznik krzyżowy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01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Rozdzielnica R4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Rozłącznik 3P 63A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10  1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16  1</w:t>
            </w:r>
            <w:proofErr w:type="gramEnd"/>
            <w:r>
              <w:rPr>
                <w:rFonts w:cs="Arial"/>
              </w:rPr>
              <w:t xml:space="preserve">P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C</w:t>
            </w:r>
            <w:proofErr w:type="gramStart"/>
            <w:r>
              <w:rPr>
                <w:rFonts w:cs="Arial"/>
              </w:rPr>
              <w:t>25  3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nadprądowy B</w:t>
            </w:r>
            <w:proofErr w:type="gramStart"/>
            <w:r>
              <w:rPr>
                <w:rFonts w:cs="Arial"/>
              </w:rPr>
              <w:t>6  3</w:t>
            </w:r>
            <w:proofErr w:type="gramEnd"/>
            <w:r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Lampka sygnalizacyjna – wskaźnik zasilania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3.7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Ochronnik klasa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kpl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3.9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3P+N 25A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3.10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>mA  typ.AC</w:t>
            </w:r>
            <w:proofErr w:type="gram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3.11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Wyłącznik różnicowo prądowy B16 30</w:t>
            </w:r>
            <w:proofErr w:type="gramStart"/>
            <w:r>
              <w:rPr>
                <w:rFonts w:cs="Arial"/>
              </w:rPr>
              <w:t xml:space="preserve">mA  </w:t>
            </w:r>
            <w:proofErr w:type="spellStart"/>
            <w:r>
              <w:rPr>
                <w:rFonts w:cs="Arial"/>
              </w:rPr>
              <w:t>typ</w:t>
            </w:r>
            <w:proofErr w:type="gramEnd"/>
            <w:r>
              <w:rPr>
                <w:rFonts w:cs="Arial"/>
              </w:rPr>
              <w:t>.A</w:t>
            </w:r>
            <w:proofErr w:type="spellEnd"/>
            <w:r>
              <w:rPr>
                <w:rFonts w:cs="Arial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Okablowanie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200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4x1,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200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3x2,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750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r>
              <w:rPr>
                <w:rFonts w:cs="Arial"/>
              </w:rPr>
              <w:t xml:space="preserve">Przewód </w:t>
            </w:r>
            <w:proofErr w:type="spellStart"/>
            <w:r>
              <w:rPr>
                <w:rFonts w:cs="Arial"/>
              </w:rPr>
              <w:t>YDYżo</w:t>
            </w:r>
            <w:proofErr w:type="spellEnd"/>
            <w:r>
              <w:rPr>
                <w:rFonts w:cs="Arial"/>
              </w:rPr>
              <w:t xml:space="preserve"> 5x2,</w:t>
            </w:r>
            <w:proofErr w:type="gramStart"/>
            <w:r>
              <w:rPr>
                <w:rFonts w:cs="Arial"/>
              </w:rPr>
              <w:t>5  450</w:t>
            </w:r>
            <w:proofErr w:type="gramEnd"/>
            <w:r>
              <w:rPr>
                <w:rFonts w:cs="Arial"/>
              </w:rPr>
              <w:t>/750V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color w:val="FF0000"/>
                <w:lang w:val="de-DE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</w:rPr>
              <w:t>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Koryta kablowe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rFonts w:cs="Arial"/>
              </w:rPr>
            </w:pP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Kablowe metalowe o wymiarach 300x100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Płyty GK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</w:tr>
      <w:tr w:rsidR="00397018" w:rsidTr="00430FBA">
        <w:trPr>
          <w:cantSplit/>
          <w:jc w:val="center"/>
        </w:trPr>
        <w:tc>
          <w:tcPr>
            <w:tcW w:w="815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999999"/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99999"/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color w:val="00000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99999"/>
            <w:vAlign w:val="center"/>
          </w:tcPr>
          <w:p w:rsidR="00397018" w:rsidRDefault="00397018">
            <w:pPr>
              <w:pStyle w:val="TekstLC"/>
              <w:spacing w:line="240" w:lineRule="auto"/>
              <w:rPr>
                <w:color w:val="000000"/>
              </w:rPr>
            </w:pPr>
          </w:p>
        </w:tc>
        <w:tc>
          <w:tcPr>
            <w:tcW w:w="951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999999"/>
            <w:vAlign w:val="center"/>
          </w:tcPr>
          <w:p w:rsidR="00397018" w:rsidRDefault="00397018">
            <w:pPr>
              <w:pStyle w:val="TekstLC"/>
              <w:spacing w:line="240" w:lineRule="auto"/>
              <w:jc w:val="right"/>
              <w:rPr>
                <w:color w:val="000000"/>
              </w:rPr>
            </w:pPr>
          </w:p>
        </w:tc>
      </w:tr>
      <w:tr w:rsidR="00397018" w:rsidTr="00430FBA">
        <w:trPr>
          <w:cantSplit/>
          <w:trHeight w:val="34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Suszarka do rąk 230V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18" w:rsidRDefault="00000000">
            <w:pPr>
              <w:pStyle w:val="TekstLC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430FBA" w:rsidTr="00430FBA">
        <w:trPr>
          <w:cantSplit/>
          <w:trHeight w:val="346"/>
          <w:jc w:val="center"/>
        </w:trPr>
        <w:tc>
          <w:tcPr>
            <w:tcW w:w="81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0FBA" w:rsidRPr="005F7A33" w:rsidRDefault="00430FBA" w:rsidP="00430FBA">
            <w:pPr>
              <w:pStyle w:val="TekstLC"/>
              <w:spacing w:line="240" w:lineRule="auto"/>
              <w:ind w:left="0"/>
              <w:jc w:val="center"/>
              <w:rPr>
                <w:rFonts w:cs="Arial"/>
                <w:color w:val="0070C0"/>
              </w:rPr>
            </w:pPr>
            <w:r w:rsidRPr="005F7A33">
              <w:rPr>
                <w:rFonts w:cs="Arial"/>
                <w:color w:val="0070C0"/>
              </w:rPr>
              <w:t>6</w:t>
            </w:r>
            <w:r w:rsidRPr="005F7A33">
              <w:rPr>
                <w:rFonts w:cs="Arial"/>
                <w:color w:val="0070C0"/>
              </w:rPr>
              <w:t>.</w:t>
            </w:r>
            <w:r w:rsidRPr="005F7A33">
              <w:rPr>
                <w:rFonts w:cs="Arial"/>
                <w:color w:val="0070C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0FBA" w:rsidRPr="005F7A33" w:rsidRDefault="00430FBA" w:rsidP="00430FBA">
            <w:pPr>
              <w:pStyle w:val="TekstLC"/>
              <w:spacing w:line="240" w:lineRule="auto"/>
              <w:rPr>
                <w:rFonts w:cs="Arial"/>
                <w:b/>
                <w:color w:val="0070C0"/>
                <w:sz w:val="20"/>
                <w:szCs w:val="20"/>
              </w:rPr>
            </w:pPr>
            <w:r w:rsidRPr="005F7A33">
              <w:rPr>
                <w:rFonts w:cs="Arial"/>
                <w:color w:val="0070C0"/>
              </w:rPr>
              <w:t>Wentylator łazienkowy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0FBA" w:rsidRPr="005F7A33" w:rsidRDefault="00430FBA" w:rsidP="00430FBA">
            <w:pPr>
              <w:pStyle w:val="TekstLC"/>
              <w:spacing w:line="240" w:lineRule="auto"/>
              <w:rPr>
                <w:rFonts w:cs="Arial"/>
                <w:color w:val="0070C0"/>
              </w:rPr>
            </w:pPr>
            <w:r w:rsidRPr="005F7A33">
              <w:rPr>
                <w:rFonts w:cs="Arial"/>
                <w:color w:val="0070C0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0FBA" w:rsidRPr="005F7A33" w:rsidRDefault="00430FBA" w:rsidP="00430FBA">
            <w:pPr>
              <w:pStyle w:val="TekstLC"/>
              <w:spacing w:line="240" w:lineRule="auto"/>
              <w:jc w:val="right"/>
              <w:rPr>
                <w:rFonts w:cs="Arial"/>
                <w:color w:val="0070C0"/>
              </w:rPr>
            </w:pPr>
            <w:r w:rsidRPr="005F7A33">
              <w:rPr>
                <w:rFonts w:cs="Arial"/>
                <w:color w:val="0070C0"/>
              </w:rPr>
              <w:t>8</w:t>
            </w:r>
          </w:p>
        </w:tc>
      </w:tr>
    </w:tbl>
    <w:p w:rsidR="00397018" w:rsidRDefault="00397018">
      <w:pPr>
        <w:rPr>
          <w:color w:val="FF0000"/>
        </w:rPr>
      </w:pPr>
    </w:p>
    <w:p w:rsidR="00397018" w:rsidRDefault="00397018">
      <w:pPr>
        <w:rPr>
          <w:color w:val="FF0000"/>
        </w:rPr>
      </w:pPr>
    </w:p>
    <w:p w:rsidR="00397018" w:rsidRDefault="00397018">
      <w:pPr>
        <w:rPr>
          <w:color w:val="FF0000"/>
        </w:rPr>
      </w:pPr>
    </w:p>
    <w:p w:rsidR="00397018" w:rsidRDefault="00397018">
      <w:pPr>
        <w:rPr>
          <w:color w:val="FF0000"/>
        </w:rPr>
      </w:pPr>
    </w:p>
    <w:sectPr w:rsidR="003970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18"/>
    <w:rsid w:val="00397018"/>
    <w:rsid w:val="00430FBA"/>
    <w:rsid w:val="005F7A33"/>
    <w:rsid w:val="006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9C6"/>
  <w15:docId w15:val="{A69CB4C6-CA1E-4B05-8EBB-446F18E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F04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F04"/>
    <w:pPr>
      <w:keepNext/>
      <w:pageBreakBefore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00F0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InternetLink">
    <w:name w:val="Internet Link"/>
    <w:basedOn w:val="Domylnaczcionkaakapitu"/>
    <w:uiPriority w:val="99"/>
    <w:qFormat/>
    <w:rsid w:val="00D00F04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LC">
    <w:name w:val="Tekst_LC"/>
    <w:basedOn w:val="Normalny"/>
    <w:qFormat/>
    <w:rsid w:val="00D00F04"/>
    <w:pPr>
      <w:tabs>
        <w:tab w:val="left" w:pos="340"/>
      </w:tabs>
      <w:spacing w:line="360" w:lineRule="auto"/>
      <w:ind w:left="113"/>
      <w:jc w:val="left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Waga</dc:creator>
  <dc:description/>
  <cp:lastModifiedBy>r</cp:lastModifiedBy>
  <cp:revision>2</cp:revision>
  <cp:lastPrinted>2025-01-16T18:44:00Z</cp:lastPrinted>
  <dcterms:created xsi:type="dcterms:W3CDTF">2025-04-03T14:42:00Z</dcterms:created>
  <dcterms:modified xsi:type="dcterms:W3CDTF">2025-04-03T14:42:00Z</dcterms:modified>
  <dc:language>pl-PL</dc:language>
</cp:coreProperties>
</file>