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1701"/>
        <w:gridCol w:w="1985"/>
        <w:gridCol w:w="1984"/>
      </w:tblGrid>
      <w:tr w:rsidR="002273DE" w:rsidRPr="00EB51AE" w:rsidTr="007C25C4">
        <w:tc>
          <w:tcPr>
            <w:tcW w:w="709" w:type="dxa"/>
            <w:shd w:val="clear" w:color="auto" w:fill="auto"/>
            <w:vAlign w:val="center"/>
          </w:tcPr>
          <w:p w:rsidR="002273DE" w:rsidRPr="00EB51AE" w:rsidRDefault="002273DE" w:rsidP="00DF0B6A">
            <w:pPr>
              <w:jc w:val="center"/>
              <w:rPr>
                <w:b/>
                <w:sz w:val="16"/>
                <w:szCs w:val="16"/>
              </w:rPr>
            </w:pPr>
            <w:r w:rsidRPr="00EB51AE">
              <w:rPr>
                <w:b/>
                <w:sz w:val="16"/>
                <w:szCs w:val="16"/>
              </w:rPr>
              <w:t>Lp.</w:t>
            </w:r>
          </w:p>
        </w:tc>
        <w:tc>
          <w:tcPr>
            <w:tcW w:w="3827" w:type="dxa"/>
            <w:shd w:val="clear" w:color="auto" w:fill="auto"/>
            <w:vAlign w:val="center"/>
          </w:tcPr>
          <w:p w:rsidR="002273DE" w:rsidRPr="00EB51AE" w:rsidRDefault="002273DE" w:rsidP="00DF0B6A">
            <w:pPr>
              <w:jc w:val="center"/>
              <w:rPr>
                <w:b/>
                <w:sz w:val="16"/>
                <w:szCs w:val="16"/>
              </w:rPr>
            </w:pPr>
            <w:r w:rsidRPr="00EB51AE">
              <w:rPr>
                <w:b/>
                <w:sz w:val="16"/>
                <w:szCs w:val="16"/>
              </w:rPr>
              <w:t>Rodzaj paliwa</w:t>
            </w:r>
          </w:p>
        </w:tc>
        <w:tc>
          <w:tcPr>
            <w:tcW w:w="1701" w:type="dxa"/>
            <w:shd w:val="clear" w:color="auto" w:fill="auto"/>
            <w:vAlign w:val="center"/>
          </w:tcPr>
          <w:p w:rsidR="002273DE" w:rsidRPr="00EB51AE" w:rsidRDefault="002273DE" w:rsidP="00DF0B6A">
            <w:pPr>
              <w:jc w:val="center"/>
              <w:rPr>
                <w:b/>
                <w:sz w:val="16"/>
                <w:szCs w:val="16"/>
              </w:rPr>
            </w:pPr>
            <w:r w:rsidRPr="00EB51AE">
              <w:rPr>
                <w:b/>
                <w:sz w:val="16"/>
                <w:szCs w:val="16"/>
              </w:rPr>
              <w:t xml:space="preserve">Zaoferowany upust na </w:t>
            </w:r>
            <w:smartTag w:uri="urn:schemas-microsoft-com:office:smarttags" w:element="metricconverter">
              <w:smartTagPr>
                <w:attr w:name="ProductID" w:val="1 litrze"/>
              </w:smartTagPr>
              <w:r w:rsidRPr="00EB51AE">
                <w:rPr>
                  <w:b/>
                  <w:sz w:val="16"/>
                  <w:szCs w:val="16"/>
                </w:rPr>
                <w:t>1 litrze</w:t>
              </w:r>
            </w:smartTag>
            <w:r w:rsidRPr="00EB51AE">
              <w:rPr>
                <w:b/>
                <w:sz w:val="16"/>
                <w:szCs w:val="16"/>
              </w:rPr>
              <w:t xml:space="preserve"> paliwa brutto</w:t>
            </w:r>
          </w:p>
        </w:tc>
        <w:tc>
          <w:tcPr>
            <w:tcW w:w="1985" w:type="dxa"/>
            <w:shd w:val="clear" w:color="auto" w:fill="auto"/>
            <w:vAlign w:val="center"/>
          </w:tcPr>
          <w:p w:rsidR="002273DE" w:rsidRPr="00EB51AE" w:rsidRDefault="002273DE" w:rsidP="00DF0B6A">
            <w:pPr>
              <w:jc w:val="center"/>
              <w:rPr>
                <w:b/>
                <w:sz w:val="16"/>
                <w:szCs w:val="16"/>
              </w:rPr>
            </w:pPr>
            <w:r w:rsidRPr="00EB51AE">
              <w:rPr>
                <w:b/>
                <w:sz w:val="16"/>
                <w:szCs w:val="16"/>
              </w:rPr>
              <w:t>Wielkość dostaw w okresie trwania umowy</w:t>
            </w:r>
          </w:p>
        </w:tc>
        <w:tc>
          <w:tcPr>
            <w:tcW w:w="1984" w:type="dxa"/>
            <w:shd w:val="clear" w:color="auto" w:fill="auto"/>
            <w:vAlign w:val="center"/>
          </w:tcPr>
          <w:p w:rsidR="002273DE" w:rsidRPr="00EB51AE" w:rsidRDefault="002273DE" w:rsidP="00DF0B6A">
            <w:pPr>
              <w:jc w:val="center"/>
              <w:rPr>
                <w:b/>
                <w:sz w:val="16"/>
                <w:szCs w:val="16"/>
              </w:rPr>
            </w:pPr>
            <w:r w:rsidRPr="00EB51AE">
              <w:rPr>
                <w:b/>
                <w:sz w:val="16"/>
                <w:szCs w:val="16"/>
              </w:rPr>
              <w:t>Wartość upustów w czasie trwania umowy</w:t>
            </w:r>
          </w:p>
          <w:p w:rsidR="002273DE" w:rsidRPr="00EB51AE" w:rsidRDefault="002273DE" w:rsidP="00DF0B6A">
            <w:pPr>
              <w:jc w:val="center"/>
              <w:rPr>
                <w:b/>
                <w:sz w:val="16"/>
                <w:szCs w:val="16"/>
              </w:rPr>
            </w:pPr>
            <w:r w:rsidRPr="00EB51AE">
              <w:rPr>
                <w:b/>
                <w:sz w:val="16"/>
                <w:szCs w:val="16"/>
              </w:rPr>
              <w:t>Iloczyn kolumny</w:t>
            </w:r>
          </w:p>
          <w:p w:rsidR="002273DE" w:rsidRPr="00EB51AE" w:rsidRDefault="002273DE" w:rsidP="00DF0B6A">
            <w:pPr>
              <w:jc w:val="center"/>
              <w:rPr>
                <w:b/>
                <w:sz w:val="16"/>
                <w:szCs w:val="16"/>
              </w:rPr>
            </w:pPr>
            <w:r w:rsidRPr="00EB51AE">
              <w:rPr>
                <w:b/>
                <w:sz w:val="16"/>
                <w:szCs w:val="16"/>
              </w:rPr>
              <w:t>3 i 4</w:t>
            </w:r>
          </w:p>
        </w:tc>
      </w:tr>
      <w:tr w:rsidR="002273DE" w:rsidRPr="00EB51AE" w:rsidTr="007C25C4">
        <w:tc>
          <w:tcPr>
            <w:tcW w:w="709" w:type="dxa"/>
            <w:shd w:val="clear" w:color="auto" w:fill="auto"/>
          </w:tcPr>
          <w:p w:rsidR="002273DE" w:rsidRPr="00EB51AE" w:rsidRDefault="002273DE" w:rsidP="00DF0B6A">
            <w:pPr>
              <w:jc w:val="center"/>
              <w:rPr>
                <w:b/>
                <w:sz w:val="16"/>
                <w:szCs w:val="16"/>
              </w:rPr>
            </w:pPr>
            <w:r w:rsidRPr="00EB51AE">
              <w:rPr>
                <w:b/>
                <w:sz w:val="16"/>
                <w:szCs w:val="16"/>
              </w:rPr>
              <w:t>1</w:t>
            </w:r>
          </w:p>
        </w:tc>
        <w:tc>
          <w:tcPr>
            <w:tcW w:w="3827" w:type="dxa"/>
            <w:shd w:val="clear" w:color="auto" w:fill="auto"/>
          </w:tcPr>
          <w:p w:rsidR="002273DE" w:rsidRPr="00EB51AE" w:rsidRDefault="002273DE" w:rsidP="00DF0B6A">
            <w:pPr>
              <w:jc w:val="center"/>
              <w:rPr>
                <w:b/>
                <w:sz w:val="16"/>
                <w:szCs w:val="16"/>
              </w:rPr>
            </w:pPr>
            <w:r w:rsidRPr="00EB51AE">
              <w:rPr>
                <w:b/>
                <w:sz w:val="16"/>
                <w:szCs w:val="16"/>
              </w:rPr>
              <w:t>2</w:t>
            </w:r>
          </w:p>
        </w:tc>
        <w:tc>
          <w:tcPr>
            <w:tcW w:w="1701" w:type="dxa"/>
            <w:shd w:val="clear" w:color="auto" w:fill="auto"/>
          </w:tcPr>
          <w:p w:rsidR="002273DE" w:rsidRPr="00EB51AE" w:rsidRDefault="002273DE" w:rsidP="00DF0B6A">
            <w:pPr>
              <w:jc w:val="center"/>
              <w:rPr>
                <w:b/>
                <w:sz w:val="16"/>
                <w:szCs w:val="16"/>
              </w:rPr>
            </w:pPr>
            <w:r w:rsidRPr="00EB51AE">
              <w:rPr>
                <w:b/>
                <w:sz w:val="16"/>
                <w:szCs w:val="16"/>
              </w:rPr>
              <w:t>3</w:t>
            </w:r>
          </w:p>
        </w:tc>
        <w:tc>
          <w:tcPr>
            <w:tcW w:w="1985" w:type="dxa"/>
            <w:shd w:val="clear" w:color="auto" w:fill="auto"/>
          </w:tcPr>
          <w:p w:rsidR="002273DE" w:rsidRPr="00EB51AE" w:rsidRDefault="002273DE" w:rsidP="00DF0B6A">
            <w:pPr>
              <w:jc w:val="center"/>
              <w:rPr>
                <w:b/>
                <w:sz w:val="16"/>
                <w:szCs w:val="16"/>
              </w:rPr>
            </w:pPr>
            <w:r w:rsidRPr="00EB51AE">
              <w:rPr>
                <w:b/>
                <w:sz w:val="16"/>
                <w:szCs w:val="16"/>
              </w:rPr>
              <w:t>4</w:t>
            </w:r>
          </w:p>
        </w:tc>
        <w:tc>
          <w:tcPr>
            <w:tcW w:w="1984" w:type="dxa"/>
            <w:shd w:val="clear" w:color="auto" w:fill="auto"/>
          </w:tcPr>
          <w:p w:rsidR="002273DE" w:rsidRPr="00EB51AE" w:rsidRDefault="002273DE" w:rsidP="00DF0B6A">
            <w:pPr>
              <w:jc w:val="center"/>
              <w:rPr>
                <w:b/>
                <w:sz w:val="16"/>
                <w:szCs w:val="16"/>
              </w:rPr>
            </w:pPr>
            <w:r w:rsidRPr="00EB51AE">
              <w:rPr>
                <w:b/>
                <w:sz w:val="16"/>
                <w:szCs w:val="16"/>
              </w:rPr>
              <w:t>5</w:t>
            </w:r>
          </w:p>
        </w:tc>
      </w:tr>
      <w:tr w:rsidR="002273DE" w:rsidRPr="00EB51AE" w:rsidTr="007C25C4">
        <w:trPr>
          <w:trHeight w:val="403"/>
        </w:trPr>
        <w:tc>
          <w:tcPr>
            <w:tcW w:w="709" w:type="dxa"/>
            <w:shd w:val="clear" w:color="auto" w:fill="auto"/>
            <w:vAlign w:val="center"/>
          </w:tcPr>
          <w:p w:rsidR="002273DE" w:rsidRPr="00EB51AE" w:rsidRDefault="002273DE" w:rsidP="00DF0B6A">
            <w:pPr>
              <w:jc w:val="center"/>
              <w:rPr>
                <w:b/>
                <w:sz w:val="20"/>
              </w:rPr>
            </w:pPr>
            <w:r w:rsidRPr="00EB51AE">
              <w:rPr>
                <w:b/>
                <w:sz w:val="20"/>
              </w:rPr>
              <w:t>1.</w:t>
            </w:r>
          </w:p>
        </w:tc>
        <w:tc>
          <w:tcPr>
            <w:tcW w:w="3827" w:type="dxa"/>
            <w:shd w:val="clear" w:color="auto" w:fill="auto"/>
            <w:vAlign w:val="center"/>
          </w:tcPr>
          <w:p w:rsidR="002273DE" w:rsidRPr="00EB51AE" w:rsidRDefault="002273DE" w:rsidP="00DF0B6A">
            <w:pPr>
              <w:jc w:val="center"/>
              <w:rPr>
                <w:b/>
                <w:sz w:val="20"/>
              </w:rPr>
            </w:pPr>
            <w:r w:rsidRPr="00EB51AE">
              <w:rPr>
                <w:b/>
                <w:sz w:val="20"/>
              </w:rPr>
              <w:t>Benzyna bezołowiowa 95 oktanowa PB 95</w:t>
            </w:r>
          </w:p>
        </w:tc>
        <w:tc>
          <w:tcPr>
            <w:tcW w:w="1701" w:type="dxa"/>
            <w:shd w:val="clear" w:color="auto" w:fill="auto"/>
            <w:vAlign w:val="center"/>
          </w:tcPr>
          <w:p w:rsidR="002273DE" w:rsidRPr="00EB51AE" w:rsidRDefault="002273DE" w:rsidP="00DF0B6A">
            <w:pPr>
              <w:jc w:val="both"/>
              <w:rPr>
                <w:b/>
                <w:sz w:val="20"/>
              </w:rPr>
            </w:pPr>
          </w:p>
        </w:tc>
        <w:tc>
          <w:tcPr>
            <w:tcW w:w="1985" w:type="dxa"/>
            <w:shd w:val="clear" w:color="auto" w:fill="auto"/>
            <w:vAlign w:val="center"/>
          </w:tcPr>
          <w:p w:rsidR="002273DE" w:rsidRPr="00EB51AE" w:rsidRDefault="002273DE" w:rsidP="00DF0B6A">
            <w:pPr>
              <w:jc w:val="center"/>
              <w:rPr>
                <w:b/>
                <w:sz w:val="20"/>
              </w:rPr>
            </w:pPr>
            <w:r>
              <w:rPr>
                <w:b/>
                <w:sz w:val="20"/>
              </w:rPr>
              <w:t>2 000</w:t>
            </w:r>
            <w:r w:rsidRPr="00EB51AE">
              <w:rPr>
                <w:b/>
                <w:sz w:val="20"/>
              </w:rPr>
              <w:t xml:space="preserve"> litrów</w:t>
            </w:r>
          </w:p>
        </w:tc>
        <w:tc>
          <w:tcPr>
            <w:tcW w:w="1984" w:type="dxa"/>
            <w:shd w:val="clear" w:color="auto" w:fill="auto"/>
          </w:tcPr>
          <w:p w:rsidR="002273DE" w:rsidRPr="00EB51AE" w:rsidRDefault="002273DE" w:rsidP="00DF0B6A">
            <w:pPr>
              <w:jc w:val="both"/>
              <w:rPr>
                <w:b/>
                <w:sz w:val="20"/>
              </w:rPr>
            </w:pPr>
          </w:p>
        </w:tc>
      </w:tr>
      <w:tr w:rsidR="002273DE" w:rsidRPr="00EB51AE" w:rsidTr="007C25C4">
        <w:tc>
          <w:tcPr>
            <w:tcW w:w="709" w:type="dxa"/>
            <w:shd w:val="clear" w:color="auto" w:fill="auto"/>
            <w:vAlign w:val="center"/>
          </w:tcPr>
          <w:p w:rsidR="002273DE" w:rsidRPr="00EB51AE" w:rsidRDefault="002273DE" w:rsidP="00DF0B6A">
            <w:pPr>
              <w:jc w:val="center"/>
              <w:rPr>
                <w:b/>
                <w:sz w:val="20"/>
              </w:rPr>
            </w:pPr>
            <w:r w:rsidRPr="00EB51AE">
              <w:rPr>
                <w:b/>
                <w:sz w:val="20"/>
              </w:rPr>
              <w:t>2.</w:t>
            </w:r>
          </w:p>
        </w:tc>
        <w:tc>
          <w:tcPr>
            <w:tcW w:w="3827" w:type="dxa"/>
            <w:shd w:val="clear" w:color="auto" w:fill="auto"/>
            <w:vAlign w:val="center"/>
          </w:tcPr>
          <w:p w:rsidR="002273DE" w:rsidRPr="00EB51AE" w:rsidRDefault="002273DE" w:rsidP="00DF0B6A">
            <w:pPr>
              <w:jc w:val="center"/>
              <w:rPr>
                <w:b/>
                <w:sz w:val="20"/>
              </w:rPr>
            </w:pPr>
            <w:r w:rsidRPr="00EB51AE">
              <w:rPr>
                <w:b/>
                <w:sz w:val="20"/>
              </w:rPr>
              <w:t>Olej napędowy ON</w:t>
            </w:r>
          </w:p>
          <w:p w:rsidR="002273DE" w:rsidRPr="00EB51AE" w:rsidRDefault="002273DE" w:rsidP="00DF0B6A">
            <w:pPr>
              <w:jc w:val="center"/>
              <w:rPr>
                <w:b/>
                <w:sz w:val="20"/>
              </w:rPr>
            </w:pPr>
          </w:p>
        </w:tc>
        <w:tc>
          <w:tcPr>
            <w:tcW w:w="1701" w:type="dxa"/>
            <w:shd w:val="clear" w:color="auto" w:fill="auto"/>
            <w:vAlign w:val="center"/>
          </w:tcPr>
          <w:p w:rsidR="002273DE" w:rsidRPr="00EB51AE" w:rsidRDefault="002273DE" w:rsidP="00DF0B6A">
            <w:pPr>
              <w:jc w:val="both"/>
              <w:rPr>
                <w:b/>
                <w:sz w:val="20"/>
              </w:rPr>
            </w:pPr>
          </w:p>
        </w:tc>
        <w:tc>
          <w:tcPr>
            <w:tcW w:w="1985" w:type="dxa"/>
            <w:shd w:val="clear" w:color="auto" w:fill="auto"/>
            <w:vAlign w:val="center"/>
          </w:tcPr>
          <w:p w:rsidR="002273DE" w:rsidRPr="00EB51AE" w:rsidRDefault="002273DE" w:rsidP="00DF0B6A">
            <w:pPr>
              <w:jc w:val="center"/>
              <w:rPr>
                <w:b/>
                <w:sz w:val="20"/>
              </w:rPr>
            </w:pPr>
            <w:r>
              <w:rPr>
                <w:b/>
                <w:sz w:val="20"/>
              </w:rPr>
              <w:t xml:space="preserve">80 000 </w:t>
            </w:r>
            <w:r w:rsidRPr="00EB51AE">
              <w:rPr>
                <w:b/>
                <w:sz w:val="20"/>
              </w:rPr>
              <w:t>litrów</w:t>
            </w:r>
          </w:p>
        </w:tc>
        <w:tc>
          <w:tcPr>
            <w:tcW w:w="1984" w:type="dxa"/>
            <w:shd w:val="clear" w:color="auto" w:fill="auto"/>
          </w:tcPr>
          <w:p w:rsidR="002273DE" w:rsidRPr="00EB51AE" w:rsidRDefault="002273DE" w:rsidP="00DF0B6A">
            <w:pPr>
              <w:jc w:val="both"/>
              <w:rPr>
                <w:b/>
                <w:sz w:val="20"/>
              </w:rPr>
            </w:pPr>
          </w:p>
        </w:tc>
      </w:tr>
      <w:tr w:rsidR="002273DE" w:rsidRPr="00EB51AE" w:rsidTr="007C25C4">
        <w:tc>
          <w:tcPr>
            <w:tcW w:w="8222" w:type="dxa"/>
            <w:gridSpan w:val="4"/>
            <w:shd w:val="clear" w:color="auto" w:fill="auto"/>
          </w:tcPr>
          <w:p w:rsidR="002273DE" w:rsidRPr="00EB51AE" w:rsidRDefault="002273DE" w:rsidP="00DF0B6A">
            <w:pPr>
              <w:jc w:val="both"/>
              <w:rPr>
                <w:rFonts w:ascii="Tahoma" w:hAnsi="Tahoma" w:cs="Tahoma"/>
                <w:b/>
                <w:sz w:val="20"/>
              </w:rPr>
            </w:pPr>
          </w:p>
          <w:p w:rsidR="002273DE" w:rsidRPr="00E43835" w:rsidRDefault="002273DE" w:rsidP="00E43835">
            <w:pPr>
              <w:jc w:val="center"/>
              <w:rPr>
                <w:b/>
                <w:sz w:val="20"/>
              </w:rPr>
            </w:pPr>
            <w:r w:rsidRPr="00E43835">
              <w:rPr>
                <w:b/>
                <w:sz w:val="20"/>
              </w:rPr>
              <w:t>RAZEM</w:t>
            </w:r>
            <w:r w:rsidR="00E43835">
              <w:rPr>
                <w:b/>
                <w:sz w:val="20"/>
              </w:rPr>
              <w:t> :</w:t>
            </w:r>
          </w:p>
        </w:tc>
        <w:tc>
          <w:tcPr>
            <w:tcW w:w="1984" w:type="dxa"/>
            <w:shd w:val="clear" w:color="auto" w:fill="auto"/>
          </w:tcPr>
          <w:p w:rsidR="002273DE" w:rsidRPr="00EB51AE" w:rsidRDefault="002273DE" w:rsidP="00DF0B6A">
            <w:pPr>
              <w:jc w:val="both"/>
              <w:rPr>
                <w:rFonts w:ascii="Tahoma" w:hAnsi="Tahoma" w:cs="Tahoma"/>
                <w:b/>
                <w:sz w:val="20"/>
              </w:rPr>
            </w:pPr>
          </w:p>
        </w:tc>
      </w:tr>
    </w:tbl>
    <w:p w:rsidR="00A77152" w:rsidRDefault="00A77152" w:rsidP="00DB2F9B">
      <w:pPr>
        <w:rPr>
          <w:i/>
          <w:sz w:val="22"/>
          <w:lang w:val="pl-PL"/>
        </w:rPr>
      </w:pPr>
    </w:p>
    <w:p w:rsidR="0047049D" w:rsidRPr="0047049D" w:rsidRDefault="0047049D" w:rsidP="0047049D">
      <w:pPr>
        <w:widowControl/>
        <w:suppressAutoHyphens w:val="0"/>
        <w:jc w:val="both"/>
        <w:rPr>
          <w:b/>
          <w:sz w:val="22"/>
          <w:szCs w:val="22"/>
        </w:rPr>
      </w:pPr>
      <w:r>
        <w:rPr>
          <w:sz w:val="22"/>
        </w:rPr>
        <w:t xml:space="preserve">                                     </w:t>
      </w:r>
      <w:r w:rsidRPr="0047049D">
        <w:rPr>
          <w:b/>
          <w:sz w:val="22"/>
          <w:szCs w:val="22"/>
        </w:rPr>
        <w:t xml:space="preserve">OPIS PRZEDMIOTU ZAMÓWIENIA </w:t>
      </w:r>
    </w:p>
    <w:p w:rsidR="0047049D" w:rsidRPr="0047049D" w:rsidRDefault="0047049D" w:rsidP="0047049D">
      <w:pPr>
        <w:widowControl/>
        <w:suppressAutoHyphens w:val="0"/>
        <w:jc w:val="both"/>
        <w:rPr>
          <w:b/>
          <w:sz w:val="22"/>
          <w:szCs w:val="22"/>
        </w:rPr>
      </w:pPr>
    </w:p>
    <w:p w:rsidR="0047049D" w:rsidRPr="0047049D" w:rsidRDefault="0047049D" w:rsidP="006B453B">
      <w:pPr>
        <w:widowControl/>
        <w:suppressAutoHyphens w:val="0"/>
        <w:jc w:val="both"/>
        <w:rPr>
          <w:sz w:val="22"/>
          <w:szCs w:val="22"/>
        </w:rPr>
      </w:pPr>
      <w:r w:rsidRPr="0047049D">
        <w:rPr>
          <w:sz w:val="22"/>
          <w:szCs w:val="22"/>
        </w:rPr>
        <w:t xml:space="preserve">Przedmiotem zamówienia jest dostawa paliw płynnych dla Specjalistycznego Szpitala im. dra Alfreda Sokołowskiego w Wałbrzychu. </w:t>
      </w:r>
    </w:p>
    <w:p w:rsidR="0047049D" w:rsidRPr="0047049D" w:rsidRDefault="0047049D" w:rsidP="0047049D">
      <w:pPr>
        <w:widowControl/>
        <w:suppressAutoHyphens w:val="0"/>
        <w:jc w:val="both"/>
        <w:rPr>
          <w:color w:val="000000" w:themeColor="text1"/>
          <w:sz w:val="22"/>
          <w:szCs w:val="22"/>
        </w:rPr>
      </w:pPr>
      <w:r w:rsidRPr="0047049D">
        <w:rPr>
          <w:color w:val="000000" w:themeColor="text1"/>
          <w:sz w:val="22"/>
          <w:szCs w:val="22"/>
        </w:rPr>
        <w:t>1</w:t>
      </w:r>
      <w:r w:rsidR="006B453B">
        <w:rPr>
          <w:color w:val="000000" w:themeColor="text1"/>
          <w:sz w:val="22"/>
          <w:szCs w:val="22"/>
        </w:rPr>
        <w:t xml:space="preserve">. </w:t>
      </w:r>
      <w:r w:rsidRPr="0047049D">
        <w:rPr>
          <w:color w:val="000000" w:themeColor="text1"/>
          <w:sz w:val="22"/>
          <w:szCs w:val="22"/>
        </w:rPr>
        <w:t>Rodzaje paliwa:</w:t>
      </w:r>
    </w:p>
    <w:p w:rsidR="0047049D" w:rsidRPr="0047049D" w:rsidRDefault="006B453B" w:rsidP="006B453B">
      <w:pPr>
        <w:widowControl/>
        <w:suppressAutoHyphens w:val="0"/>
        <w:overflowPunct/>
        <w:autoSpaceDE/>
        <w:autoSpaceDN/>
        <w:adjustRightInd/>
        <w:jc w:val="both"/>
        <w:textAlignment w:val="auto"/>
        <w:rPr>
          <w:b/>
          <w:color w:val="000000" w:themeColor="text1"/>
          <w:sz w:val="22"/>
          <w:szCs w:val="22"/>
        </w:rPr>
      </w:pPr>
      <w:r>
        <w:rPr>
          <w:b/>
          <w:color w:val="000000" w:themeColor="text1"/>
          <w:sz w:val="22"/>
          <w:szCs w:val="22"/>
        </w:rPr>
        <w:t xml:space="preserve">- </w:t>
      </w:r>
      <w:r w:rsidR="0047049D" w:rsidRPr="0047049D">
        <w:rPr>
          <w:b/>
          <w:color w:val="000000" w:themeColor="text1"/>
          <w:sz w:val="22"/>
          <w:szCs w:val="22"/>
        </w:rPr>
        <w:t>Benzyna bezołowiowa 95 oktanowa – PB95</w:t>
      </w:r>
    </w:p>
    <w:p w:rsidR="0047049D" w:rsidRPr="0047049D" w:rsidRDefault="006B453B" w:rsidP="006B453B">
      <w:pPr>
        <w:widowControl/>
        <w:suppressAutoHyphens w:val="0"/>
        <w:overflowPunct/>
        <w:autoSpaceDE/>
        <w:autoSpaceDN/>
        <w:adjustRightInd/>
        <w:jc w:val="both"/>
        <w:textAlignment w:val="auto"/>
        <w:rPr>
          <w:b/>
          <w:color w:val="000000" w:themeColor="text1"/>
          <w:sz w:val="22"/>
          <w:szCs w:val="22"/>
        </w:rPr>
      </w:pPr>
      <w:r>
        <w:rPr>
          <w:b/>
          <w:color w:val="000000" w:themeColor="text1"/>
          <w:sz w:val="22"/>
          <w:szCs w:val="22"/>
        </w:rPr>
        <w:t xml:space="preserve">- </w:t>
      </w:r>
      <w:r w:rsidR="0047049D" w:rsidRPr="0047049D">
        <w:rPr>
          <w:b/>
          <w:color w:val="000000" w:themeColor="text1"/>
          <w:sz w:val="22"/>
          <w:szCs w:val="22"/>
        </w:rPr>
        <w:t>Olej napędowy – ON</w:t>
      </w:r>
    </w:p>
    <w:p w:rsidR="0047049D" w:rsidRPr="0047049D" w:rsidRDefault="0047049D" w:rsidP="0047049D">
      <w:pPr>
        <w:widowControl/>
        <w:suppressAutoHyphens w:val="0"/>
        <w:jc w:val="both"/>
        <w:rPr>
          <w:color w:val="000000" w:themeColor="text1"/>
          <w:sz w:val="22"/>
          <w:szCs w:val="22"/>
        </w:rPr>
      </w:pPr>
      <w:r w:rsidRPr="0047049D">
        <w:rPr>
          <w:color w:val="000000" w:themeColor="text1"/>
          <w:sz w:val="22"/>
          <w:szCs w:val="22"/>
        </w:rPr>
        <w:t>2.</w:t>
      </w:r>
      <w:r w:rsidR="006B453B">
        <w:rPr>
          <w:color w:val="000000" w:themeColor="text1"/>
          <w:sz w:val="22"/>
          <w:szCs w:val="22"/>
        </w:rPr>
        <w:t xml:space="preserve"> </w:t>
      </w:r>
      <w:r w:rsidRPr="0047049D">
        <w:rPr>
          <w:color w:val="000000" w:themeColor="text1"/>
          <w:sz w:val="22"/>
          <w:szCs w:val="22"/>
        </w:rPr>
        <w:t>Szacunkowa wielkość dostaw w okresie 48 miesięcy:</w:t>
      </w:r>
    </w:p>
    <w:p w:rsidR="0047049D" w:rsidRPr="0047049D" w:rsidRDefault="006B453B" w:rsidP="006B453B">
      <w:pPr>
        <w:widowControl/>
        <w:suppressAutoHyphens w:val="0"/>
        <w:overflowPunct/>
        <w:autoSpaceDE/>
        <w:autoSpaceDN/>
        <w:adjustRightInd/>
        <w:jc w:val="both"/>
        <w:textAlignment w:val="auto"/>
        <w:rPr>
          <w:b/>
          <w:color w:val="000000" w:themeColor="text1"/>
          <w:sz w:val="22"/>
          <w:szCs w:val="22"/>
        </w:rPr>
      </w:pPr>
      <w:r>
        <w:rPr>
          <w:b/>
          <w:color w:val="000000" w:themeColor="text1"/>
          <w:sz w:val="22"/>
          <w:szCs w:val="22"/>
        </w:rPr>
        <w:t xml:space="preserve">- </w:t>
      </w:r>
      <w:r w:rsidR="00627BD0">
        <w:rPr>
          <w:b/>
          <w:color w:val="000000" w:themeColor="text1"/>
          <w:sz w:val="22"/>
          <w:szCs w:val="22"/>
        </w:rPr>
        <w:t>PB95  –  ok.    2 000 litrów</w:t>
      </w:r>
    </w:p>
    <w:p w:rsidR="0047049D" w:rsidRPr="0047049D" w:rsidRDefault="006B453B" w:rsidP="006B453B">
      <w:pPr>
        <w:widowControl/>
        <w:suppressAutoHyphens w:val="0"/>
        <w:overflowPunct/>
        <w:autoSpaceDE/>
        <w:autoSpaceDN/>
        <w:adjustRightInd/>
        <w:jc w:val="both"/>
        <w:textAlignment w:val="auto"/>
        <w:rPr>
          <w:b/>
          <w:color w:val="000000" w:themeColor="text1"/>
          <w:sz w:val="22"/>
          <w:szCs w:val="22"/>
        </w:rPr>
      </w:pPr>
      <w:r>
        <w:rPr>
          <w:b/>
          <w:color w:val="000000" w:themeColor="text1"/>
          <w:sz w:val="22"/>
          <w:szCs w:val="22"/>
        </w:rPr>
        <w:t xml:space="preserve">- </w:t>
      </w:r>
      <w:r w:rsidR="00627BD0">
        <w:rPr>
          <w:b/>
          <w:color w:val="000000" w:themeColor="text1"/>
          <w:sz w:val="22"/>
          <w:szCs w:val="22"/>
        </w:rPr>
        <w:t>ON  –  ok.   80 000  litrów</w:t>
      </w:r>
    </w:p>
    <w:p w:rsidR="0047049D" w:rsidRPr="000E3A5E" w:rsidRDefault="000E3A5E" w:rsidP="000E3A5E">
      <w:pPr>
        <w:widowControl/>
        <w:suppressAutoHyphens w:val="0"/>
        <w:overflowPunct/>
        <w:autoSpaceDE/>
        <w:autoSpaceDN/>
        <w:adjustRightInd/>
        <w:jc w:val="both"/>
        <w:textAlignment w:val="auto"/>
        <w:rPr>
          <w:color w:val="000000" w:themeColor="text1"/>
          <w:sz w:val="22"/>
          <w:szCs w:val="22"/>
        </w:rPr>
      </w:pPr>
      <w:r>
        <w:rPr>
          <w:color w:val="000000" w:themeColor="text1"/>
          <w:sz w:val="22"/>
          <w:szCs w:val="22"/>
        </w:rPr>
        <w:t xml:space="preserve">3. </w:t>
      </w:r>
      <w:r w:rsidR="0047049D" w:rsidRPr="000E3A5E">
        <w:rPr>
          <w:color w:val="000000" w:themeColor="text1"/>
          <w:sz w:val="22"/>
          <w:szCs w:val="22"/>
        </w:rPr>
        <w:t xml:space="preserve"> Charakterystyka paliw:</w:t>
      </w:r>
      <w:r w:rsidR="009048B0">
        <w:rPr>
          <w:color w:val="000000" w:themeColor="text1"/>
          <w:sz w:val="22"/>
          <w:szCs w:val="22"/>
        </w:rPr>
        <w:t xml:space="preserve"> </w:t>
      </w:r>
      <w:r w:rsidR="0047049D" w:rsidRPr="000E3A5E">
        <w:rPr>
          <w:b/>
          <w:color w:val="000000" w:themeColor="text1"/>
          <w:sz w:val="22"/>
          <w:szCs w:val="22"/>
        </w:rPr>
        <w:t xml:space="preserve">ciekłych (Dz. U. z 2015,  poz. 1680) oraz aktualne Polskie Normy : PN-EN 228 lub równoważne dla benzyn, PN-EN 590 lub równoważne dla oleju napędowego </w:t>
      </w:r>
    </w:p>
    <w:p w:rsidR="0047049D" w:rsidRPr="000E3A5E" w:rsidRDefault="0047049D" w:rsidP="00BA2A7B">
      <w:pPr>
        <w:jc w:val="both"/>
        <w:rPr>
          <w:color w:val="000000" w:themeColor="text1"/>
          <w:sz w:val="22"/>
          <w:szCs w:val="22"/>
        </w:rPr>
      </w:pPr>
      <w:r w:rsidRPr="000E3A5E">
        <w:rPr>
          <w:color w:val="000000" w:themeColor="text1"/>
          <w:sz w:val="22"/>
          <w:szCs w:val="22"/>
        </w:rPr>
        <w:t>W przypadku zmiany obowiazujacych norm jakościowych w trakcie trwania umowy, Wykonawca dostosuje jakość paliw do nowych norm.</w:t>
      </w:r>
    </w:p>
    <w:p w:rsidR="0047049D" w:rsidRPr="0047049D" w:rsidRDefault="00EF0205" w:rsidP="00BA2A7B">
      <w:pPr>
        <w:pStyle w:val="Nagwek4"/>
        <w:numPr>
          <w:ilvl w:val="0"/>
          <w:numId w:val="0"/>
        </w:numPr>
        <w:overflowPunct/>
        <w:autoSpaceDE/>
        <w:autoSpaceDN/>
        <w:adjustRightInd/>
        <w:spacing w:before="0" w:after="0"/>
        <w:jc w:val="both"/>
        <w:textAlignment w:val="auto"/>
        <w:rPr>
          <w:b w:val="0"/>
          <w:color w:val="000000" w:themeColor="text1"/>
          <w:sz w:val="22"/>
          <w:szCs w:val="22"/>
          <w:u w:val="single"/>
        </w:rPr>
      </w:pPr>
      <w:r>
        <w:rPr>
          <w:b w:val="0"/>
          <w:color w:val="000000" w:themeColor="text1"/>
          <w:sz w:val="22"/>
          <w:szCs w:val="22"/>
        </w:rPr>
        <w:t xml:space="preserve">4. </w:t>
      </w:r>
      <w:r w:rsidR="0047049D" w:rsidRPr="0047049D">
        <w:rPr>
          <w:b w:val="0"/>
          <w:color w:val="000000" w:themeColor="text1"/>
          <w:sz w:val="22"/>
          <w:szCs w:val="22"/>
        </w:rPr>
        <w:t xml:space="preserve">Paliwa muszą spełniać obowiązujące wymagania jakościowe zgodnie z Rozporządzeniem Ministra Gospodarki z dnia 9 października 2015 r. w sprawie wymagań jakościowych dla paliw </w:t>
      </w:r>
    </w:p>
    <w:p w:rsidR="0047049D" w:rsidRPr="00264B8D" w:rsidRDefault="00BA2A7B" w:rsidP="00162E8C">
      <w:pPr>
        <w:pStyle w:val="Nagwek4"/>
        <w:numPr>
          <w:ilvl w:val="0"/>
          <w:numId w:val="0"/>
        </w:numPr>
        <w:overflowPunct/>
        <w:autoSpaceDE/>
        <w:autoSpaceDN/>
        <w:adjustRightInd/>
        <w:spacing w:before="0" w:after="0"/>
        <w:jc w:val="both"/>
        <w:textAlignment w:val="auto"/>
        <w:rPr>
          <w:b w:val="0"/>
          <w:color w:val="000000" w:themeColor="text1"/>
          <w:sz w:val="22"/>
          <w:szCs w:val="22"/>
        </w:rPr>
      </w:pPr>
      <w:r>
        <w:rPr>
          <w:b w:val="0"/>
          <w:color w:val="000000" w:themeColor="text1"/>
          <w:sz w:val="22"/>
          <w:szCs w:val="22"/>
        </w:rPr>
        <w:t xml:space="preserve">5. </w:t>
      </w:r>
      <w:r w:rsidR="0047049D" w:rsidRPr="0047049D">
        <w:rPr>
          <w:b w:val="0"/>
          <w:color w:val="000000" w:themeColor="text1"/>
          <w:sz w:val="22"/>
          <w:szCs w:val="22"/>
        </w:rPr>
        <w:t>Termin wykonania zamówienia</w:t>
      </w:r>
      <w:r w:rsidR="00264B8D">
        <w:rPr>
          <w:b w:val="0"/>
          <w:color w:val="000000" w:themeColor="text1"/>
          <w:sz w:val="22"/>
          <w:szCs w:val="22"/>
        </w:rPr>
        <w:t xml:space="preserve"> - </w:t>
      </w:r>
      <w:r w:rsidR="0047049D" w:rsidRPr="00264B8D">
        <w:rPr>
          <w:b w:val="0"/>
          <w:sz w:val="22"/>
          <w:szCs w:val="22"/>
        </w:rPr>
        <w:t>Sukcesywnie przez okres 48 miesięcy.</w:t>
      </w:r>
    </w:p>
    <w:p w:rsidR="0047049D" w:rsidRPr="00083EEC" w:rsidRDefault="00083EEC" w:rsidP="00162E8C">
      <w:pPr>
        <w:pStyle w:val="Nagwek4"/>
        <w:spacing w:before="0" w:after="0"/>
        <w:rPr>
          <w:b w:val="0"/>
          <w:sz w:val="22"/>
          <w:szCs w:val="22"/>
        </w:rPr>
      </w:pPr>
      <w:r w:rsidRPr="00083EEC">
        <w:rPr>
          <w:b w:val="0"/>
          <w:sz w:val="22"/>
          <w:szCs w:val="22"/>
        </w:rPr>
        <w:t>6.</w:t>
      </w:r>
      <w:r>
        <w:rPr>
          <w:sz w:val="22"/>
          <w:szCs w:val="22"/>
        </w:rPr>
        <w:t xml:space="preserve"> </w:t>
      </w:r>
      <w:r w:rsidR="00AA31D6" w:rsidRPr="00083EEC">
        <w:rPr>
          <w:b w:val="0"/>
          <w:sz w:val="22"/>
          <w:szCs w:val="22"/>
        </w:rPr>
        <w:t>Wymagania</w:t>
      </w:r>
      <w:r w:rsidR="00E43835">
        <w:rPr>
          <w:b w:val="0"/>
          <w:sz w:val="22"/>
          <w:szCs w:val="22"/>
        </w:rPr>
        <w:t xml:space="preserve"> Zamawiającego</w:t>
      </w:r>
      <w:r w:rsidR="00AA31D6" w:rsidRPr="00083EEC">
        <w:rPr>
          <w:b w:val="0"/>
          <w:sz w:val="22"/>
          <w:szCs w:val="22"/>
        </w:rPr>
        <w:t>:</w:t>
      </w:r>
    </w:p>
    <w:p w:rsidR="009048B0" w:rsidRPr="009048B0" w:rsidRDefault="009048B0" w:rsidP="009048B0">
      <w:pPr>
        <w:widowControl/>
        <w:numPr>
          <w:ilvl w:val="0"/>
          <w:numId w:val="35"/>
        </w:numPr>
        <w:suppressAutoHyphens w:val="0"/>
        <w:overflowPunct/>
        <w:autoSpaceDE/>
        <w:autoSpaceDN/>
        <w:adjustRightInd/>
        <w:jc w:val="both"/>
        <w:textAlignment w:val="auto"/>
        <w:rPr>
          <w:color w:val="000000" w:themeColor="text1"/>
          <w:sz w:val="22"/>
          <w:szCs w:val="22"/>
        </w:rPr>
      </w:pPr>
      <w:r w:rsidRPr="009048B0">
        <w:rPr>
          <w:color w:val="000000" w:themeColor="text1"/>
          <w:sz w:val="22"/>
          <w:szCs w:val="22"/>
        </w:rPr>
        <w:t>sprzedaż paliw przez Wykonawcę w cenie detalicznej brutto obowiązującej w dniu transakcji na danej stacji paliw  pomniejszonej o zaoferowany upust na każdym litrze paliwa,</w:t>
      </w:r>
    </w:p>
    <w:p w:rsidR="0047049D" w:rsidRDefault="0047049D" w:rsidP="0047049D">
      <w:pPr>
        <w:widowControl/>
        <w:numPr>
          <w:ilvl w:val="0"/>
          <w:numId w:val="35"/>
        </w:numPr>
        <w:suppressAutoHyphens w:val="0"/>
        <w:overflowPunct/>
        <w:autoSpaceDE/>
        <w:autoSpaceDN/>
        <w:adjustRightInd/>
        <w:jc w:val="both"/>
        <w:textAlignment w:val="auto"/>
        <w:rPr>
          <w:color w:val="000000" w:themeColor="text1"/>
          <w:sz w:val="22"/>
          <w:szCs w:val="22"/>
        </w:rPr>
      </w:pPr>
      <w:r w:rsidRPr="00AA31D6">
        <w:rPr>
          <w:color w:val="000000" w:themeColor="text1"/>
          <w:sz w:val="22"/>
          <w:szCs w:val="22"/>
        </w:rPr>
        <w:t>posiadanie przez Wykonawcę co najmniej dwóch stacji paliw w granicach administracyjnych miasta Wałbrzycha, czynnych przez całą dobę, również w niedziele i święta,</w:t>
      </w:r>
    </w:p>
    <w:p w:rsidR="0047049D" w:rsidRPr="00AA31D6" w:rsidRDefault="0047049D" w:rsidP="009742ED">
      <w:pPr>
        <w:pStyle w:val="Tekstpodstawowy"/>
        <w:numPr>
          <w:ilvl w:val="0"/>
          <w:numId w:val="35"/>
        </w:numPr>
        <w:overflowPunct/>
        <w:autoSpaceDE/>
        <w:autoSpaceDN/>
        <w:adjustRightInd/>
        <w:spacing w:before="60" w:after="0"/>
        <w:jc w:val="both"/>
        <w:rPr>
          <w:color w:val="000000" w:themeColor="text1"/>
          <w:sz w:val="22"/>
          <w:szCs w:val="22"/>
        </w:rPr>
      </w:pPr>
      <w:r w:rsidRPr="00AA31D6">
        <w:rPr>
          <w:color w:val="000000" w:themeColor="text1"/>
          <w:sz w:val="22"/>
          <w:szCs w:val="22"/>
        </w:rPr>
        <w:t>rozliczenia między Zamawiającym, a Wykonawcą odbywać sie będą w formie bezgotówkowej za pomocą kart paliwowych (kart flotowych) wydanych na każdy pojazd oraz sprzęt spalinowy Zamawiającego,</w:t>
      </w:r>
    </w:p>
    <w:p w:rsidR="0047049D" w:rsidRPr="00AA31D6" w:rsidRDefault="0047049D" w:rsidP="009742ED">
      <w:pPr>
        <w:widowControl/>
        <w:numPr>
          <w:ilvl w:val="0"/>
          <w:numId w:val="35"/>
        </w:numPr>
        <w:suppressAutoHyphens w:val="0"/>
        <w:overflowPunct/>
        <w:autoSpaceDE/>
        <w:autoSpaceDN/>
        <w:adjustRightInd/>
        <w:jc w:val="both"/>
        <w:textAlignment w:val="auto"/>
        <w:rPr>
          <w:color w:val="000000" w:themeColor="text1"/>
          <w:sz w:val="22"/>
          <w:szCs w:val="22"/>
        </w:rPr>
      </w:pPr>
      <w:r w:rsidRPr="00AA31D6">
        <w:rPr>
          <w:color w:val="000000" w:themeColor="text1"/>
          <w:sz w:val="22"/>
          <w:szCs w:val="22"/>
        </w:rPr>
        <w:t>tankowanie będzie sie odbywało bezpośrednio do zbiorników pojazdów Zamawiającego oraz do pojemników przystosowanych do przewozu paliwa ciekłego w przypadku sprzętu spalinowego,</w:t>
      </w:r>
    </w:p>
    <w:p w:rsidR="0047049D" w:rsidRPr="00AA31D6" w:rsidRDefault="0047049D" w:rsidP="00441F93">
      <w:pPr>
        <w:pStyle w:val="Tekstpodstawowy"/>
        <w:numPr>
          <w:ilvl w:val="0"/>
          <w:numId w:val="35"/>
        </w:numPr>
        <w:overflowPunct/>
        <w:autoSpaceDE/>
        <w:autoSpaceDN/>
        <w:adjustRightInd/>
        <w:spacing w:before="60" w:after="0"/>
        <w:jc w:val="both"/>
        <w:rPr>
          <w:color w:val="000000" w:themeColor="text1"/>
          <w:sz w:val="22"/>
          <w:szCs w:val="22"/>
        </w:rPr>
      </w:pPr>
      <w:r w:rsidRPr="00AA31D6">
        <w:rPr>
          <w:color w:val="000000" w:themeColor="text1"/>
          <w:sz w:val="22"/>
          <w:szCs w:val="22"/>
        </w:rPr>
        <w:t>za wydanie kart paliwowych wydawanych po raz pierwszy i kolejny Wykonawca nie będzie pobierał opłat,</w:t>
      </w:r>
    </w:p>
    <w:p w:rsidR="0047049D" w:rsidRDefault="0047049D" w:rsidP="00441F93">
      <w:pPr>
        <w:pStyle w:val="Tekstpodstawowy"/>
        <w:numPr>
          <w:ilvl w:val="0"/>
          <w:numId w:val="35"/>
        </w:numPr>
        <w:overflowPunct/>
        <w:autoSpaceDE/>
        <w:autoSpaceDN/>
        <w:adjustRightInd/>
        <w:spacing w:before="60" w:after="0"/>
        <w:jc w:val="both"/>
        <w:rPr>
          <w:color w:val="000000" w:themeColor="text1"/>
          <w:sz w:val="22"/>
          <w:szCs w:val="22"/>
        </w:rPr>
      </w:pPr>
      <w:r w:rsidRPr="00AA31D6">
        <w:rPr>
          <w:color w:val="000000" w:themeColor="text1"/>
          <w:sz w:val="22"/>
          <w:szCs w:val="22"/>
        </w:rPr>
        <w:t xml:space="preserve">Zamawiający będzie posiadał możliwość tankowania (całodobowo, również w niedzielę i święta)  paliwa na stacjach paliw Wykonawcy zlokalizowanych w całej Polsce, </w:t>
      </w:r>
    </w:p>
    <w:p w:rsidR="00EF7DC5" w:rsidRPr="00EF7DC5" w:rsidRDefault="00EF7DC5" w:rsidP="00EF7DC5">
      <w:pPr>
        <w:widowControl/>
        <w:numPr>
          <w:ilvl w:val="0"/>
          <w:numId w:val="35"/>
        </w:numPr>
        <w:suppressAutoHyphens w:val="0"/>
        <w:overflowPunct/>
        <w:autoSpaceDE/>
        <w:autoSpaceDN/>
        <w:adjustRightInd/>
        <w:jc w:val="both"/>
        <w:textAlignment w:val="auto"/>
        <w:rPr>
          <w:color w:val="000000" w:themeColor="text1"/>
          <w:sz w:val="22"/>
          <w:szCs w:val="22"/>
        </w:rPr>
      </w:pPr>
      <w:r w:rsidRPr="00EF7DC5">
        <w:rPr>
          <w:color w:val="000000" w:themeColor="text1"/>
          <w:sz w:val="22"/>
          <w:szCs w:val="22"/>
        </w:rPr>
        <w:t>do projektu umowy Wykonawca winien załączyć Ogólne Warunki Sprzedazy i Używania Kart Flotowych.</w:t>
      </w:r>
    </w:p>
    <w:p w:rsidR="00EF7DC5" w:rsidRPr="00AA31D6" w:rsidRDefault="00EF7DC5" w:rsidP="00EF7DC5">
      <w:pPr>
        <w:pStyle w:val="Tekstpodstawowy"/>
        <w:overflowPunct/>
        <w:autoSpaceDE/>
        <w:autoSpaceDN/>
        <w:adjustRightInd/>
        <w:spacing w:before="60" w:after="0"/>
        <w:ind w:left="1068"/>
        <w:jc w:val="both"/>
        <w:rPr>
          <w:color w:val="000000" w:themeColor="text1"/>
          <w:sz w:val="22"/>
          <w:szCs w:val="22"/>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AD1161" w:rsidRPr="0047049D" w:rsidRDefault="00AD1161" w:rsidP="00DB2F9B">
      <w:pPr>
        <w:rPr>
          <w:i/>
          <w:sz w:val="22"/>
          <w:szCs w:val="22"/>
          <w:lang w:val="pl-PL"/>
        </w:r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C65FDE" w:rsidRPr="00C65FDE" w:rsidRDefault="00C65FDE" w:rsidP="00C65FDE">
      <w:pPr>
        <w:rPr>
          <w:rFonts w:ascii="Arial" w:hAnsi="Arial"/>
          <w:b/>
          <w:lang w:val="pl-PL"/>
        </w:rPr>
      </w:pPr>
    </w:p>
    <w:p w:rsidR="00C65FDE" w:rsidRPr="00C47D82" w:rsidRDefault="00C65FDE" w:rsidP="00C47D82">
      <w:pPr>
        <w:pStyle w:val="Bezodstpw0"/>
        <w:jc w:val="center"/>
        <w:rPr>
          <w:sz w:val="22"/>
          <w:szCs w:val="22"/>
        </w:rPr>
      </w:pPr>
      <w:r w:rsidRPr="00822639">
        <w:rPr>
          <w:sz w:val="22"/>
          <w:szCs w:val="22"/>
          <w:lang w:val="pl-PL"/>
        </w:rPr>
        <w:t xml:space="preserve">Nawiązując do ogłoszenia w sprawie </w:t>
      </w:r>
      <w:r w:rsidR="009B0F1D" w:rsidRPr="00822639">
        <w:rPr>
          <w:sz w:val="22"/>
          <w:szCs w:val="22"/>
          <w:lang w:val="pl-PL"/>
        </w:rPr>
        <w:t>trybu podstawowego bez</w:t>
      </w:r>
      <w:r w:rsidRPr="00822639">
        <w:rPr>
          <w:sz w:val="22"/>
          <w:szCs w:val="22"/>
          <w:lang w:val="pl-PL"/>
        </w:rPr>
        <w:t xml:space="preserve"> </w:t>
      </w:r>
      <w:r w:rsidR="009B0F1D" w:rsidRPr="00822639">
        <w:rPr>
          <w:sz w:val="22"/>
          <w:szCs w:val="22"/>
          <w:lang w:val="pl-PL"/>
        </w:rPr>
        <w:t>przeprowadzania negocjacji</w:t>
      </w:r>
      <w:r w:rsidRPr="00822639">
        <w:rPr>
          <w:sz w:val="22"/>
          <w:szCs w:val="22"/>
          <w:lang w:val="pl-PL"/>
        </w:rPr>
        <w:t xml:space="preserve"> na</w:t>
      </w:r>
      <w:bookmarkStart w:id="0" w:name="_Hlk495993729"/>
      <w:r w:rsidR="00A75AB9" w:rsidRPr="00A75AB9">
        <w:t xml:space="preserve"> </w:t>
      </w:r>
      <w:r w:rsidR="000137E1" w:rsidRPr="002C4A85">
        <w:rPr>
          <w:b/>
          <w:sz w:val="22"/>
          <w:szCs w:val="22"/>
        </w:rPr>
        <w:t>„</w:t>
      </w:r>
      <w:r w:rsidR="00C47D82" w:rsidRPr="00C47D82">
        <w:rPr>
          <w:b/>
        </w:rPr>
        <w:t>D</w:t>
      </w:r>
      <w:r w:rsidR="00C47D82" w:rsidRPr="00C47D82">
        <w:rPr>
          <w:b/>
          <w:sz w:val="22"/>
          <w:szCs w:val="22"/>
        </w:rPr>
        <w:t>ostawa paliw płynnych dla Szpitala im. dra Alfreda Sokołowskiego w Wałbrzychu</w:t>
      </w:r>
      <w:r w:rsidR="000137E1" w:rsidRPr="002C4A85">
        <w:rPr>
          <w:b/>
          <w:sz w:val="22"/>
          <w:szCs w:val="22"/>
        </w:rPr>
        <w:t>”</w:t>
      </w:r>
      <w:r w:rsidR="00C47D82" w:rsidRPr="00C47D82">
        <w:rPr>
          <w:b/>
          <w:sz w:val="22"/>
          <w:szCs w:val="22"/>
        </w:rPr>
        <w:t xml:space="preserve"> -</w:t>
      </w:r>
      <w:r w:rsidR="00505523" w:rsidRPr="00C47D82">
        <w:rPr>
          <w:b/>
          <w:bCs/>
          <w:sz w:val="22"/>
          <w:szCs w:val="22"/>
        </w:rPr>
        <w:t xml:space="preserve"> Zp/</w:t>
      </w:r>
      <w:r w:rsidR="00C47D82" w:rsidRPr="00C47D82">
        <w:rPr>
          <w:b/>
          <w:bCs/>
          <w:sz w:val="22"/>
          <w:szCs w:val="22"/>
        </w:rPr>
        <w:t>3</w:t>
      </w:r>
      <w:r w:rsidR="00505523" w:rsidRPr="00C47D82">
        <w:rPr>
          <w:b/>
          <w:bCs/>
          <w:sz w:val="22"/>
          <w:szCs w:val="22"/>
        </w:rPr>
        <w:t>/TP/22</w:t>
      </w:r>
      <w:r w:rsidRPr="00C47D82">
        <w:rPr>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C65FDE">
      <w:pPr>
        <w:spacing w:after="120"/>
        <w:jc w:val="center"/>
        <w:rPr>
          <w:sz w:val="22"/>
          <w:szCs w:val="22"/>
          <w:lang w:val="pl-PL"/>
        </w:rPr>
      </w:pPr>
      <w:r w:rsidRPr="00C65FDE">
        <w:rPr>
          <w:sz w:val="22"/>
          <w:szCs w:val="22"/>
          <w:lang w:val="pl-PL"/>
        </w:rPr>
        <w:t>informujemy, że składamy ofertę w przedmiotowym postępowaniu.</w:t>
      </w:r>
    </w:p>
    <w:p w:rsidR="00C65FDE" w:rsidRPr="00C65FDE" w:rsidRDefault="00C65FDE" w:rsidP="00C65FDE">
      <w:pPr>
        <w:spacing w:after="120"/>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C65FDE" w:rsidRDefault="00C65FDE" w:rsidP="00C65FDE">
      <w:pPr>
        <w:spacing w:after="120"/>
        <w:ind w:left="426"/>
        <w:jc w:val="both"/>
        <w:rPr>
          <w:sz w:val="22"/>
          <w:szCs w:val="22"/>
          <w:lang w:val="pl-PL"/>
        </w:rPr>
      </w:pPr>
      <w:r w:rsidRPr="00C65FDE">
        <w:rPr>
          <w:sz w:val="22"/>
          <w:szCs w:val="22"/>
          <w:lang w:val="pl-PL"/>
        </w:rPr>
        <w:t>REGON: .............................................                  NIP: .............................................</w:t>
      </w:r>
    </w:p>
    <w:p w:rsidR="009B0F1D" w:rsidRPr="004930C2" w:rsidRDefault="009B0F1D" w:rsidP="009B0F1D">
      <w:pPr>
        <w:spacing w:after="120"/>
        <w:ind w:left="426"/>
        <w:jc w:val="both"/>
        <w:rPr>
          <w:sz w:val="22"/>
          <w:szCs w:val="22"/>
          <w:lang w:val="pl-PL"/>
        </w:rPr>
      </w:pPr>
      <w:r w:rsidRPr="00F353AD">
        <w:rPr>
          <w:sz w:val="22"/>
          <w:szCs w:val="22"/>
          <w:lang w:val="pl-PL"/>
        </w:rPr>
        <w:t>Numer telefonu .........................</w:t>
      </w:r>
      <w:r>
        <w:rPr>
          <w:sz w:val="22"/>
          <w:szCs w:val="22"/>
          <w:lang w:val="pl-PL"/>
        </w:rPr>
        <w:t>............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 xml:space="preserve">      Numer telefonu ………………… e-mail .........................................................................</w:t>
      </w:r>
    </w:p>
    <w:p w:rsidR="009B0F1D" w:rsidRDefault="009B0F1D" w:rsidP="009B0F1D">
      <w:pPr>
        <w:rPr>
          <w:sz w:val="20"/>
        </w:rPr>
      </w:pPr>
      <w:r w:rsidRPr="00F353AD">
        <w:rPr>
          <w:sz w:val="22"/>
          <w:szCs w:val="22"/>
        </w:rPr>
        <w:t xml:space="preserve">     </w:t>
      </w:r>
      <w:r w:rsidRPr="00F353AD">
        <w:rPr>
          <w:sz w:val="20"/>
        </w:rPr>
        <w:t xml:space="preserve">(do zamówień składanych przez Zamawiajacego)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Pr="00D45EAF" w:rsidRDefault="009B0F1D" w:rsidP="00D45EAF">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Pr="00F353AD" w:rsidRDefault="00D45EAF" w:rsidP="009B0F1D">
      <w:pPr>
        <w:jc w:val="both"/>
        <w:rPr>
          <w:sz w:val="22"/>
          <w:szCs w:val="22"/>
          <w:lang w:val="pl-PL"/>
        </w:rPr>
      </w:pPr>
      <w:r>
        <w:rPr>
          <w:sz w:val="22"/>
          <w:szCs w:val="22"/>
          <w:lang w:val="pl-PL"/>
        </w:rPr>
        <w:t xml:space="preserve"> </w:t>
      </w:r>
      <w:r w:rsidR="009B0F1D" w:rsidRPr="00F353AD">
        <w:rPr>
          <w:sz w:val="22"/>
          <w:szCs w:val="22"/>
          <w:lang w:val="pl-PL"/>
        </w:rPr>
        <w:t xml:space="preserve">                                               </w:t>
      </w:r>
    </w:p>
    <w:p w:rsidR="00D45EAF" w:rsidRDefault="009B0F1D" w:rsidP="00D45EAF">
      <w:pPr>
        <w:spacing w:after="120"/>
        <w:jc w:val="both"/>
        <w:rPr>
          <w:sz w:val="20"/>
          <w:lang w:val="pl-PL"/>
        </w:rPr>
      </w:pPr>
      <w:r w:rsidRPr="00040988">
        <w:rPr>
          <w:bCs/>
          <w:sz w:val="20"/>
        </w:rPr>
        <w:t>4</w:t>
      </w:r>
      <w:r>
        <w:rPr>
          <w:b/>
          <w:bCs/>
          <w:sz w:val="20"/>
        </w:rPr>
        <w:t>.</w:t>
      </w:r>
      <w:r w:rsidRPr="00270AF5">
        <w:rPr>
          <w:b/>
          <w:bCs/>
          <w:sz w:val="20"/>
        </w:rPr>
        <w:t xml:space="preserve">OŚWIADCZAMY, </w:t>
      </w:r>
      <w:r w:rsidRPr="00270AF5">
        <w:rPr>
          <w:sz w:val="20"/>
        </w:rPr>
        <w:t xml:space="preserve">że zapoznaliśmy się i akceptujemy </w:t>
      </w:r>
      <w:r w:rsidR="000137E1">
        <w:rPr>
          <w:sz w:val="20"/>
        </w:rPr>
        <w:t>p</w:t>
      </w:r>
      <w:r w:rsidRPr="00270AF5">
        <w:rPr>
          <w:sz w:val="20"/>
        </w:rPr>
        <w:t xml:space="preserve">rojekt </w:t>
      </w:r>
      <w:r w:rsidR="000137E1">
        <w:rPr>
          <w:sz w:val="20"/>
        </w:rPr>
        <w:t>u</w:t>
      </w:r>
      <w:r w:rsidRPr="00270AF5">
        <w:rPr>
          <w:sz w:val="20"/>
        </w:rPr>
        <w:t>mowy, stanowiący Załącznik nr 3 do Specyfikacji Warunków Zamówienia.</w:t>
      </w:r>
    </w:p>
    <w:p w:rsidR="009B0F1D" w:rsidRPr="00C71EB3" w:rsidRDefault="00B13C78" w:rsidP="00C71EB3">
      <w:pPr>
        <w:pStyle w:val="Tekstpodstawowy"/>
        <w:widowControl/>
        <w:suppressAutoHyphens w:val="0"/>
        <w:overflowPunct/>
        <w:autoSpaceDE/>
        <w:autoSpaceDN/>
        <w:adjustRightInd/>
        <w:spacing w:after="0"/>
        <w:jc w:val="both"/>
        <w:textAlignment w:val="auto"/>
        <w:rPr>
          <w:sz w:val="22"/>
          <w:szCs w:val="22"/>
        </w:rPr>
      </w:pPr>
      <w:r w:rsidRPr="00040988">
        <w:rPr>
          <w:sz w:val="22"/>
          <w:szCs w:val="22"/>
        </w:rPr>
        <w:t>5</w:t>
      </w:r>
      <w:r w:rsidR="009B0F1D" w:rsidRPr="00040988">
        <w:rPr>
          <w:sz w:val="22"/>
          <w:szCs w:val="22"/>
        </w:rPr>
        <w:t>.</w:t>
      </w:r>
      <w:r w:rsidR="00C71EB3" w:rsidRPr="00DB5254">
        <w:rPr>
          <w:sz w:val="22"/>
          <w:szCs w:val="22"/>
        </w:rPr>
        <w:t xml:space="preserve">Oferujemy </w:t>
      </w:r>
      <w:r w:rsidR="00040988">
        <w:rPr>
          <w:sz w:val="22"/>
          <w:szCs w:val="22"/>
        </w:rPr>
        <w:t xml:space="preserve">dostawę towaru o parametrach </w:t>
      </w:r>
      <w:r w:rsidR="00C71EB3" w:rsidRPr="00190CEF">
        <w:rPr>
          <w:sz w:val="22"/>
          <w:szCs w:val="22"/>
        </w:rPr>
        <w:t>okr</w:t>
      </w:r>
      <w:r w:rsidR="00C71EB3">
        <w:rPr>
          <w:sz w:val="22"/>
          <w:szCs w:val="22"/>
        </w:rPr>
        <w:t>eślonych w załączniku nr 1 do S</w:t>
      </w:r>
      <w:r w:rsidR="00C71EB3" w:rsidRPr="00190CEF">
        <w:rPr>
          <w:sz w:val="22"/>
          <w:szCs w:val="22"/>
        </w:rPr>
        <w:t>WZ, zgodnie formularzem cenowym stanowiącym załącznik do oferty</w:t>
      </w:r>
      <w:r w:rsidR="00697E97">
        <w:rPr>
          <w:sz w:val="22"/>
          <w:szCs w:val="22"/>
        </w:rPr>
        <w:t>.</w:t>
      </w:r>
    </w:p>
    <w:p w:rsidR="00775388" w:rsidRDefault="00775388" w:rsidP="001E1A48">
      <w:pPr>
        <w:jc w:val="both"/>
        <w:rPr>
          <w:b/>
          <w:sz w:val="22"/>
          <w:szCs w:val="22"/>
        </w:rPr>
      </w:pPr>
    </w:p>
    <w:p w:rsidR="00775388" w:rsidRDefault="00775388" w:rsidP="001E1A48">
      <w:pPr>
        <w:jc w:val="both"/>
        <w:rPr>
          <w:b/>
          <w:sz w:val="22"/>
          <w:szCs w:val="22"/>
        </w:rPr>
      </w:pPr>
    </w:p>
    <w:p w:rsidR="008B7FD0" w:rsidRDefault="008C6068" w:rsidP="001E1A48">
      <w:pPr>
        <w:jc w:val="both"/>
        <w:rPr>
          <w:b/>
          <w:sz w:val="22"/>
          <w:szCs w:val="22"/>
        </w:rPr>
      </w:pPr>
      <w:r>
        <w:rPr>
          <w:b/>
          <w:sz w:val="22"/>
          <w:szCs w:val="22"/>
        </w:rPr>
        <w:lastRenderedPageBreak/>
        <w:t xml:space="preserve">6. </w:t>
      </w:r>
      <w:r w:rsidR="001E1A48" w:rsidRPr="00697E97">
        <w:rPr>
          <w:b/>
          <w:sz w:val="22"/>
          <w:szCs w:val="22"/>
        </w:rPr>
        <w:t xml:space="preserve">Oferujemy następujące </w:t>
      </w:r>
      <w:r w:rsidR="008B7FD0">
        <w:rPr>
          <w:b/>
          <w:sz w:val="22"/>
          <w:szCs w:val="22"/>
        </w:rPr>
        <w:t>u</w:t>
      </w:r>
      <w:r w:rsidR="008B7FD0" w:rsidRPr="00F84242">
        <w:rPr>
          <w:b/>
          <w:sz w:val="22"/>
          <w:szCs w:val="22"/>
        </w:rPr>
        <w:t>pust</w:t>
      </w:r>
      <w:r w:rsidR="008B7FD0">
        <w:rPr>
          <w:b/>
          <w:sz w:val="22"/>
          <w:szCs w:val="22"/>
        </w:rPr>
        <w:t>y</w:t>
      </w:r>
      <w:r w:rsidR="008B7FD0" w:rsidRPr="00F84242">
        <w:rPr>
          <w:b/>
          <w:sz w:val="22"/>
          <w:szCs w:val="22"/>
        </w:rPr>
        <w:t xml:space="preserve"> od ś</w:t>
      </w:r>
      <w:r w:rsidR="00AA69FD">
        <w:rPr>
          <w:b/>
          <w:sz w:val="22"/>
          <w:szCs w:val="22"/>
        </w:rPr>
        <w:t>redniej ceny detalicznej brutto</w:t>
      </w:r>
      <w:r w:rsidR="008B7FD0">
        <w:rPr>
          <w:b/>
          <w:sz w:val="22"/>
          <w:szCs w:val="22"/>
        </w:rPr>
        <w:t xml:space="preserve">, </w:t>
      </w:r>
      <w:r w:rsidR="008B7FD0" w:rsidRPr="00F84242">
        <w:rPr>
          <w:b/>
          <w:sz w:val="22"/>
          <w:szCs w:val="22"/>
        </w:rPr>
        <w:t>obowiązującej w dniu transakcji na stacj</w:t>
      </w:r>
      <w:r w:rsidR="008B7FD0">
        <w:rPr>
          <w:b/>
          <w:sz w:val="22"/>
          <w:szCs w:val="22"/>
        </w:rPr>
        <w:t>i</w:t>
      </w:r>
      <w:r w:rsidR="008B7FD0" w:rsidRPr="00F84242">
        <w:rPr>
          <w:b/>
          <w:sz w:val="22"/>
          <w:szCs w:val="22"/>
        </w:rPr>
        <w:t xml:space="preserve"> paliw </w:t>
      </w:r>
      <w:r w:rsidR="008B7FD0">
        <w:rPr>
          <w:b/>
          <w:sz w:val="22"/>
          <w:szCs w:val="22"/>
        </w:rPr>
        <w:t>PKN ORLEN w Wałbrzychu</w:t>
      </w:r>
      <w:r w:rsidR="00AA69FD">
        <w:rPr>
          <w:b/>
          <w:sz w:val="22"/>
          <w:szCs w:val="22"/>
        </w:rPr>
        <w:t>, na każdy zakupiony litr paliwa</w:t>
      </w:r>
      <w:r w:rsidR="008B7FD0">
        <w:rPr>
          <w:b/>
          <w:sz w:val="22"/>
          <w:szCs w:val="22"/>
        </w:rPr>
        <w:t>:</w:t>
      </w:r>
    </w:p>
    <w:p w:rsidR="008B7FD0" w:rsidRDefault="008B7FD0" w:rsidP="001E1A48">
      <w:pPr>
        <w:jc w:val="both"/>
        <w:rPr>
          <w:b/>
          <w:sz w:val="22"/>
          <w:szCs w:val="22"/>
        </w:rPr>
      </w:pPr>
    </w:p>
    <w:p w:rsidR="001E1A48" w:rsidRPr="00697E97" w:rsidRDefault="001E1A48" w:rsidP="001E1A48">
      <w:pPr>
        <w:jc w:val="both"/>
        <w:rPr>
          <w:b/>
          <w:sz w:val="22"/>
          <w:szCs w:val="22"/>
        </w:rPr>
      </w:pPr>
      <w:r w:rsidRPr="00697E97">
        <w:rPr>
          <w:b/>
          <w:sz w:val="22"/>
          <w:szCs w:val="22"/>
        </w:rPr>
        <w:t xml:space="preserve">Benzyna bezołowiowa 95 oktanowa PB 95 </w:t>
      </w:r>
      <w:r w:rsidRPr="00697E97">
        <w:rPr>
          <w:b/>
          <w:sz w:val="22"/>
          <w:szCs w:val="22"/>
        </w:rPr>
        <w:tab/>
        <w:t>…………………….. zł litr</w:t>
      </w:r>
    </w:p>
    <w:p w:rsidR="001E1A48" w:rsidRPr="00697E97" w:rsidRDefault="001E1A48" w:rsidP="001E1A48">
      <w:pPr>
        <w:jc w:val="both"/>
        <w:rPr>
          <w:b/>
          <w:sz w:val="22"/>
          <w:szCs w:val="22"/>
        </w:rPr>
      </w:pPr>
    </w:p>
    <w:p w:rsidR="001E1A48" w:rsidRPr="00697E97" w:rsidRDefault="001E1A48" w:rsidP="001E1A48">
      <w:pPr>
        <w:jc w:val="both"/>
        <w:rPr>
          <w:b/>
          <w:sz w:val="22"/>
          <w:szCs w:val="22"/>
        </w:rPr>
      </w:pPr>
      <w:r w:rsidRPr="00697E97">
        <w:rPr>
          <w:b/>
          <w:sz w:val="22"/>
          <w:szCs w:val="22"/>
        </w:rPr>
        <w:t>Olej napędowy ON</w:t>
      </w:r>
      <w:r w:rsidRPr="00697E97">
        <w:rPr>
          <w:b/>
          <w:sz w:val="22"/>
          <w:szCs w:val="22"/>
        </w:rPr>
        <w:tab/>
      </w:r>
      <w:r w:rsidRPr="00697E97">
        <w:rPr>
          <w:b/>
          <w:sz w:val="22"/>
          <w:szCs w:val="22"/>
        </w:rPr>
        <w:tab/>
      </w:r>
      <w:r w:rsidRPr="00697E97">
        <w:rPr>
          <w:b/>
          <w:sz w:val="22"/>
          <w:szCs w:val="22"/>
        </w:rPr>
        <w:tab/>
      </w:r>
      <w:r w:rsidRPr="00697E97">
        <w:rPr>
          <w:b/>
          <w:sz w:val="22"/>
          <w:szCs w:val="22"/>
        </w:rPr>
        <w:tab/>
        <w:t>…………………….. zł litr</w:t>
      </w:r>
    </w:p>
    <w:p w:rsidR="009B0F1D" w:rsidRDefault="009B0F1D" w:rsidP="00C71EB3">
      <w:pPr>
        <w:jc w:val="both"/>
        <w:rPr>
          <w:sz w:val="22"/>
          <w:szCs w:val="22"/>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203"/>
        <w:gridCol w:w="1895"/>
        <w:gridCol w:w="1768"/>
        <w:gridCol w:w="1832"/>
      </w:tblGrid>
      <w:tr w:rsidR="001E1A48" w:rsidRPr="00167F17" w:rsidTr="000A1CC3">
        <w:tc>
          <w:tcPr>
            <w:tcW w:w="481" w:type="dxa"/>
            <w:shd w:val="clear" w:color="auto" w:fill="auto"/>
            <w:vAlign w:val="center"/>
          </w:tcPr>
          <w:p w:rsidR="001E1A48" w:rsidRPr="00EB51AE" w:rsidRDefault="001E1A48" w:rsidP="000A1CC3">
            <w:pPr>
              <w:jc w:val="center"/>
              <w:rPr>
                <w:b/>
                <w:sz w:val="16"/>
                <w:szCs w:val="16"/>
              </w:rPr>
            </w:pPr>
            <w:r w:rsidRPr="00EB51AE">
              <w:rPr>
                <w:b/>
                <w:sz w:val="16"/>
                <w:szCs w:val="16"/>
              </w:rPr>
              <w:t>Lp.</w:t>
            </w:r>
          </w:p>
        </w:tc>
        <w:tc>
          <w:tcPr>
            <w:tcW w:w="3204" w:type="dxa"/>
            <w:shd w:val="clear" w:color="auto" w:fill="auto"/>
            <w:vAlign w:val="center"/>
          </w:tcPr>
          <w:p w:rsidR="001E1A48" w:rsidRPr="00EB51AE" w:rsidRDefault="001E1A48" w:rsidP="000A1CC3">
            <w:pPr>
              <w:jc w:val="center"/>
              <w:rPr>
                <w:b/>
                <w:sz w:val="16"/>
                <w:szCs w:val="16"/>
              </w:rPr>
            </w:pPr>
            <w:r w:rsidRPr="00EB51AE">
              <w:rPr>
                <w:b/>
                <w:sz w:val="16"/>
                <w:szCs w:val="16"/>
              </w:rPr>
              <w:t>Rodzaj paliwa</w:t>
            </w:r>
          </w:p>
        </w:tc>
        <w:tc>
          <w:tcPr>
            <w:tcW w:w="1895" w:type="dxa"/>
            <w:shd w:val="clear" w:color="auto" w:fill="auto"/>
            <w:vAlign w:val="center"/>
          </w:tcPr>
          <w:p w:rsidR="001E1A48" w:rsidRPr="00EB51AE" w:rsidRDefault="001E1A48" w:rsidP="000A1CC3">
            <w:pPr>
              <w:jc w:val="center"/>
              <w:rPr>
                <w:b/>
                <w:sz w:val="16"/>
                <w:szCs w:val="16"/>
              </w:rPr>
            </w:pPr>
            <w:r w:rsidRPr="00EB51AE">
              <w:rPr>
                <w:b/>
                <w:sz w:val="16"/>
                <w:szCs w:val="16"/>
              </w:rPr>
              <w:t xml:space="preserve">Zaoferowany upust na </w:t>
            </w:r>
            <w:smartTag w:uri="urn:schemas-microsoft-com:office:smarttags" w:element="metricconverter">
              <w:smartTagPr>
                <w:attr w:name="ProductID" w:val="1 litrze"/>
              </w:smartTagPr>
              <w:r w:rsidRPr="00EB51AE">
                <w:rPr>
                  <w:b/>
                  <w:sz w:val="16"/>
                  <w:szCs w:val="16"/>
                </w:rPr>
                <w:t>1 litrze</w:t>
              </w:r>
            </w:smartTag>
            <w:r w:rsidRPr="00EB51AE">
              <w:rPr>
                <w:b/>
                <w:sz w:val="16"/>
                <w:szCs w:val="16"/>
              </w:rPr>
              <w:t xml:space="preserve"> paliwa brutto</w:t>
            </w:r>
          </w:p>
        </w:tc>
        <w:tc>
          <w:tcPr>
            <w:tcW w:w="1768" w:type="dxa"/>
            <w:shd w:val="clear" w:color="auto" w:fill="auto"/>
            <w:vAlign w:val="center"/>
          </w:tcPr>
          <w:p w:rsidR="001E1A48" w:rsidRPr="00EB51AE" w:rsidRDefault="001E1A48" w:rsidP="000A1CC3">
            <w:pPr>
              <w:jc w:val="center"/>
              <w:rPr>
                <w:b/>
                <w:sz w:val="16"/>
                <w:szCs w:val="16"/>
              </w:rPr>
            </w:pPr>
            <w:r w:rsidRPr="00EB51AE">
              <w:rPr>
                <w:b/>
                <w:sz w:val="16"/>
                <w:szCs w:val="16"/>
              </w:rPr>
              <w:t>Wielkość dostaw w okresie trwania umowy</w:t>
            </w:r>
          </w:p>
        </w:tc>
        <w:tc>
          <w:tcPr>
            <w:tcW w:w="1832" w:type="dxa"/>
            <w:shd w:val="clear" w:color="auto" w:fill="auto"/>
            <w:vAlign w:val="center"/>
          </w:tcPr>
          <w:p w:rsidR="001E1A48" w:rsidRPr="00EB51AE" w:rsidRDefault="001E1A48" w:rsidP="000A1CC3">
            <w:pPr>
              <w:jc w:val="center"/>
              <w:rPr>
                <w:b/>
                <w:sz w:val="16"/>
                <w:szCs w:val="16"/>
              </w:rPr>
            </w:pPr>
            <w:r w:rsidRPr="00EB51AE">
              <w:rPr>
                <w:b/>
                <w:sz w:val="16"/>
                <w:szCs w:val="16"/>
              </w:rPr>
              <w:t>Wartość upustów w czasie trwania umowy</w:t>
            </w:r>
          </w:p>
          <w:p w:rsidR="001E1A48" w:rsidRPr="00EB51AE" w:rsidRDefault="001E1A48" w:rsidP="000A1CC3">
            <w:pPr>
              <w:jc w:val="center"/>
              <w:rPr>
                <w:b/>
                <w:sz w:val="16"/>
                <w:szCs w:val="16"/>
              </w:rPr>
            </w:pPr>
            <w:r w:rsidRPr="00EB51AE">
              <w:rPr>
                <w:b/>
                <w:sz w:val="16"/>
                <w:szCs w:val="16"/>
              </w:rPr>
              <w:t>Iloczyn kolumny</w:t>
            </w:r>
          </w:p>
          <w:p w:rsidR="001E1A48" w:rsidRPr="00EB51AE" w:rsidRDefault="001E1A48" w:rsidP="000A1CC3">
            <w:pPr>
              <w:jc w:val="center"/>
              <w:rPr>
                <w:b/>
                <w:sz w:val="16"/>
                <w:szCs w:val="16"/>
              </w:rPr>
            </w:pPr>
            <w:r w:rsidRPr="00EB51AE">
              <w:rPr>
                <w:b/>
                <w:sz w:val="16"/>
                <w:szCs w:val="16"/>
              </w:rPr>
              <w:t>3 i 4</w:t>
            </w:r>
          </w:p>
        </w:tc>
      </w:tr>
      <w:tr w:rsidR="001E1A48" w:rsidRPr="0092629F" w:rsidTr="000A1CC3">
        <w:tc>
          <w:tcPr>
            <w:tcW w:w="481" w:type="dxa"/>
            <w:shd w:val="clear" w:color="auto" w:fill="auto"/>
          </w:tcPr>
          <w:p w:rsidR="001E1A48" w:rsidRPr="00EB51AE" w:rsidRDefault="001E1A48" w:rsidP="000A1CC3">
            <w:pPr>
              <w:jc w:val="center"/>
              <w:rPr>
                <w:b/>
                <w:sz w:val="16"/>
                <w:szCs w:val="16"/>
              </w:rPr>
            </w:pPr>
            <w:r w:rsidRPr="00EB51AE">
              <w:rPr>
                <w:b/>
                <w:sz w:val="16"/>
                <w:szCs w:val="16"/>
              </w:rPr>
              <w:t>1</w:t>
            </w:r>
          </w:p>
        </w:tc>
        <w:tc>
          <w:tcPr>
            <w:tcW w:w="3204" w:type="dxa"/>
            <w:shd w:val="clear" w:color="auto" w:fill="auto"/>
          </w:tcPr>
          <w:p w:rsidR="001E1A48" w:rsidRPr="00EB51AE" w:rsidRDefault="001E1A48" w:rsidP="000A1CC3">
            <w:pPr>
              <w:jc w:val="center"/>
              <w:rPr>
                <w:b/>
                <w:sz w:val="16"/>
                <w:szCs w:val="16"/>
              </w:rPr>
            </w:pPr>
            <w:r w:rsidRPr="00EB51AE">
              <w:rPr>
                <w:b/>
                <w:sz w:val="16"/>
                <w:szCs w:val="16"/>
              </w:rPr>
              <w:t>2</w:t>
            </w:r>
          </w:p>
        </w:tc>
        <w:tc>
          <w:tcPr>
            <w:tcW w:w="1895" w:type="dxa"/>
            <w:shd w:val="clear" w:color="auto" w:fill="auto"/>
          </w:tcPr>
          <w:p w:rsidR="001E1A48" w:rsidRPr="00EB51AE" w:rsidRDefault="001E1A48" w:rsidP="000A1CC3">
            <w:pPr>
              <w:jc w:val="center"/>
              <w:rPr>
                <w:b/>
                <w:sz w:val="16"/>
                <w:szCs w:val="16"/>
              </w:rPr>
            </w:pPr>
            <w:r w:rsidRPr="00EB51AE">
              <w:rPr>
                <w:b/>
                <w:sz w:val="16"/>
                <w:szCs w:val="16"/>
              </w:rPr>
              <w:t>3</w:t>
            </w:r>
          </w:p>
        </w:tc>
        <w:tc>
          <w:tcPr>
            <w:tcW w:w="1768" w:type="dxa"/>
            <w:shd w:val="clear" w:color="auto" w:fill="auto"/>
          </w:tcPr>
          <w:p w:rsidR="001E1A48" w:rsidRPr="00EB51AE" w:rsidRDefault="001E1A48" w:rsidP="000A1CC3">
            <w:pPr>
              <w:jc w:val="center"/>
              <w:rPr>
                <w:b/>
                <w:sz w:val="16"/>
                <w:szCs w:val="16"/>
              </w:rPr>
            </w:pPr>
            <w:r w:rsidRPr="00EB51AE">
              <w:rPr>
                <w:b/>
                <w:sz w:val="16"/>
                <w:szCs w:val="16"/>
              </w:rPr>
              <w:t>4</w:t>
            </w:r>
          </w:p>
        </w:tc>
        <w:tc>
          <w:tcPr>
            <w:tcW w:w="1832" w:type="dxa"/>
            <w:shd w:val="clear" w:color="auto" w:fill="auto"/>
          </w:tcPr>
          <w:p w:rsidR="001E1A48" w:rsidRPr="00EB51AE" w:rsidRDefault="001E1A48" w:rsidP="000A1CC3">
            <w:pPr>
              <w:jc w:val="center"/>
              <w:rPr>
                <w:b/>
                <w:sz w:val="16"/>
                <w:szCs w:val="16"/>
              </w:rPr>
            </w:pPr>
            <w:r w:rsidRPr="00EB51AE">
              <w:rPr>
                <w:b/>
                <w:sz w:val="16"/>
                <w:szCs w:val="16"/>
              </w:rPr>
              <w:t>5</w:t>
            </w:r>
          </w:p>
        </w:tc>
      </w:tr>
      <w:tr w:rsidR="001E1A48" w:rsidRPr="004B2FCC" w:rsidTr="000A1CC3">
        <w:tc>
          <w:tcPr>
            <w:tcW w:w="481" w:type="dxa"/>
            <w:shd w:val="clear" w:color="auto" w:fill="auto"/>
            <w:vAlign w:val="center"/>
          </w:tcPr>
          <w:p w:rsidR="001E1A48" w:rsidRPr="00EB51AE" w:rsidRDefault="001E1A48" w:rsidP="000A1CC3">
            <w:pPr>
              <w:jc w:val="center"/>
              <w:rPr>
                <w:b/>
                <w:sz w:val="20"/>
              </w:rPr>
            </w:pPr>
            <w:r w:rsidRPr="00EB51AE">
              <w:rPr>
                <w:b/>
                <w:sz w:val="20"/>
              </w:rPr>
              <w:t>1.</w:t>
            </w:r>
          </w:p>
        </w:tc>
        <w:tc>
          <w:tcPr>
            <w:tcW w:w="3204" w:type="dxa"/>
            <w:shd w:val="clear" w:color="auto" w:fill="auto"/>
          </w:tcPr>
          <w:p w:rsidR="001E1A48" w:rsidRPr="00EB51AE" w:rsidRDefault="001E1A48" w:rsidP="000A1CC3">
            <w:pPr>
              <w:jc w:val="center"/>
              <w:rPr>
                <w:b/>
                <w:sz w:val="20"/>
              </w:rPr>
            </w:pPr>
            <w:r w:rsidRPr="00EB51AE">
              <w:rPr>
                <w:b/>
                <w:sz w:val="20"/>
              </w:rPr>
              <w:t>Benzyna bezołowiowa 95 oktanowa PB 95</w:t>
            </w:r>
          </w:p>
        </w:tc>
        <w:tc>
          <w:tcPr>
            <w:tcW w:w="1895" w:type="dxa"/>
            <w:shd w:val="clear" w:color="auto" w:fill="auto"/>
          </w:tcPr>
          <w:p w:rsidR="001E1A48" w:rsidRPr="00EB51AE" w:rsidRDefault="001E1A48" w:rsidP="000A1CC3">
            <w:pPr>
              <w:jc w:val="both"/>
              <w:rPr>
                <w:b/>
                <w:sz w:val="20"/>
              </w:rPr>
            </w:pPr>
          </w:p>
        </w:tc>
        <w:tc>
          <w:tcPr>
            <w:tcW w:w="1768" w:type="dxa"/>
            <w:shd w:val="clear" w:color="auto" w:fill="auto"/>
          </w:tcPr>
          <w:p w:rsidR="001E1A48" w:rsidRPr="00EB51AE" w:rsidRDefault="001E1A48" w:rsidP="000A1CC3">
            <w:pPr>
              <w:jc w:val="center"/>
              <w:rPr>
                <w:b/>
                <w:sz w:val="20"/>
              </w:rPr>
            </w:pPr>
            <w:r>
              <w:rPr>
                <w:b/>
                <w:sz w:val="20"/>
              </w:rPr>
              <w:t>2 000</w:t>
            </w:r>
            <w:r w:rsidRPr="00EB51AE">
              <w:rPr>
                <w:b/>
                <w:sz w:val="20"/>
              </w:rPr>
              <w:t xml:space="preserve"> litrów</w:t>
            </w:r>
          </w:p>
        </w:tc>
        <w:tc>
          <w:tcPr>
            <w:tcW w:w="1832" w:type="dxa"/>
            <w:shd w:val="clear" w:color="auto" w:fill="auto"/>
          </w:tcPr>
          <w:p w:rsidR="001E1A48" w:rsidRPr="00EB51AE" w:rsidRDefault="001E1A48" w:rsidP="000A1CC3">
            <w:pPr>
              <w:jc w:val="both"/>
              <w:rPr>
                <w:b/>
                <w:sz w:val="20"/>
              </w:rPr>
            </w:pPr>
          </w:p>
        </w:tc>
      </w:tr>
      <w:tr w:rsidR="001E1A48" w:rsidRPr="004B2FCC" w:rsidTr="000A1CC3">
        <w:tc>
          <w:tcPr>
            <w:tcW w:w="481" w:type="dxa"/>
            <w:shd w:val="clear" w:color="auto" w:fill="auto"/>
            <w:vAlign w:val="center"/>
          </w:tcPr>
          <w:p w:rsidR="001E1A48" w:rsidRPr="00EB51AE" w:rsidRDefault="001E1A48" w:rsidP="000A1CC3">
            <w:pPr>
              <w:jc w:val="center"/>
              <w:rPr>
                <w:b/>
                <w:sz w:val="20"/>
              </w:rPr>
            </w:pPr>
            <w:r w:rsidRPr="00EB51AE">
              <w:rPr>
                <w:b/>
                <w:sz w:val="20"/>
              </w:rPr>
              <w:t>2.</w:t>
            </w:r>
          </w:p>
        </w:tc>
        <w:tc>
          <w:tcPr>
            <w:tcW w:w="3204" w:type="dxa"/>
            <w:shd w:val="clear" w:color="auto" w:fill="auto"/>
          </w:tcPr>
          <w:p w:rsidR="001E1A48" w:rsidRPr="00EB51AE" w:rsidRDefault="001E1A48" w:rsidP="000A1CC3">
            <w:pPr>
              <w:jc w:val="center"/>
              <w:rPr>
                <w:b/>
                <w:sz w:val="20"/>
              </w:rPr>
            </w:pPr>
            <w:r w:rsidRPr="00EB51AE">
              <w:rPr>
                <w:b/>
                <w:sz w:val="20"/>
              </w:rPr>
              <w:t>Olej napędowy ON</w:t>
            </w:r>
          </w:p>
          <w:p w:rsidR="001E1A48" w:rsidRPr="00EB51AE" w:rsidRDefault="001E1A48" w:rsidP="000A1CC3">
            <w:pPr>
              <w:jc w:val="center"/>
              <w:rPr>
                <w:b/>
                <w:sz w:val="20"/>
              </w:rPr>
            </w:pPr>
          </w:p>
        </w:tc>
        <w:tc>
          <w:tcPr>
            <w:tcW w:w="1895" w:type="dxa"/>
            <w:shd w:val="clear" w:color="auto" w:fill="auto"/>
          </w:tcPr>
          <w:p w:rsidR="001E1A48" w:rsidRPr="00EB51AE" w:rsidRDefault="001E1A48" w:rsidP="000A1CC3">
            <w:pPr>
              <w:jc w:val="both"/>
              <w:rPr>
                <w:b/>
                <w:sz w:val="20"/>
              </w:rPr>
            </w:pPr>
          </w:p>
        </w:tc>
        <w:tc>
          <w:tcPr>
            <w:tcW w:w="1768" w:type="dxa"/>
            <w:shd w:val="clear" w:color="auto" w:fill="auto"/>
          </w:tcPr>
          <w:p w:rsidR="001E1A48" w:rsidRPr="00EB51AE" w:rsidRDefault="001E1A48" w:rsidP="000A1CC3">
            <w:pPr>
              <w:jc w:val="center"/>
              <w:rPr>
                <w:b/>
                <w:sz w:val="20"/>
              </w:rPr>
            </w:pPr>
            <w:r>
              <w:rPr>
                <w:b/>
                <w:sz w:val="20"/>
              </w:rPr>
              <w:t xml:space="preserve">80 000 </w:t>
            </w:r>
            <w:r w:rsidRPr="00EB51AE">
              <w:rPr>
                <w:b/>
                <w:sz w:val="20"/>
              </w:rPr>
              <w:t>litrów</w:t>
            </w:r>
          </w:p>
        </w:tc>
        <w:tc>
          <w:tcPr>
            <w:tcW w:w="1832" w:type="dxa"/>
            <w:shd w:val="clear" w:color="auto" w:fill="auto"/>
          </w:tcPr>
          <w:p w:rsidR="001E1A48" w:rsidRPr="00EB51AE" w:rsidRDefault="001E1A48" w:rsidP="000A1CC3">
            <w:pPr>
              <w:jc w:val="both"/>
              <w:rPr>
                <w:b/>
                <w:sz w:val="20"/>
              </w:rPr>
            </w:pPr>
          </w:p>
        </w:tc>
      </w:tr>
      <w:tr w:rsidR="001E1A48" w:rsidRPr="004B2FCC" w:rsidTr="000A1CC3">
        <w:tc>
          <w:tcPr>
            <w:tcW w:w="7348" w:type="dxa"/>
            <w:gridSpan w:val="4"/>
            <w:shd w:val="clear" w:color="auto" w:fill="auto"/>
          </w:tcPr>
          <w:p w:rsidR="001E1A48" w:rsidRPr="00EB51AE" w:rsidRDefault="001E1A48" w:rsidP="000A1CC3">
            <w:pPr>
              <w:jc w:val="both"/>
              <w:rPr>
                <w:rFonts w:ascii="Tahoma" w:hAnsi="Tahoma" w:cs="Tahoma"/>
                <w:b/>
                <w:sz w:val="20"/>
              </w:rPr>
            </w:pPr>
          </w:p>
          <w:p w:rsidR="001E1A48" w:rsidRPr="00EB51AE" w:rsidRDefault="001E1A48" w:rsidP="000A1CC3">
            <w:pPr>
              <w:jc w:val="both"/>
              <w:rPr>
                <w:rFonts w:ascii="Tahoma" w:hAnsi="Tahoma" w:cs="Tahoma"/>
                <w:b/>
                <w:sz w:val="20"/>
              </w:rPr>
            </w:pPr>
            <w:r w:rsidRPr="00EB51AE">
              <w:rPr>
                <w:rFonts w:ascii="Tahoma" w:hAnsi="Tahoma" w:cs="Tahoma"/>
                <w:b/>
                <w:sz w:val="20"/>
              </w:rPr>
              <w:t>RAZEM</w:t>
            </w:r>
          </w:p>
        </w:tc>
        <w:tc>
          <w:tcPr>
            <w:tcW w:w="1832" w:type="dxa"/>
            <w:shd w:val="clear" w:color="auto" w:fill="auto"/>
          </w:tcPr>
          <w:p w:rsidR="001E1A48" w:rsidRPr="00EB51AE" w:rsidRDefault="001E1A48" w:rsidP="000A1CC3">
            <w:pPr>
              <w:jc w:val="both"/>
              <w:rPr>
                <w:rFonts w:ascii="Tahoma" w:hAnsi="Tahoma" w:cs="Tahoma"/>
                <w:b/>
                <w:sz w:val="20"/>
              </w:rPr>
            </w:pPr>
          </w:p>
        </w:tc>
      </w:tr>
    </w:tbl>
    <w:p w:rsidR="001E1A48" w:rsidRDefault="001E1A48" w:rsidP="001E1A48">
      <w:pPr>
        <w:jc w:val="both"/>
        <w:rPr>
          <w:rFonts w:ascii="Tahoma" w:hAnsi="Tahoma" w:cs="Tahoma"/>
          <w:b/>
          <w:sz w:val="20"/>
        </w:rPr>
      </w:pPr>
    </w:p>
    <w:p w:rsidR="001E1A48" w:rsidRDefault="001E1A48" w:rsidP="001E1A48">
      <w:pPr>
        <w:jc w:val="both"/>
        <w:rPr>
          <w:rFonts w:ascii="Tahoma" w:hAnsi="Tahoma" w:cs="Tahoma"/>
          <w:b/>
          <w:u w:val="single"/>
        </w:rPr>
      </w:pPr>
    </w:p>
    <w:p w:rsidR="001E1A48" w:rsidRPr="007B7A52" w:rsidRDefault="001E1A48" w:rsidP="001E1A48">
      <w:pPr>
        <w:jc w:val="both"/>
        <w:rPr>
          <w:b/>
          <w:sz w:val="22"/>
          <w:szCs w:val="22"/>
          <w:u w:val="single"/>
        </w:rPr>
      </w:pPr>
      <w:r w:rsidRPr="007B7A52">
        <w:rPr>
          <w:b/>
          <w:sz w:val="22"/>
          <w:szCs w:val="22"/>
          <w:u w:val="single"/>
        </w:rPr>
        <w:t xml:space="preserve">W okresie trwania umowy oferujemy sprzedaż paliwa w średniej cenie detalicznej brutto </w:t>
      </w:r>
      <w:r w:rsidR="00851DFF">
        <w:rPr>
          <w:b/>
          <w:sz w:val="22"/>
          <w:szCs w:val="22"/>
          <w:u w:val="single"/>
        </w:rPr>
        <w:t xml:space="preserve">za 1 litr, </w:t>
      </w:r>
      <w:r w:rsidRPr="007B7A52">
        <w:rPr>
          <w:b/>
          <w:sz w:val="22"/>
          <w:szCs w:val="22"/>
          <w:u w:val="single"/>
        </w:rPr>
        <w:t xml:space="preserve">obowiązującej w dniu transakcji na stacji paliw  </w:t>
      </w:r>
      <w:r w:rsidR="00851DFF">
        <w:rPr>
          <w:b/>
          <w:sz w:val="22"/>
          <w:szCs w:val="22"/>
          <w:u w:val="single"/>
        </w:rPr>
        <w:t xml:space="preserve">PKN ORLEN w Wałbrzychu </w:t>
      </w:r>
      <w:r w:rsidRPr="007B7A52">
        <w:rPr>
          <w:b/>
          <w:sz w:val="22"/>
          <w:szCs w:val="22"/>
          <w:u w:val="single"/>
        </w:rPr>
        <w:t>pomniejszonej o wyżej zaoferowane upusty.</w:t>
      </w:r>
    </w:p>
    <w:p w:rsidR="001E1A48" w:rsidRPr="001E1A48" w:rsidRDefault="001E1A48" w:rsidP="00C71EB3">
      <w:pPr>
        <w:jc w:val="both"/>
        <w:rPr>
          <w:sz w:val="22"/>
          <w:szCs w:val="22"/>
        </w:rPr>
      </w:pPr>
    </w:p>
    <w:p w:rsidR="001E1A48" w:rsidRPr="00270AF5" w:rsidRDefault="001E1A48" w:rsidP="00C71EB3">
      <w:pPr>
        <w:jc w:val="both"/>
        <w:rPr>
          <w:sz w:val="22"/>
          <w:szCs w:val="22"/>
          <w:lang w:val="pl-PL"/>
        </w:rPr>
      </w:pPr>
    </w:p>
    <w:p w:rsidR="009B0F1D" w:rsidRPr="00270AF5" w:rsidRDefault="009B0F1D" w:rsidP="009B0F1D">
      <w:pPr>
        <w:spacing w:before="60" w:after="60"/>
        <w:rPr>
          <w:b/>
          <w:sz w:val="22"/>
          <w:szCs w:val="22"/>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suppressAutoHyphens w:val="0"/>
        <w:ind w:left="420"/>
        <w:jc w:val="both"/>
        <w:rPr>
          <w:sz w:val="22"/>
          <w:szCs w:val="22"/>
          <w:lang w:val="pl-PL"/>
        </w:rPr>
      </w:pP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270AF5" w:rsidRDefault="006E1096" w:rsidP="009B0F1D">
      <w:pPr>
        <w:widowControl/>
        <w:suppressAutoHyphens w:val="0"/>
        <w:spacing w:after="120"/>
        <w:ind w:left="4956"/>
        <w:rPr>
          <w:sz w:val="22"/>
          <w:szCs w:val="22"/>
          <w:lang w:val="pl-PL"/>
        </w:rPr>
      </w:pPr>
      <w:r>
        <w:rPr>
          <w:sz w:val="22"/>
          <w:szCs w:val="22"/>
          <w:lang w:val="pl-PL"/>
        </w:rPr>
        <w:t xml:space="preserve">            </w:t>
      </w:r>
      <w:r w:rsidR="009B0F1D" w:rsidRPr="00F353AD">
        <w:rPr>
          <w:sz w:val="22"/>
          <w:szCs w:val="22"/>
          <w:lang w:val="pl-PL"/>
        </w:rPr>
        <w:t xml:space="preserve">.................................................................  </w:t>
      </w:r>
      <w:r w:rsidR="009B0F1D">
        <w:rPr>
          <w:sz w:val="22"/>
          <w:szCs w:val="22"/>
          <w:lang w:val="pl-PL"/>
        </w:rPr>
        <w:t xml:space="preserve">                      </w:t>
      </w:r>
      <w:r>
        <w:rPr>
          <w:sz w:val="22"/>
          <w:szCs w:val="22"/>
          <w:lang w:val="pl-PL"/>
        </w:rPr>
        <w:t xml:space="preserve">      </w:t>
      </w:r>
      <w:r w:rsidR="002E4431">
        <w:rPr>
          <w:sz w:val="22"/>
          <w:szCs w:val="22"/>
          <w:lang w:val="pl-PL"/>
        </w:rPr>
        <w:t xml:space="preserve">               </w:t>
      </w:r>
      <w:r w:rsidR="009B0F1D">
        <w:rPr>
          <w:sz w:val="22"/>
          <w:szCs w:val="22"/>
          <w:lang w:val="pl-PL"/>
        </w:rPr>
        <w:t>(</w:t>
      </w:r>
      <w:r w:rsidR="009B0F1D" w:rsidRPr="006E1096">
        <w:rPr>
          <w:sz w:val="18"/>
          <w:szCs w:val="18"/>
          <w:lang w:val="pl-PL"/>
        </w:rPr>
        <w:t>Podpis Wykonawcy lub osób                          upoważnionych przez Wykonawcę)</w:t>
      </w:r>
    </w:p>
    <w:p w:rsidR="009B0F1D" w:rsidRPr="00F353AD" w:rsidRDefault="009B0F1D" w:rsidP="009B0F1D">
      <w:pPr>
        <w:widowControl/>
        <w:spacing w:before="280" w:after="280" w:line="360" w:lineRule="auto"/>
        <w:rPr>
          <w:color w:val="000000"/>
          <w:sz w:val="20"/>
          <w:u w:val="single"/>
          <w:lang w:val="pl-PL"/>
        </w:rPr>
      </w:pPr>
      <w:r>
        <w:rPr>
          <w:color w:val="000000"/>
          <w:sz w:val="20"/>
          <w:lang w:val="pl-PL"/>
        </w:rPr>
        <w:t>__</w:t>
      </w:r>
      <w:r w:rsidR="002E4431">
        <w:rPr>
          <w:color w:val="000000"/>
          <w:sz w:val="20"/>
          <w:lang w:val="pl-PL"/>
        </w:rPr>
        <w:t xml:space="preserve"> </w:t>
      </w:r>
      <w:r>
        <w:rPr>
          <w:color w:val="000000"/>
          <w:sz w:val="20"/>
          <w:lang w:val="pl-PL"/>
        </w:rPr>
        <w:t>_____________</w:t>
      </w:r>
      <w:r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1A66E9" w:rsidRDefault="009B0F1D" w:rsidP="009B0F1D">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1A66E9" w:rsidRDefault="009B0F1D" w:rsidP="009B0F1D">
      <w:pPr>
        <w:widowControl/>
        <w:rPr>
          <w:rFonts w:eastAsia="Calibri"/>
          <w:i/>
          <w:color w:val="000000"/>
          <w:kern w:val="0"/>
          <w:sz w:val="18"/>
          <w:szCs w:val="18"/>
          <w:lang w:val="pl-PL" w:eastAsia="en-US"/>
        </w:rPr>
      </w:pPr>
    </w:p>
    <w:p w:rsidR="009B0F1D" w:rsidRPr="00DE52FB" w:rsidRDefault="009B0F1D" w:rsidP="009B0F1D">
      <w:pPr>
        <w:widowControl/>
        <w:spacing w:before="280"/>
        <w:jc w:val="both"/>
        <w:rPr>
          <w:i/>
          <w:sz w:val="16"/>
          <w:szCs w:val="16"/>
          <w:lang w:val="pl-PL"/>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69442F" w:rsidRDefault="0069442F" w:rsidP="009B0F1D">
      <w:pPr>
        <w:overflowPunct/>
        <w:autoSpaceDE/>
        <w:autoSpaceDN/>
        <w:adjustRightInd/>
        <w:textAlignment w:val="auto"/>
        <w:rPr>
          <w:rFonts w:eastAsia="Arial Unicode MS" w:cs="Arial Unicode MS"/>
          <w:i/>
          <w:kern w:val="2"/>
          <w:sz w:val="22"/>
          <w:szCs w:val="22"/>
          <w:lang w:val="pl-PL" w:eastAsia="hi-IN" w:bidi="hi-IN"/>
        </w:rPr>
      </w:pPr>
    </w:p>
    <w:p w:rsidR="009B0F1D" w:rsidRDefault="009B0F1D" w:rsidP="009B0F1D">
      <w:pPr>
        <w:overflowPunct/>
        <w:autoSpaceDE/>
        <w:autoSpaceDN/>
        <w:adjustRightInd/>
        <w:textAlignment w:val="auto"/>
        <w:rPr>
          <w:rFonts w:eastAsia="Arial Unicode MS" w:cs="Arial Unicode MS"/>
          <w:i/>
          <w:kern w:val="2"/>
          <w:sz w:val="22"/>
          <w:szCs w:val="22"/>
          <w:lang w:val="pl-PL" w:eastAsia="hi-IN" w:bidi="hi-IN"/>
        </w:rPr>
      </w:pPr>
    </w:p>
    <w:p w:rsidR="00AE6C7B" w:rsidRDefault="00AE6C7B" w:rsidP="009B0F1D">
      <w:pPr>
        <w:overflowPunct/>
        <w:autoSpaceDE/>
        <w:autoSpaceDN/>
        <w:adjustRightInd/>
        <w:textAlignment w:val="auto"/>
        <w:rPr>
          <w:rFonts w:eastAsia="Arial Unicode MS" w:cs="Arial Unicode MS"/>
          <w:i/>
          <w:kern w:val="2"/>
          <w:sz w:val="22"/>
          <w:szCs w:val="22"/>
          <w:lang w:val="pl-PL" w:eastAsia="hi-IN" w:bidi="hi-IN"/>
        </w:rPr>
      </w:pPr>
    </w:p>
    <w:p w:rsidR="00CD44F1" w:rsidRPr="00A477AC" w:rsidRDefault="00CD44F1" w:rsidP="00CD44F1">
      <w:pPr>
        <w:rPr>
          <w:sz w:val="22"/>
          <w:lang w:val="pl-PL"/>
        </w:rPr>
      </w:pPr>
      <w:bookmarkStart w:id="1" w:name="_GoBack"/>
      <w:bookmarkEnd w:id="1"/>
      <w:r w:rsidRPr="00A477AC">
        <w:rPr>
          <w:i/>
          <w:sz w:val="22"/>
          <w:lang w:val="pl-PL"/>
        </w:rPr>
        <w:lastRenderedPageBreak/>
        <w:t xml:space="preserve">Załącznik nr 4  do SWZ </w:t>
      </w:r>
    </w:p>
    <w:p w:rsidR="00CD44F1" w:rsidRPr="00A477AC" w:rsidRDefault="00CD44F1" w:rsidP="00CD44F1">
      <w:pPr>
        <w:rPr>
          <w:sz w:val="22"/>
          <w:lang w:val="pl-PL"/>
        </w:rPr>
      </w:pPr>
    </w:p>
    <w:p w:rsidR="00CD44F1" w:rsidRPr="00A477AC" w:rsidRDefault="00CD44F1" w:rsidP="00CD44F1">
      <w:pPr>
        <w:ind w:left="5246" w:firstLine="708"/>
        <w:rPr>
          <w:b/>
          <w:sz w:val="22"/>
        </w:rPr>
      </w:pPr>
      <w:r w:rsidRPr="00A477AC">
        <w:rPr>
          <w:b/>
          <w:u w:val="single"/>
        </w:rPr>
        <w:t>Zamawiający:</w:t>
      </w:r>
    </w:p>
    <w:p w:rsidR="00CD44F1" w:rsidRPr="00A477AC" w:rsidRDefault="00CD44F1" w:rsidP="00CD44F1">
      <w:pPr>
        <w:jc w:val="right"/>
        <w:rPr>
          <w:b/>
        </w:rPr>
      </w:pPr>
      <w:r w:rsidRPr="00A477AC">
        <w:rPr>
          <w:b/>
          <w:sz w:val="22"/>
        </w:rPr>
        <w:t>Specjalistyczny Szpital im. dra Alfreda Sokołowskiego</w:t>
      </w:r>
    </w:p>
    <w:p w:rsidR="00CD44F1" w:rsidRPr="00A477AC" w:rsidRDefault="00CD44F1" w:rsidP="00CD44F1">
      <w:pPr>
        <w:ind w:left="5953"/>
        <w:rPr>
          <w:b/>
        </w:rPr>
      </w:pPr>
      <w:r w:rsidRPr="00A477AC">
        <w:rPr>
          <w:b/>
        </w:rPr>
        <w:t>ul. Sokołowskiego 4</w:t>
      </w:r>
    </w:p>
    <w:p w:rsidR="00CD44F1" w:rsidRPr="00A477AC" w:rsidRDefault="00CD44F1" w:rsidP="00CD44F1">
      <w:pPr>
        <w:ind w:left="5953"/>
        <w:rPr>
          <w:rFonts w:ascii="Arial" w:hAnsi="Arial"/>
          <w:sz w:val="20"/>
        </w:rPr>
      </w:pPr>
      <w:r w:rsidRPr="00A477AC">
        <w:rPr>
          <w:b/>
        </w:rPr>
        <w:t>58-309 Wałbrzych</w:t>
      </w:r>
    </w:p>
    <w:p w:rsidR="00CD44F1" w:rsidRPr="00A477AC" w:rsidRDefault="00CD44F1" w:rsidP="00CD44F1">
      <w:pPr>
        <w:rPr>
          <w:b/>
        </w:rPr>
      </w:pPr>
      <w:r w:rsidRPr="00A477AC">
        <w:rPr>
          <w:b/>
        </w:rPr>
        <w:t>Wykonawca:</w:t>
      </w:r>
    </w:p>
    <w:p w:rsidR="00CD44F1" w:rsidRPr="00A477AC" w:rsidRDefault="00CD44F1" w:rsidP="00CD44F1">
      <w:pPr>
        <w:rPr>
          <w:b/>
        </w:rPr>
      </w:pPr>
    </w:p>
    <w:p w:rsidR="00CD44F1" w:rsidRPr="00A477AC" w:rsidRDefault="00CD44F1" w:rsidP="00CD44F1">
      <w:pPr>
        <w:spacing w:line="480" w:lineRule="auto"/>
        <w:ind w:right="5954"/>
        <w:rPr>
          <w:i/>
          <w:sz w:val="16"/>
        </w:rPr>
      </w:pPr>
      <w:r>
        <w:rPr>
          <w:sz w:val="20"/>
        </w:rPr>
        <w:t>……………………</w:t>
      </w:r>
    </w:p>
    <w:p w:rsidR="00CD44F1" w:rsidRDefault="00CD44F1" w:rsidP="00CD44F1">
      <w:pPr>
        <w:jc w:val="center"/>
        <w:rPr>
          <w:b/>
          <w:sz w:val="28"/>
          <w:u w:val="single"/>
        </w:rPr>
      </w:pPr>
      <w:r w:rsidRPr="00A477AC">
        <w:rPr>
          <w:b/>
          <w:sz w:val="28"/>
          <w:u w:val="single"/>
        </w:rPr>
        <w:t xml:space="preserve">Oświadczenie wykonawcy </w:t>
      </w:r>
    </w:p>
    <w:p w:rsidR="00CD44F1" w:rsidRDefault="00CD44F1" w:rsidP="00CD44F1">
      <w:pPr>
        <w:jc w:val="center"/>
        <w:rPr>
          <w:b/>
          <w:sz w:val="28"/>
          <w:u w:val="single"/>
        </w:rPr>
      </w:pPr>
    </w:p>
    <w:p w:rsidR="00CD44F1" w:rsidRPr="00A477AC" w:rsidRDefault="00CD44F1" w:rsidP="00CD44F1">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r w:rsidR="008D75F8">
        <w:rPr>
          <w:b/>
          <w:sz w:val="22"/>
        </w:rPr>
        <w:t xml:space="preserve"> </w:t>
      </w:r>
    </w:p>
    <w:p w:rsidR="00CD44F1" w:rsidRPr="00A477AC" w:rsidRDefault="00CD44F1" w:rsidP="00CD44F1">
      <w:pPr>
        <w:spacing w:line="360" w:lineRule="auto"/>
        <w:jc w:val="center"/>
        <w:rPr>
          <w:b/>
          <w:u w:val="single"/>
        </w:rPr>
      </w:pPr>
      <w:r w:rsidRPr="00A477AC">
        <w:rPr>
          <w:b/>
          <w:sz w:val="22"/>
        </w:rPr>
        <w:t xml:space="preserve">Prawo zamówień publicznych (dalej jako: ustawa Pzp), </w:t>
      </w:r>
    </w:p>
    <w:p w:rsidR="00CD44F1" w:rsidRPr="00E64226" w:rsidRDefault="00CD44F1" w:rsidP="00E64226">
      <w:pPr>
        <w:pStyle w:val="Bezodstpw0"/>
        <w:jc w:val="center"/>
        <w:rPr>
          <w:sz w:val="22"/>
          <w:szCs w:val="22"/>
        </w:rPr>
      </w:pPr>
      <w:r w:rsidRPr="00A477AC">
        <w:rPr>
          <w:sz w:val="22"/>
        </w:rPr>
        <w:t xml:space="preserve">Na potrzeby postępowania o </w:t>
      </w:r>
      <w:r w:rsidRPr="00822639">
        <w:rPr>
          <w:sz w:val="22"/>
          <w:szCs w:val="22"/>
        </w:rPr>
        <w:t>udzielenie zamówienia publicznego pn.</w:t>
      </w:r>
      <w:r w:rsidR="0050752A" w:rsidRPr="0050752A">
        <w:rPr>
          <w:b/>
          <w:sz w:val="22"/>
          <w:szCs w:val="22"/>
        </w:rPr>
        <w:t xml:space="preserve"> </w:t>
      </w:r>
      <w:r w:rsidR="00A67DD4" w:rsidRPr="002C4A85">
        <w:rPr>
          <w:b/>
          <w:sz w:val="22"/>
          <w:szCs w:val="22"/>
        </w:rPr>
        <w:t>„</w:t>
      </w:r>
      <w:r w:rsidR="00A67DD4" w:rsidRPr="00C47D82">
        <w:rPr>
          <w:b/>
        </w:rPr>
        <w:t>D</w:t>
      </w:r>
      <w:r w:rsidR="00A67DD4" w:rsidRPr="00C47D82">
        <w:rPr>
          <w:b/>
          <w:sz w:val="22"/>
          <w:szCs w:val="22"/>
        </w:rPr>
        <w:t>ostawa paliw płynnych dla Szpitala im. dra Alfreda Sokołowskiego w Wałbrzychu</w:t>
      </w:r>
      <w:r w:rsidR="00A67DD4" w:rsidRPr="002C4A85">
        <w:rPr>
          <w:b/>
          <w:sz w:val="22"/>
          <w:szCs w:val="22"/>
        </w:rPr>
        <w:t>”</w:t>
      </w:r>
      <w:r w:rsidR="00A67DD4" w:rsidRPr="00C47D82">
        <w:rPr>
          <w:b/>
          <w:sz w:val="22"/>
          <w:szCs w:val="22"/>
        </w:rPr>
        <w:t xml:space="preserve"> -</w:t>
      </w:r>
      <w:r w:rsidR="00A67DD4" w:rsidRPr="00C47D82">
        <w:rPr>
          <w:b/>
          <w:bCs/>
          <w:sz w:val="22"/>
          <w:szCs w:val="22"/>
        </w:rPr>
        <w:t xml:space="preserve"> Zp/3/TP/22</w:t>
      </w:r>
      <w:r w:rsidR="00F51A95">
        <w:rPr>
          <w:b/>
          <w:bCs/>
          <w:sz w:val="22"/>
          <w:szCs w:val="22"/>
        </w:rPr>
        <w:t>,</w:t>
      </w:r>
      <w:r w:rsidR="00E64226">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CD44F1" w:rsidRPr="00A477AC" w:rsidRDefault="00CD44F1" w:rsidP="00CD44F1">
      <w:pPr>
        <w:overflowPunct/>
        <w:autoSpaceDE/>
        <w:autoSpaceDN/>
        <w:adjustRightInd/>
        <w:jc w:val="both"/>
        <w:rPr>
          <w:rFonts w:eastAsia="Lucida Sans Unicode"/>
          <w:b/>
          <w:bCs/>
          <w:sz w:val="22"/>
          <w:szCs w:val="22"/>
          <w:lang w:val="pl-PL" w:eastAsia="ar-SA"/>
        </w:rPr>
      </w:pPr>
    </w:p>
    <w:p w:rsidR="00CD44F1" w:rsidRDefault="00CD44F1" w:rsidP="00CD44F1">
      <w:pPr>
        <w:shd w:val="clear" w:color="auto" w:fill="C0C0C0"/>
        <w:jc w:val="center"/>
        <w:rPr>
          <w:b/>
          <w:sz w:val="20"/>
        </w:rPr>
      </w:pPr>
      <w:r w:rsidRPr="00A477AC">
        <w:rPr>
          <w:b/>
          <w:sz w:val="20"/>
        </w:rPr>
        <w:t>OŚWIADCZENIA DOTYCZĄCE WYKONAWCY:</w:t>
      </w:r>
    </w:p>
    <w:p w:rsidR="00CD44F1" w:rsidRDefault="00CD44F1" w:rsidP="00CD44F1">
      <w:pPr>
        <w:shd w:val="clear" w:color="auto" w:fill="C0C0C0"/>
        <w:jc w:val="center"/>
        <w:rPr>
          <w:b/>
          <w:sz w:val="20"/>
        </w:rPr>
      </w:pPr>
    </w:p>
    <w:p w:rsidR="00CD44F1" w:rsidRPr="00A477AC" w:rsidRDefault="00CD44F1" w:rsidP="00CD44F1">
      <w:pPr>
        <w:rPr>
          <w:b/>
          <w:sz w:val="20"/>
          <w:lang w:val="pl-PL"/>
        </w:rPr>
      </w:pPr>
    </w:p>
    <w:p w:rsidR="00CD44F1" w:rsidRPr="00A477AC" w:rsidRDefault="00CD44F1" w:rsidP="00CD44F1">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CD44F1" w:rsidRPr="00A477AC" w:rsidRDefault="00CD44F1" w:rsidP="00CD44F1">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CD44F1" w:rsidRPr="00A477AC" w:rsidRDefault="00CD44F1" w:rsidP="00CD44F1">
      <w:pPr>
        <w:jc w:val="both"/>
        <w:rPr>
          <w:b/>
          <w:sz w:val="20"/>
        </w:rPr>
      </w:pPr>
      <w:r w:rsidRPr="00A477AC">
        <w:rPr>
          <w:b/>
          <w:sz w:val="20"/>
        </w:rPr>
        <w:t>Oświadczam, że spełniam warunki udziału w postępowaniu określone przez zamawiającego w  SWZ.</w:t>
      </w:r>
    </w:p>
    <w:p w:rsidR="00CD44F1" w:rsidRPr="00A477AC" w:rsidRDefault="00CD44F1" w:rsidP="00CD44F1">
      <w:pPr>
        <w:rPr>
          <w:lang w:val="pl-PL"/>
        </w:rPr>
      </w:pPr>
    </w:p>
    <w:p w:rsidR="00CD44F1" w:rsidRPr="00A477AC" w:rsidRDefault="00CD44F1" w:rsidP="00CD44F1">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CD44F1" w:rsidRPr="00A477AC"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CD44F1" w:rsidRPr="00A477AC" w:rsidRDefault="00CD44F1" w:rsidP="00CD44F1">
      <w:pPr>
        <w:spacing w:line="360" w:lineRule="auto"/>
        <w:ind w:left="5664" w:firstLine="708"/>
        <w:jc w:val="both"/>
        <w:rPr>
          <w:sz w:val="20"/>
        </w:rPr>
      </w:pPr>
      <w:r w:rsidRPr="00A477AC">
        <w:rPr>
          <w:i/>
          <w:sz w:val="20"/>
        </w:rPr>
        <w:t>(podpis)</w:t>
      </w:r>
    </w:p>
    <w:p w:rsidR="00CD44F1" w:rsidRPr="00A477AC" w:rsidRDefault="00CD44F1" w:rsidP="00CD44F1">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w:t>
      </w:r>
    </w:p>
    <w:p w:rsidR="00CD44F1" w:rsidRDefault="00CD44F1" w:rsidP="00CD44F1">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CD44F1"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Pr>
          <w:sz w:val="20"/>
        </w:rPr>
        <w:t xml:space="preserve">               </w:t>
      </w:r>
      <w:r w:rsidRPr="00A477AC">
        <w:rPr>
          <w:i/>
          <w:sz w:val="20"/>
        </w:rPr>
        <w:t>(podpis)</w:t>
      </w:r>
    </w:p>
    <w:p w:rsidR="00CD44F1" w:rsidRPr="00A477AC" w:rsidRDefault="00CD44F1" w:rsidP="00CD44F1">
      <w:pPr>
        <w:spacing w:line="360" w:lineRule="auto"/>
        <w:jc w:val="right"/>
        <w:rPr>
          <w:i/>
          <w:sz w:val="20"/>
        </w:rPr>
      </w:pPr>
    </w:p>
    <w:p w:rsidR="00CD44F1" w:rsidRPr="00A477AC" w:rsidRDefault="00CD44F1" w:rsidP="00CD44F1">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CD44F1" w:rsidRPr="00A477AC" w:rsidRDefault="00CD44F1" w:rsidP="00CD44F1">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CD44F1" w:rsidRPr="00A477AC" w:rsidRDefault="00CD44F1" w:rsidP="00CD44F1">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CD44F1" w:rsidRPr="00A477AC" w:rsidRDefault="00CD44F1" w:rsidP="00CD44F1">
      <w:pPr>
        <w:spacing w:line="360" w:lineRule="auto"/>
        <w:jc w:val="both"/>
        <w:rPr>
          <w:sz w:val="20"/>
        </w:rPr>
      </w:pPr>
    </w:p>
    <w:p w:rsidR="00CD44F1" w:rsidRPr="00A477AC" w:rsidRDefault="00CD44F1" w:rsidP="00CD44F1">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CD44F1" w:rsidRPr="00A477AC" w:rsidRDefault="00CD44F1" w:rsidP="00CD44F1">
      <w:pPr>
        <w:jc w:val="both"/>
        <w:rPr>
          <w:rFonts w:ascii="Arial" w:hAnsi="Arial"/>
          <w:i/>
          <w:sz w:val="16"/>
        </w:rPr>
      </w:pPr>
      <w:r w:rsidRPr="00A477AC">
        <w:rPr>
          <w:i/>
          <w:sz w:val="20"/>
        </w:rPr>
        <w:t xml:space="preserve">                                                                                                                            (podpis)</w:t>
      </w:r>
    </w:p>
    <w:p w:rsidR="00CD44F1" w:rsidRDefault="00CD44F1" w:rsidP="00CD44F1">
      <w:pPr>
        <w:spacing w:line="360" w:lineRule="auto"/>
        <w:jc w:val="both"/>
        <w:rPr>
          <w:i/>
          <w:sz w:val="20"/>
        </w:rPr>
      </w:pPr>
    </w:p>
    <w:p w:rsidR="00CD44F1" w:rsidRDefault="00CD44F1" w:rsidP="00CD44F1">
      <w:pPr>
        <w:rPr>
          <w:i/>
          <w:sz w:val="22"/>
          <w:lang w:val="pl-PL"/>
        </w:rPr>
      </w:pPr>
    </w:p>
    <w:p w:rsidR="00135B70" w:rsidRDefault="00135B70" w:rsidP="00CD44F1">
      <w:pPr>
        <w:rPr>
          <w:i/>
          <w:sz w:val="22"/>
          <w:lang w:val="pl-PL"/>
        </w:rPr>
      </w:pPr>
    </w:p>
    <w:p w:rsidR="00135B70" w:rsidRDefault="00135B70" w:rsidP="00CD44F1">
      <w:pPr>
        <w:rPr>
          <w:i/>
          <w:sz w:val="22"/>
          <w:lang w:val="pl-PL"/>
        </w:rPr>
      </w:pPr>
    </w:p>
    <w:p w:rsidR="00CD44F1" w:rsidRDefault="00CD44F1" w:rsidP="00CD44F1">
      <w:pPr>
        <w:rPr>
          <w:i/>
          <w:sz w:val="22"/>
          <w:lang w:val="pl-PL"/>
        </w:rPr>
      </w:pPr>
      <w:r>
        <w:rPr>
          <w:i/>
          <w:sz w:val="22"/>
          <w:lang w:val="pl-PL"/>
        </w:rPr>
        <w:lastRenderedPageBreak/>
        <w:t>Załącznik nr 4a</w:t>
      </w:r>
      <w:r w:rsidRPr="00A477AC">
        <w:rPr>
          <w:i/>
          <w:sz w:val="22"/>
          <w:lang w:val="pl-PL"/>
        </w:rPr>
        <w:t xml:space="preserve">  do SWZ</w:t>
      </w:r>
    </w:p>
    <w:p w:rsidR="00CD44F1" w:rsidRPr="00A477AC" w:rsidRDefault="00CD44F1" w:rsidP="00CD44F1">
      <w:pPr>
        <w:rPr>
          <w:sz w:val="22"/>
          <w:lang w:val="pl-PL"/>
        </w:rPr>
      </w:pPr>
      <w:r>
        <w:rPr>
          <w:i/>
          <w:sz w:val="22"/>
          <w:lang w:val="pl-PL"/>
        </w:rPr>
        <w:t>(jeśli dotyczy)</w:t>
      </w:r>
      <w:r w:rsidRPr="00A477AC">
        <w:rPr>
          <w:i/>
          <w:sz w:val="22"/>
          <w:lang w:val="pl-PL"/>
        </w:rPr>
        <w:t xml:space="preserve"> </w:t>
      </w:r>
    </w:p>
    <w:p w:rsidR="00CD44F1" w:rsidRPr="00A477AC" w:rsidRDefault="00CD44F1" w:rsidP="00CD44F1">
      <w:pPr>
        <w:ind w:left="5246" w:firstLine="708"/>
        <w:rPr>
          <w:b/>
          <w:sz w:val="22"/>
        </w:rPr>
      </w:pPr>
      <w:r w:rsidRPr="00A477AC">
        <w:rPr>
          <w:b/>
          <w:u w:val="single"/>
        </w:rPr>
        <w:t>Zamawiający:</w:t>
      </w:r>
    </w:p>
    <w:p w:rsidR="00CD44F1" w:rsidRPr="00A477AC" w:rsidRDefault="00CD44F1" w:rsidP="00CD44F1">
      <w:pPr>
        <w:jc w:val="right"/>
        <w:rPr>
          <w:b/>
        </w:rPr>
      </w:pPr>
      <w:r w:rsidRPr="00A477AC">
        <w:rPr>
          <w:b/>
          <w:sz w:val="22"/>
        </w:rPr>
        <w:t>Specjalistyczny Szpital im. dra Alfreda Sokołowskiego</w:t>
      </w:r>
    </w:p>
    <w:p w:rsidR="00CD44F1" w:rsidRPr="00A477AC" w:rsidRDefault="00CD44F1" w:rsidP="00CD44F1">
      <w:pPr>
        <w:ind w:left="5953"/>
        <w:rPr>
          <w:b/>
        </w:rPr>
      </w:pPr>
      <w:r w:rsidRPr="00A477AC">
        <w:rPr>
          <w:b/>
        </w:rPr>
        <w:t>ul. Sokołowskiego 4</w:t>
      </w:r>
    </w:p>
    <w:p w:rsidR="00CD44F1" w:rsidRPr="00A477AC" w:rsidRDefault="00CD44F1" w:rsidP="00CD44F1">
      <w:pPr>
        <w:ind w:left="5953"/>
        <w:rPr>
          <w:b/>
        </w:rPr>
      </w:pPr>
      <w:r w:rsidRPr="00A477AC">
        <w:rPr>
          <w:b/>
        </w:rPr>
        <w:t>58-309 Wałbrzych</w:t>
      </w:r>
      <w:r w:rsidRPr="00A477AC">
        <w:rPr>
          <w:rFonts w:ascii="Arial" w:hAnsi="Arial"/>
          <w:sz w:val="20"/>
        </w:rPr>
        <w:t xml:space="preserve">                                                                       </w:t>
      </w:r>
    </w:p>
    <w:p w:rsidR="00CD44F1" w:rsidRPr="00A477AC" w:rsidRDefault="00CD44F1" w:rsidP="00CD44F1">
      <w:pPr>
        <w:rPr>
          <w:b/>
        </w:rPr>
      </w:pPr>
      <w:r w:rsidRPr="00A477AC">
        <w:rPr>
          <w:b/>
        </w:rPr>
        <w:t>Wykonawca:</w:t>
      </w:r>
    </w:p>
    <w:p w:rsidR="00CD44F1" w:rsidRPr="00A477AC" w:rsidRDefault="00CD44F1" w:rsidP="00CD44F1">
      <w:pPr>
        <w:rPr>
          <w:sz w:val="20"/>
        </w:rPr>
      </w:pPr>
    </w:p>
    <w:p w:rsidR="00CD44F1" w:rsidRPr="00A477AC" w:rsidRDefault="00CD44F1" w:rsidP="00CD44F1">
      <w:pPr>
        <w:spacing w:line="480" w:lineRule="auto"/>
        <w:ind w:right="5954"/>
        <w:rPr>
          <w:i/>
          <w:sz w:val="16"/>
        </w:rPr>
      </w:pPr>
      <w:r>
        <w:rPr>
          <w:sz w:val="20"/>
        </w:rPr>
        <w:t>…………………</w:t>
      </w:r>
    </w:p>
    <w:p w:rsidR="00CD44F1" w:rsidRDefault="00CD44F1" w:rsidP="00CD44F1">
      <w:pPr>
        <w:jc w:val="center"/>
        <w:rPr>
          <w:b/>
          <w:sz w:val="28"/>
          <w:u w:val="single"/>
        </w:rPr>
      </w:pPr>
      <w:r>
        <w:rPr>
          <w:b/>
          <w:sz w:val="28"/>
          <w:u w:val="single"/>
        </w:rPr>
        <w:t>Oświadczenie podmiotu udostępniającego zasoby</w:t>
      </w:r>
    </w:p>
    <w:p w:rsidR="00CD44F1" w:rsidRPr="00A477AC" w:rsidRDefault="00CD44F1" w:rsidP="00CD44F1">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CD44F1" w:rsidRPr="00A477AC" w:rsidRDefault="00CD44F1" w:rsidP="00CD44F1">
      <w:pPr>
        <w:spacing w:line="360" w:lineRule="auto"/>
        <w:jc w:val="center"/>
        <w:rPr>
          <w:b/>
          <w:u w:val="single"/>
        </w:rPr>
      </w:pPr>
      <w:r w:rsidRPr="00A477AC">
        <w:rPr>
          <w:b/>
          <w:sz w:val="22"/>
        </w:rPr>
        <w:t xml:space="preserve">Prawo zamówień publicznych (dalej jako: ustawa Pzp), </w:t>
      </w:r>
    </w:p>
    <w:p w:rsidR="00CD44F1" w:rsidRPr="00FD4DFB" w:rsidRDefault="00CD44F1" w:rsidP="00FD4DFB">
      <w:pPr>
        <w:pStyle w:val="Bezodstpw0"/>
        <w:jc w:val="center"/>
        <w:rPr>
          <w:sz w:val="22"/>
          <w:szCs w:val="22"/>
        </w:rPr>
      </w:pPr>
      <w:r w:rsidRPr="00A477AC">
        <w:rPr>
          <w:sz w:val="22"/>
        </w:rPr>
        <w:t xml:space="preserve">Na potrzeby postępowania o udzielenie </w:t>
      </w:r>
      <w:r w:rsidRPr="00822639">
        <w:rPr>
          <w:sz w:val="22"/>
          <w:szCs w:val="22"/>
        </w:rPr>
        <w:t>zamówienia publicznego pn.</w:t>
      </w:r>
      <w:r w:rsidR="0050752A" w:rsidRPr="0050752A">
        <w:rPr>
          <w:b/>
          <w:sz w:val="22"/>
          <w:szCs w:val="22"/>
        </w:rPr>
        <w:t xml:space="preserve"> </w:t>
      </w:r>
      <w:r w:rsidR="00276707" w:rsidRPr="002C4A85">
        <w:rPr>
          <w:b/>
          <w:sz w:val="22"/>
          <w:szCs w:val="22"/>
        </w:rPr>
        <w:t>„</w:t>
      </w:r>
      <w:r w:rsidR="00276707" w:rsidRPr="00C47D82">
        <w:rPr>
          <w:b/>
        </w:rPr>
        <w:t>D</w:t>
      </w:r>
      <w:r w:rsidR="00276707" w:rsidRPr="00C47D82">
        <w:rPr>
          <w:b/>
          <w:sz w:val="22"/>
          <w:szCs w:val="22"/>
        </w:rPr>
        <w:t>ostawa paliw płynnych dla Szpitala im. dra Alfreda Sokołowskiego w Wałbrzychu</w:t>
      </w:r>
      <w:r w:rsidR="00276707" w:rsidRPr="002C4A85">
        <w:rPr>
          <w:b/>
          <w:sz w:val="22"/>
          <w:szCs w:val="22"/>
        </w:rPr>
        <w:t>”</w:t>
      </w:r>
      <w:r w:rsidR="00276707" w:rsidRPr="00C47D82">
        <w:rPr>
          <w:b/>
          <w:sz w:val="22"/>
          <w:szCs w:val="22"/>
        </w:rPr>
        <w:t xml:space="preserve"> -</w:t>
      </w:r>
      <w:r w:rsidR="00276707" w:rsidRPr="00C47D82">
        <w:rPr>
          <w:b/>
          <w:bCs/>
          <w:sz w:val="22"/>
          <w:szCs w:val="22"/>
        </w:rPr>
        <w:t xml:space="preserve"> Zp/3/TP/22</w:t>
      </w:r>
      <w:r w:rsidR="00CD6DD3">
        <w:rPr>
          <w:b/>
          <w:bCs/>
          <w:sz w:val="22"/>
          <w:szCs w:val="22"/>
        </w:rPr>
        <w:t>,</w:t>
      </w:r>
      <w:r w:rsidR="00FD4DFB">
        <w:rPr>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CD44F1" w:rsidRPr="00A477AC" w:rsidRDefault="00CD44F1" w:rsidP="00CD44F1">
      <w:pPr>
        <w:overflowPunct/>
        <w:autoSpaceDE/>
        <w:autoSpaceDN/>
        <w:adjustRightInd/>
        <w:jc w:val="both"/>
        <w:rPr>
          <w:rFonts w:eastAsia="Lucida Sans Unicode"/>
          <w:b/>
          <w:bCs/>
          <w:sz w:val="22"/>
          <w:szCs w:val="22"/>
          <w:lang w:val="pl-PL" w:eastAsia="ar-SA"/>
        </w:rPr>
      </w:pPr>
    </w:p>
    <w:p w:rsidR="00CD44F1" w:rsidRDefault="00CD44F1" w:rsidP="00CD44F1">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CD44F1" w:rsidRDefault="00CD44F1" w:rsidP="00CD44F1">
      <w:pPr>
        <w:shd w:val="clear" w:color="auto" w:fill="C0C0C0"/>
        <w:jc w:val="center"/>
        <w:rPr>
          <w:b/>
          <w:sz w:val="20"/>
        </w:rPr>
      </w:pPr>
    </w:p>
    <w:p w:rsidR="00CD44F1" w:rsidRPr="00A477AC" w:rsidRDefault="00CD44F1" w:rsidP="00CD44F1">
      <w:pPr>
        <w:rPr>
          <w:b/>
          <w:sz w:val="20"/>
          <w:lang w:val="pl-PL"/>
        </w:rPr>
      </w:pPr>
    </w:p>
    <w:p w:rsidR="00CD44F1" w:rsidRPr="00A477AC" w:rsidRDefault="00CD44F1" w:rsidP="00CD44F1">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CD44F1" w:rsidRPr="00A477AC" w:rsidRDefault="00CD44F1" w:rsidP="00CD44F1">
      <w:pPr>
        <w:jc w:val="both"/>
        <w:rPr>
          <w:b/>
          <w:sz w:val="20"/>
          <w:lang w:val="pl-PL"/>
        </w:rPr>
      </w:pPr>
      <w:r w:rsidRPr="00A477AC">
        <w:rPr>
          <w:b/>
          <w:sz w:val="20"/>
          <w:lang w:val="pl-PL"/>
        </w:rPr>
        <w:t xml:space="preserve">Oświadczam, że nie podlegam wykluczeniu z postępowania na podstawie </w:t>
      </w:r>
      <w:r>
        <w:rPr>
          <w:b/>
          <w:sz w:val="20"/>
        </w:rPr>
        <w:t>art. 109 ust. 1 pkt 4</w:t>
      </w:r>
      <w:r w:rsidRPr="00A477AC">
        <w:rPr>
          <w:b/>
          <w:sz w:val="20"/>
          <w:lang w:val="pl-PL"/>
        </w:rPr>
        <w:t xml:space="preserve"> ustawy Pzp.</w:t>
      </w:r>
    </w:p>
    <w:p w:rsidR="00CD44F1" w:rsidRPr="00A477AC" w:rsidRDefault="00CD44F1" w:rsidP="00CD44F1">
      <w:pPr>
        <w:jc w:val="both"/>
        <w:rPr>
          <w:b/>
          <w:sz w:val="20"/>
        </w:rPr>
      </w:pPr>
      <w:r w:rsidRPr="00A477AC">
        <w:rPr>
          <w:b/>
          <w:sz w:val="20"/>
        </w:rPr>
        <w:t>Oświadczam, że spełniam warunki udziału w postępowaniu określone przez zamawiającego w  SWZ.</w:t>
      </w:r>
    </w:p>
    <w:p w:rsidR="00CD44F1" w:rsidRPr="00A477AC" w:rsidRDefault="00CD44F1" w:rsidP="00CD44F1">
      <w:pPr>
        <w:jc w:val="both"/>
        <w:rPr>
          <w:b/>
          <w:sz w:val="20"/>
          <w:lang w:val="pl-PL"/>
        </w:rPr>
      </w:pPr>
    </w:p>
    <w:p w:rsidR="00CD44F1" w:rsidRPr="00A477AC" w:rsidRDefault="00CD44F1" w:rsidP="00CD44F1">
      <w:pPr>
        <w:rPr>
          <w:lang w:val="pl-PL"/>
        </w:rPr>
      </w:pPr>
    </w:p>
    <w:p w:rsidR="00CD44F1" w:rsidRPr="00A477AC" w:rsidRDefault="00CD44F1" w:rsidP="00CD44F1">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CD44F1" w:rsidRPr="00A477AC" w:rsidRDefault="00CD44F1" w:rsidP="00CD44F1">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CD44F1" w:rsidRPr="00A477AC" w:rsidRDefault="00CD44F1" w:rsidP="00CD44F1">
      <w:pPr>
        <w:spacing w:line="360" w:lineRule="auto"/>
        <w:ind w:left="5664" w:firstLine="708"/>
        <w:jc w:val="both"/>
        <w:rPr>
          <w:sz w:val="20"/>
        </w:rPr>
      </w:pPr>
      <w:r w:rsidRPr="00A477AC">
        <w:rPr>
          <w:i/>
          <w:sz w:val="20"/>
        </w:rPr>
        <w:t>(podpis)</w:t>
      </w:r>
    </w:p>
    <w:p w:rsidR="00CD44F1" w:rsidRPr="00A477AC" w:rsidRDefault="00CD44F1" w:rsidP="00CD44F1">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w:t>
      </w:r>
    </w:p>
    <w:p w:rsidR="00CD44F1" w:rsidRPr="00A477AC" w:rsidRDefault="00CD44F1" w:rsidP="00CD44F1">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CD44F1" w:rsidRDefault="00CD44F1" w:rsidP="00CD44F1">
      <w:pPr>
        <w:ind w:left="4247" w:firstLine="709"/>
        <w:jc w:val="center"/>
        <w:rPr>
          <w:sz w:val="20"/>
        </w:rPr>
      </w:pPr>
      <w:r w:rsidRPr="00A477AC">
        <w:rPr>
          <w:sz w:val="20"/>
        </w:rPr>
        <w:t>…………………………………………</w:t>
      </w:r>
    </w:p>
    <w:p w:rsidR="00CD44F1" w:rsidRDefault="00CD44F1" w:rsidP="00CD44F1">
      <w:pPr>
        <w:ind w:left="4247" w:firstLine="709"/>
        <w:jc w:val="center"/>
        <w:rPr>
          <w:i/>
          <w:sz w:val="20"/>
        </w:rPr>
      </w:pPr>
      <w:r w:rsidRPr="00A477AC">
        <w:rPr>
          <w:i/>
          <w:sz w:val="20"/>
        </w:rPr>
        <w:t>(podpis)</w:t>
      </w:r>
    </w:p>
    <w:p w:rsidR="00CD44F1" w:rsidRPr="00A477AC" w:rsidRDefault="00CD44F1" w:rsidP="00CD44F1">
      <w:pPr>
        <w:spacing w:line="360" w:lineRule="auto"/>
        <w:jc w:val="right"/>
        <w:rPr>
          <w:i/>
          <w:sz w:val="20"/>
        </w:rPr>
      </w:pPr>
    </w:p>
    <w:p w:rsidR="00CD44F1" w:rsidRPr="00A477AC" w:rsidRDefault="00CD44F1" w:rsidP="00CD44F1">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CD44F1" w:rsidRPr="00A477AC" w:rsidRDefault="00CD44F1" w:rsidP="00CD44F1">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CD44F1" w:rsidRPr="00A477AC" w:rsidRDefault="00CD44F1" w:rsidP="00CD44F1">
      <w:pPr>
        <w:spacing w:line="360" w:lineRule="auto"/>
        <w:jc w:val="both"/>
        <w:rPr>
          <w:rFonts w:ascii="Arial" w:hAnsi="Arial"/>
          <w:sz w:val="20"/>
        </w:rPr>
      </w:pPr>
    </w:p>
    <w:p w:rsidR="00CD44F1" w:rsidRPr="00A477AC" w:rsidRDefault="00CD44F1" w:rsidP="00CD44F1">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dnia ………….……. r.</w:t>
      </w:r>
      <w:r>
        <w:rPr>
          <w:sz w:val="20"/>
        </w:rPr>
        <w:t xml:space="preserve"> </w:t>
      </w:r>
    </w:p>
    <w:p w:rsidR="00CD44F1" w:rsidRPr="00A477AC" w:rsidRDefault="00CD44F1" w:rsidP="00CD44F1">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CD44F1" w:rsidRPr="00A477AC" w:rsidRDefault="00CD44F1" w:rsidP="00CD44F1">
      <w:pPr>
        <w:jc w:val="both"/>
        <w:rPr>
          <w:rFonts w:ascii="Arial" w:hAnsi="Arial"/>
          <w:i/>
          <w:sz w:val="16"/>
        </w:rPr>
      </w:pPr>
      <w:r w:rsidRPr="00A477AC">
        <w:rPr>
          <w:i/>
          <w:sz w:val="20"/>
        </w:rPr>
        <w:t xml:space="preserve">                                                                                                                            (podpis)</w:t>
      </w:r>
    </w:p>
    <w:p w:rsidR="00CD44F1" w:rsidRDefault="00CD44F1" w:rsidP="00CD44F1">
      <w:pPr>
        <w:rPr>
          <w:i/>
          <w:sz w:val="22"/>
          <w:lang w:val="pl-PL"/>
        </w:rPr>
      </w:pPr>
    </w:p>
    <w:p w:rsidR="00276707" w:rsidRDefault="00276707" w:rsidP="00CD44F1">
      <w:pPr>
        <w:rPr>
          <w:i/>
          <w:sz w:val="22"/>
          <w:lang w:val="pl-PL"/>
        </w:rPr>
      </w:pPr>
    </w:p>
    <w:p w:rsidR="00276707" w:rsidRDefault="00276707" w:rsidP="00CD44F1">
      <w:pPr>
        <w:rPr>
          <w:i/>
          <w:sz w:val="22"/>
          <w:lang w:val="pl-PL"/>
        </w:rPr>
      </w:pPr>
    </w:p>
    <w:p w:rsidR="00DA0FCE" w:rsidRDefault="00DA0FCE" w:rsidP="00CD44F1">
      <w:pPr>
        <w:rPr>
          <w:i/>
          <w:sz w:val="22"/>
          <w:lang w:val="pl-PL"/>
        </w:rPr>
      </w:pPr>
    </w:p>
    <w:p w:rsidR="00CD44F1" w:rsidRDefault="00CD44F1" w:rsidP="00CD44F1">
      <w:pPr>
        <w:rPr>
          <w:i/>
          <w:sz w:val="22"/>
          <w:lang w:val="pl-PL"/>
        </w:rPr>
      </w:pPr>
      <w:r>
        <w:rPr>
          <w:i/>
          <w:sz w:val="22"/>
          <w:lang w:val="pl-PL"/>
        </w:rPr>
        <w:lastRenderedPageBreak/>
        <w:t>Załącznik nr 5</w:t>
      </w:r>
      <w:r w:rsidRPr="00A477AC">
        <w:rPr>
          <w:i/>
          <w:sz w:val="22"/>
          <w:lang w:val="pl-PL"/>
        </w:rPr>
        <w:t xml:space="preserve"> do SWZ</w:t>
      </w:r>
    </w:p>
    <w:p w:rsidR="00CD44F1" w:rsidRPr="00A477AC" w:rsidRDefault="00CD44F1" w:rsidP="00CD44F1">
      <w:pPr>
        <w:rPr>
          <w:sz w:val="22"/>
          <w:lang w:val="pl-PL"/>
        </w:rPr>
      </w:pPr>
      <w:r>
        <w:rPr>
          <w:i/>
          <w:sz w:val="22"/>
          <w:lang w:val="pl-PL"/>
        </w:rPr>
        <w:t>(jeśli dotyczy)</w:t>
      </w:r>
      <w:r w:rsidRPr="00A477AC">
        <w:rPr>
          <w:i/>
          <w:sz w:val="22"/>
          <w:lang w:val="pl-PL"/>
        </w:rPr>
        <w:t xml:space="preserve"> </w:t>
      </w:r>
    </w:p>
    <w:p w:rsidR="00CD44F1" w:rsidRDefault="00CD44F1" w:rsidP="00CD44F1">
      <w:pPr>
        <w:suppressAutoHyphens w:val="0"/>
        <w:rPr>
          <w:b/>
          <w:bCs/>
          <w:color w:val="000000"/>
          <w:sz w:val="22"/>
          <w:szCs w:val="22"/>
        </w:rPr>
      </w:pPr>
    </w:p>
    <w:p w:rsidR="00CD44F1" w:rsidRPr="00F55672" w:rsidRDefault="00CD44F1" w:rsidP="00CD44F1">
      <w:pPr>
        <w:suppressAutoHyphens w:val="0"/>
        <w:rPr>
          <w:color w:val="000000"/>
        </w:rPr>
      </w:pPr>
      <w:r w:rsidRPr="00F55672">
        <w:rPr>
          <w:b/>
          <w:bCs/>
          <w:color w:val="000000"/>
          <w:sz w:val="22"/>
          <w:szCs w:val="22"/>
        </w:rPr>
        <w:t>Wykonawcy wspólnie ubiegający się o udzielenie zamówienia:</w:t>
      </w:r>
    </w:p>
    <w:p w:rsidR="00CD44F1" w:rsidRPr="00F55672" w:rsidRDefault="00CD44F1" w:rsidP="00CD44F1">
      <w:pPr>
        <w:suppressAutoHyphens w:val="0"/>
        <w:rPr>
          <w:color w:val="000000"/>
        </w:rPr>
      </w:pPr>
      <w:r w:rsidRPr="00F55672">
        <w:rPr>
          <w:color w:val="000000"/>
        </w:rPr>
        <w:t>……………………………………</w:t>
      </w:r>
      <w:r w:rsidRPr="00F55672">
        <w:rPr>
          <w:color w:val="000000"/>
          <w:sz w:val="22"/>
          <w:szCs w:val="22"/>
        </w:rPr>
        <w:t>.</w:t>
      </w:r>
    </w:p>
    <w:p w:rsidR="00CD44F1" w:rsidRPr="00F55672" w:rsidRDefault="00CD44F1" w:rsidP="00CD44F1">
      <w:pPr>
        <w:suppressAutoHyphens w:val="0"/>
        <w:rPr>
          <w:color w:val="000000"/>
        </w:rPr>
      </w:pPr>
      <w:r w:rsidRPr="00F55672">
        <w:rPr>
          <w:color w:val="000000"/>
        </w:rPr>
        <w:t>……………………………………</w:t>
      </w:r>
      <w:r w:rsidRPr="00F55672">
        <w:rPr>
          <w:color w:val="000000"/>
          <w:sz w:val="20"/>
        </w:rPr>
        <w:t>.</w:t>
      </w:r>
    </w:p>
    <w:p w:rsidR="00CD44F1" w:rsidRPr="00E00405" w:rsidRDefault="00CD44F1" w:rsidP="00CD44F1">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CD44F1" w:rsidRPr="00E00405" w:rsidRDefault="00CD44F1" w:rsidP="00CD44F1">
      <w:pPr>
        <w:suppressAutoHyphens w:val="0"/>
        <w:spacing w:before="100" w:beforeAutospacing="1"/>
        <w:rPr>
          <w:color w:val="000000"/>
        </w:rPr>
      </w:pPr>
    </w:p>
    <w:p w:rsidR="00CD44F1" w:rsidRPr="00F55672" w:rsidRDefault="00CD44F1" w:rsidP="00CD44F1">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CD44F1" w:rsidRPr="00F55672" w:rsidRDefault="00CD44F1" w:rsidP="00CD44F1">
      <w:pPr>
        <w:suppressAutoHyphens w:val="0"/>
        <w:spacing w:line="276" w:lineRule="auto"/>
        <w:jc w:val="center"/>
        <w:rPr>
          <w:color w:val="000000"/>
          <w:szCs w:val="24"/>
        </w:rPr>
      </w:pPr>
      <w:r w:rsidRPr="00F55672">
        <w:rPr>
          <w:b/>
          <w:bCs/>
          <w:color w:val="000000"/>
          <w:szCs w:val="24"/>
        </w:rPr>
        <w:t>składane na podstawie</w:t>
      </w:r>
    </w:p>
    <w:p w:rsidR="00CD44F1" w:rsidRPr="00F55672" w:rsidRDefault="00CD44F1" w:rsidP="00CD44F1">
      <w:pPr>
        <w:suppressAutoHyphens w:val="0"/>
        <w:spacing w:line="276" w:lineRule="auto"/>
        <w:jc w:val="center"/>
        <w:rPr>
          <w:color w:val="000000"/>
          <w:szCs w:val="24"/>
        </w:rPr>
      </w:pPr>
      <w:r w:rsidRPr="00F55672">
        <w:rPr>
          <w:b/>
          <w:bCs/>
          <w:color w:val="000000"/>
          <w:szCs w:val="24"/>
        </w:rPr>
        <w:t>art. 117 ust. 4 ustawy z dnia 11 września 2019 r.</w:t>
      </w:r>
    </w:p>
    <w:p w:rsidR="00CD44F1" w:rsidRPr="00F55672" w:rsidRDefault="00CD44F1" w:rsidP="00CD44F1">
      <w:pPr>
        <w:suppressAutoHyphens w:val="0"/>
        <w:spacing w:line="276" w:lineRule="auto"/>
        <w:jc w:val="center"/>
        <w:rPr>
          <w:color w:val="000000"/>
          <w:szCs w:val="24"/>
        </w:rPr>
      </w:pPr>
      <w:r w:rsidRPr="00F55672">
        <w:rPr>
          <w:b/>
          <w:bCs/>
          <w:color w:val="000000"/>
          <w:szCs w:val="24"/>
        </w:rPr>
        <w:t>Prawo zamówień publicznych (dalej jako: pzp)</w:t>
      </w:r>
    </w:p>
    <w:p w:rsidR="00CD44F1" w:rsidRPr="00F55672" w:rsidRDefault="00CD44F1" w:rsidP="00CD44F1">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CD44F1" w:rsidRDefault="00CD44F1" w:rsidP="00CD44F1">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CD44F1" w:rsidRDefault="00CD44F1" w:rsidP="00CD44F1">
      <w:pPr>
        <w:suppressAutoHyphens w:val="0"/>
        <w:spacing w:line="276" w:lineRule="auto"/>
        <w:jc w:val="center"/>
        <w:rPr>
          <w:color w:val="000000"/>
          <w:sz w:val="22"/>
          <w:szCs w:val="22"/>
        </w:rPr>
      </w:pPr>
    </w:p>
    <w:p w:rsidR="00CD44F1" w:rsidRDefault="00CD44F1" w:rsidP="00CD44F1">
      <w:pPr>
        <w:suppressAutoHyphens w:val="0"/>
        <w:spacing w:line="276" w:lineRule="auto"/>
        <w:jc w:val="center"/>
        <w:rPr>
          <w:color w:val="000000"/>
          <w:sz w:val="22"/>
          <w:szCs w:val="22"/>
        </w:rPr>
      </w:pPr>
    </w:p>
    <w:p w:rsidR="00CD44F1" w:rsidRPr="00276707" w:rsidRDefault="00CD44F1" w:rsidP="00276707">
      <w:pPr>
        <w:pStyle w:val="Bezodstpw0"/>
        <w:jc w:val="both"/>
        <w:rPr>
          <w:sz w:val="22"/>
          <w:szCs w:val="22"/>
        </w:rPr>
      </w:pPr>
      <w:r w:rsidRPr="00F55672">
        <w:rPr>
          <w:color w:val="000000"/>
          <w:sz w:val="22"/>
          <w:szCs w:val="22"/>
        </w:rPr>
        <w:t xml:space="preserve">Na potrzeby postępowania o udzielenie zamówienia publicznego pn. </w:t>
      </w:r>
      <w:r w:rsidR="00276707" w:rsidRPr="002C4A85">
        <w:rPr>
          <w:b/>
          <w:sz w:val="22"/>
          <w:szCs w:val="22"/>
        </w:rPr>
        <w:t>„</w:t>
      </w:r>
      <w:r w:rsidR="00276707" w:rsidRPr="00C47D82">
        <w:rPr>
          <w:b/>
        </w:rPr>
        <w:t>D</w:t>
      </w:r>
      <w:r w:rsidR="00276707" w:rsidRPr="00C47D82">
        <w:rPr>
          <w:b/>
          <w:sz w:val="22"/>
          <w:szCs w:val="22"/>
        </w:rPr>
        <w:t>ostawa paliw płynnych dla Szpitala im. dra Alfreda Sokołowskiego w Wałbrzychu</w:t>
      </w:r>
      <w:r w:rsidR="00276707" w:rsidRPr="002C4A85">
        <w:rPr>
          <w:b/>
          <w:sz w:val="22"/>
          <w:szCs w:val="22"/>
        </w:rPr>
        <w:t>”</w:t>
      </w:r>
      <w:r w:rsidR="00276707" w:rsidRPr="00C47D82">
        <w:rPr>
          <w:b/>
          <w:sz w:val="22"/>
          <w:szCs w:val="22"/>
        </w:rPr>
        <w:t xml:space="preserve"> -</w:t>
      </w:r>
      <w:r w:rsidR="00276707" w:rsidRPr="00C47D82">
        <w:rPr>
          <w:b/>
          <w:bCs/>
          <w:sz w:val="22"/>
          <w:szCs w:val="22"/>
        </w:rPr>
        <w:t xml:space="preserve"> Zp/3/TP/22</w:t>
      </w:r>
      <w:r>
        <w:rPr>
          <w:sz w:val="22"/>
          <w:szCs w:val="22"/>
          <w:lang w:val="pl-PL"/>
        </w:rPr>
        <w:t>, oświadczam, że:</w:t>
      </w:r>
    </w:p>
    <w:p w:rsidR="00CD44F1" w:rsidRPr="00F55672" w:rsidRDefault="00CD44F1" w:rsidP="00CD44F1">
      <w:pPr>
        <w:suppressAutoHyphens w:val="0"/>
        <w:spacing w:line="276" w:lineRule="auto"/>
        <w:jc w:val="both"/>
        <w:rPr>
          <w:color w:val="000000"/>
          <w:sz w:val="22"/>
          <w:szCs w:val="22"/>
        </w:rPr>
      </w:pPr>
    </w:p>
    <w:p w:rsidR="00CD44F1" w:rsidRDefault="00CD44F1" w:rsidP="00CD44F1">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rPr>
          <w:color w:val="000000"/>
        </w:rPr>
      </w:pPr>
      <w:r w:rsidRPr="00E00405">
        <w:rPr>
          <w:color w:val="000000"/>
        </w:rPr>
        <w:t>……………………………………………………………………………………………</w:t>
      </w:r>
      <w:r>
        <w:rPr>
          <w:color w:val="000000"/>
        </w:rPr>
        <w:t>...........</w:t>
      </w:r>
    </w:p>
    <w:p w:rsidR="00CD44F1" w:rsidRDefault="00CD44F1" w:rsidP="00CD44F1">
      <w:pPr>
        <w:suppressAutoHyphens w:val="0"/>
        <w:jc w:val="center"/>
        <w:rPr>
          <w:color w:val="000000"/>
        </w:rPr>
      </w:pPr>
    </w:p>
    <w:p w:rsidR="00CD44F1" w:rsidRDefault="00CD44F1" w:rsidP="00CD44F1">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jc w:val="center"/>
        <w:rPr>
          <w:color w:val="000000"/>
        </w:rPr>
      </w:pP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spacing w:before="100" w:beforeAutospacing="1"/>
        <w:rPr>
          <w:color w:val="000000"/>
        </w:rPr>
      </w:pPr>
      <w:r w:rsidRPr="00E00405">
        <w:rPr>
          <w:color w:val="000000"/>
        </w:rPr>
        <w:t>……………………………………………………………………………………………</w:t>
      </w:r>
      <w:r>
        <w:rPr>
          <w:color w:val="000000"/>
        </w:rPr>
        <w:t>..........</w:t>
      </w:r>
    </w:p>
    <w:p w:rsidR="00CD44F1" w:rsidRDefault="00CD44F1" w:rsidP="00CD44F1">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CD44F1" w:rsidRDefault="00CD44F1" w:rsidP="00CD44F1">
      <w:pPr>
        <w:suppressAutoHyphens w:val="0"/>
        <w:jc w:val="center"/>
        <w:rPr>
          <w:color w:val="000000"/>
        </w:rPr>
      </w:pPr>
    </w:p>
    <w:p w:rsidR="00CD44F1" w:rsidRDefault="00CD44F1" w:rsidP="00CD44F1">
      <w:pPr>
        <w:suppressAutoHyphens w:val="0"/>
        <w:rPr>
          <w:color w:val="000000"/>
        </w:rPr>
      </w:pPr>
      <w:r w:rsidRPr="00F55672">
        <w:rPr>
          <w:color w:val="000000"/>
          <w:sz w:val="22"/>
          <w:szCs w:val="22"/>
        </w:rPr>
        <w:t>zrealizuje następujące dostawy, usługi lub roboty budowlane:</w:t>
      </w:r>
    </w:p>
    <w:p w:rsidR="00CD44F1" w:rsidRPr="00E00405" w:rsidRDefault="00CD44F1" w:rsidP="00CD44F1">
      <w:pPr>
        <w:suppressAutoHyphens w:val="0"/>
        <w:spacing w:before="100" w:beforeAutospacing="1"/>
        <w:rPr>
          <w:color w:val="000000"/>
        </w:rPr>
      </w:pPr>
      <w:r w:rsidRPr="00E00405">
        <w:rPr>
          <w:color w:val="000000"/>
        </w:rPr>
        <w:t>……………………………………………………………………………………………</w:t>
      </w:r>
      <w:r>
        <w:rPr>
          <w:color w:val="000000"/>
        </w:rPr>
        <w:t>..........</w:t>
      </w:r>
    </w:p>
    <w:p w:rsidR="00CD44F1" w:rsidRPr="00E00405" w:rsidRDefault="00CD44F1" w:rsidP="00CD44F1">
      <w:pPr>
        <w:suppressAutoHyphens w:val="0"/>
        <w:spacing w:before="100" w:beforeAutospacing="1"/>
        <w:rPr>
          <w:color w:val="000000"/>
        </w:rPr>
      </w:pPr>
    </w:p>
    <w:p w:rsidR="00CD44F1" w:rsidRPr="00E00405" w:rsidRDefault="00CD44F1" w:rsidP="00CD44F1">
      <w:pPr>
        <w:suppressAutoHyphens w:val="0"/>
        <w:spacing w:before="100" w:beforeAutospacing="1"/>
        <w:rPr>
          <w:color w:val="000000"/>
        </w:rPr>
      </w:pPr>
    </w:p>
    <w:p w:rsidR="00CD44F1" w:rsidRPr="00E00405" w:rsidRDefault="00CD44F1" w:rsidP="00CD44F1">
      <w:pPr>
        <w:suppressAutoHyphens w:val="0"/>
        <w:spacing w:before="100" w:beforeAutospacing="1"/>
        <w:rPr>
          <w:color w:val="000000"/>
        </w:rPr>
      </w:pPr>
    </w:p>
    <w:p w:rsidR="00CD44F1" w:rsidRPr="00FF2882" w:rsidRDefault="00CD44F1" w:rsidP="00CD44F1">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CD44F1" w:rsidRDefault="00CD44F1" w:rsidP="00CD44F1">
      <w:pPr>
        <w:widowControl/>
        <w:suppressAutoHyphens w:val="0"/>
        <w:overflowPunct/>
        <w:autoSpaceDE/>
        <w:autoSpaceDN/>
        <w:adjustRightInd/>
        <w:spacing w:after="160" w:line="259" w:lineRule="auto"/>
        <w:contextualSpacing/>
        <w:textAlignment w:val="auto"/>
        <w:rPr>
          <w:i/>
          <w:sz w:val="22"/>
          <w:lang w:val="pl-PL"/>
        </w:rPr>
      </w:pPr>
    </w:p>
    <w:p w:rsidR="00937D4A" w:rsidRDefault="00937D4A" w:rsidP="00CD44F1">
      <w:pPr>
        <w:widowControl/>
        <w:suppressAutoHyphens w:val="0"/>
        <w:overflowPunct/>
        <w:autoSpaceDE/>
        <w:autoSpaceDN/>
        <w:adjustRightInd/>
        <w:spacing w:after="160" w:line="259" w:lineRule="auto"/>
        <w:contextualSpacing/>
        <w:textAlignment w:val="auto"/>
        <w:rPr>
          <w:i/>
          <w:sz w:val="22"/>
          <w:lang w:val="pl-PL"/>
        </w:rPr>
      </w:pPr>
    </w:p>
    <w:p w:rsidR="00937D4A" w:rsidRDefault="00937D4A" w:rsidP="00CD44F1">
      <w:pPr>
        <w:widowControl/>
        <w:suppressAutoHyphens w:val="0"/>
        <w:overflowPunct/>
        <w:autoSpaceDE/>
        <w:autoSpaceDN/>
        <w:adjustRightInd/>
        <w:spacing w:after="160" w:line="259" w:lineRule="auto"/>
        <w:contextualSpacing/>
        <w:textAlignment w:val="auto"/>
        <w:rPr>
          <w:i/>
          <w:sz w:val="22"/>
          <w:lang w:val="pl-PL"/>
        </w:rPr>
      </w:pPr>
    </w:p>
    <w:p w:rsidR="00937D4A" w:rsidRDefault="00937D4A" w:rsidP="00CD44F1">
      <w:pPr>
        <w:widowControl/>
        <w:suppressAutoHyphens w:val="0"/>
        <w:overflowPunct/>
        <w:autoSpaceDE/>
        <w:autoSpaceDN/>
        <w:adjustRightInd/>
        <w:spacing w:after="160" w:line="259" w:lineRule="auto"/>
        <w:contextualSpacing/>
        <w:textAlignment w:val="auto"/>
        <w:rPr>
          <w:i/>
          <w:sz w:val="22"/>
          <w:lang w:val="pl-PL"/>
        </w:rPr>
      </w:pPr>
    </w:p>
    <w:p w:rsidR="005C20E6" w:rsidRDefault="005C20E6" w:rsidP="00CD44F1">
      <w:pPr>
        <w:widowControl/>
        <w:suppressAutoHyphens w:val="0"/>
        <w:overflowPunct/>
        <w:autoSpaceDE/>
        <w:autoSpaceDN/>
        <w:adjustRightInd/>
        <w:spacing w:after="160" w:line="259" w:lineRule="auto"/>
        <w:contextualSpacing/>
        <w:textAlignment w:val="auto"/>
        <w:rPr>
          <w:i/>
          <w:sz w:val="22"/>
          <w:lang w:val="pl-PL"/>
        </w:rPr>
      </w:pPr>
    </w:p>
    <w:p w:rsidR="00CD44F1" w:rsidRPr="005B3F98" w:rsidRDefault="00CD44F1" w:rsidP="00CD44F1">
      <w:pPr>
        <w:widowControl/>
        <w:suppressAutoHyphens w:val="0"/>
        <w:overflowPunct/>
        <w:autoSpaceDE/>
        <w:autoSpaceDN/>
        <w:adjustRightInd/>
        <w:spacing w:after="160" w:line="259" w:lineRule="auto"/>
        <w:contextualSpacing/>
        <w:textAlignment w:val="auto"/>
        <w:rPr>
          <w:i/>
          <w:sz w:val="22"/>
          <w:lang w:val="pl-PL"/>
        </w:rPr>
      </w:pPr>
      <w:r>
        <w:rPr>
          <w:i/>
          <w:sz w:val="22"/>
          <w:lang w:val="pl-PL"/>
        </w:rPr>
        <w:lastRenderedPageBreak/>
        <w:t>Załącznik nr 6</w:t>
      </w:r>
      <w:r w:rsidRPr="005B3F98">
        <w:rPr>
          <w:i/>
          <w:sz w:val="22"/>
          <w:lang w:val="pl-PL"/>
        </w:rPr>
        <w:t xml:space="preserve"> do SWZ</w:t>
      </w:r>
    </w:p>
    <w:p w:rsidR="00CD44F1" w:rsidRPr="005B3F98" w:rsidRDefault="00CD44F1" w:rsidP="00CD44F1">
      <w:pPr>
        <w:widowControl/>
        <w:suppressAutoHyphens w:val="0"/>
        <w:overflowPunct/>
        <w:autoSpaceDE/>
        <w:autoSpaceDN/>
        <w:adjustRightInd/>
        <w:spacing w:after="160" w:line="259" w:lineRule="auto"/>
        <w:ind w:left="-567"/>
        <w:contextualSpacing/>
        <w:textAlignment w:val="auto"/>
        <w:rPr>
          <w:i/>
          <w:sz w:val="22"/>
          <w:lang w:val="pl-PL"/>
        </w:rPr>
      </w:pPr>
    </w:p>
    <w:p w:rsidR="00CD44F1" w:rsidRPr="005B3F98" w:rsidRDefault="00CD44F1" w:rsidP="00CD44F1">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CD44F1" w:rsidRPr="005B3F98" w:rsidRDefault="00CD44F1" w:rsidP="00CD44F1">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CD44F1"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Pr="005B3F98">
        <w:rPr>
          <w:rFonts w:eastAsia="Calibri"/>
          <w:b/>
          <w:kern w:val="0"/>
          <w:szCs w:val="24"/>
          <w:u w:val="single"/>
          <w:lang w:val="pl-PL" w:eastAsia="en-US"/>
        </w:rPr>
        <w:t xml:space="preserve"> UDOSTĘPNIAJĄCEGO ZASOBY WYKONAWCY</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Pr>
          <w:rFonts w:eastAsia="Calibri"/>
          <w:b/>
          <w:kern w:val="0"/>
          <w:sz w:val="22"/>
          <w:szCs w:val="22"/>
          <w:lang w:val="pl-PL" w:eastAsia="en-US"/>
        </w:rPr>
        <w:t xml:space="preserve"> 1129 z późn.zm.</w:t>
      </w:r>
      <w:r w:rsidRPr="005B3F98">
        <w:rPr>
          <w:rFonts w:eastAsia="Calibri"/>
          <w:b/>
          <w:kern w:val="0"/>
          <w:sz w:val="22"/>
          <w:szCs w:val="22"/>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CD44F1" w:rsidRDefault="00CD44F1" w:rsidP="00CD44F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CD44F1" w:rsidRPr="005B3F98" w:rsidRDefault="00CD44F1" w:rsidP="00CD44F1">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CD44F1" w:rsidRPr="00CE4E07" w:rsidRDefault="00CD44F1" w:rsidP="00CD44F1">
      <w:pPr>
        <w:pStyle w:val="Bezodstpw0"/>
        <w:jc w:val="both"/>
        <w:rPr>
          <w:sz w:val="22"/>
          <w:szCs w:val="22"/>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zamówienia publicznego pod nazwą:</w:t>
      </w:r>
      <w:r w:rsidR="0050752A" w:rsidRPr="0050752A">
        <w:rPr>
          <w:b/>
          <w:sz w:val="22"/>
          <w:szCs w:val="22"/>
        </w:rPr>
        <w:t xml:space="preserve"> </w:t>
      </w:r>
      <w:r w:rsidR="00E064C8" w:rsidRPr="002C4A85">
        <w:rPr>
          <w:b/>
          <w:sz w:val="22"/>
          <w:szCs w:val="22"/>
        </w:rPr>
        <w:t>„</w:t>
      </w:r>
      <w:r w:rsidR="00E064C8" w:rsidRPr="00C47D82">
        <w:rPr>
          <w:b/>
        </w:rPr>
        <w:t>D</w:t>
      </w:r>
      <w:r w:rsidR="00E064C8" w:rsidRPr="00C47D82">
        <w:rPr>
          <w:b/>
          <w:sz w:val="22"/>
          <w:szCs w:val="22"/>
        </w:rPr>
        <w:t>ostawa paliw płynnych dla Szpitala im. dra Alfreda Sokołowskiego w Wałbrzychu</w:t>
      </w:r>
      <w:r w:rsidR="00E064C8" w:rsidRPr="002C4A85">
        <w:rPr>
          <w:b/>
          <w:sz w:val="22"/>
          <w:szCs w:val="22"/>
        </w:rPr>
        <w:t>”</w:t>
      </w:r>
      <w:r w:rsidR="00E064C8" w:rsidRPr="00C47D82">
        <w:rPr>
          <w:b/>
          <w:sz w:val="22"/>
          <w:szCs w:val="22"/>
        </w:rPr>
        <w:t xml:space="preserve"> -</w:t>
      </w:r>
      <w:r w:rsidR="00E064C8" w:rsidRPr="00C47D82">
        <w:rPr>
          <w:b/>
          <w:bCs/>
          <w:sz w:val="22"/>
          <w:szCs w:val="22"/>
        </w:rPr>
        <w:t xml:space="preserve"> Zp/3/TP/22</w:t>
      </w:r>
      <w:r w:rsidR="00CE4E07">
        <w:rPr>
          <w:sz w:val="22"/>
          <w:szCs w:val="22"/>
        </w:rPr>
        <w:t xml:space="preserve">, </w:t>
      </w:r>
      <w:r>
        <w:rPr>
          <w:b/>
          <w:sz w:val="22"/>
          <w:szCs w:val="22"/>
          <w:lang w:val="pl-PL"/>
        </w:rPr>
        <w:t>w zakresie</w:t>
      </w:r>
    </w:p>
    <w:p w:rsidR="00CD44F1" w:rsidRPr="00D71CF6" w:rsidRDefault="00CD44F1" w:rsidP="00CD44F1">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CD44F1" w:rsidRPr="005B3F98" w:rsidRDefault="00CD44F1" w:rsidP="0047049D">
      <w:pPr>
        <w:widowControl/>
        <w:numPr>
          <w:ilvl w:val="0"/>
          <w:numId w:val="20"/>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CD44F1" w:rsidRPr="005B3F98" w:rsidRDefault="00CD44F1" w:rsidP="00CD44F1">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CD44F1" w:rsidRPr="005B3F98" w:rsidRDefault="00CD44F1" w:rsidP="0047049D">
      <w:pPr>
        <w:widowControl/>
        <w:numPr>
          <w:ilvl w:val="0"/>
          <w:numId w:val="20"/>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Pr>
          <w:rFonts w:eastAsia="Calibri"/>
          <w:kern w:val="0"/>
          <w:sz w:val="20"/>
          <w:lang w:val="pl-PL" w:eastAsia="en-US"/>
        </w:rPr>
        <w:t>/roboty budowlane</w:t>
      </w:r>
      <w:r w:rsidRPr="005B3F98">
        <w:rPr>
          <w:rFonts w:eastAsia="Calibri"/>
          <w:kern w:val="0"/>
          <w:sz w:val="20"/>
          <w:lang w:val="pl-PL" w:eastAsia="en-US"/>
        </w:rPr>
        <w:t>………………………………………………..(podać zakres)</w:t>
      </w:r>
    </w:p>
    <w:p w:rsidR="00CD44F1" w:rsidRPr="005B3F98" w:rsidRDefault="00CD44F1" w:rsidP="00CD44F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D44F1" w:rsidRPr="005B3F98" w:rsidRDefault="00CD44F1" w:rsidP="00CD44F1">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CD44F1"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CD44F1"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CD44F1" w:rsidRPr="005B3F98" w:rsidRDefault="00CD44F1" w:rsidP="00CD44F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CD44F1" w:rsidRPr="00D120DB" w:rsidRDefault="00CD44F1" w:rsidP="00CD44F1">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(Data)</w:t>
      </w:r>
    </w:p>
    <w:p w:rsidR="00CD44F1" w:rsidRDefault="00CD44F1" w:rsidP="00CD44F1">
      <w:pPr>
        <w:rPr>
          <w:i/>
        </w:rPr>
      </w:pPr>
    </w:p>
    <w:p w:rsidR="00CD44F1" w:rsidRDefault="00CD44F1" w:rsidP="00CD44F1">
      <w:pPr>
        <w:pStyle w:val="Tekstpodstawowywcity"/>
        <w:rPr>
          <w:szCs w:val="24"/>
        </w:rPr>
      </w:pPr>
      <w:r>
        <w:t xml:space="preserve">                                                                             .................................................................</w:t>
      </w:r>
    </w:p>
    <w:p w:rsidR="00CD44F1" w:rsidRPr="00AB6425" w:rsidRDefault="00CD44F1" w:rsidP="00AB6425">
      <w:pPr>
        <w:pStyle w:val="Tekstpodstawowywcity"/>
        <w:rPr>
          <w:sz w:val="18"/>
          <w:szCs w:val="18"/>
        </w:rPr>
        <w:sectPr w:rsidR="00CD44F1" w:rsidRPr="00AB6425" w:rsidSect="00244B1D">
          <w:headerReference w:type="default" r:id="rId8"/>
          <w:footerReference w:type="default" r:id="rId9"/>
          <w:footnotePr>
            <w:pos w:val="beneathText"/>
          </w:footnotePr>
          <w:pgSz w:w="11906" w:h="16838"/>
          <w:pgMar w:top="851" w:right="1418" w:bottom="964" w:left="1418" w:header="709" w:footer="709" w:gutter="0"/>
          <w:cols w:space="708"/>
        </w:sectPr>
      </w:pPr>
      <w:r>
        <w:rPr>
          <w:sz w:val="18"/>
          <w:szCs w:val="18"/>
        </w:rPr>
        <w:t xml:space="preserve">                                                                                              ( podpis Wykonawcy lu</w:t>
      </w:r>
      <w:r w:rsidR="001E2728">
        <w:rPr>
          <w:sz w:val="18"/>
          <w:szCs w:val="18"/>
        </w:rPr>
        <w:t>b osób uprawnionych przez niego</w:t>
      </w:r>
    </w:p>
    <w:p w:rsidR="00FC4651" w:rsidRDefault="00FC4651" w:rsidP="005F59EA">
      <w:pPr>
        <w:rPr>
          <w:i/>
          <w:sz w:val="22"/>
          <w:lang w:val="pl-PL"/>
        </w:rPr>
      </w:pPr>
    </w:p>
    <w:p w:rsidR="00AB6425" w:rsidRDefault="00AB6425" w:rsidP="00FC4651">
      <w:pPr>
        <w:spacing w:line="360" w:lineRule="auto"/>
        <w:ind w:left="5664" w:firstLine="708"/>
        <w:jc w:val="both"/>
        <w:rPr>
          <w:rFonts w:ascii="Arial" w:hAnsi="Arial" w:cs="Arial"/>
          <w:i/>
          <w:sz w:val="16"/>
          <w:szCs w:val="16"/>
        </w:rPr>
      </w:pPr>
    </w:p>
    <w:p w:rsidR="00AB6425" w:rsidRDefault="00AB6425" w:rsidP="00FC4651">
      <w:pPr>
        <w:spacing w:line="360" w:lineRule="auto"/>
        <w:ind w:left="5664" w:firstLine="708"/>
        <w:jc w:val="both"/>
        <w:rPr>
          <w:rFonts w:ascii="Arial" w:hAnsi="Arial" w:cs="Arial"/>
          <w:i/>
          <w:sz w:val="16"/>
          <w:szCs w:val="16"/>
        </w:rPr>
      </w:pPr>
    </w:p>
    <w:p w:rsidR="00730EFB" w:rsidRDefault="00730EFB" w:rsidP="00FD2C0E">
      <w:pPr>
        <w:tabs>
          <w:tab w:val="left" w:pos="1236"/>
        </w:tabs>
        <w:rPr>
          <w:rFonts w:ascii="Arial" w:hAnsi="Arial" w:cs="Arial"/>
          <w:sz w:val="16"/>
          <w:szCs w:val="16"/>
        </w:rPr>
      </w:pPr>
    </w:p>
    <w:p w:rsidR="009444E6" w:rsidRPr="00730EFB" w:rsidRDefault="00730EFB" w:rsidP="00730EFB">
      <w:pPr>
        <w:tabs>
          <w:tab w:val="left" w:pos="1776"/>
        </w:tabs>
        <w:rPr>
          <w:rFonts w:ascii="Arial" w:hAnsi="Arial" w:cs="Arial"/>
          <w:sz w:val="16"/>
          <w:szCs w:val="16"/>
        </w:rPr>
      </w:pPr>
      <w:r>
        <w:rPr>
          <w:rFonts w:ascii="Arial" w:hAnsi="Arial" w:cs="Arial"/>
          <w:sz w:val="16"/>
          <w:szCs w:val="16"/>
        </w:rPr>
        <w:tab/>
      </w:r>
    </w:p>
    <w:sectPr w:rsidR="009444E6" w:rsidRPr="00730EFB" w:rsidSect="009B0F1D">
      <w:headerReference w:type="default" r:id="rId10"/>
      <w:footerReference w:type="default" r:id="rId11"/>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01" w:rsidRDefault="00151601" w:rsidP="00652D6D">
      <w:r>
        <w:separator/>
      </w:r>
    </w:p>
  </w:endnote>
  <w:endnote w:type="continuationSeparator" w:id="0">
    <w:p w:rsidR="00151601" w:rsidRDefault="0015160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06552"/>
      <w:docPartObj>
        <w:docPartGallery w:val="Page Numbers (Bottom of Page)"/>
        <w:docPartUnique/>
      </w:docPartObj>
    </w:sdtPr>
    <w:sdtEndPr/>
    <w:sdtContent>
      <w:p w:rsidR="00151601" w:rsidRDefault="00151601">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07702" w:rsidRPr="00507702">
          <w:rPr>
            <w:noProof/>
            <w:sz w:val="18"/>
            <w:szCs w:val="18"/>
            <w:lang w:val="pl-PL"/>
          </w:rPr>
          <w:t>4</w:t>
        </w:r>
        <w:r w:rsidRPr="00652D6D">
          <w:rPr>
            <w:sz w:val="18"/>
            <w:szCs w:val="18"/>
          </w:rPr>
          <w:fldChar w:fldCharType="end"/>
        </w:r>
      </w:p>
    </w:sdtContent>
  </w:sdt>
  <w:p w:rsidR="00151601" w:rsidRDefault="001516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163252"/>
      <w:docPartObj>
        <w:docPartGallery w:val="Page Numbers (Bottom of Page)"/>
        <w:docPartUnique/>
      </w:docPartObj>
    </w:sdtPr>
    <w:sdtEndPr>
      <w:rPr>
        <w:sz w:val="16"/>
        <w:szCs w:val="16"/>
      </w:rPr>
    </w:sdtEndPr>
    <w:sdtContent>
      <w:p w:rsidR="00151601" w:rsidRPr="008F398C" w:rsidRDefault="00151601">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507702" w:rsidRPr="00507702">
          <w:rPr>
            <w:noProof/>
            <w:sz w:val="16"/>
            <w:szCs w:val="16"/>
            <w:lang w:val="pl-PL"/>
          </w:rPr>
          <w:t>8</w:t>
        </w:r>
        <w:r w:rsidRPr="008F398C">
          <w:rPr>
            <w:sz w:val="16"/>
            <w:szCs w:val="16"/>
          </w:rPr>
          <w:fldChar w:fldCharType="end"/>
        </w:r>
      </w:p>
    </w:sdtContent>
  </w:sdt>
  <w:p w:rsidR="00151601" w:rsidRDefault="001516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01" w:rsidRDefault="00151601" w:rsidP="00652D6D">
      <w:r>
        <w:separator/>
      </w:r>
    </w:p>
  </w:footnote>
  <w:footnote w:type="continuationSeparator" w:id="0">
    <w:p w:rsidR="00151601" w:rsidRDefault="00151601"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01" w:rsidRPr="00556AEE" w:rsidRDefault="00151601">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Zp/3/TP/22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601" w:rsidRPr="00727F10" w:rsidRDefault="00151601" w:rsidP="00C0523C">
    <w:pPr>
      <w:pStyle w:val="Nagwek0"/>
      <w:jc w:val="right"/>
      <w:rPr>
        <w:b/>
        <w:sz w:val="18"/>
        <w:szCs w:val="18"/>
        <w:lang w:val="pl-PL"/>
      </w:rPr>
    </w:pPr>
    <w:r>
      <w:rPr>
        <w:b/>
        <w:sz w:val="18"/>
        <w:szCs w:val="18"/>
        <w:lang w:val="pl-PL"/>
      </w:rPr>
      <w:t>Zp3/TP/22</w:t>
    </w:r>
  </w:p>
  <w:p w:rsidR="00151601" w:rsidRDefault="00151601">
    <w:pPr>
      <w:pStyle w:val="Nagwek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131E22DE"/>
    <w:multiLevelType w:val="hybridMultilevel"/>
    <w:tmpl w:val="BA421B6E"/>
    <w:lvl w:ilvl="0" w:tplc="2EA8544E">
      <w:start w:val="3"/>
      <w:numFmt w:val="bullet"/>
      <w:lvlText w:val="-"/>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292EE9"/>
    <w:multiLevelType w:val="singleLevel"/>
    <w:tmpl w:val="AAE0D17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CF6CFE"/>
    <w:multiLevelType w:val="hybridMultilevel"/>
    <w:tmpl w:val="354027C0"/>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EB6D7A"/>
    <w:multiLevelType w:val="hybridMultilevel"/>
    <w:tmpl w:val="017E969E"/>
    <w:lvl w:ilvl="0" w:tplc="EC6438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B90634"/>
    <w:multiLevelType w:val="hybridMultilevel"/>
    <w:tmpl w:val="B7F4C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B3906"/>
    <w:multiLevelType w:val="hybridMultilevel"/>
    <w:tmpl w:val="64BAB2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38634A"/>
    <w:multiLevelType w:val="hybridMultilevel"/>
    <w:tmpl w:val="572E040A"/>
    <w:lvl w:ilvl="0" w:tplc="17128F34">
      <w:numFmt w:val="bullet"/>
      <w:lvlText w:val="-"/>
      <w:lvlJc w:val="left"/>
      <w:pPr>
        <w:ind w:left="1068" w:hanging="360"/>
      </w:pPr>
      <w:rPr>
        <w:rFonts w:ascii="Times New Roman" w:eastAsia="Lucida Sans Unicode" w:hAnsi="Times New Roman" w:cs="Times New Roman" w:hint="default"/>
      </w:rPr>
    </w:lvl>
    <w:lvl w:ilvl="1" w:tplc="04150003">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multilevel"/>
    <w:tmpl w:val="5EBCDEA6"/>
    <w:lvl w:ilvl="0">
      <w:start w:val="1"/>
      <w:numFmt w:val="decimal"/>
      <w:lvlText w:val="%1."/>
      <w:legacy w:legacy="1" w:legacySpace="0" w:legacyIndent="0"/>
      <w:lvlJc w:val="left"/>
      <w:pPr>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EF46586"/>
    <w:multiLevelType w:val="hybridMultilevel"/>
    <w:tmpl w:val="0C66019C"/>
    <w:lvl w:ilvl="0" w:tplc="C2C21D9A">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9" w15:restartNumberingAfterBreak="0">
    <w:nsid w:val="41465AF7"/>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1"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DD48A9"/>
    <w:multiLevelType w:val="hybridMultilevel"/>
    <w:tmpl w:val="179AC76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DF2A86"/>
    <w:multiLevelType w:val="hybridMultilevel"/>
    <w:tmpl w:val="3152614E"/>
    <w:lvl w:ilvl="0" w:tplc="4FCA548E">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074FD"/>
    <w:multiLevelType w:val="hybridMultilevel"/>
    <w:tmpl w:val="587AD48E"/>
    <w:lvl w:ilvl="0" w:tplc="0415000F">
      <w:start w:val="1"/>
      <w:numFmt w:val="decimal"/>
      <w:lvlText w:val="%1."/>
      <w:lvlJc w:val="left"/>
      <w:pPr>
        <w:tabs>
          <w:tab w:val="num" w:pos="720"/>
        </w:tabs>
        <w:ind w:left="720" w:hanging="360"/>
      </w:pPr>
      <w:rPr>
        <w:rFonts w:hint="default"/>
      </w:rPr>
    </w:lvl>
    <w:lvl w:ilvl="1" w:tplc="4BC2A7BC">
      <w:start w:val="1"/>
      <w:numFmt w:val="lowerLetter"/>
      <w:lvlText w:val="%2)"/>
      <w:lvlJc w:val="left"/>
      <w:pPr>
        <w:tabs>
          <w:tab w:val="num" w:pos="1440"/>
        </w:tabs>
        <w:ind w:left="1440" w:hanging="360"/>
      </w:pPr>
      <w:rPr>
        <w:rFonts w:hint="default"/>
      </w:rPr>
    </w:lvl>
    <w:lvl w:ilvl="2" w:tplc="0C2E8870">
      <w:start w:val="1"/>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1" w15:restartNumberingAfterBreak="0">
    <w:nsid w:val="672E1DA0"/>
    <w:multiLevelType w:val="hybridMultilevel"/>
    <w:tmpl w:val="8F16D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6F3EFA"/>
    <w:multiLevelType w:val="hybridMultilevel"/>
    <w:tmpl w:val="C538A4F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3" w15:restartNumberingAfterBreak="0">
    <w:nsid w:val="6C0A16F6"/>
    <w:multiLevelType w:val="hybridMultilevel"/>
    <w:tmpl w:val="4474A3A2"/>
    <w:lvl w:ilvl="0" w:tplc="8C90E150">
      <w:start w:val="3"/>
      <w:numFmt w:val="bullet"/>
      <w:lvlText w:val="-"/>
      <w:lvlJc w:val="left"/>
      <w:pPr>
        <w:ind w:left="1092" w:hanging="360"/>
      </w:pPr>
      <w:rPr>
        <w:color w:val="auto"/>
      </w:rPr>
    </w:lvl>
    <w:lvl w:ilvl="1" w:tplc="04150003">
      <w:start w:val="1"/>
      <w:numFmt w:val="bullet"/>
      <w:lvlText w:val="o"/>
      <w:lvlJc w:val="left"/>
      <w:pPr>
        <w:ind w:left="1812" w:hanging="360"/>
      </w:pPr>
      <w:rPr>
        <w:rFonts w:ascii="Courier New" w:hAnsi="Courier New" w:cs="Courier New" w:hint="default"/>
      </w:rPr>
    </w:lvl>
    <w:lvl w:ilvl="2" w:tplc="04150005">
      <w:start w:val="1"/>
      <w:numFmt w:val="bullet"/>
      <w:lvlText w:val=""/>
      <w:lvlJc w:val="left"/>
      <w:pPr>
        <w:ind w:left="2532" w:hanging="360"/>
      </w:pPr>
      <w:rPr>
        <w:rFonts w:ascii="Wingdings" w:hAnsi="Wingdings" w:hint="default"/>
      </w:rPr>
    </w:lvl>
    <w:lvl w:ilvl="3" w:tplc="04150001">
      <w:start w:val="1"/>
      <w:numFmt w:val="bullet"/>
      <w:lvlText w:val=""/>
      <w:lvlJc w:val="left"/>
      <w:pPr>
        <w:ind w:left="3252" w:hanging="360"/>
      </w:pPr>
      <w:rPr>
        <w:rFonts w:ascii="Symbol" w:hAnsi="Symbol" w:hint="default"/>
      </w:rPr>
    </w:lvl>
    <w:lvl w:ilvl="4" w:tplc="04150003">
      <w:start w:val="1"/>
      <w:numFmt w:val="bullet"/>
      <w:lvlText w:val="o"/>
      <w:lvlJc w:val="left"/>
      <w:pPr>
        <w:ind w:left="3972" w:hanging="360"/>
      </w:pPr>
      <w:rPr>
        <w:rFonts w:ascii="Courier New" w:hAnsi="Courier New" w:cs="Courier New" w:hint="default"/>
      </w:rPr>
    </w:lvl>
    <w:lvl w:ilvl="5" w:tplc="04150005">
      <w:start w:val="1"/>
      <w:numFmt w:val="bullet"/>
      <w:lvlText w:val=""/>
      <w:lvlJc w:val="left"/>
      <w:pPr>
        <w:ind w:left="4692" w:hanging="360"/>
      </w:pPr>
      <w:rPr>
        <w:rFonts w:ascii="Wingdings" w:hAnsi="Wingdings" w:hint="default"/>
      </w:rPr>
    </w:lvl>
    <w:lvl w:ilvl="6" w:tplc="04150001">
      <w:start w:val="1"/>
      <w:numFmt w:val="bullet"/>
      <w:lvlText w:val=""/>
      <w:lvlJc w:val="left"/>
      <w:pPr>
        <w:ind w:left="5412" w:hanging="360"/>
      </w:pPr>
      <w:rPr>
        <w:rFonts w:ascii="Symbol" w:hAnsi="Symbol" w:hint="default"/>
      </w:rPr>
    </w:lvl>
    <w:lvl w:ilvl="7" w:tplc="04150003">
      <w:start w:val="1"/>
      <w:numFmt w:val="bullet"/>
      <w:lvlText w:val="o"/>
      <w:lvlJc w:val="left"/>
      <w:pPr>
        <w:ind w:left="6132" w:hanging="360"/>
      </w:pPr>
      <w:rPr>
        <w:rFonts w:ascii="Courier New" w:hAnsi="Courier New" w:cs="Courier New" w:hint="default"/>
      </w:rPr>
    </w:lvl>
    <w:lvl w:ilvl="8" w:tplc="04150005">
      <w:start w:val="1"/>
      <w:numFmt w:val="bullet"/>
      <w:lvlText w:val=""/>
      <w:lvlJc w:val="left"/>
      <w:pPr>
        <w:ind w:left="6852" w:hanging="360"/>
      </w:pPr>
      <w:rPr>
        <w:rFonts w:ascii="Wingdings" w:hAnsi="Wingdings" w:hint="default"/>
      </w:rPr>
    </w:lvl>
  </w:abstractNum>
  <w:abstractNum w:abstractNumId="34" w15:restartNumberingAfterBreak="0">
    <w:nsid w:val="6E8C3FF6"/>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E906C0E"/>
    <w:multiLevelType w:val="hybridMultilevel"/>
    <w:tmpl w:val="26D8816C"/>
    <w:lvl w:ilvl="0" w:tplc="7FE84572">
      <w:start w:val="1"/>
      <w:numFmt w:val="decimal"/>
      <w:lvlText w:val="%1."/>
      <w:lvlJc w:val="left"/>
      <w:pPr>
        <w:ind w:left="720" w:hanging="360"/>
      </w:pPr>
      <w:rPr>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C13A85"/>
    <w:multiLevelType w:val="singleLevel"/>
    <w:tmpl w:val="B3984D4C"/>
    <w:lvl w:ilvl="0">
      <w:start w:val="1"/>
      <w:numFmt w:val="decimal"/>
      <w:lvlText w:val="%1."/>
      <w:lvlJc w:val="left"/>
      <w:pPr>
        <w:tabs>
          <w:tab w:val="num" w:pos="360"/>
        </w:tabs>
        <w:ind w:left="360" w:hanging="360"/>
      </w:pPr>
    </w:lvl>
  </w:abstractNum>
  <w:abstractNum w:abstractNumId="37" w15:restartNumberingAfterBreak="0">
    <w:nsid w:val="72864E63"/>
    <w:multiLevelType w:val="hybridMultilevel"/>
    <w:tmpl w:val="2FC4FA24"/>
    <w:lvl w:ilvl="0" w:tplc="E306FF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F6D3E"/>
    <w:multiLevelType w:val="singleLevel"/>
    <w:tmpl w:val="B3984D4C"/>
    <w:lvl w:ilvl="0">
      <w:start w:val="1"/>
      <w:numFmt w:val="decimal"/>
      <w:lvlText w:val="%1."/>
      <w:lvlJc w:val="left"/>
      <w:pPr>
        <w:tabs>
          <w:tab w:val="num" w:pos="360"/>
        </w:tabs>
        <w:ind w:left="360" w:hanging="360"/>
      </w:pPr>
    </w:lvl>
  </w:abstractNum>
  <w:abstractNum w:abstractNumId="40" w15:restartNumberingAfterBreak="0">
    <w:nsid w:val="7D57344F"/>
    <w:multiLevelType w:val="hybridMultilevel"/>
    <w:tmpl w:val="52A4EE5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1E69E6"/>
    <w:multiLevelType w:val="hybridMultilevel"/>
    <w:tmpl w:val="2EE80006"/>
    <w:lvl w:ilvl="0" w:tplc="DE8E9978">
      <w:start w:val="1"/>
      <w:numFmt w:val="decimal"/>
      <w:lvlText w:val="%1."/>
      <w:lvlJc w:val="left"/>
      <w:pPr>
        <w:tabs>
          <w:tab w:val="num" w:pos="1065"/>
        </w:tabs>
        <w:ind w:left="1065" w:hanging="705"/>
      </w:pPr>
      <w:rPr>
        <w:rFonts w:ascii="Times New Roman" w:hAnsi="Times New Roman" w:cs="Times New Roman" w:hint="default"/>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20"/>
  </w:num>
  <w:num w:numId="9">
    <w:abstractNumId w:val="38"/>
  </w:num>
  <w:num w:numId="10">
    <w:abstractNumId w:val="16"/>
  </w:num>
  <w:num w:numId="11">
    <w:abstractNumId w:val="23"/>
  </w:num>
  <w:num w:numId="12">
    <w:abstractNumId w:val="22"/>
  </w:num>
  <w:num w:numId="13">
    <w:abstractNumId w:val="10"/>
  </w:num>
  <w:num w:numId="14">
    <w:abstractNumId w:val="7"/>
  </w:num>
  <w:num w:numId="15">
    <w:abstractNumId w:val="25"/>
  </w:num>
  <w:num w:numId="16">
    <w:abstractNumId w:val="28"/>
  </w:num>
  <w:num w:numId="17">
    <w:abstractNumId w:val="13"/>
  </w:num>
  <w:num w:numId="18">
    <w:abstractNumId w:val="14"/>
  </w:num>
  <w:num w:numId="19">
    <w:abstractNumId w:val="37"/>
  </w:num>
  <w:num w:numId="20">
    <w:abstractNumId w:val="5"/>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34"/>
    <w:lvlOverride w:ilvl="0">
      <w:startOverride w:val="1"/>
    </w:lvlOverride>
  </w:num>
  <w:num w:numId="27">
    <w:abstractNumId w:val="19"/>
    <w:lvlOverride w:ilvl="0">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29"/>
  </w:num>
  <w:num w:numId="34">
    <w:abstractNumId w:val="27"/>
  </w:num>
  <w:num w:numId="35">
    <w:abstractNumId w:val="15"/>
  </w:num>
  <w:num w:numId="36">
    <w:abstractNumId w:val="40"/>
  </w:num>
  <w:num w:numId="37">
    <w:abstractNumId w:val="8"/>
  </w:num>
  <w:num w:numId="38">
    <w:abstractNumId w:val="41"/>
  </w:num>
  <w:num w:numId="39">
    <w:abstractNumId w:val="4"/>
  </w:num>
  <w:num w:numId="40">
    <w:abstractNumId w:val="24"/>
  </w:num>
  <w:num w:numId="41">
    <w:abstractNumId w:val="39"/>
  </w:num>
  <w:num w:numId="42">
    <w:abstractNumId w:val="36"/>
  </w:num>
  <w:num w:numId="43">
    <w:abstractNumId w:val="18"/>
  </w:num>
  <w:num w:numId="4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9251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20BB"/>
    <w:rsid w:val="00002659"/>
    <w:rsid w:val="00003E42"/>
    <w:rsid w:val="00003F9C"/>
    <w:rsid w:val="00004253"/>
    <w:rsid w:val="00004382"/>
    <w:rsid w:val="00004762"/>
    <w:rsid w:val="0000517F"/>
    <w:rsid w:val="00006855"/>
    <w:rsid w:val="00006910"/>
    <w:rsid w:val="00006A76"/>
    <w:rsid w:val="00006EFA"/>
    <w:rsid w:val="000078BE"/>
    <w:rsid w:val="00007AD1"/>
    <w:rsid w:val="00007F11"/>
    <w:rsid w:val="00010C4F"/>
    <w:rsid w:val="0001184D"/>
    <w:rsid w:val="00011A46"/>
    <w:rsid w:val="00011C1F"/>
    <w:rsid w:val="00011CC1"/>
    <w:rsid w:val="00012DBB"/>
    <w:rsid w:val="00012E11"/>
    <w:rsid w:val="00012E2B"/>
    <w:rsid w:val="000131E7"/>
    <w:rsid w:val="000135D8"/>
    <w:rsid w:val="000137E1"/>
    <w:rsid w:val="0001480A"/>
    <w:rsid w:val="00014FBE"/>
    <w:rsid w:val="0001517C"/>
    <w:rsid w:val="0001590E"/>
    <w:rsid w:val="00015EA1"/>
    <w:rsid w:val="000160AF"/>
    <w:rsid w:val="00016474"/>
    <w:rsid w:val="000164B8"/>
    <w:rsid w:val="000169DB"/>
    <w:rsid w:val="00016DCA"/>
    <w:rsid w:val="00017CD1"/>
    <w:rsid w:val="00020C28"/>
    <w:rsid w:val="00020C73"/>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47A"/>
    <w:rsid w:val="000245C6"/>
    <w:rsid w:val="00024713"/>
    <w:rsid w:val="000247E8"/>
    <w:rsid w:val="00025241"/>
    <w:rsid w:val="00025663"/>
    <w:rsid w:val="000258B2"/>
    <w:rsid w:val="000258E8"/>
    <w:rsid w:val="00025ABA"/>
    <w:rsid w:val="00025B3B"/>
    <w:rsid w:val="00025BE9"/>
    <w:rsid w:val="0002602A"/>
    <w:rsid w:val="00026241"/>
    <w:rsid w:val="00027ADA"/>
    <w:rsid w:val="00027C88"/>
    <w:rsid w:val="00030428"/>
    <w:rsid w:val="00030B73"/>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988"/>
    <w:rsid w:val="00040F37"/>
    <w:rsid w:val="00041BDB"/>
    <w:rsid w:val="00041DA4"/>
    <w:rsid w:val="00041F01"/>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A8F"/>
    <w:rsid w:val="00050D1E"/>
    <w:rsid w:val="00051065"/>
    <w:rsid w:val="0005113D"/>
    <w:rsid w:val="00052401"/>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2CFD"/>
    <w:rsid w:val="000634D9"/>
    <w:rsid w:val="00063951"/>
    <w:rsid w:val="00063B3C"/>
    <w:rsid w:val="00064632"/>
    <w:rsid w:val="00064B70"/>
    <w:rsid w:val="000650B0"/>
    <w:rsid w:val="00065619"/>
    <w:rsid w:val="0006592B"/>
    <w:rsid w:val="00065956"/>
    <w:rsid w:val="00065D33"/>
    <w:rsid w:val="00066316"/>
    <w:rsid w:val="00066C38"/>
    <w:rsid w:val="00066DDE"/>
    <w:rsid w:val="00066E8A"/>
    <w:rsid w:val="00066F22"/>
    <w:rsid w:val="00067273"/>
    <w:rsid w:val="000675F2"/>
    <w:rsid w:val="00070725"/>
    <w:rsid w:val="00070E56"/>
    <w:rsid w:val="0007112A"/>
    <w:rsid w:val="00071334"/>
    <w:rsid w:val="0007184A"/>
    <w:rsid w:val="00071B40"/>
    <w:rsid w:val="00072020"/>
    <w:rsid w:val="00072095"/>
    <w:rsid w:val="00072F23"/>
    <w:rsid w:val="00073003"/>
    <w:rsid w:val="00073043"/>
    <w:rsid w:val="000733DB"/>
    <w:rsid w:val="000734AF"/>
    <w:rsid w:val="000734F6"/>
    <w:rsid w:val="00073A83"/>
    <w:rsid w:val="0007455A"/>
    <w:rsid w:val="0007459B"/>
    <w:rsid w:val="0007469F"/>
    <w:rsid w:val="00074AB8"/>
    <w:rsid w:val="00074C7B"/>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3EEC"/>
    <w:rsid w:val="00084820"/>
    <w:rsid w:val="00084AA6"/>
    <w:rsid w:val="00085190"/>
    <w:rsid w:val="000854BA"/>
    <w:rsid w:val="000854D2"/>
    <w:rsid w:val="0008561A"/>
    <w:rsid w:val="00085AD4"/>
    <w:rsid w:val="0008609E"/>
    <w:rsid w:val="00086526"/>
    <w:rsid w:val="00086DE6"/>
    <w:rsid w:val="00086EB6"/>
    <w:rsid w:val="000870FF"/>
    <w:rsid w:val="000872B3"/>
    <w:rsid w:val="000876C8"/>
    <w:rsid w:val="00087C27"/>
    <w:rsid w:val="000909D0"/>
    <w:rsid w:val="00090BC8"/>
    <w:rsid w:val="00090CEA"/>
    <w:rsid w:val="000915FA"/>
    <w:rsid w:val="0009187E"/>
    <w:rsid w:val="00091AEB"/>
    <w:rsid w:val="00092345"/>
    <w:rsid w:val="00092757"/>
    <w:rsid w:val="00092EAF"/>
    <w:rsid w:val="000931DF"/>
    <w:rsid w:val="00093417"/>
    <w:rsid w:val="000936B0"/>
    <w:rsid w:val="0009420E"/>
    <w:rsid w:val="000948B7"/>
    <w:rsid w:val="00094CCB"/>
    <w:rsid w:val="00094D9D"/>
    <w:rsid w:val="00095051"/>
    <w:rsid w:val="00096649"/>
    <w:rsid w:val="00097437"/>
    <w:rsid w:val="000975BE"/>
    <w:rsid w:val="000977A2"/>
    <w:rsid w:val="000A1499"/>
    <w:rsid w:val="000A1CC3"/>
    <w:rsid w:val="000A2DB5"/>
    <w:rsid w:val="000A2DDD"/>
    <w:rsid w:val="000A3BCB"/>
    <w:rsid w:val="000A4445"/>
    <w:rsid w:val="000A4916"/>
    <w:rsid w:val="000A4F14"/>
    <w:rsid w:val="000A60A2"/>
    <w:rsid w:val="000A71F7"/>
    <w:rsid w:val="000A7987"/>
    <w:rsid w:val="000B02CB"/>
    <w:rsid w:val="000B031B"/>
    <w:rsid w:val="000B0432"/>
    <w:rsid w:val="000B16E7"/>
    <w:rsid w:val="000B25F7"/>
    <w:rsid w:val="000B2D46"/>
    <w:rsid w:val="000B2F10"/>
    <w:rsid w:val="000B32F0"/>
    <w:rsid w:val="000B3EB3"/>
    <w:rsid w:val="000B4D23"/>
    <w:rsid w:val="000B60A4"/>
    <w:rsid w:val="000B63E3"/>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5C9E"/>
    <w:rsid w:val="000C5FFD"/>
    <w:rsid w:val="000C7263"/>
    <w:rsid w:val="000C7FBD"/>
    <w:rsid w:val="000D0317"/>
    <w:rsid w:val="000D06A6"/>
    <w:rsid w:val="000D0C50"/>
    <w:rsid w:val="000D0F1D"/>
    <w:rsid w:val="000D129B"/>
    <w:rsid w:val="000D196C"/>
    <w:rsid w:val="000D1BFF"/>
    <w:rsid w:val="000D22D5"/>
    <w:rsid w:val="000D25D7"/>
    <w:rsid w:val="000D26E7"/>
    <w:rsid w:val="000D2807"/>
    <w:rsid w:val="000D332C"/>
    <w:rsid w:val="000D382E"/>
    <w:rsid w:val="000D386D"/>
    <w:rsid w:val="000D3A20"/>
    <w:rsid w:val="000D44E4"/>
    <w:rsid w:val="000D5D8A"/>
    <w:rsid w:val="000D603B"/>
    <w:rsid w:val="000D62D6"/>
    <w:rsid w:val="000D67EE"/>
    <w:rsid w:val="000D7826"/>
    <w:rsid w:val="000D7CD9"/>
    <w:rsid w:val="000E0772"/>
    <w:rsid w:val="000E08A1"/>
    <w:rsid w:val="000E0D19"/>
    <w:rsid w:val="000E18A1"/>
    <w:rsid w:val="000E1EF1"/>
    <w:rsid w:val="000E225C"/>
    <w:rsid w:val="000E227E"/>
    <w:rsid w:val="000E28CD"/>
    <w:rsid w:val="000E2B66"/>
    <w:rsid w:val="000E2E1C"/>
    <w:rsid w:val="000E3A5E"/>
    <w:rsid w:val="000E3AB9"/>
    <w:rsid w:val="000E42BB"/>
    <w:rsid w:val="000E45F5"/>
    <w:rsid w:val="000E4CAB"/>
    <w:rsid w:val="000E4F57"/>
    <w:rsid w:val="000E5912"/>
    <w:rsid w:val="000E6EEE"/>
    <w:rsid w:val="000E7FF0"/>
    <w:rsid w:val="000F03DD"/>
    <w:rsid w:val="000F07DE"/>
    <w:rsid w:val="000F0862"/>
    <w:rsid w:val="000F0CE5"/>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9FE"/>
    <w:rsid w:val="001010F8"/>
    <w:rsid w:val="00101561"/>
    <w:rsid w:val="00101ED9"/>
    <w:rsid w:val="00102603"/>
    <w:rsid w:val="00102B7C"/>
    <w:rsid w:val="00102C63"/>
    <w:rsid w:val="001036C2"/>
    <w:rsid w:val="00103965"/>
    <w:rsid w:val="00103D61"/>
    <w:rsid w:val="00103D92"/>
    <w:rsid w:val="00103EE5"/>
    <w:rsid w:val="00104A13"/>
    <w:rsid w:val="00104DB3"/>
    <w:rsid w:val="001054D9"/>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55F0"/>
    <w:rsid w:val="00116108"/>
    <w:rsid w:val="00117C74"/>
    <w:rsid w:val="00117FC1"/>
    <w:rsid w:val="00120196"/>
    <w:rsid w:val="00120621"/>
    <w:rsid w:val="00120972"/>
    <w:rsid w:val="00120A04"/>
    <w:rsid w:val="00120DFB"/>
    <w:rsid w:val="00120ED9"/>
    <w:rsid w:val="00120F36"/>
    <w:rsid w:val="00120F3F"/>
    <w:rsid w:val="0012118A"/>
    <w:rsid w:val="00121190"/>
    <w:rsid w:val="00121365"/>
    <w:rsid w:val="001220BB"/>
    <w:rsid w:val="00122AB4"/>
    <w:rsid w:val="00122E2B"/>
    <w:rsid w:val="00123BF8"/>
    <w:rsid w:val="0012436A"/>
    <w:rsid w:val="0012460A"/>
    <w:rsid w:val="00124CA4"/>
    <w:rsid w:val="00124F08"/>
    <w:rsid w:val="00124F67"/>
    <w:rsid w:val="00124FF8"/>
    <w:rsid w:val="0012506C"/>
    <w:rsid w:val="001251DC"/>
    <w:rsid w:val="001253E5"/>
    <w:rsid w:val="001256A9"/>
    <w:rsid w:val="00125F43"/>
    <w:rsid w:val="00125FD1"/>
    <w:rsid w:val="00126388"/>
    <w:rsid w:val="00127023"/>
    <w:rsid w:val="001304BB"/>
    <w:rsid w:val="001307EE"/>
    <w:rsid w:val="00131752"/>
    <w:rsid w:val="001319B4"/>
    <w:rsid w:val="00131CBD"/>
    <w:rsid w:val="0013221B"/>
    <w:rsid w:val="00132847"/>
    <w:rsid w:val="00132E13"/>
    <w:rsid w:val="001336DC"/>
    <w:rsid w:val="0013392E"/>
    <w:rsid w:val="0013479D"/>
    <w:rsid w:val="00134A3D"/>
    <w:rsid w:val="00134AAB"/>
    <w:rsid w:val="00134AEA"/>
    <w:rsid w:val="00134E59"/>
    <w:rsid w:val="001356C0"/>
    <w:rsid w:val="0013577B"/>
    <w:rsid w:val="00135B70"/>
    <w:rsid w:val="00135DE9"/>
    <w:rsid w:val="00136231"/>
    <w:rsid w:val="0013648D"/>
    <w:rsid w:val="00136BAC"/>
    <w:rsid w:val="00137283"/>
    <w:rsid w:val="00137B2D"/>
    <w:rsid w:val="0014032B"/>
    <w:rsid w:val="001405EE"/>
    <w:rsid w:val="00140F39"/>
    <w:rsid w:val="00141468"/>
    <w:rsid w:val="00141907"/>
    <w:rsid w:val="001419C7"/>
    <w:rsid w:val="0014264E"/>
    <w:rsid w:val="00142761"/>
    <w:rsid w:val="00142D71"/>
    <w:rsid w:val="00142DC5"/>
    <w:rsid w:val="00142E98"/>
    <w:rsid w:val="00142FEA"/>
    <w:rsid w:val="001431F6"/>
    <w:rsid w:val="0014339B"/>
    <w:rsid w:val="00144040"/>
    <w:rsid w:val="00144835"/>
    <w:rsid w:val="00144B4F"/>
    <w:rsid w:val="00144C03"/>
    <w:rsid w:val="001459B4"/>
    <w:rsid w:val="00145E69"/>
    <w:rsid w:val="00146469"/>
    <w:rsid w:val="00146F30"/>
    <w:rsid w:val="001473C7"/>
    <w:rsid w:val="00147A80"/>
    <w:rsid w:val="00150219"/>
    <w:rsid w:val="0015080F"/>
    <w:rsid w:val="00150C6E"/>
    <w:rsid w:val="00151494"/>
    <w:rsid w:val="00151601"/>
    <w:rsid w:val="00152143"/>
    <w:rsid w:val="00152211"/>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2E8C"/>
    <w:rsid w:val="00163609"/>
    <w:rsid w:val="00163F1B"/>
    <w:rsid w:val="00163FCA"/>
    <w:rsid w:val="00164381"/>
    <w:rsid w:val="001645D2"/>
    <w:rsid w:val="00165367"/>
    <w:rsid w:val="00165C22"/>
    <w:rsid w:val="00166064"/>
    <w:rsid w:val="00166218"/>
    <w:rsid w:val="001667EA"/>
    <w:rsid w:val="00166E9D"/>
    <w:rsid w:val="001670A9"/>
    <w:rsid w:val="00167397"/>
    <w:rsid w:val="00167A8D"/>
    <w:rsid w:val="00167C63"/>
    <w:rsid w:val="0017064A"/>
    <w:rsid w:val="001707D3"/>
    <w:rsid w:val="00170F38"/>
    <w:rsid w:val="0017129F"/>
    <w:rsid w:val="00171543"/>
    <w:rsid w:val="00171718"/>
    <w:rsid w:val="00172187"/>
    <w:rsid w:val="001731BB"/>
    <w:rsid w:val="00173C87"/>
    <w:rsid w:val="00174ACF"/>
    <w:rsid w:val="00175618"/>
    <w:rsid w:val="00175841"/>
    <w:rsid w:val="00175932"/>
    <w:rsid w:val="00175B8B"/>
    <w:rsid w:val="00175EAF"/>
    <w:rsid w:val="0017660D"/>
    <w:rsid w:val="00177A7D"/>
    <w:rsid w:val="00180231"/>
    <w:rsid w:val="001802A0"/>
    <w:rsid w:val="00180573"/>
    <w:rsid w:val="001809BF"/>
    <w:rsid w:val="00180A4F"/>
    <w:rsid w:val="00181472"/>
    <w:rsid w:val="0018185E"/>
    <w:rsid w:val="00181C8C"/>
    <w:rsid w:val="00182317"/>
    <w:rsid w:val="0018257C"/>
    <w:rsid w:val="00182D74"/>
    <w:rsid w:val="00183571"/>
    <w:rsid w:val="0018379A"/>
    <w:rsid w:val="001838EE"/>
    <w:rsid w:val="00183F09"/>
    <w:rsid w:val="0018427C"/>
    <w:rsid w:val="0018445A"/>
    <w:rsid w:val="0018490B"/>
    <w:rsid w:val="00184DAF"/>
    <w:rsid w:val="00185911"/>
    <w:rsid w:val="00185F9A"/>
    <w:rsid w:val="001864B6"/>
    <w:rsid w:val="0018650B"/>
    <w:rsid w:val="001867EF"/>
    <w:rsid w:val="00186828"/>
    <w:rsid w:val="0018771C"/>
    <w:rsid w:val="00187FC7"/>
    <w:rsid w:val="001901CD"/>
    <w:rsid w:val="00190DD8"/>
    <w:rsid w:val="00190E77"/>
    <w:rsid w:val="00191202"/>
    <w:rsid w:val="00191B05"/>
    <w:rsid w:val="00191D33"/>
    <w:rsid w:val="001920CA"/>
    <w:rsid w:val="00192529"/>
    <w:rsid w:val="00192541"/>
    <w:rsid w:val="00192583"/>
    <w:rsid w:val="001928AE"/>
    <w:rsid w:val="0019299B"/>
    <w:rsid w:val="00193A32"/>
    <w:rsid w:val="001941EE"/>
    <w:rsid w:val="00195318"/>
    <w:rsid w:val="0019587A"/>
    <w:rsid w:val="00195A7A"/>
    <w:rsid w:val="00196086"/>
    <w:rsid w:val="0019662B"/>
    <w:rsid w:val="00196763"/>
    <w:rsid w:val="00196810"/>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B8F"/>
    <w:rsid w:val="001A5C02"/>
    <w:rsid w:val="001A64E6"/>
    <w:rsid w:val="001A6762"/>
    <w:rsid w:val="001A71A5"/>
    <w:rsid w:val="001A71EE"/>
    <w:rsid w:val="001A7354"/>
    <w:rsid w:val="001A79B3"/>
    <w:rsid w:val="001B0140"/>
    <w:rsid w:val="001B0993"/>
    <w:rsid w:val="001B0A8A"/>
    <w:rsid w:val="001B0F5E"/>
    <w:rsid w:val="001B1B00"/>
    <w:rsid w:val="001B200E"/>
    <w:rsid w:val="001B25C5"/>
    <w:rsid w:val="001B2C74"/>
    <w:rsid w:val="001B2ED5"/>
    <w:rsid w:val="001B3F3C"/>
    <w:rsid w:val="001B4D5D"/>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DD0"/>
    <w:rsid w:val="001D2066"/>
    <w:rsid w:val="001D21BD"/>
    <w:rsid w:val="001D2789"/>
    <w:rsid w:val="001D2B5E"/>
    <w:rsid w:val="001D350F"/>
    <w:rsid w:val="001D3CD5"/>
    <w:rsid w:val="001D41A0"/>
    <w:rsid w:val="001D451E"/>
    <w:rsid w:val="001D558F"/>
    <w:rsid w:val="001D58A2"/>
    <w:rsid w:val="001D58B6"/>
    <w:rsid w:val="001D5D17"/>
    <w:rsid w:val="001D5FA0"/>
    <w:rsid w:val="001D765E"/>
    <w:rsid w:val="001D7946"/>
    <w:rsid w:val="001D7B1F"/>
    <w:rsid w:val="001D7B3A"/>
    <w:rsid w:val="001E00E5"/>
    <w:rsid w:val="001E0215"/>
    <w:rsid w:val="001E0361"/>
    <w:rsid w:val="001E04CF"/>
    <w:rsid w:val="001E06F7"/>
    <w:rsid w:val="001E1A48"/>
    <w:rsid w:val="001E1BBD"/>
    <w:rsid w:val="001E2728"/>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4A7"/>
    <w:rsid w:val="001F07BA"/>
    <w:rsid w:val="001F103C"/>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6BFA"/>
    <w:rsid w:val="001F74BA"/>
    <w:rsid w:val="001F7792"/>
    <w:rsid w:val="001F7D0E"/>
    <w:rsid w:val="001F7EB7"/>
    <w:rsid w:val="001F7FF4"/>
    <w:rsid w:val="002009C6"/>
    <w:rsid w:val="00200E18"/>
    <w:rsid w:val="00200EC6"/>
    <w:rsid w:val="0020130F"/>
    <w:rsid w:val="00201838"/>
    <w:rsid w:val="0020183C"/>
    <w:rsid w:val="0020244A"/>
    <w:rsid w:val="00202E32"/>
    <w:rsid w:val="002039F5"/>
    <w:rsid w:val="00203CBB"/>
    <w:rsid w:val="002043A2"/>
    <w:rsid w:val="002045A6"/>
    <w:rsid w:val="00205209"/>
    <w:rsid w:val="00205B56"/>
    <w:rsid w:val="00205DAD"/>
    <w:rsid w:val="00205FEB"/>
    <w:rsid w:val="0020674A"/>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4F85"/>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2250"/>
    <w:rsid w:val="002222A4"/>
    <w:rsid w:val="00222A22"/>
    <w:rsid w:val="00222B3A"/>
    <w:rsid w:val="00224162"/>
    <w:rsid w:val="00224401"/>
    <w:rsid w:val="00224860"/>
    <w:rsid w:val="00224A1E"/>
    <w:rsid w:val="00224A2E"/>
    <w:rsid w:val="00224A77"/>
    <w:rsid w:val="00224BD7"/>
    <w:rsid w:val="00224D75"/>
    <w:rsid w:val="002254CE"/>
    <w:rsid w:val="00225A2A"/>
    <w:rsid w:val="00225B89"/>
    <w:rsid w:val="0022630E"/>
    <w:rsid w:val="002263FC"/>
    <w:rsid w:val="002273DE"/>
    <w:rsid w:val="002275D7"/>
    <w:rsid w:val="00227AE9"/>
    <w:rsid w:val="00227F0E"/>
    <w:rsid w:val="0023001F"/>
    <w:rsid w:val="00231136"/>
    <w:rsid w:val="00231233"/>
    <w:rsid w:val="00231301"/>
    <w:rsid w:val="002320DB"/>
    <w:rsid w:val="00232293"/>
    <w:rsid w:val="0023250F"/>
    <w:rsid w:val="00232FF9"/>
    <w:rsid w:val="002339FB"/>
    <w:rsid w:val="00233DC5"/>
    <w:rsid w:val="00234BE0"/>
    <w:rsid w:val="00234CA5"/>
    <w:rsid w:val="00235CA7"/>
    <w:rsid w:val="00236135"/>
    <w:rsid w:val="002369C0"/>
    <w:rsid w:val="00237356"/>
    <w:rsid w:val="0023738D"/>
    <w:rsid w:val="002373FB"/>
    <w:rsid w:val="002379D3"/>
    <w:rsid w:val="00237BCB"/>
    <w:rsid w:val="002402D0"/>
    <w:rsid w:val="0024075C"/>
    <w:rsid w:val="002414B8"/>
    <w:rsid w:val="00241648"/>
    <w:rsid w:val="00241878"/>
    <w:rsid w:val="00241BCB"/>
    <w:rsid w:val="00242035"/>
    <w:rsid w:val="00242352"/>
    <w:rsid w:val="00242CC3"/>
    <w:rsid w:val="00243171"/>
    <w:rsid w:val="00243776"/>
    <w:rsid w:val="00243DF4"/>
    <w:rsid w:val="00244B1D"/>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A9"/>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C50"/>
    <w:rsid w:val="00264165"/>
    <w:rsid w:val="0026416A"/>
    <w:rsid w:val="00264B8D"/>
    <w:rsid w:val="00264BB9"/>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707"/>
    <w:rsid w:val="002769AB"/>
    <w:rsid w:val="00277694"/>
    <w:rsid w:val="00277C1B"/>
    <w:rsid w:val="00280198"/>
    <w:rsid w:val="002802B2"/>
    <w:rsid w:val="002810F5"/>
    <w:rsid w:val="00281D04"/>
    <w:rsid w:val="00281EAD"/>
    <w:rsid w:val="00282217"/>
    <w:rsid w:val="00282806"/>
    <w:rsid w:val="00282F15"/>
    <w:rsid w:val="00283C7E"/>
    <w:rsid w:val="0028400C"/>
    <w:rsid w:val="002845BB"/>
    <w:rsid w:val="00284A24"/>
    <w:rsid w:val="0028506D"/>
    <w:rsid w:val="002851A0"/>
    <w:rsid w:val="002851F9"/>
    <w:rsid w:val="002854EC"/>
    <w:rsid w:val="00285E2B"/>
    <w:rsid w:val="00286836"/>
    <w:rsid w:val="00286BF1"/>
    <w:rsid w:val="00287516"/>
    <w:rsid w:val="00287A87"/>
    <w:rsid w:val="00290884"/>
    <w:rsid w:val="00290935"/>
    <w:rsid w:val="00290C87"/>
    <w:rsid w:val="0029254F"/>
    <w:rsid w:val="002925D1"/>
    <w:rsid w:val="002927C2"/>
    <w:rsid w:val="00292F59"/>
    <w:rsid w:val="00293258"/>
    <w:rsid w:val="002938AB"/>
    <w:rsid w:val="00293C57"/>
    <w:rsid w:val="00293EA1"/>
    <w:rsid w:val="00294F54"/>
    <w:rsid w:val="002963D1"/>
    <w:rsid w:val="00296500"/>
    <w:rsid w:val="00296BAE"/>
    <w:rsid w:val="00296E10"/>
    <w:rsid w:val="00297162"/>
    <w:rsid w:val="00297C4F"/>
    <w:rsid w:val="002A1374"/>
    <w:rsid w:val="002A1989"/>
    <w:rsid w:val="002A1D42"/>
    <w:rsid w:val="002A2399"/>
    <w:rsid w:val="002A278D"/>
    <w:rsid w:val="002A3192"/>
    <w:rsid w:val="002A31D4"/>
    <w:rsid w:val="002A3837"/>
    <w:rsid w:val="002A3CC4"/>
    <w:rsid w:val="002A3D41"/>
    <w:rsid w:val="002A49B1"/>
    <w:rsid w:val="002A4D78"/>
    <w:rsid w:val="002A50BD"/>
    <w:rsid w:val="002A5351"/>
    <w:rsid w:val="002A575F"/>
    <w:rsid w:val="002A587F"/>
    <w:rsid w:val="002A5940"/>
    <w:rsid w:val="002A5C20"/>
    <w:rsid w:val="002A5D14"/>
    <w:rsid w:val="002A6CC8"/>
    <w:rsid w:val="002A6E99"/>
    <w:rsid w:val="002A6E9E"/>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253F"/>
    <w:rsid w:val="002C28D4"/>
    <w:rsid w:val="002C31F9"/>
    <w:rsid w:val="002C3B75"/>
    <w:rsid w:val="002C4037"/>
    <w:rsid w:val="002C4BC3"/>
    <w:rsid w:val="002C4C76"/>
    <w:rsid w:val="002C4EB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77D"/>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57"/>
    <w:rsid w:val="002E1AB6"/>
    <w:rsid w:val="002E1C53"/>
    <w:rsid w:val="002E1FC1"/>
    <w:rsid w:val="002E2747"/>
    <w:rsid w:val="002E2975"/>
    <w:rsid w:val="002E4431"/>
    <w:rsid w:val="002E4659"/>
    <w:rsid w:val="002E47D8"/>
    <w:rsid w:val="002E4813"/>
    <w:rsid w:val="002E4F17"/>
    <w:rsid w:val="002E51FA"/>
    <w:rsid w:val="002E56B5"/>
    <w:rsid w:val="002E5905"/>
    <w:rsid w:val="002E5CA8"/>
    <w:rsid w:val="002E5EE0"/>
    <w:rsid w:val="002E60D7"/>
    <w:rsid w:val="002E63C6"/>
    <w:rsid w:val="002E646F"/>
    <w:rsid w:val="002E6829"/>
    <w:rsid w:val="002E7898"/>
    <w:rsid w:val="002E7F03"/>
    <w:rsid w:val="002F0353"/>
    <w:rsid w:val="002F03B9"/>
    <w:rsid w:val="002F0CBE"/>
    <w:rsid w:val="002F1368"/>
    <w:rsid w:val="002F1997"/>
    <w:rsid w:val="002F1C02"/>
    <w:rsid w:val="002F1E30"/>
    <w:rsid w:val="002F1E4D"/>
    <w:rsid w:val="002F2697"/>
    <w:rsid w:val="002F28E6"/>
    <w:rsid w:val="002F3A6A"/>
    <w:rsid w:val="002F426F"/>
    <w:rsid w:val="002F43FD"/>
    <w:rsid w:val="002F49CF"/>
    <w:rsid w:val="002F4AAE"/>
    <w:rsid w:val="002F62E1"/>
    <w:rsid w:val="002F67A2"/>
    <w:rsid w:val="002F683F"/>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877"/>
    <w:rsid w:val="00320185"/>
    <w:rsid w:val="0032058E"/>
    <w:rsid w:val="00320D09"/>
    <w:rsid w:val="0032110F"/>
    <w:rsid w:val="0032191C"/>
    <w:rsid w:val="00321BCD"/>
    <w:rsid w:val="00321D46"/>
    <w:rsid w:val="003223D3"/>
    <w:rsid w:val="00322B8D"/>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37F64"/>
    <w:rsid w:val="00340D34"/>
    <w:rsid w:val="00341FB6"/>
    <w:rsid w:val="003420D7"/>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7370"/>
    <w:rsid w:val="003604D3"/>
    <w:rsid w:val="0036091C"/>
    <w:rsid w:val="00360960"/>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2FF4"/>
    <w:rsid w:val="00373591"/>
    <w:rsid w:val="00373617"/>
    <w:rsid w:val="00373876"/>
    <w:rsid w:val="00373A7E"/>
    <w:rsid w:val="00373B5A"/>
    <w:rsid w:val="00374012"/>
    <w:rsid w:val="00374716"/>
    <w:rsid w:val="003753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2DB"/>
    <w:rsid w:val="00383ECE"/>
    <w:rsid w:val="00383FFD"/>
    <w:rsid w:val="0038445C"/>
    <w:rsid w:val="00384555"/>
    <w:rsid w:val="003847FF"/>
    <w:rsid w:val="00384830"/>
    <w:rsid w:val="003856A8"/>
    <w:rsid w:val="00385800"/>
    <w:rsid w:val="00385CAD"/>
    <w:rsid w:val="0038602C"/>
    <w:rsid w:val="003861BD"/>
    <w:rsid w:val="0038654A"/>
    <w:rsid w:val="0038708A"/>
    <w:rsid w:val="0038736D"/>
    <w:rsid w:val="00387C48"/>
    <w:rsid w:val="00387F8F"/>
    <w:rsid w:val="00390155"/>
    <w:rsid w:val="003905FF"/>
    <w:rsid w:val="0039199F"/>
    <w:rsid w:val="00391D6F"/>
    <w:rsid w:val="003927CB"/>
    <w:rsid w:val="00392DC8"/>
    <w:rsid w:val="00394032"/>
    <w:rsid w:val="0039429F"/>
    <w:rsid w:val="00394C49"/>
    <w:rsid w:val="003954A0"/>
    <w:rsid w:val="003957E3"/>
    <w:rsid w:val="00395A0D"/>
    <w:rsid w:val="0039728A"/>
    <w:rsid w:val="00397761"/>
    <w:rsid w:val="003A0796"/>
    <w:rsid w:val="003A08CE"/>
    <w:rsid w:val="003A0E92"/>
    <w:rsid w:val="003A1025"/>
    <w:rsid w:val="003A1EA9"/>
    <w:rsid w:val="003A2625"/>
    <w:rsid w:val="003A3DF5"/>
    <w:rsid w:val="003A40CE"/>
    <w:rsid w:val="003A40EB"/>
    <w:rsid w:val="003A4416"/>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ACB"/>
    <w:rsid w:val="003B0E0F"/>
    <w:rsid w:val="003B119E"/>
    <w:rsid w:val="003B1452"/>
    <w:rsid w:val="003B155F"/>
    <w:rsid w:val="003B1C90"/>
    <w:rsid w:val="003B287D"/>
    <w:rsid w:val="003B2B75"/>
    <w:rsid w:val="003B3E0B"/>
    <w:rsid w:val="003B4384"/>
    <w:rsid w:val="003B4F85"/>
    <w:rsid w:val="003B5151"/>
    <w:rsid w:val="003B5B30"/>
    <w:rsid w:val="003B5E0F"/>
    <w:rsid w:val="003B6368"/>
    <w:rsid w:val="003B6984"/>
    <w:rsid w:val="003B6B4F"/>
    <w:rsid w:val="003B715F"/>
    <w:rsid w:val="003B74AA"/>
    <w:rsid w:val="003B7600"/>
    <w:rsid w:val="003B7A14"/>
    <w:rsid w:val="003C0081"/>
    <w:rsid w:val="003C04DF"/>
    <w:rsid w:val="003C08CB"/>
    <w:rsid w:val="003C09AA"/>
    <w:rsid w:val="003C0E23"/>
    <w:rsid w:val="003C11DF"/>
    <w:rsid w:val="003C1AAE"/>
    <w:rsid w:val="003C2290"/>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0DA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9C1"/>
    <w:rsid w:val="003F4B93"/>
    <w:rsid w:val="003F62DA"/>
    <w:rsid w:val="003F6D53"/>
    <w:rsid w:val="003F7AC1"/>
    <w:rsid w:val="00400388"/>
    <w:rsid w:val="004003C3"/>
    <w:rsid w:val="004009F9"/>
    <w:rsid w:val="004018B5"/>
    <w:rsid w:val="00401941"/>
    <w:rsid w:val="00401B8D"/>
    <w:rsid w:val="00401BFF"/>
    <w:rsid w:val="00401DDA"/>
    <w:rsid w:val="004021CC"/>
    <w:rsid w:val="00402212"/>
    <w:rsid w:val="004029CD"/>
    <w:rsid w:val="00402D1B"/>
    <w:rsid w:val="00402D1C"/>
    <w:rsid w:val="004030B9"/>
    <w:rsid w:val="0040367D"/>
    <w:rsid w:val="00404FF6"/>
    <w:rsid w:val="004051DF"/>
    <w:rsid w:val="0040556F"/>
    <w:rsid w:val="00405684"/>
    <w:rsid w:val="00405F92"/>
    <w:rsid w:val="00406008"/>
    <w:rsid w:val="004069DD"/>
    <w:rsid w:val="004070F2"/>
    <w:rsid w:val="00410276"/>
    <w:rsid w:val="0041032B"/>
    <w:rsid w:val="004103CD"/>
    <w:rsid w:val="004106B5"/>
    <w:rsid w:val="00410D94"/>
    <w:rsid w:val="0041182A"/>
    <w:rsid w:val="004126FA"/>
    <w:rsid w:val="00413762"/>
    <w:rsid w:val="004139F9"/>
    <w:rsid w:val="00413D96"/>
    <w:rsid w:val="004140D8"/>
    <w:rsid w:val="0041476C"/>
    <w:rsid w:val="004150A0"/>
    <w:rsid w:val="00415356"/>
    <w:rsid w:val="004155A3"/>
    <w:rsid w:val="004160F5"/>
    <w:rsid w:val="00416202"/>
    <w:rsid w:val="0041630D"/>
    <w:rsid w:val="00416E05"/>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3FB9"/>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1F93"/>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521"/>
    <w:rsid w:val="004529E7"/>
    <w:rsid w:val="00452BF9"/>
    <w:rsid w:val="0045300C"/>
    <w:rsid w:val="00453197"/>
    <w:rsid w:val="004533FD"/>
    <w:rsid w:val="00453E79"/>
    <w:rsid w:val="00454806"/>
    <w:rsid w:val="0045519E"/>
    <w:rsid w:val="0045525E"/>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49D"/>
    <w:rsid w:val="00470BB5"/>
    <w:rsid w:val="00471098"/>
    <w:rsid w:val="00471164"/>
    <w:rsid w:val="00471165"/>
    <w:rsid w:val="00471E4D"/>
    <w:rsid w:val="00472C6A"/>
    <w:rsid w:val="004737D1"/>
    <w:rsid w:val="004737D2"/>
    <w:rsid w:val="00473B15"/>
    <w:rsid w:val="00473DCB"/>
    <w:rsid w:val="00473E92"/>
    <w:rsid w:val="00474436"/>
    <w:rsid w:val="00475198"/>
    <w:rsid w:val="00475DEC"/>
    <w:rsid w:val="00475F88"/>
    <w:rsid w:val="00476253"/>
    <w:rsid w:val="00476687"/>
    <w:rsid w:val="004772C3"/>
    <w:rsid w:val="0047758B"/>
    <w:rsid w:val="00477FF4"/>
    <w:rsid w:val="00480022"/>
    <w:rsid w:val="004802BC"/>
    <w:rsid w:val="004808E7"/>
    <w:rsid w:val="00480CE2"/>
    <w:rsid w:val="004810DF"/>
    <w:rsid w:val="004814DF"/>
    <w:rsid w:val="00481D06"/>
    <w:rsid w:val="00481EEB"/>
    <w:rsid w:val="00482889"/>
    <w:rsid w:val="00482FED"/>
    <w:rsid w:val="00483050"/>
    <w:rsid w:val="00483237"/>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641"/>
    <w:rsid w:val="004939FC"/>
    <w:rsid w:val="00494174"/>
    <w:rsid w:val="004943E8"/>
    <w:rsid w:val="00494731"/>
    <w:rsid w:val="00494A5D"/>
    <w:rsid w:val="00494AC3"/>
    <w:rsid w:val="00494CC5"/>
    <w:rsid w:val="0049585A"/>
    <w:rsid w:val="00496CB1"/>
    <w:rsid w:val="00496D4A"/>
    <w:rsid w:val="0049722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05F"/>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A1B"/>
    <w:rsid w:val="004C7A80"/>
    <w:rsid w:val="004C7E19"/>
    <w:rsid w:val="004D078F"/>
    <w:rsid w:val="004D0B06"/>
    <w:rsid w:val="004D0B90"/>
    <w:rsid w:val="004D0E02"/>
    <w:rsid w:val="004D0F25"/>
    <w:rsid w:val="004D1031"/>
    <w:rsid w:val="004D1421"/>
    <w:rsid w:val="004D1B11"/>
    <w:rsid w:val="004D1D72"/>
    <w:rsid w:val="004D223D"/>
    <w:rsid w:val="004D2951"/>
    <w:rsid w:val="004D32E3"/>
    <w:rsid w:val="004D3534"/>
    <w:rsid w:val="004D382C"/>
    <w:rsid w:val="004D3BD0"/>
    <w:rsid w:val="004D3DCA"/>
    <w:rsid w:val="004D4C67"/>
    <w:rsid w:val="004D4D62"/>
    <w:rsid w:val="004D58DD"/>
    <w:rsid w:val="004D5A33"/>
    <w:rsid w:val="004D5E29"/>
    <w:rsid w:val="004D685A"/>
    <w:rsid w:val="004D6C4F"/>
    <w:rsid w:val="004D7F64"/>
    <w:rsid w:val="004E00E5"/>
    <w:rsid w:val="004E0B12"/>
    <w:rsid w:val="004E1DF2"/>
    <w:rsid w:val="004E249B"/>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E51"/>
    <w:rsid w:val="004E6135"/>
    <w:rsid w:val="004E61AB"/>
    <w:rsid w:val="004E75F5"/>
    <w:rsid w:val="004E7624"/>
    <w:rsid w:val="004E7A87"/>
    <w:rsid w:val="004E7D11"/>
    <w:rsid w:val="004F0279"/>
    <w:rsid w:val="004F071A"/>
    <w:rsid w:val="004F0A6F"/>
    <w:rsid w:val="004F0B4C"/>
    <w:rsid w:val="004F0C15"/>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3E41"/>
    <w:rsid w:val="005040C0"/>
    <w:rsid w:val="00504A44"/>
    <w:rsid w:val="0050502E"/>
    <w:rsid w:val="00505523"/>
    <w:rsid w:val="005057FB"/>
    <w:rsid w:val="00506AC1"/>
    <w:rsid w:val="00506D58"/>
    <w:rsid w:val="0050752A"/>
    <w:rsid w:val="00507702"/>
    <w:rsid w:val="00507DB7"/>
    <w:rsid w:val="00510197"/>
    <w:rsid w:val="0051030D"/>
    <w:rsid w:val="00510F3D"/>
    <w:rsid w:val="005119D4"/>
    <w:rsid w:val="00511D3D"/>
    <w:rsid w:val="00511E69"/>
    <w:rsid w:val="00511E83"/>
    <w:rsid w:val="0051208F"/>
    <w:rsid w:val="0051225F"/>
    <w:rsid w:val="00512968"/>
    <w:rsid w:val="00512DB8"/>
    <w:rsid w:val="00513825"/>
    <w:rsid w:val="0051393E"/>
    <w:rsid w:val="0051396F"/>
    <w:rsid w:val="00513B7D"/>
    <w:rsid w:val="00513BD6"/>
    <w:rsid w:val="00513D4E"/>
    <w:rsid w:val="0051408E"/>
    <w:rsid w:val="00514836"/>
    <w:rsid w:val="00514C62"/>
    <w:rsid w:val="00514CFF"/>
    <w:rsid w:val="00514D7D"/>
    <w:rsid w:val="00514F56"/>
    <w:rsid w:val="00515084"/>
    <w:rsid w:val="00515825"/>
    <w:rsid w:val="00515F51"/>
    <w:rsid w:val="00516A40"/>
    <w:rsid w:val="00516C6E"/>
    <w:rsid w:val="00516C90"/>
    <w:rsid w:val="00516DAD"/>
    <w:rsid w:val="00516FF3"/>
    <w:rsid w:val="0051707F"/>
    <w:rsid w:val="005170C3"/>
    <w:rsid w:val="00517935"/>
    <w:rsid w:val="005205B2"/>
    <w:rsid w:val="00520659"/>
    <w:rsid w:val="00520727"/>
    <w:rsid w:val="005209E1"/>
    <w:rsid w:val="00521169"/>
    <w:rsid w:val="0052171F"/>
    <w:rsid w:val="00521A89"/>
    <w:rsid w:val="00521DBA"/>
    <w:rsid w:val="00522E8F"/>
    <w:rsid w:val="00523F25"/>
    <w:rsid w:val="005240EB"/>
    <w:rsid w:val="00524638"/>
    <w:rsid w:val="005255B1"/>
    <w:rsid w:val="00525990"/>
    <w:rsid w:val="00525FB6"/>
    <w:rsid w:val="005268D1"/>
    <w:rsid w:val="00527576"/>
    <w:rsid w:val="005276B9"/>
    <w:rsid w:val="00527D81"/>
    <w:rsid w:val="00530275"/>
    <w:rsid w:val="0053084C"/>
    <w:rsid w:val="00530EE6"/>
    <w:rsid w:val="0053101B"/>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D7F"/>
    <w:rsid w:val="00543082"/>
    <w:rsid w:val="00543B46"/>
    <w:rsid w:val="005440B6"/>
    <w:rsid w:val="00544659"/>
    <w:rsid w:val="00544991"/>
    <w:rsid w:val="00544CD5"/>
    <w:rsid w:val="0054517C"/>
    <w:rsid w:val="00545589"/>
    <w:rsid w:val="0054563C"/>
    <w:rsid w:val="005458DE"/>
    <w:rsid w:val="00545A31"/>
    <w:rsid w:val="00545DCA"/>
    <w:rsid w:val="00546036"/>
    <w:rsid w:val="0054627D"/>
    <w:rsid w:val="005466EE"/>
    <w:rsid w:val="0054676D"/>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DB1"/>
    <w:rsid w:val="00551E93"/>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70D7"/>
    <w:rsid w:val="00557341"/>
    <w:rsid w:val="00560360"/>
    <w:rsid w:val="0056050C"/>
    <w:rsid w:val="005605AA"/>
    <w:rsid w:val="005607FF"/>
    <w:rsid w:val="005615AD"/>
    <w:rsid w:val="00561C10"/>
    <w:rsid w:val="00561D0A"/>
    <w:rsid w:val="00561FFB"/>
    <w:rsid w:val="00563097"/>
    <w:rsid w:val="00563182"/>
    <w:rsid w:val="005631B4"/>
    <w:rsid w:val="0056384E"/>
    <w:rsid w:val="005642D5"/>
    <w:rsid w:val="0056448D"/>
    <w:rsid w:val="00564D5F"/>
    <w:rsid w:val="005659A1"/>
    <w:rsid w:val="00565CD2"/>
    <w:rsid w:val="00565EF8"/>
    <w:rsid w:val="00566165"/>
    <w:rsid w:val="00566AE5"/>
    <w:rsid w:val="00566F29"/>
    <w:rsid w:val="00567938"/>
    <w:rsid w:val="00567AFC"/>
    <w:rsid w:val="00567CE1"/>
    <w:rsid w:val="005701D2"/>
    <w:rsid w:val="00570E96"/>
    <w:rsid w:val="00570EEB"/>
    <w:rsid w:val="0057134F"/>
    <w:rsid w:val="00571C28"/>
    <w:rsid w:val="005721A5"/>
    <w:rsid w:val="00572554"/>
    <w:rsid w:val="005726A1"/>
    <w:rsid w:val="00572716"/>
    <w:rsid w:val="0057273A"/>
    <w:rsid w:val="00572F47"/>
    <w:rsid w:val="00573A84"/>
    <w:rsid w:val="00573EAB"/>
    <w:rsid w:val="005747B4"/>
    <w:rsid w:val="005749DB"/>
    <w:rsid w:val="005749EF"/>
    <w:rsid w:val="00575310"/>
    <w:rsid w:val="00575C43"/>
    <w:rsid w:val="00575CB5"/>
    <w:rsid w:val="00575D4F"/>
    <w:rsid w:val="0057602B"/>
    <w:rsid w:val="005763AF"/>
    <w:rsid w:val="00577407"/>
    <w:rsid w:val="00577430"/>
    <w:rsid w:val="00580871"/>
    <w:rsid w:val="005820D4"/>
    <w:rsid w:val="005824A7"/>
    <w:rsid w:val="0058264A"/>
    <w:rsid w:val="0058272E"/>
    <w:rsid w:val="005834B2"/>
    <w:rsid w:val="00583BAE"/>
    <w:rsid w:val="00583CC1"/>
    <w:rsid w:val="00584B8D"/>
    <w:rsid w:val="00584C7E"/>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AA6"/>
    <w:rsid w:val="00595AD5"/>
    <w:rsid w:val="00595AED"/>
    <w:rsid w:val="00595ECE"/>
    <w:rsid w:val="00595F23"/>
    <w:rsid w:val="005962EB"/>
    <w:rsid w:val="0059643C"/>
    <w:rsid w:val="0059666E"/>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550F"/>
    <w:rsid w:val="005A5573"/>
    <w:rsid w:val="005A673E"/>
    <w:rsid w:val="005A6F49"/>
    <w:rsid w:val="005A72DE"/>
    <w:rsid w:val="005A7341"/>
    <w:rsid w:val="005A76D4"/>
    <w:rsid w:val="005A778A"/>
    <w:rsid w:val="005A7AE6"/>
    <w:rsid w:val="005A7CC3"/>
    <w:rsid w:val="005A7D5B"/>
    <w:rsid w:val="005A7F5E"/>
    <w:rsid w:val="005B096C"/>
    <w:rsid w:val="005B160D"/>
    <w:rsid w:val="005B17B6"/>
    <w:rsid w:val="005B1F7B"/>
    <w:rsid w:val="005B200F"/>
    <w:rsid w:val="005B246F"/>
    <w:rsid w:val="005B28A3"/>
    <w:rsid w:val="005B2937"/>
    <w:rsid w:val="005B3458"/>
    <w:rsid w:val="005B3941"/>
    <w:rsid w:val="005B3F62"/>
    <w:rsid w:val="005B3F98"/>
    <w:rsid w:val="005B40CB"/>
    <w:rsid w:val="005B43F0"/>
    <w:rsid w:val="005B4BAA"/>
    <w:rsid w:val="005B6970"/>
    <w:rsid w:val="005B7016"/>
    <w:rsid w:val="005B717B"/>
    <w:rsid w:val="005C0004"/>
    <w:rsid w:val="005C0540"/>
    <w:rsid w:val="005C0AB0"/>
    <w:rsid w:val="005C0AE1"/>
    <w:rsid w:val="005C0D88"/>
    <w:rsid w:val="005C10EA"/>
    <w:rsid w:val="005C1752"/>
    <w:rsid w:val="005C19FE"/>
    <w:rsid w:val="005C1B68"/>
    <w:rsid w:val="005C20E6"/>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D008D"/>
    <w:rsid w:val="005D02DF"/>
    <w:rsid w:val="005D085F"/>
    <w:rsid w:val="005D1490"/>
    <w:rsid w:val="005D1D3A"/>
    <w:rsid w:val="005D242A"/>
    <w:rsid w:val="005D3059"/>
    <w:rsid w:val="005D318B"/>
    <w:rsid w:val="005D34CC"/>
    <w:rsid w:val="005D3918"/>
    <w:rsid w:val="005D41B0"/>
    <w:rsid w:val="005D483C"/>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49BB"/>
    <w:rsid w:val="005E4B23"/>
    <w:rsid w:val="005E4C5B"/>
    <w:rsid w:val="005E502E"/>
    <w:rsid w:val="005E56A8"/>
    <w:rsid w:val="005E5E58"/>
    <w:rsid w:val="005E5F6C"/>
    <w:rsid w:val="005E60DE"/>
    <w:rsid w:val="005E650E"/>
    <w:rsid w:val="005E73D6"/>
    <w:rsid w:val="005E75DB"/>
    <w:rsid w:val="005E7EF2"/>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F95"/>
    <w:rsid w:val="00610226"/>
    <w:rsid w:val="00611567"/>
    <w:rsid w:val="006120E6"/>
    <w:rsid w:val="00612303"/>
    <w:rsid w:val="006129E4"/>
    <w:rsid w:val="006136E3"/>
    <w:rsid w:val="00613C37"/>
    <w:rsid w:val="00613CAA"/>
    <w:rsid w:val="00613DE9"/>
    <w:rsid w:val="00613E96"/>
    <w:rsid w:val="0061406D"/>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120"/>
    <w:rsid w:val="006243D7"/>
    <w:rsid w:val="00624525"/>
    <w:rsid w:val="00624ACE"/>
    <w:rsid w:val="00624DB4"/>
    <w:rsid w:val="00625AAD"/>
    <w:rsid w:val="00625CE8"/>
    <w:rsid w:val="00625D81"/>
    <w:rsid w:val="006266C4"/>
    <w:rsid w:val="00626B8D"/>
    <w:rsid w:val="00627AC8"/>
    <w:rsid w:val="00627BD0"/>
    <w:rsid w:val="00627E0D"/>
    <w:rsid w:val="00627FDC"/>
    <w:rsid w:val="006300DC"/>
    <w:rsid w:val="006305D6"/>
    <w:rsid w:val="006307E9"/>
    <w:rsid w:val="006309A0"/>
    <w:rsid w:val="00631561"/>
    <w:rsid w:val="00631ECF"/>
    <w:rsid w:val="006335C0"/>
    <w:rsid w:val="00633E89"/>
    <w:rsid w:val="00634B55"/>
    <w:rsid w:val="006351E0"/>
    <w:rsid w:val="00635C36"/>
    <w:rsid w:val="0063616C"/>
    <w:rsid w:val="00636248"/>
    <w:rsid w:val="006369CC"/>
    <w:rsid w:val="00636ABE"/>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B10"/>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F72"/>
    <w:rsid w:val="0065115F"/>
    <w:rsid w:val="00651378"/>
    <w:rsid w:val="0065142F"/>
    <w:rsid w:val="00651AE3"/>
    <w:rsid w:val="00651D27"/>
    <w:rsid w:val="006524FB"/>
    <w:rsid w:val="00652C0B"/>
    <w:rsid w:val="00652D6D"/>
    <w:rsid w:val="00653C2E"/>
    <w:rsid w:val="0065448C"/>
    <w:rsid w:val="006546DF"/>
    <w:rsid w:val="00654E05"/>
    <w:rsid w:val="006552A8"/>
    <w:rsid w:val="0065546B"/>
    <w:rsid w:val="00655E52"/>
    <w:rsid w:val="0065622B"/>
    <w:rsid w:val="006563C1"/>
    <w:rsid w:val="0065640A"/>
    <w:rsid w:val="00656C2B"/>
    <w:rsid w:val="006576EB"/>
    <w:rsid w:val="006578D7"/>
    <w:rsid w:val="00657E90"/>
    <w:rsid w:val="00657EF7"/>
    <w:rsid w:val="00657EFC"/>
    <w:rsid w:val="006600F4"/>
    <w:rsid w:val="00660F17"/>
    <w:rsid w:val="00661288"/>
    <w:rsid w:val="00661AF0"/>
    <w:rsid w:val="00662059"/>
    <w:rsid w:val="0066353F"/>
    <w:rsid w:val="00664288"/>
    <w:rsid w:val="00664A98"/>
    <w:rsid w:val="00664B58"/>
    <w:rsid w:val="00664EAD"/>
    <w:rsid w:val="0066557B"/>
    <w:rsid w:val="006658C0"/>
    <w:rsid w:val="00667666"/>
    <w:rsid w:val="0066771C"/>
    <w:rsid w:val="00670A82"/>
    <w:rsid w:val="00671491"/>
    <w:rsid w:val="00671ED3"/>
    <w:rsid w:val="00672EFF"/>
    <w:rsid w:val="006730A3"/>
    <w:rsid w:val="006732A1"/>
    <w:rsid w:val="00673A91"/>
    <w:rsid w:val="00673C95"/>
    <w:rsid w:val="00674212"/>
    <w:rsid w:val="006749AE"/>
    <w:rsid w:val="006749BB"/>
    <w:rsid w:val="00674C68"/>
    <w:rsid w:val="00674E9D"/>
    <w:rsid w:val="00676184"/>
    <w:rsid w:val="006762A1"/>
    <w:rsid w:val="00676331"/>
    <w:rsid w:val="00676712"/>
    <w:rsid w:val="00676889"/>
    <w:rsid w:val="00676D0A"/>
    <w:rsid w:val="006773CF"/>
    <w:rsid w:val="006775E4"/>
    <w:rsid w:val="00677A99"/>
    <w:rsid w:val="006801D0"/>
    <w:rsid w:val="00680DCA"/>
    <w:rsid w:val="00680E01"/>
    <w:rsid w:val="006813AF"/>
    <w:rsid w:val="00681DCB"/>
    <w:rsid w:val="00682539"/>
    <w:rsid w:val="00682C92"/>
    <w:rsid w:val="00683F64"/>
    <w:rsid w:val="006840E1"/>
    <w:rsid w:val="00684191"/>
    <w:rsid w:val="00684272"/>
    <w:rsid w:val="0068439D"/>
    <w:rsid w:val="00685227"/>
    <w:rsid w:val="0068555F"/>
    <w:rsid w:val="0068561C"/>
    <w:rsid w:val="0068673B"/>
    <w:rsid w:val="00686B1A"/>
    <w:rsid w:val="00686B68"/>
    <w:rsid w:val="006870E2"/>
    <w:rsid w:val="006879A9"/>
    <w:rsid w:val="006900E6"/>
    <w:rsid w:val="00691189"/>
    <w:rsid w:val="00691545"/>
    <w:rsid w:val="00691672"/>
    <w:rsid w:val="0069198A"/>
    <w:rsid w:val="006932F0"/>
    <w:rsid w:val="00693420"/>
    <w:rsid w:val="0069350E"/>
    <w:rsid w:val="00693E07"/>
    <w:rsid w:val="0069442F"/>
    <w:rsid w:val="006949C8"/>
    <w:rsid w:val="00695B74"/>
    <w:rsid w:val="00695BD8"/>
    <w:rsid w:val="00696237"/>
    <w:rsid w:val="0069656B"/>
    <w:rsid w:val="00696711"/>
    <w:rsid w:val="0069747D"/>
    <w:rsid w:val="006975F0"/>
    <w:rsid w:val="00697E97"/>
    <w:rsid w:val="006A00E4"/>
    <w:rsid w:val="006A081E"/>
    <w:rsid w:val="006A13B6"/>
    <w:rsid w:val="006A15DD"/>
    <w:rsid w:val="006A1624"/>
    <w:rsid w:val="006A1BE4"/>
    <w:rsid w:val="006A1D52"/>
    <w:rsid w:val="006A1F1A"/>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53B"/>
    <w:rsid w:val="006B484E"/>
    <w:rsid w:val="006B5049"/>
    <w:rsid w:val="006B5392"/>
    <w:rsid w:val="006B54E0"/>
    <w:rsid w:val="006B58DE"/>
    <w:rsid w:val="006B6021"/>
    <w:rsid w:val="006B6C42"/>
    <w:rsid w:val="006B7698"/>
    <w:rsid w:val="006B7749"/>
    <w:rsid w:val="006B7A27"/>
    <w:rsid w:val="006B7A28"/>
    <w:rsid w:val="006B7A40"/>
    <w:rsid w:val="006B7B8B"/>
    <w:rsid w:val="006B7EAA"/>
    <w:rsid w:val="006C050D"/>
    <w:rsid w:val="006C0635"/>
    <w:rsid w:val="006C0672"/>
    <w:rsid w:val="006C0936"/>
    <w:rsid w:val="006C2818"/>
    <w:rsid w:val="006C2F72"/>
    <w:rsid w:val="006C37B6"/>
    <w:rsid w:val="006C3A49"/>
    <w:rsid w:val="006C3C22"/>
    <w:rsid w:val="006C3FDD"/>
    <w:rsid w:val="006C4954"/>
    <w:rsid w:val="006C49B3"/>
    <w:rsid w:val="006C52C4"/>
    <w:rsid w:val="006C589E"/>
    <w:rsid w:val="006C5E32"/>
    <w:rsid w:val="006C622A"/>
    <w:rsid w:val="006C66BC"/>
    <w:rsid w:val="006C684F"/>
    <w:rsid w:val="006C6A4E"/>
    <w:rsid w:val="006C6B63"/>
    <w:rsid w:val="006C6E5D"/>
    <w:rsid w:val="006C728C"/>
    <w:rsid w:val="006C77D4"/>
    <w:rsid w:val="006D0736"/>
    <w:rsid w:val="006D0992"/>
    <w:rsid w:val="006D09FE"/>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761"/>
    <w:rsid w:val="006D59A1"/>
    <w:rsid w:val="006D5B66"/>
    <w:rsid w:val="006D5B6F"/>
    <w:rsid w:val="006D5F46"/>
    <w:rsid w:val="006D6325"/>
    <w:rsid w:val="006D6786"/>
    <w:rsid w:val="006D6D3D"/>
    <w:rsid w:val="006D6D3E"/>
    <w:rsid w:val="006D750B"/>
    <w:rsid w:val="006D7719"/>
    <w:rsid w:val="006D7888"/>
    <w:rsid w:val="006E05AF"/>
    <w:rsid w:val="006E06B2"/>
    <w:rsid w:val="006E0847"/>
    <w:rsid w:val="006E0C0B"/>
    <w:rsid w:val="006E1096"/>
    <w:rsid w:val="006E1B68"/>
    <w:rsid w:val="006E1C19"/>
    <w:rsid w:val="006E1F16"/>
    <w:rsid w:val="006E2837"/>
    <w:rsid w:val="006E297A"/>
    <w:rsid w:val="006E30B5"/>
    <w:rsid w:val="006E3485"/>
    <w:rsid w:val="006E4537"/>
    <w:rsid w:val="006E4976"/>
    <w:rsid w:val="006E4B06"/>
    <w:rsid w:val="006E4BA3"/>
    <w:rsid w:val="006E4BD5"/>
    <w:rsid w:val="006E55F7"/>
    <w:rsid w:val="006E58BB"/>
    <w:rsid w:val="006E6741"/>
    <w:rsid w:val="006E6C30"/>
    <w:rsid w:val="006E6D9D"/>
    <w:rsid w:val="006E74F5"/>
    <w:rsid w:val="006E7E3C"/>
    <w:rsid w:val="006F018D"/>
    <w:rsid w:val="006F020A"/>
    <w:rsid w:val="006F04B0"/>
    <w:rsid w:val="006F04BB"/>
    <w:rsid w:val="006F06AF"/>
    <w:rsid w:val="006F11D0"/>
    <w:rsid w:val="006F29D0"/>
    <w:rsid w:val="006F2BF7"/>
    <w:rsid w:val="006F2ECF"/>
    <w:rsid w:val="006F31A9"/>
    <w:rsid w:val="006F337B"/>
    <w:rsid w:val="006F3951"/>
    <w:rsid w:val="006F3C02"/>
    <w:rsid w:val="006F419A"/>
    <w:rsid w:val="006F4BD6"/>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A96"/>
    <w:rsid w:val="00700E2B"/>
    <w:rsid w:val="00701261"/>
    <w:rsid w:val="00701607"/>
    <w:rsid w:val="00701A9C"/>
    <w:rsid w:val="00702230"/>
    <w:rsid w:val="00702B07"/>
    <w:rsid w:val="0070325D"/>
    <w:rsid w:val="0070379C"/>
    <w:rsid w:val="007038F2"/>
    <w:rsid w:val="00703F13"/>
    <w:rsid w:val="00704451"/>
    <w:rsid w:val="00704549"/>
    <w:rsid w:val="00704A38"/>
    <w:rsid w:val="007054E3"/>
    <w:rsid w:val="0070591B"/>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8C2"/>
    <w:rsid w:val="00713BA6"/>
    <w:rsid w:val="00713BCE"/>
    <w:rsid w:val="00714948"/>
    <w:rsid w:val="00714DC3"/>
    <w:rsid w:val="0071514F"/>
    <w:rsid w:val="00715219"/>
    <w:rsid w:val="00715A8A"/>
    <w:rsid w:val="00715C35"/>
    <w:rsid w:val="00715F2B"/>
    <w:rsid w:val="007164A4"/>
    <w:rsid w:val="00716B25"/>
    <w:rsid w:val="00717403"/>
    <w:rsid w:val="00717621"/>
    <w:rsid w:val="007177C2"/>
    <w:rsid w:val="00717C99"/>
    <w:rsid w:val="0072009C"/>
    <w:rsid w:val="00720A0A"/>
    <w:rsid w:val="00720D99"/>
    <w:rsid w:val="007211E4"/>
    <w:rsid w:val="0072223F"/>
    <w:rsid w:val="007225BA"/>
    <w:rsid w:val="00722830"/>
    <w:rsid w:val="00722972"/>
    <w:rsid w:val="00722B84"/>
    <w:rsid w:val="00722D36"/>
    <w:rsid w:val="00723425"/>
    <w:rsid w:val="00723A92"/>
    <w:rsid w:val="00723E5A"/>
    <w:rsid w:val="00723ED3"/>
    <w:rsid w:val="00724E09"/>
    <w:rsid w:val="007250E4"/>
    <w:rsid w:val="007255F3"/>
    <w:rsid w:val="00725676"/>
    <w:rsid w:val="00725C34"/>
    <w:rsid w:val="00725E08"/>
    <w:rsid w:val="0072644B"/>
    <w:rsid w:val="0072697A"/>
    <w:rsid w:val="00726C55"/>
    <w:rsid w:val="00726F15"/>
    <w:rsid w:val="0072728D"/>
    <w:rsid w:val="0072729D"/>
    <w:rsid w:val="00727A76"/>
    <w:rsid w:val="00727BAA"/>
    <w:rsid w:val="00727F10"/>
    <w:rsid w:val="00727F31"/>
    <w:rsid w:val="0073009B"/>
    <w:rsid w:val="007307EB"/>
    <w:rsid w:val="0073080B"/>
    <w:rsid w:val="00730EFB"/>
    <w:rsid w:val="00730FEA"/>
    <w:rsid w:val="00731851"/>
    <w:rsid w:val="00731A6A"/>
    <w:rsid w:val="00732026"/>
    <w:rsid w:val="00732717"/>
    <w:rsid w:val="00732987"/>
    <w:rsid w:val="007329B1"/>
    <w:rsid w:val="00732FA0"/>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375"/>
    <w:rsid w:val="007404CD"/>
    <w:rsid w:val="00740AAA"/>
    <w:rsid w:val="00740CB7"/>
    <w:rsid w:val="00740E16"/>
    <w:rsid w:val="00740F1C"/>
    <w:rsid w:val="007412C9"/>
    <w:rsid w:val="00741742"/>
    <w:rsid w:val="007422BD"/>
    <w:rsid w:val="00742733"/>
    <w:rsid w:val="0074277D"/>
    <w:rsid w:val="00742A48"/>
    <w:rsid w:val="00742C9F"/>
    <w:rsid w:val="007432AF"/>
    <w:rsid w:val="00743383"/>
    <w:rsid w:val="007438F2"/>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5148"/>
    <w:rsid w:val="0075691D"/>
    <w:rsid w:val="00756935"/>
    <w:rsid w:val="00756A2B"/>
    <w:rsid w:val="00756B06"/>
    <w:rsid w:val="00757442"/>
    <w:rsid w:val="0075789A"/>
    <w:rsid w:val="00757E89"/>
    <w:rsid w:val="00760DD0"/>
    <w:rsid w:val="0076115D"/>
    <w:rsid w:val="00761166"/>
    <w:rsid w:val="00761A63"/>
    <w:rsid w:val="007621CF"/>
    <w:rsid w:val="00762472"/>
    <w:rsid w:val="007630A9"/>
    <w:rsid w:val="007636A7"/>
    <w:rsid w:val="00763C9A"/>
    <w:rsid w:val="00765183"/>
    <w:rsid w:val="007651F1"/>
    <w:rsid w:val="00765E3D"/>
    <w:rsid w:val="0076650A"/>
    <w:rsid w:val="007665AB"/>
    <w:rsid w:val="00766859"/>
    <w:rsid w:val="0076781B"/>
    <w:rsid w:val="00767A7D"/>
    <w:rsid w:val="00770B70"/>
    <w:rsid w:val="00770F00"/>
    <w:rsid w:val="0077122A"/>
    <w:rsid w:val="00771267"/>
    <w:rsid w:val="00771B33"/>
    <w:rsid w:val="00771B77"/>
    <w:rsid w:val="00771DE5"/>
    <w:rsid w:val="00771F51"/>
    <w:rsid w:val="00772872"/>
    <w:rsid w:val="00772EFB"/>
    <w:rsid w:val="00772F07"/>
    <w:rsid w:val="00772F0C"/>
    <w:rsid w:val="00773909"/>
    <w:rsid w:val="00773D0C"/>
    <w:rsid w:val="00774191"/>
    <w:rsid w:val="0077440C"/>
    <w:rsid w:val="00774428"/>
    <w:rsid w:val="00774F7D"/>
    <w:rsid w:val="00775388"/>
    <w:rsid w:val="00776684"/>
    <w:rsid w:val="00776BB8"/>
    <w:rsid w:val="007775FF"/>
    <w:rsid w:val="00777B25"/>
    <w:rsid w:val="00777B3D"/>
    <w:rsid w:val="00777C85"/>
    <w:rsid w:val="00777CDF"/>
    <w:rsid w:val="00777DE8"/>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67E"/>
    <w:rsid w:val="00791DDE"/>
    <w:rsid w:val="007921D5"/>
    <w:rsid w:val="00792611"/>
    <w:rsid w:val="007928DE"/>
    <w:rsid w:val="00792A39"/>
    <w:rsid w:val="00793DEE"/>
    <w:rsid w:val="00793EE9"/>
    <w:rsid w:val="0079524D"/>
    <w:rsid w:val="0079533A"/>
    <w:rsid w:val="007A08DD"/>
    <w:rsid w:val="007A1187"/>
    <w:rsid w:val="007A14F8"/>
    <w:rsid w:val="007A193E"/>
    <w:rsid w:val="007A23B5"/>
    <w:rsid w:val="007A2CAA"/>
    <w:rsid w:val="007A3A2F"/>
    <w:rsid w:val="007A4BDA"/>
    <w:rsid w:val="007A53EC"/>
    <w:rsid w:val="007A5624"/>
    <w:rsid w:val="007A617C"/>
    <w:rsid w:val="007A61A6"/>
    <w:rsid w:val="007A63D6"/>
    <w:rsid w:val="007A66CB"/>
    <w:rsid w:val="007A6B49"/>
    <w:rsid w:val="007A74E5"/>
    <w:rsid w:val="007A7BD8"/>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77C"/>
    <w:rsid w:val="007B668B"/>
    <w:rsid w:val="007B6C3F"/>
    <w:rsid w:val="007B6CF1"/>
    <w:rsid w:val="007B7085"/>
    <w:rsid w:val="007B738A"/>
    <w:rsid w:val="007B74E7"/>
    <w:rsid w:val="007B75BB"/>
    <w:rsid w:val="007B7A52"/>
    <w:rsid w:val="007B7C28"/>
    <w:rsid w:val="007C0076"/>
    <w:rsid w:val="007C00AF"/>
    <w:rsid w:val="007C01B7"/>
    <w:rsid w:val="007C08A4"/>
    <w:rsid w:val="007C1403"/>
    <w:rsid w:val="007C1888"/>
    <w:rsid w:val="007C1E59"/>
    <w:rsid w:val="007C25C4"/>
    <w:rsid w:val="007C3189"/>
    <w:rsid w:val="007C42D3"/>
    <w:rsid w:val="007C46AC"/>
    <w:rsid w:val="007C49F4"/>
    <w:rsid w:val="007C4B38"/>
    <w:rsid w:val="007C4F5D"/>
    <w:rsid w:val="007C5074"/>
    <w:rsid w:val="007C5392"/>
    <w:rsid w:val="007C5628"/>
    <w:rsid w:val="007C5948"/>
    <w:rsid w:val="007C5B2F"/>
    <w:rsid w:val="007C6A7D"/>
    <w:rsid w:val="007C6E66"/>
    <w:rsid w:val="007D0476"/>
    <w:rsid w:val="007D054B"/>
    <w:rsid w:val="007D082F"/>
    <w:rsid w:val="007D0C83"/>
    <w:rsid w:val="007D1A84"/>
    <w:rsid w:val="007D1A8F"/>
    <w:rsid w:val="007D1FF7"/>
    <w:rsid w:val="007D2001"/>
    <w:rsid w:val="007D2878"/>
    <w:rsid w:val="007D28B1"/>
    <w:rsid w:val="007D2D85"/>
    <w:rsid w:val="007D2F2B"/>
    <w:rsid w:val="007D31FC"/>
    <w:rsid w:val="007D3401"/>
    <w:rsid w:val="007D3849"/>
    <w:rsid w:val="007D4E04"/>
    <w:rsid w:val="007D4EFF"/>
    <w:rsid w:val="007D5716"/>
    <w:rsid w:val="007D63BF"/>
    <w:rsid w:val="007D673E"/>
    <w:rsid w:val="007D7124"/>
    <w:rsid w:val="007D76B6"/>
    <w:rsid w:val="007D77BC"/>
    <w:rsid w:val="007D7DE9"/>
    <w:rsid w:val="007E065C"/>
    <w:rsid w:val="007E084C"/>
    <w:rsid w:val="007E0FEC"/>
    <w:rsid w:val="007E1826"/>
    <w:rsid w:val="007E229A"/>
    <w:rsid w:val="007E2C0F"/>
    <w:rsid w:val="007E2D6F"/>
    <w:rsid w:val="007E327A"/>
    <w:rsid w:val="007E3575"/>
    <w:rsid w:val="007E3C6D"/>
    <w:rsid w:val="007E3CF6"/>
    <w:rsid w:val="007E4093"/>
    <w:rsid w:val="007E4F87"/>
    <w:rsid w:val="007E5663"/>
    <w:rsid w:val="007E5B46"/>
    <w:rsid w:val="007E662A"/>
    <w:rsid w:val="007E6C4E"/>
    <w:rsid w:val="007E70ED"/>
    <w:rsid w:val="007E741D"/>
    <w:rsid w:val="007E7659"/>
    <w:rsid w:val="007E77FE"/>
    <w:rsid w:val="007F0095"/>
    <w:rsid w:val="007F02CE"/>
    <w:rsid w:val="007F0821"/>
    <w:rsid w:val="007F152F"/>
    <w:rsid w:val="007F1B7C"/>
    <w:rsid w:val="007F1BF7"/>
    <w:rsid w:val="007F2392"/>
    <w:rsid w:val="007F26CB"/>
    <w:rsid w:val="007F2FD3"/>
    <w:rsid w:val="007F307E"/>
    <w:rsid w:val="007F4BC8"/>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6196"/>
    <w:rsid w:val="0080642E"/>
    <w:rsid w:val="008066C5"/>
    <w:rsid w:val="00807B0E"/>
    <w:rsid w:val="00807EE9"/>
    <w:rsid w:val="008100A4"/>
    <w:rsid w:val="0081013D"/>
    <w:rsid w:val="00810852"/>
    <w:rsid w:val="00810E24"/>
    <w:rsid w:val="008125EA"/>
    <w:rsid w:val="00813223"/>
    <w:rsid w:val="0081390A"/>
    <w:rsid w:val="00813BEB"/>
    <w:rsid w:val="008145A3"/>
    <w:rsid w:val="00814815"/>
    <w:rsid w:val="00814B0B"/>
    <w:rsid w:val="00815D26"/>
    <w:rsid w:val="00816B5F"/>
    <w:rsid w:val="00817D09"/>
    <w:rsid w:val="00817E9C"/>
    <w:rsid w:val="0082008F"/>
    <w:rsid w:val="00820832"/>
    <w:rsid w:val="0082111F"/>
    <w:rsid w:val="00821908"/>
    <w:rsid w:val="00821A48"/>
    <w:rsid w:val="008220B5"/>
    <w:rsid w:val="00822264"/>
    <w:rsid w:val="00822337"/>
    <w:rsid w:val="00822639"/>
    <w:rsid w:val="00822B38"/>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C50"/>
    <w:rsid w:val="00830A72"/>
    <w:rsid w:val="00830EAF"/>
    <w:rsid w:val="008325F6"/>
    <w:rsid w:val="00832BE2"/>
    <w:rsid w:val="00832D64"/>
    <w:rsid w:val="00833821"/>
    <w:rsid w:val="00833FB1"/>
    <w:rsid w:val="0083488F"/>
    <w:rsid w:val="00834B68"/>
    <w:rsid w:val="008356A6"/>
    <w:rsid w:val="00836BCA"/>
    <w:rsid w:val="00836F16"/>
    <w:rsid w:val="0083724A"/>
    <w:rsid w:val="0083737A"/>
    <w:rsid w:val="00837437"/>
    <w:rsid w:val="00837462"/>
    <w:rsid w:val="00837F73"/>
    <w:rsid w:val="00837FC2"/>
    <w:rsid w:val="0084013A"/>
    <w:rsid w:val="008404B2"/>
    <w:rsid w:val="0084075F"/>
    <w:rsid w:val="008407D4"/>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DF2"/>
    <w:rsid w:val="00847E44"/>
    <w:rsid w:val="0085041E"/>
    <w:rsid w:val="00850661"/>
    <w:rsid w:val="00850755"/>
    <w:rsid w:val="00850B18"/>
    <w:rsid w:val="00850E5C"/>
    <w:rsid w:val="008514A8"/>
    <w:rsid w:val="00851DFF"/>
    <w:rsid w:val="008524B1"/>
    <w:rsid w:val="008524F0"/>
    <w:rsid w:val="0085305B"/>
    <w:rsid w:val="00853FFE"/>
    <w:rsid w:val="008541A5"/>
    <w:rsid w:val="008548E5"/>
    <w:rsid w:val="00854C6A"/>
    <w:rsid w:val="00855217"/>
    <w:rsid w:val="00855A21"/>
    <w:rsid w:val="0085729A"/>
    <w:rsid w:val="0085739C"/>
    <w:rsid w:val="008574B9"/>
    <w:rsid w:val="00857748"/>
    <w:rsid w:val="00857AEA"/>
    <w:rsid w:val="00860246"/>
    <w:rsid w:val="008609D9"/>
    <w:rsid w:val="00860ADF"/>
    <w:rsid w:val="00861018"/>
    <w:rsid w:val="008611D9"/>
    <w:rsid w:val="00861834"/>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638E"/>
    <w:rsid w:val="008665A2"/>
    <w:rsid w:val="0086726B"/>
    <w:rsid w:val="00870F2A"/>
    <w:rsid w:val="008717B9"/>
    <w:rsid w:val="00871B9C"/>
    <w:rsid w:val="00871CCD"/>
    <w:rsid w:val="008720F7"/>
    <w:rsid w:val="0087258C"/>
    <w:rsid w:val="0087357B"/>
    <w:rsid w:val="00873A85"/>
    <w:rsid w:val="00874106"/>
    <w:rsid w:val="0087467B"/>
    <w:rsid w:val="008748BB"/>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2ED1"/>
    <w:rsid w:val="008830B8"/>
    <w:rsid w:val="00883926"/>
    <w:rsid w:val="00883C4A"/>
    <w:rsid w:val="00884AA2"/>
    <w:rsid w:val="00885131"/>
    <w:rsid w:val="00886A59"/>
    <w:rsid w:val="00887353"/>
    <w:rsid w:val="00887420"/>
    <w:rsid w:val="00887777"/>
    <w:rsid w:val="0088799E"/>
    <w:rsid w:val="00890CF8"/>
    <w:rsid w:val="00892091"/>
    <w:rsid w:val="008926FC"/>
    <w:rsid w:val="0089273C"/>
    <w:rsid w:val="008927BB"/>
    <w:rsid w:val="00892E6E"/>
    <w:rsid w:val="0089387A"/>
    <w:rsid w:val="00893D9D"/>
    <w:rsid w:val="00893E2B"/>
    <w:rsid w:val="008948F2"/>
    <w:rsid w:val="0089498A"/>
    <w:rsid w:val="00894D71"/>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A7A45"/>
    <w:rsid w:val="008B02B2"/>
    <w:rsid w:val="008B10AC"/>
    <w:rsid w:val="008B178C"/>
    <w:rsid w:val="008B180A"/>
    <w:rsid w:val="008B1E2D"/>
    <w:rsid w:val="008B255B"/>
    <w:rsid w:val="008B2A63"/>
    <w:rsid w:val="008B2C24"/>
    <w:rsid w:val="008B2D61"/>
    <w:rsid w:val="008B2D66"/>
    <w:rsid w:val="008B334A"/>
    <w:rsid w:val="008B5A00"/>
    <w:rsid w:val="008B5FBF"/>
    <w:rsid w:val="008B6620"/>
    <w:rsid w:val="008B67E2"/>
    <w:rsid w:val="008B7BD5"/>
    <w:rsid w:val="008B7FD0"/>
    <w:rsid w:val="008C024A"/>
    <w:rsid w:val="008C0CBE"/>
    <w:rsid w:val="008C0F46"/>
    <w:rsid w:val="008C13B0"/>
    <w:rsid w:val="008C15A5"/>
    <w:rsid w:val="008C1DAB"/>
    <w:rsid w:val="008C201A"/>
    <w:rsid w:val="008C2076"/>
    <w:rsid w:val="008C27AD"/>
    <w:rsid w:val="008C2D83"/>
    <w:rsid w:val="008C444F"/>
    <w:rsid w:val="008C4D50"/>
    <w:rsid w:val="008C535C"/>
    <w:rsid w:val="008C6068"/>
    <w:rsid w:val="008C6FAA"/>
    <w:rsid w:val="008C77B3"/>
    <w:rsid w:val="008C784F"/>
    <w:rsid w:val="008C7A00"/>
    <w:rsid w:val="008C7CC1"/>
    <w:rsid w:val="008D047E"/>
    <w:rsid w:val="008D084F"/>
    <w:rsid w:val="008D0E9E"/>
    <w:rsid w:val="008D1662"/>
    <w:rsid w:val="008D2120"/>
    <w:rsid w:val="008D2D83"/>
    <w:rsid w:val="008D3AFD"/>
    <w:rsid w:val="008D489E"/>
    <w:rsid w:val="008D4ABE"/>
    <w:rsid w:val="008D4D3B"/>
    <w:rsid w:val="008D4F2F"/>
    <w:rsid w:val="008D57F4"/>
    <w:rsid w:val="008D5947"/>
    <w:rsid w:val="008D6935"/>
    <w:rsid w:val="008D6939"/>
    <w:rsid w:val="008D75F8"/>
    <w:rsid w:val="008D7C2B"/>
    <w:rsid w:val="008D7C94"/>
    <w:rsid w:val="008D7E19"/>
    <w:rsid w:val="008E0743"/>
    <w:rsid w:val="008E1142"/>
    <w:rsid w:val="008E1717"/>
    <w:rsid w:val="008E1938"/>
    <w:rsid w:val="008E256F"/>
    <w:rsid w:val="008E2699"/>
    <w:rsid w:val="008E4067"/>
    <w:rsid w:val="008E4354"/>
    <w:rsid w:val="008E4ACD"/>
    <w:rsid w:val="008E4CD6"/>
    <w:rsid w:val="008E4E9B"/>
    <w:rsid w:val="008E50CA"/>
    <w:rsid w:val="008E57C6"/>
    <w:rsid w:val="008E5856"/>
    <w:rsid w:val="008E607D"/>
    <w:rsid w:val="008E60D2"/>
    <w:rsid w:val="008E6FB0"/>
    <w:rsid w:val="008E70A7"/>
    <w:rsid w:val="008E7353"/>
    <w:rsid w:val="008E78CD"/>
    <w:rsid w:val="008E7A1E"/>
    <w:rsid w:val="008E7C38"/>
    <w:rsid w:val="008E7DE3"/>
    <w:rsid w:val="008E7E58"/>
    <w:rsid w:val="008F00B8"/>
    <w:rsid w:val="008F0685"/>
    <w:rsid w:val="008F07A3"/>
    <w:rsid w:val="008F0CE7"/>
    <w:rsid w:val="008F0EB0"/>
    <w:rsid w:val="008F1936"/>
    <w:rsid w:val="008F19A9"/>
    <w:rsid w:val="008F1D5F"/>
    <w:rsid w:val="008F24C3"/>
    <w:rsid w:val="008F2551"/>
    <w:rsid w:val="008F2D56"/>
    <w:rsid w:val="008F30B3"/>
    <w:rsid w:val="008F334E"/>
    <w:rsid w:val="008F35CF"/>
    <w:rsid w:val="008F369C"/>
    <w:rsid w:val="008F398C"/>
    <w:rsid w:val="008F3AA9"/>
    <w:rsid w:val="008F3C9A"/>
    <w:rsid w:val="008F4187"/>
    <w:rsid w:val="008F426F"/>
    <w:rsid w:val="008F53DE"/>
    <w:rsid w:val="008F53FE"/>
    <w:rsid w:val="008F55CE"/>
    <w:rsid w:val="008F5C41"/>
    <w:rsid w:val="008F714F"/>
    <w:rsid w:val="008F7A0A"/>
    <w:rsid w:val="008F7CE9"/>
    <w:rsid w:val="00901040"/>
    <w:rsid w:val="0090164C"/>
    <w:rsid w:val="00901706"/>
    <w:rsid w:val="00901B85"/>
    <w:rsid w:val="009023FB"/>
    <w:rsid w:val="009029BD"/>
    <w:rsid w:val="00903D0C"/>
    <w:rsid w:val="0090427A"/>
    <w:rsid w:val="00904752"/>
    <w:rsid w:val="009048B0"/>
    <w:rsid w:val="00905089"/>
    <w:rsid w:val="00905415"/>
    <w:rsid w:val="00905659"/>
    <w:rsid w:val="009056FB"/>
    <w:rsid w:val="0090605D"/>
    <w:rsid w:val="00906489"/>
    <w:rsid w:val="00906932"/>
    <w:rsid w:val="00906F58"/>
    <w:rsid w:val="009074B7"/>
    <w:rsid w:val="0090799F"/>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F41"/>
    <w:rsid w:val="0091695B"/>
    <w:rsid w:val="00916C5D"/>
    <w:rsid w:val="00916CED"/>
    <w:rsid w:val="00917882"/>
    <w:rsid w:val="009178BB"/>
    <w:rsid w:val="0091793E"/>
    <w:rsid w:val="00917C08"/>
    <w:rsid w:val="00921CE6"/>
    <w:rsid w:val="00921D4F"/>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28"/>
    <w:rsid w:val="00927095"/>
    <w:rsid w:val="0092750D"/>
    <w:rsid w:val="00927585"/>
    <w:rsid w:val="0092760A"/>
    <w:rsid w:val="009278AB"/>
    <w:rsid w:val="00927ECA"/>
    <w:rsid w:val="009307C8"/>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37D4A"/>
    <w:rsid w:val="00940377"/>
    <w:rsid w:val="009403A9"/>
    <w:rsid w:val="00941136"/>
    <w:rsid w:val="00941702"/>
    <w:rsid w:val="00941CC7"/>
    <w:rsid w:val="00941E6C"/>
    <w:rsid w:val="00941F27"/>
    <w:rsid w:val="00942487"/>
    <w:rsid w:val="009426EF"/>
    <w:rsid w:val="00942ACB"/>
    <w:rsid w:val="00943B18"/>
    <w:rsid w:val="009444E6"/>
    <w:rsid w:val="00944D8B"/>
    <w:rsid w:val="00944F8A"/>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B43"/>
    <w:rsid w:val="009540D5"/>
    <w:rsid w:val="00954333"/>
    <w:rsid w:val="009549AE"/>
    <w:rsid w:val="009549D2"/>
    <w:rsid w:val="00954A86"/>
    <w:rsid w:val="00954C01"/>
    <w:rsid w:val="009557DF"/>
    <w:rsid w:val="00955E59"/>
    <w:rsid w:val="00956EF4"/>
    <w:rsid w:val="00957522"/>
    <w:rsid w:val="00957551"/>
    <w:rsid w:val="00957575"/>
    <w:rsid w:val="009578B2"/>
    <w:rsid w:val="00957CD1"/>
    <w:rsid w:val="00960492"/>
    <w:rsid w:val="00960549"/>
    <w:rsid w:val="0096088E"/>
    <w:rsid w:val="00960F65"/>
    <w:rsid w:val="0096145C"/>
    <w:rsid w:val="009614C8"/>
    <w:rsid w:val="0096193B"/>
    <w:rsid w:val="00961B60"/>
    <w:rsid w:val="00961ED9"/>
    <w:rsid w:val="00961EF5"/>
    <w:rsid w:val="00961FD1"/>
    <w:rsid w:val="009620F2"/>
    <w:rsid w:val="00962319"/>
    <w:rsid w:val="009627DB"/>
    <w:rsid w:val="0096290E"/>
    <w:rsid w:val="00962EBB"/>
    <w:rsid w:val="00963038"/>
    <w:rsid w:val="0096317E"/>
    <w:rsid w:val="009635B0"/>
    <w:rsid w:val="00963BE0"/>
    <w:rsid w:val="00963CFE"/>
    <w:rsid w:val="00964318"/>
    <w:rsid w:val="00964368"/>
    <w:rsid w:val="00966102"/>
    <w:rsid w:val="00966241"/>
    <w:rsid w:val="00966615"/>
    <w:rsid w:val="009672B6"/>
    <w:rsid w:val="009674EA"/>
    <w:rsid w:val="0096768B"/>
    <w:rsid w:val="009704D7"/>
    <w:rsid w:val="009706EE"/>
    <w:rsid w:val="009710CB"/>
    <w:rsid w:val="00971486"/>
    <w:rsid w:val="00971E0F"/>
    <w:rsid w:val="00972BBB"/>
    <w:rsid w:val="009731AF"/>
    <w:rsid w:val="009732B6"/>
    <w:rsid w:val="009742ED"/>
    <w:rsid w:val="00974366"/>
    <w:rsid w:val="00974B04"/>
    <w:rsid w:val="0097656B"/>
    <w:rsid w:val="009765CE"/>
    <w:rsid w:val="00976DAB"/>
    <w:rsid w:val="00977E5C"/>
    <w:rsid w:val="00980361"/>
    <w:rsid w:val="009805BB"/>
    <w:rsid w:val="009809BF"/>
    <w:rsid w:val="00980D4F"/>
    <w:rsid w:val="0098105E"/>
    <w:rsid w:val="009810F6"/>
    <w:rsid w:val="009828F0"/>
    <w:rsid w:val="00982E8A"/>
    <w:rsid w:val="00982EDA"/>
    <w:rsid w:val="009831A8"/>
    <w:rsid w:val="009838F7"/>
    <w:rsid w:val="00983D4D"/>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525"/>
    <w:rsid w:val="009A357A"/>
    <w:rsid w:val="009A3829"/>
    <w:rsid w:val="009A39FE"/>
    <w:rsid w:val="009A3DF2"/>
    <w:rsid w:val="009A3EDB"/>
    <w:rsid w:val="009A4EC9"/>
    <w:rsid w:val="009A4F34"/>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4507"/>
    <w:rsid w:val="009C52EE"/>
    <w:rsid w:val="009C55EC"/>
    <w:rsid w:val="009C5705"/>
    <w:rsid w:val="009C581A"/>
    <w:rsid w:val="009C602A"/>
    <w:rsid w:val="009C670B"/>
    <w:rsid w:val="009C6864"/>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2422"/>
    <w:rsid w:val="009E3698"/>
    <w:rsid w:val="009E36D4"/>
    <w:rsid w:val="009E3A73"/>
    <w:rsid w:val="009E4018"/>
    <w:rsid w:val="009E4230"/>
    <w:rsid w:val="009E4B41"/>
    <w:rsid w:val="009E50A0"/>
    <w:rsid w:val="009E5217"/>
    <w:rsid w:val="009E52CC"/>
    <w:rsid w:val="009E53A5"/>
    <w:rsid w:val="009E5AC9"/>
    <w:rsid w:val="009E5B4A"/>
    <w:rsid w:val="009E5E3F"/>
    <w:rsid w:val="009E5FC0"/>
    <w:rsid w:val="009E6093"/>
    <w:rsid w:val="009E72D8"/>
    <w:rsid w:val="009E7C5F"/>
    <w:rsid w:val="009F022C"/>
    <w:rsid w:val="009F0613"/>
    <w:rsid w:val="009F093F"/>
    <w:rsid w:val="009F0BD2"/>
    <w:rsid w:val="009F11E6"/>
    <w:rsid w:val="009F1526"/>
    <w:rsid w:val="009F19AF"/>
    <w:rsid w:val="009F1BD6"/>
    <w:rsid w:val="009F2424"/>
    <w:rsid w:val="009F28FF"/>
    <w:rsid w:val="009F2D42"/>
    <w:rsid w:val="009F46C2"/>
    <w:rsid w:val="009F47F1"/>
    <w:rsid w:val="009F49D9"/>
    <w:rsid w:val="009F57F3"/>
    <w:rsid w:val="009F5B16"/>
    <w:rsid w:val="009F5C9F"/>
    <w:rsid w:val="009F6D17"/>
    <w:rsid w:val="00A0082A"/>
    <w:rsid w:val="00A00F9A"/>
    <w:rsid w:val="00A02897"/>
    <w:rsid w:val="00A03109"/>
    <w:rsid w:val="00A032DC"/>
    <w:rsid w:val="00A039AD"/>
    <w:rsid w:val="00A03A00"/>
    <w:rsid w:val="00A04603"/>
    <w:rsid w:val="00A04825"/>
    <w:rsid w:val="00A050D4"/>
    <w:rsid w:val="00A05CE9"/>
    <w:rsid w:val="00A05F34"/>
    <w:rsid w:val="00A064AF"/>
    <w:rsid w:val="00A064CA"/>
    <w:rsid w:val="00A070F7"/>
    <w:rsid w:val="00A07277"/>
    <w:rsid w:val="00A0737A"/>
    <w:rsid w:val="00A1043C"/>
    <w:rsid w:val="00A10B0B"/>
    <w:rsid w:val="00A10E42"/>
    <w:rsid w:val="00A10F66"/>
    <w:rsid w:val="00A115E3"/>
    <w:rsid w:val="00A1175E"/>
    <w:rsid w:val="00A12148"/>
    <w:rsid w:val="00A1224A"/>
    <w:rsid w:val="00A122A4"/>
    <w:rsid w:val="00A127A5"/>
    <w:rsid w:val="00A1300B"/>
    <w:rsid w:val="00A1305C"/>
    <w:rsid w:val="00A13953"/>
    <w:rsid w:val="00A13F6E"/>
    <w:rsid w:val="00A14E3F"/>
    <w:rsid w:val="00A1591E"/>
    <w:rsid w:val="00A16D26"/>
    <w:rsid w:val="00A17978"/>
    <w:rsid w:val="00A20A77"/>
    <w:rsid w:val="00A20ED9"/>
    <w:rsid w:val="00A22570"/>
    <w:rsid w:val="00A231D2"/>
    <w:rsid w:val="00A235E0"/>
    <w:rsid w:val="00A2379D"/>
    <w:rsid w:val="00A238D3"/>
    <w:rsid w:val="00A23ED2"/>
    <w:rsid w:val="00A250C5"/>
    <w:rsid w:val="00A250E4"/>
    <w:rsid w:val="00A25593"/>
    <w:rsid w:val="00A258E0"/>
    <w:rsid w:val="00A26A94"/>
    <w:rsid w:val="00A26AF2"/>
    <w:rsid w:val="00A2795D"/>
    <w:rsid w:val="00A27B4A"/>
    <w:rsid w:val="00A27EF3"/>
    <w:rsid w:val="00A30B00"/>
    <w:rsid w:val="00A31726"/>
    <w:rsid w:val="00A31F31"/>
    <w:rsid w:val="00A32890"/>
    <w:rsid w:val="00A328E7"/>
    <w:rsid w:val="00A32E90"/>
    <w:rsid w:val="00A32F7E"/>
    <w:rsid w:val="00A3394B"/>
    <w:rsid w:val="00A356EA"/>
    <w:rsid w:val="00A35DAF"/>
    <w:rsid w:val="00A37C8A"/>
    <w:rsid w:val="00A37E45"/>
    <w:rsid w:val="00A40326"/>
    <w:rsid w:val="00A41768"/>
    <w:rsid w:val="00A420F3"/>
    <w:rsid w:val="00A428BB"/>
    <w:rsid w:val="00A43343"/>
    <w:rsid w:val="00A433DE"/>
    <w:rsid w:val="00A43431"/>
    <w:rsid w:val="00A436B7"/>
    <w:rsid w:val="00A439D4"/>
    <w:rsid w:val="00A43AEC"/>
    <w:rsid w:val="00A43F3B"/>
    <w:rsid w:val="00A44D7A"/>
    <w:rsid w:val="00A44DBD"/>
    <w:rsid w:val="00A44E1E"/>
    <w:rsid w:val="00A44E87"/>
    <w:rsid w:val="00A45380"/>
    <w:rsid w:val="00A45DB3"/>
    <w:rsid w:val="00A467F5"/>
    <w:rsid w:val="00A468DC"/>
    <w:rsid w:val="00A4766C"/>
    <w:rsid w:val="00A477AC"/>
    <w:rsid w:val="00A5046F"/>
    <w:rsid w:val="00A5059F"/>
    <w:rsid w:val="00A51027"/>
    <w:rsid w:val="00A51029"/>
    <w:rsid w:val="00A51606"/>
    <w:rsid w:val="00A517D9"/>
    <w:rsid w:val="00A51850"/>
    <w:rsid w:val="00A525EF"/>
    <w:rsid w:val="00A5272A"/>
    <w:rsid w:val="00A527F6"/>
    <w:rsid w:val="00A52AEC"/>
    <w:rsid w:val="00A52D8B"/>
    <w:rsid w:val="00A5358A"/>
    <w:rsid w:val="00A53621"/>
    <w:rsid w:val="00A53781"/>
    <w:rsid w:val="00A53B4E"/>
    <w:rsid w:val="00A54565"/>
    <w:rsid w:val="00A54B0F"/>
    <w:rsid w:val="00A5696A"/>
    <w:rsid w:val="00A56AB5"/>
    <w:rsid w:val="00A5747C"/>
    <w:rsid w:val="00A57D7C"/>
    <w:rsid w:val="00A60077"/>
    <w:rsid w:val="00A60484"/>
    <w:rsid w:val="00A607C6"/>
    <w:rsid w:val="00A60DC7"/>
    <w:rsid w:val="00A62422"/>
    <w:rsid w:val="00A62E18"/>
    <w:rsid w:val="00A63A25"/>
    <w:rsid w:val="00A64045"/>
    <w:rsid w:val="00A643B2"/>
    <w:rsid w:val="00A65080"/>
    <w:rsid w:val="00A65133"/>
    <w:rsid w:val="00A6567D"/>
    <w:rsid w:val="00A65C28"/>
    <w:rsid w:val="00A6602B"/>
    <w:rsid w:val="00A66160"/>
    <w:rsid w:val="00A66349"/>
    <w:rsid w:val="00A6702E"/>
    <w:rsid w:val="00A672A2"/>
    <w:rsid w:val="00A674E9"/>
    <w:rsid w:val="00A677C3"/>
    <w:rsid w:val="00A67A46"/>
    <w:rsid w:val="00A67DD4"/>
    <w:rsid w:val="00A70527"/>
    <w:rsid w:val="00A7078C"/>
    <w:rsid w:val="00A7095E"/>
    <w:rsid w:val="00A709D1"/>
    <w:rsid w:val="00A70E74"/>
    <w:rsid w:val="00A70EFE"/>
    <w:rsid w:val="00A7187D"/>
    <w:rsid w:val="00A71D85"/>
    <w:rsid w:val="00A71F08"/>
    <w:rsid w:val="00A71F19"/>
    <w:rsid w:val="00A7210C"/>
    <w:rsid w:val="00A73454"/>
    <w:rsid w:val="00A73941"/>
    <w:rsid w:val="00A73BF3"/>
    <w:rsid w:val="00A73E84"/>
    <w:rsid w:val="00A73F80"/>
    <w:rsid w:val="00A740B0"/>
    <w:rsid w:val="00A742B0"/>
    <w:rsid w:val="00A748E4"/>
    <w:rsid w:val="00A74ACA"/>
    <w:rsid w:val="00A75299"/>
    <w:rsid w:val="00A75AB9"/>
    <w:rsid w:val="00A75BC0"/>
    <w:rsid w:val="00A76ADB"/>
    <w:rsid w:val="00A77152"/>
    <w:rsid w:val="00A7732A"/>
    <w:rsid w:val="00A77552"/>
    <w:rsid w:val="00A81740"/>
    <w:rsid w:val="00A820B1"/>
    <w:rsid w:val="00A82E4D"/>
    <w:rsid w:val="00A830F0"/>
    <w:rsid w:val="00A837B6"/>
    <w:rsid w:val="00A83935"/>
    <w:rsid w:val="00A8425C"/>
    <w:rsid w:val="00A84521"/>
    <w:rsid w:val="00A84BA9"/>
    <w:rsid w:val="00A856B3"/>
    <w:rsid w:val="00A85816"/>
    <w:rsid w:val="00A85914"/>
    <w:rsid w:val="00A85DE4"/>
    <w:rsid w:val="00A86254"/>
    <w:rsid w:val="00A9040A"/>
    <w:rsid w:val="00A919DF"/>
    <w:rsid w:val="00A91CF3"/>
    <w:rsid w:val="00A92406"/>
    <w:rsid w:val="00A92A25"/>
    <w:rsid w:val="00A92BFF"/>
    <w:rsid w:val="00A92D1F"/>
    <w:rsid w:val="00A92DD2"/>
    <w:rsid w:val="00A9300C"/>
    <w:rsid w:val="00A93422"/>
    <w:rsid w:val="00A9376E"/>
    <w:rsid w:val="00A93793"/>
    <w:rsid w:val="00A93FAD"/>
    <w:rsid w:val="00A94678"/>
    <w:rsid w:val="00A949A0"/>
    <w:rsid w:val="00A954BF"/>
    <w:rsid w:val="00A958B6"/>
    <w:rsid w:val="00A95C29"/>
    <w:rsid w:val="00A95EAF"/>
    <w:rsid w:val="00A96003"/>
    <w:rsid w:val="00A963EE"/>
    <w:rsid w:val="00A96501"/>
    <w:rsid w:val="00A96BB8"/>
    <w:rsid w:val="00A97D4F"/>
    <w:rsid w:val="00A97F45"/>
    <w:rsid w:val="00AA07DB"/>
    <w:rsid w:val="00AA07FA"/>
    <w:rsid w:val="00AA0E46"/>
    <w:rsid w:val="00AA0E77"/>
    <w:rsid w:val="00AA1F6A"/>
    <w:rsid w:val="00AA2097"/>
    <w:rsid w:val="00AA231A"/>
    <w:rsid w:val="00AA247F"/>
    <w:rsid w:val="00AA2928"/>
    <w:rsid w:val="00AA2F21"/>
    <w:rsid w:val="00AA31D6"/>
    <w:rsid w:val="00AA3406"/>
    <w:rsid w:val="00AA3BA0"/>
    <w:rsid w:val="00AA4CD4"/>
    <w:rsid w:val="00AA529C"/>
    <w:rsid w:val="00AA5CF6"/>
    <w:rsid w:val="00AA5F3E"/>
    <w:rsid w:val="00AA630C"/>
    <w:rsid w:val="00AA64FA"/>
    <w:rsid w:val="00AA663B"/>
    <w:rsid w:val="00AA69FD"/>
    <w:rsid w:val="00AB0065"/>
    <w:rsid w:val="00AB01F5"/>
    <w:rsid w:val="00AB03A2"/>
    <w:rsid w:val="00AB06D1"/>
    <w:rsid w:val="00AB0C2E"/>
    <w:rsid w:val="00AB0EEF"/>
    <w:rsid w:val="00AB1626"/>
    <w:rsid w:val="00AB1CA1"/>
    <w:rsid w:val="00AB258A"/>
    <w:rsid w:val="00AB2ED6"/>
    <w:rsid w:val="00AB3112"/>
    <w:rsid w:val="00AB3994"/>
    <w:rsid w:val="00AB3B5D"/>
    <w:rsid w:val="00AB4EA8"/>
    <w:rsid w:val="00AB4F66"/>
    <w:rsid w:val="00AB4F7A"/>
    <w:rsid w:val="00AB5C01"/>
    <w:rsid w:val="00AB6021"/>
    <w:rsid w:val="00AB6425"/>
    <w:rsid w:val="00AB656B"/>
    <w:rsid w:val="00AC0A1E"/>
    <w:rsid w:val="00AC0AD0"/>
    <w:rsid w:val="00AC152D"/>
    <w:rsid w:val="00AC1859"/>
    <w:rsid w:val="00AC3475"/>
    <w:rsid w:val="00AC3BF6"/>
    <w:rsid w:val="00AC3E44"/>
    <w:rsid w:val="00AC4000"/>
    <w:rsid w:val="00AC41D2"/>
    <w:rsid w:val="00AC4206"/>
    <w:rsid w:val="00AC4454"/>
    <w:rsid w:val="00AC452F"/>
    <w:rsid w:val="00AC47D7"/>
    <w:rsid w:val="00AC482E"/>
    <w:rsid w:val="00AC4A82"/>
    <w:rsid w:val="00AC4C31"/>
    <w:rsid w:val="00AC4DCC"/>
    <w:rsid w:val="00AC53B1"/>
    <w:rsid w:val="00AC567D"/>
    <w:rsid w:val="00AC5EC1"/>
    <w:rsid w:val="00AC6881"/>
    <w:rsid w:val="00AC68D0"/>
    <w:rsid w:val="00AC6959"/>
    <w:rsid w:val="00AC7807"/>
    <w:rsid w:val="00AC7F08"/>
    <w:rsid w:val="00AD010F"/>
    <w:rsid w:val="00AD0568"/>
    <w:rsid w:val="00AD08AF"/>
    <w:rsid w:val="00AD0AEE"/>
    <w:rsid w:val="00AD0EFF"/>
    <w:rsid w:val="00AD1161"/>
    <w:rsid w:val="00AD152B"/>
    <w:rsid w:val="00AD15FF"/>
    <w:rsid w:val="00AD2647"/>
    <w:rsid w:val="00AD2D8C"/>
    <w:rsid w:val="00AD315B"/>
    <w:rsid w:val="00AD320D"/>
    <w:rsid w:val="00AD3300"/>
    <w:rsid w:val="00AD34D4"/>
    <w:rsid w:val="00AD3E89"/>
    <w:rsid w:val="00AD3FDD"/>
    <w:rsid w:val="00AD5C93"/>
    <w:rsid w:val="00AD5E12"/>
    <w:rsid w:val="00AD6609"/>
    <w:rsid w:val="00AD68A8"/>
    <w:rsid w:val="00AD6D62"/>
    <w:rsid w:val="00AD7D88"/>
    <w:rsid w:val="00AE0506"/>
    <w:rsid w:val="00AE05F3"/>
    <w:rsid w:val="00AE15A2"/>
    <w:rsid w:val="00AE19FC"/>
    <w:rsid w:val="00AE234C"/>
    <w:rsid w:val="00AE2958"/>
    <w:rsid w:val="00AE2D97"/>
    <w:rsid w:val="00AE2EE7"/>
    <w:rsid w:val="00AE3970"/>
    <w:rsid w:val="00AE3D1D"/>
    <w:rsid w:val="00AE3E08"/>
    <w:rsid w:val="00AE43FC"/>
    <w:rsid w:val="00AE4477"/>
    <w:rsid w:val="00AE4942"/>
    <w:rsid w:val="00AE4A3B"/>
    <w:rsid w:val="00AE50D3"/>
    <w:rsid w:val="00AE50FB"/>
    <w:rsid w:val="00AE5BCD"/>
    <w:rsid w:val="00AE5D07"/>
    <w:rsid w:val="00AE65AF"/>
    <w:rsid w:val="00AE680B"/>
    <w:rsid w:val="00AE6C7B"/>
    <w:rsid w:val="00AE6C9F"/>
    <w:rsid w:val="00AF0088"/>
    <w:rsid w:val="00AF030A"/>
    <w:rsid w:val="00AF0493"/>
    <w:rsid w:val="00AF04F4"/>
    <w:rsid w:val="00AF19C5"/>
    <w:rsid w:val="00AF1F12"/>
    <w:rsid w:val="00AF1FB1"/>
    <w:rsid w:val="00AF24C7"/>
    <w:rsid w:val="00AF2789"/>
    <w:rsid w:val="00AF28FF"/>
    <w:rsid w:val="00AF338D"/>
    <w:rsid w:val="00AF356E"/>
    <w:rsid w:val="00AF3887"/>
    <w:rsid w:val="00AF3892"/>
    <w:rsid w:val="00AF3FF7"/>
    <w:rsid w:val="00AF4F65"/>
    <w:rsid w:val="00AF50EF"/>
    <w:rsid w:val="00AF5B62"/>
    <w:rsid w:val="00AF6022"/>
    <w:rsid w:val="00AF61B7"/>
    <w:rsid w:val="00AF634C"/>
    <w:rsid w:val="00AF63E3"/>
    <w:rsid w:val="00AF66AF"/>
    <w:rsid w:val="00AF682B"/>
    <w:rsid w:val="00AF751C"/>
    <w:rsid w:val="00AF752D"/>
    <w:rsid w:val="00AF777B"/>
    <w:rsid w:val="00B00B5A"/>
    <w:rsid w:val="00B00C93"/>
    <w:rsid w:val="00B00E27"/>
    <w:rsid w:val="00B01366"/>
    <w:rsid w:val="00B017FA"/>
    <w:rsid w:val="00B01D3E"/>
    <w:rsid w:val="00B01D9C"/>
    <w:rsid w:val="00B01F78"/>
    <w:rsid w:val="00B0253C"/>
    <w:rsid w:val="00B02AE0"/>
    <w:rsid w:val="00B02F1A"/>
    <w:rsid w:val="00B03235"/>
    <w:rsid w:val="00B04778"/>
    <w:rsid w:val="00B04BB7"/>
    <w:rsid w:val="00B051F2"/>
    <w:rsid w:val="00B056A0"/>
    <w:rsid w:val="00B057EE"/>
    <w:rsid w:val="00B05BD0"/>
    <w:rsid w:val="00B0700F"/>
    <w:rsid w:val="00B077E1"/>
    <w:rsid w:val="00B07832"/>
    <w:rsid w:val="00B07C88"/>
    <w:rsid w:val="00B10F60"/>
    <w:rsid w:val="00B11198"/>
    <w:rsid w:val="00B11E39"/>
    <w:rsid w:val="00B123A1"/>
    <w:rsid w:val="00B126FB"/>
    <w:rsid w:val="00B13C78"/>
    <w:rsid w:val="00B157B6"/>
    <w:rsid w:val="00B15977"/>
    <w:rsid w:val="00B16511"/>
    <w:rsid w:val="00B16AD2"/>
    <w:rsid w:val="00B16EC9"/>
    <w:rsid w:val="00B16FC1"/>
    <w:rsid w:val="00B176EB"/>
    <w:rsid w:val="00B17A2E"/>
    <w:rsid w:val="00B17E3B"/>
    <w:rsid w:val="00B17E67"/>
    <w:rsid w:val="00B2003E"/>
    <w:rsid w:val="00B20086"/>
    <w:rsid w:val="00B2075B"/>
    <w:rsid w:val="00B21592"/>
    <w:rsid w:val="00B2171D"/>
    <w:rsid w:val="00B21A23"/>
    <w:rsid w:val="00B21E8B"/>
    <w:rsid w:val="00B221D1"/>
    <w:rsid w:val="00B223BC"/>
    <w:rsid w:val="00B22D06"/>
    <w:rsid w:val="00B23335"/>
    <w:rsid w:val="00B23480"/>
    <w:rsid w:val="00B23565"/>
    <w:rsid w:val="00B2375E"/>
    <w:rsid w:val="00B23838"/>
    <w:rsid w:val="00B2489F"/>
    <w:rsid w:val="00B24933"/>
    <w:rsid w:val="00B24CCA"/>
    <w:rsid w:val="00B24D9F"/>
    <w:rsid w:val="00B25376"/>
    <w:rsid w:val="00B255F7"/>
    <w:rsid w:val="00B25F65"/>
    <w:rsid w:val="00B265F7"/>
    <w:rsid w:val="00B26906"/>
    <w:rsid w:val="00B2748C"/>
    <w:rsid w:val="00B307FA"/>
    <w:rsid w:val="00B30B61"/>
    <w:rsid w:val="00B31109"/>
    <w:rsid w:val="00B315B2"/>
    <w:rsid w:val="00B31A65"/>
    <w:rsid w:val="00B31B80"/>
    <w:rsid w:val="00B31E51"/>
    <w:rsid w:val="00B32DFF"/>
    <w:rsid w:val="00B3328E"/>
    <w:rsid w:val="00B33408"/>
    <w:rsid w:val="00B33A29"/>
    <w:rsid w:val="00B34373"/>
    <w:rsid w:val="00B34699"/>
    <w:rsid w:val="00B34DDF"/>
    <w:rsid w:val="00B35575"/>
    <w:rsid w:val="00B35CBC"/>
    <w:rsid w:val="00B35DB1"/>
    <w:rsid w:val="00B35DF0"/>
    <w:rsid w:val="00B35E49"/>
    <w:rsid w:val="00B35EA6"/>
    <w:rsid w:val="00B36B52"/>
    <w:rsid w:val="00B40631"/>
    <w:rsid w:val="00B408E2"/>
    <w:rsid w:val="00B41DDC"/>
    <w:rsid w:val="00B41FB3"/>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43"/>
    <w:rsid w:val="00B60384"/>
    <w:rsid w:val="00B6043C"/>
    <w:rsid w:val="00B6056F"/>
    <w:rsid w:val="00B606B3"/>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EAE"/>
    <w:rsid w:val="00B71DA5"/>
    <w:rsid w:val="00B72062"/>
    <w:rsid w:val="00B72759"/>
    <w:rsid w:val="00B72AEB"/>
    <w:rsid w:val="00B72D4E"/>
    <w:rsid w:val="00B7344D"/>
    <w:rsid w:val="00B7406C"/>
    <w:rsid w:val="00B74DD1"/>
    <w:rsid w:val="00B75006"/>
    <w:rsid w:val="00B75149"/>
    <w:rsid w:val="00B751F8"/>
    <w:rsid w:val="00B7532C"/>
    <w:rsid w:val="00B757F3"/>
    <w:rsid w:val="00B763A5"/>
    <w:rsid w:val="00B766C5"/>
    <w:rsid w:val="00B7688C"/>
    <w:rsid w:val="00B7769C"/>
    <w:rsid w:val="00B776B0"/>
    <w:rsid w:val="00B77ADB"/>
    <w:rsid w:val="00B77D8C"/>
    <w:rsid w:val="00B77DC2"/>
    <w:rsid w:val="00B803F7"/>
    <w:rsid w:val="00B809FE"/>
    <w:rsid w:val="00B8136C"/>
    <w:rsid w:val="00B813C6"/>
    <w:rsid w:val="00B81DC8"/>
    <w:rsid w:val="00B82C01"/>
    <w:rsid w:val="00B82C75"/>
    <w:rsid w:val="00B830FE"/>
    <w:rsid w:val="00B835BA"/>
    <w:rsid w:val="00B83B24"/>
    <w:rsid w:val="00B83E6A"/>
    <w:rsid w:val="00B84D8B"/>
    <w:rsid w:val="00B8576C"/>
    <w:rsid w:val="00B85CD5"/>
    <w:rsid w:val="00B86666"/>
    <w:rsid w:val="00B867E2"/>
    <w:rsid w:val="00B86E1A"/>
    <w:rsid w:val="00B87716"/>
    <w:rsid w:val="00B879F4"/>
    <w:rsid w:val="00B87BAE"/>
    <w:rsid w:val="00B9010F"/>
    <w:rsid w:val="00B90345"/>
    <w:rsid w:val="00B904E5"/>
    <w:rsid w:val="00B90507"/>
    <w:rsid w:val="00B90A14"/>
    <w:rsid w:val="00B90B72"/>
    <w:rsid w:val="00B91268"/>
    <w:rsid w:val="00B925DD"/>
    <w:rsid w:val="00B92893"/>
    <w:rsid w:val="00B9385F"/>
    <w:rsid w:val="00B93CA6"/>
    <w:rsid w:val="00B93EF7"/>
    <w:rsid w:val="00B940DD"/>
    <w:rsid w:val="00B9676B"/>
    <w:rsid w:val="00B967A3"/>
    <w:rsid w:val="00B96E52"/>
    <w:rsid w:val="00B96F0F"/>
    <w:rsid w:val="00B97108"/>
    <w:rsid w:val="00B97339"/>
    <w:rsid w:val="00B97878"/>
    <w:rsid w:val="00B979EB"/>
    <w:rsid w:val="00BA0D89"/>
    <w:rsid w:val="00BA0FCE"/>
    <w:rsid w:val="00BA13D9"/>
    <w:rsid w:val="00BA1A42"/>
    <w:rsid w:val="00BA1DFC"/>
    <w:rsid w:val="00BA2A53"/>
    <w:rsid w:val="00BA2A74"/>
    <w:rsid w:val="00BA2A7B"/>
    <w:rsid w:val="00BA2CD7"/>
    <w:rsid w:val="00BA2FB5"/>
    <w:rsid w:val="00BA338C"/>
    <w:rsid w:val="00BA35CA"/>
    <w:rsid w:val="00BA3CD4"/>
    <w:rsid w:val="00BA3FF3"/>
    <w:rsid w:val="00BA48EF"/>
    <w:rsid w:val="00BA4B9F"/>
    <w:rsid w:val="00BA4D35"/>
    <w:rsid w:val="00BA5227"/>
    <w:rsid w:val="00BA52E4"/>
    <w:rsid w:val="00BA53A9"/>
    <w:rsid w:val="00BA5527"/>
    <w:rsid w:val="00BA5538"/>
    <w:rsid w:val="00BA5AB6"/>
    <w:rsid w:val="00BA5B9C"/>
    <w:rsid w:val="00BA5F0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37"/>
    <w:rsid w:val="00BC3A08"/>
    <w:rsid w:val="00BC3FDE"/>
    <w:rsid w:val="00BC46C9"/>
    <w:rsid w:val="00BC4920"/>
    <w:rsid w:val="00BC497A"/>
    <w:rsid w:val="00BC4B31"/>
    <w:rsid w:val="00BC4CC0"/>
    <w:rsid w:val="00BC587D"/>
    <w:rsid w:val="00BC6015"/>
    <w:rsid w:val="00BC60ED"/>
    <w:rsid w:val="00BC636B"/>
    <w:rsid w:val="00BC6557"/>
    <w:rsid w:val="00BC6A23"/>
    <w:rsid w:val="00BC6D6D"/>
    <w:rsid w:val="00BC7689"/>
    <w:rsid w:val="00BC7753"/>
    <w:rsid w:val="00BC779C"/>
    <w:rsid w:val="00BC7B44"/>
    <w:rsid w:val="00BC7E96"/>
    <w:rsid w:val="00BD0031"/>
    <w:rsid w:val="00BD01CB"/>
    <w:rsid w:val="00BD04AD"/>
    <w:rsid w:val="00BD06B3"/>
    <w:rsid w:val="00BD0889"/>
    <w:rsid w:val="00BD0B33"/>
    <w:rsid w:val="00BD0CC7"/>
    <w:rsid w:val="00BD1394"/>
    <w:rsid w:val="00BD14CD"/>
    <w:rsid w:val="00BD1649"/>
    <w:rsid w:val="00BD1A09"/>
    <w:rsid w:val="00BD1E39"/>
    <w:rsid w:val="00BD21F7"/>
    <w:rsid w:val="00BD251A"/>
    <w:rsid w:val="00BD26AE"/>
    <w:rsid w:val="00BD2F29"/>
    <w:rsid w:val="00BD3EA0"/>
    <w:rsid w:val="00BD3F2D"/>
    <w:rsid w:val="00BD4149"/>
    <w:rsid w:val="00BD41D5"/>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1DD"/>
    <w:rsid w:val="00BE4330"/>
    <w:rsid w:val="00BE490F"/>
    <w:rsid w:val="00BE4D58"/>
    <w:rsid w:val="00BE5144"/>
    <w:rsid w:val="00BE60CE"/>
    <w:rsid w:val="00BE726C"/>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5D46"/>
    <w:rsid w:val="00BF69D8"/>
    <w:rsid w:val="00BF6A53"/>
    <w:rsid w:val="00BF6CF0"/>
    <w:rsid w:val="00C0019D"/>
    <w:rsid w:val="00C004A7"/>
    <w:rsid w:val="00C005BE"/>
    <w:rsid w:val="00C00FEF"/>
    <w:rsid w:val="00C0109F"/>
    <w:rsid w:val="00C0117E"/>
    <w:rsid w:val="00C015A6"/>
    <w:rsid w:val="00C01D17"/>
    <w:rsid w:val="00C01D57"/>
    <w:rsid w:val="00C01E9A"/>
    <w:rsid w:val="00C02071"/>
    <w:rsid w:val="00C02F57"/>
    <w:rsid w:val="00C039F4"/>
    <w:rsid w:val="00C03C24"/>
    <w:rsid w:val="00C03CCE"/>
    <w:rsid w:val="00C03D9D"/>
    <w:rsid w:val="00C042F1"/>
    <w:rsid w:val="00C04337"/>
    <w:rsid w:val="00C0446C"/>
    <w:rsid w:val="00C047C3"/>
    <w:rsid w:val="00C04991"/>
    <w:rsid w:val="00C049FB"/>
    <w:rsid w:val="00C04CE9"/>
    <w:rsid w:val="00C0523C"/>
    <w:rsid w:val="00C0551A"/>
    <w:rsid w:val="00C05BD6"/>
    <w:rsid w:val="00C0612E"/>
    <w:rsid w:val="00C0640C"/>
    <w:rsid w:val="00C070D3"/>
    <w:rsid w:val="00C079F9"/>
    <w:rsid w:val="00C100F0"/>
    <w:rsid w:val="00C1014A"/>
    <w:rsid w:val="00C1068F"/>
    <w:rsid w:val="00C10C89"/>
    <w:rsid w:val="00C1113D"/>
    <w:rsid w:val="00C11151"/>
    <w:rsid w:val="00C11EF3"/>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481"/>
    <w:rsid w:val="00C25AA6"/>
    <w:rsid w:val="00C263E7"/>
    <w:rsid w:val="00C266F7"/>
    <w:rsid w:val="00C27042"/>
    <w:rsid w:val="00C27559"/>
    <w:rsid w:val="00C3017C"/>
    <w:rsid w:val="00C3054F"/>
    <w:rsid w:val="00C306AE"/>
    <w:rsid w:val="00C316B4"/>
    <w:rsid w:val="00C31DA3"/>
    <w:rsid w:val="00C3249E"/>
    <w:rsid w:val="00C32718"/>
    <w:rsid w:val="00C33D2C"/>
    <w:rsid w:val="00C33E2C"/>
    <w:rsid w:val="00C34BA7"/>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974"/>
    <w:rsid w:val="00C47D67"/>
    <w:rsid w:val="00C47D82"/>
    <w:rsid w:val="00C50B8D"/>
    <w:rsid w:val="00C50C78"/>
    <w:rsid w:val="00C5103A"/>
    <w:rsid w:val="00C51122"/>
    <w:rsid w:val="00C51279"/>
    <w:rsid w:val="00C5152B"/>
    <w:rsid w:val="00C51C9D"/>
    <w:rsid w:val="00C51E02"/>
    <w:rsid w:val="00C523D5"/>
    <w:rsid w:val="00C52609"/>
    <w:rsid w:val="00C52B67"/>
    <w:rsid w:val="00C52E90"/>
    <w:rsid w:val="00C5407C"/>
    <w:rsid w:val="00C541EC"/>
    <w:rsid w:val="00C54486"/>
    <w:rsid w:val="00C5482C"/>
    <w:rsid w:val="00C54CBD"/>
    <w:rsid w:val="00C55488"/>
    <w:rsid w:val="00C55578"/>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34A"/>
    <w:rsid w:val="00C6673A"/>
    <w:rsid w:val="00C6694D"/>
    <w:rsid w:val="00C66D66"/>
    <w:rsid w:val="00C6785E"/>
    <w:rsid w:val="00C67F8A"/>
    <w:rsid w:val="00C7075A"/>
    <w:rsid w:val="00C70D27"/>
    <w:rsid w:val="00C70F29"/>
    <w:rsid w:val="00C714FE"/>
    <w:rsid w:val="00C71DF9"/>
    <w:rsid w:val="00C71EB3"/>
    <w:rsid w:val="00C71EEE"/>
    <w:rsid w:val="00C72257"/>
    <w:rsid w:val="00C727E0"/>
    <w:rsid w:val="00C72A4D"/>
    <w:rsid w:val="00C72E6B"/>
    <w:rsid w:val="00C73053"/>
    <w:rsid w:val="00C738FF"/>
    <w:rsid w:val="00C7394C"/>
    <w:rsid w:val="00C74BBC"/>
    <w:rsid w:val="00C75524"/>
    <w:rsid w:val="00C75B19"/>
    <w:rsid w:val="00C75D6F"/>
    <w:rsid w:val="00C7680E"/>
    <w:rsid w:val="00C76B38"/>
    <w:rsid w:val="00C7776C"/>
    <w:rsid w:val="00C777D0"/>
    <w:rsid w:val="00C778A3"/>
    <w:rsid w:val="00C77984"/>
    <w:rsid w:val="00C77BEC"/>
    <w:rsid w:val="00C77E03"/>
    <w:rsid w:val="00C80038"/>
    <w:rsid w:val="00C8006F"/>
    <w:rsid w:val="00C800C4"/>
    <w:rsid w:val="00C8075E"/>
    <w:rsid w:val="00C82109"/>
    <w:rsid w:val="00C82815"/>
    <w:rsid w:val="00C829C2"/>
    <w:rsid w:val="00C83088"/>
    <w:rsid w:val="00C831D6"/>
    <w:rsid w:val="00C8340F"/>
    <w:rsid w:val="00C83608"/>
    <w:rsid w:val="00C8366C"/>
    <w:rsid w:val="00C83A78"/>
    <w:rsid w:val="00C844AC"/>
    <w:rsid w:val="00C84835"/>
    <w:rsid w:val="00C8516D"/>
    <w:rsid w:val="00C85F4E"/>
    <w:rsid w:val="00C85F5B"/>
    <w:rsid w:val="00C86483"/>
    <w:rsid w:val="00C8688E"/>
    <w:rsid w:val="00C86A54"/>
    <w:rsid w:val="00C86D9A"/>
    <w:rsid w:val="00C87C85"/>
    <w:rsid w:val="00C87D0B"/>
    <w:rsid w:val="00C9021B"/>
    <w:rsid w:val="00C90624"/>
    <w:rsid w:val="00C908A0"/>
    <w:rsid w:val="00C90BB4"/>
    <w:rsid w:val="00C92448"/>
    <w:rsid w:val="00C925CB"/>
    <w:rsid w:val="00C93046"/>
    <w:rsid w:val="00C934D1"/>
    <w:rsid w:val="00C93F38"/>
    <w:rsid w:val="00C94700"/>
    <w:rsid w:val="00C95AD4"/>
    <w:rsid w:val="00C95BA5"/>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C0529"/>
    <w:rsid w:val="00CC0A61"/>
    <w:rsid w:val="00CC100E"/>
    <w:rsid w:val="00CC19B2"/>
    <w:rsid w:val="00CC1B8D"/>
    <w:rsid w:val="00CC2944"/>
    <w:rsid w:val="00CC30DA"/>
    <w:rsid w:val="00CC329A"/>
    <w:rsid w:val="00CC346C"/>
    <w:rsid w:val="00CC3E68"/>
    <w:rsid w:val="00CC417F"/>
    <w:rsid w:val="00CC4784"/>
    <w:rsid w:val="00CC478E"/>
    <w:rsid w:val="00CC4C70"/>
    <w:rsid w:val="00CC4F0F"/>
    <w:rsid w:val="00CC525A"/>
    <w:rsid w:val="00CC5464"/>
    <w:rsid w:val="00CC5D15"/>
    <w:rsid w:val="00CC60D7"/>
    <w:rsid w:val="00CC6FE6"/>
    <w:rsid w:val="00CC7BDC"/>
    <w:rsid w:val="00CD030D"/>
    <w:rsid w:val="00CD111B"/>
    <w:rsid w:val="00CD20AD"/>
    <w:rsid w:val="00CD28CA"/>
    <w:rsid w:val="00CD3764"/>
    <w:rsid w:val="00CD379E"/>
    <w:rsid w:val="00CD3972"/>
    <w:rsid w:val="00CD39D4"/>
    <w:rsid w:val="00CD3C8D"/>
    <w:rsid w:val="00CD44F1"/>
    <w:rsid w:val="00CD4546"/>
    <w:rsid w:val="00CD470D"/>
    <w:rsid w:val="00CD5880"/>
    <w:rsid w:val="00CD60AB"/>
    <w:rsid w:val="00CD6DD3"/>
    <w:rsid w:val="00CD6E1D"/>
    <w:rsid w:val="00CD78CD"/>
    <w:rsid w:val="00CD7DEC"/>
    <w:rsid w:val="00CE08EC"/>
    <w:rsid w:val="00CE109B"/>
    <w:rsid w:val="00CE1B7C"/>
    <w:rsid w:val="00CE1CF2"/>
    <w:rsid w:val="00CE21B4"/>
    <w:rsid w:val="00CE2502"/>
    <w:rsid w:val="00CE26F3"/>
    <w:rsid w:val="00CE2D0C"/>
    <w:rsid w:val="00CE3228"/>
    <w:rsid w:val="00CE455D"/>
    <w:rsid w:val="00CE48F5"/>
    <w:rsid w:val="00CE4E07"/>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35A6"/>
    <w:rsid w:val="00CF37CA"/>
    <w:rsid w:val="00CF43ED"/>
    <w:rsid w:val="00CF440A"/>
    <w:rsid w:val="00CF44F5"/>
    <w:rsid w:val="00CF4C30"/>
    <w:rsid w:val="00CF4CFF"/>
    <w:rsid w:val="00CF501E"/>
    <w:rsid w:val="00CF5C69"/>
    <w:rsid w:val="00CF5C6D"/>
    <w:rsid w:val="00CF5CBA"/>
    <w:rsid w:val="00CF5E57"/>
    <w:rsid w:val="00CF62D7"/>
    <w:rsid w:val="00CF6AE6"/>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340"/>
    <w:rsid w:val="00D0640F"/>
    <w:rsid w:val="00D0646F"/>
    <w:rsid w:val="00D06717"/>
    <w:rsid w:val="00D06785"/>
    <w:rsid w:val="00D069CE"/>
    <w:rsid w:val="00D06B5E"/>
    <w:rsid w:val="00D07944"/>
    <w:rsid w:val="00D11EB1"/>
    <w:rsid w:val="00D125E1"/>
    <w:rsid w:val="00D12647"/>
    <w:rsid w:val="00D1269D"/>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411D"/>
    <w:rsid w:val="00D24F1B"/>
    <w:rsid w:val="00D24F24"/>
    <w:rsid w:val="00D2563A"/>
    <w:rsid w:val="00D2564C"/>
    <w:rsid w:val="00D25AD8"/>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342C"/>
    <w:rsid w:val="00D33FE1"/>
    <w:rsid w:val="00D33FEB"/>
    <w:rsid w:val="00D344DC"/>
    <w:rsid w:val="00D350FD"/>
    <w:rsid w:val="00D35B04"/>
    <w:rsid w:val="00D35C4B"/>
    <w:rsid w:val="00D35EE7"/>
    <w:rsid w:val="00D36172"/>
    <w:rsid w:val="00D370B2"/>
    <w:rsid w:val="00D371A1"/>
    <w:rsid w:val="00D4094C"/>
    <w:rsid w:val="00D40BE3"/>
    <w:rsid w:val="00D40E34"/>
    <w:rsid w:val="00D4128A"/>
    <w:rsid w:val="00D41E18"/>
    <w:rsid w:val="00D421E0"/>
    <w:rsid w:val="00D422C2"/>
    <w:rsid w:val="00D42727"/>
    <w:rsid w:val="00D4384B"/>
    <w:rsid w:val="00D43F08"/>
    <w:rsid w:val="00D440D6"/>
    <w:rsid w:val="00D44518"/>
    <w:rsid w:val="00D445C4"/>
    <w:rsid w:val="00D44AC1"/>
    <w:rsid w:val="00D44BE4"/>
    <w:rsid w:val="00D45355"/>
    <w:rsid w:val="00D455CB"/>
    <w:rsid w:val="00D45C3D"/>
    <w:rsid w:val="00D45EAF"/>
    <w:rsid w:val="00D46466"/>
    <w:rsid w:val="00D468A5"/>
    <w:rsid w:val="00D46C14"/>
    <w:rsid w:val="00D47018"/>
    <w:rsid w:val="00D47480"/>
    <w:rsid w:val="00D47495"/>
    <w:rsid w:val="00D474D8"/>
    <w:rsid w:val="00D4778F"/>
    <w:rsid w:val="00D47B72"/>
    <w:rsid w:val="00D50116"/>
    <w:rsid w:val="00D503E5"/>
    <w:rsid w:val="00D50B2E"/>
    <w:rsid w:val="00D50FB8"/>
    <w:rsid w:val="00D510E9"/>
    <w:rsid w:val="00D51251"/>
    <w:rsid w:val="00D51903"/>
    <w:rsid w:val="00D51D9A"/>
    <w:rsid w:val="00D52919"/>
    <w:rsid w:val="00D53ABA"/>
    <w:rsid w:val="00D53F59"/>
    <w:rsid w:val="00D53F61"/>
    <w:rsid w:val="00D54481"/>
    <w:rsid w:val="00D547FB"/>
    <w:rsid w:val="00D54FB2"/>
    <w:rsid w:val="00D553F9"/>
    <w:rsid w:val="00D5646A"/>
    <w:rsid w:val="00D5691B"/>
    <w:rsid w:val="00D57298"/>
    <w:rsid w:val="00D60146"/>
    <w:rsid w:val="00D609A0"/>
    <w:rsid w:val="00D60CFC"/>
    <w:rsid w:val="00D61147"/>
    <w:rsid w:val="00D61345"/>
    <w:rsid w:val="00D62825"/>
    <w:rsid w:val="00D62940"/>
    <w:rsid w:val="00D62CAE"/>
    <w:rsid w:val="00D63596"/>
    <w:rsid w:val="00D639DB"/>
    <w:rsid w:val="00D63FE8"/>
    <w:rsid w:val="00D64313"/>
    <w:rsid w:val="00D6454B"/>
    <w:rsid w:val="00D6492B"/>
    <w:rsid w:val="00D65ABF"/>
    <w:rsid w:val="00D65B22"/>
    <w:rsid w:val="00D663B8"/>
    <w:rsid w:val="00D664EB"/>
    <w:rsid w:val="00D66850"/>
    <w:rsid w:val="00D66A18"/>
    <w:rsid w:val="00D67566"/>
    <w:rsid w:val="00D67D5B"/>
    <w:rsid w:val="00D70283"/>
    <w:rsid w:val="00D70615"/>
    <w:rsid w:val="00D7094B"/>
    <w:rsid w:val="00D70F82"/>
    <w:rsid w:val="00D712CC"/>
    <w:rsid w:val="00D718D8"/>
    <w:rsid w:val="00D71B82"/>
    <w:rsid w:val="00D71E37"/>
    <w:rsid w:val="00D7229D"/>
    <w:rsid w:val="00D730E3"/>
    <w:rsid w:val="00D73169"/>
    <w:rsid w:val="00D733C7"/>
    <w:rsid w:val="00D7388D"/>
    <w:rsid w:val="00D73C90"/>
    <w:rsid w:val="00D73E0A"/>
    <w:rsid w:val="00D74525"/>
    <w:rsid w:val="00D75037"/>
    <w:rsid w:val="00D75FF7"/>
    <w:rsid w:val="00D77A72"/>
    <w:rsid w:val="00D808D6"/>
    <w:rsid w:val="00D80973"/>
    <w:rsid w:val="00D80E9D"/>
    <w:rsid w:val="00D813A6"/>
    <w:rsid w:val="00D815F0"/>
    <w:rsid w:val="00D8164C"/>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750"/>
    <w:rsid w:val="00D938E9"/>
    <w:rsid w:val="00D945ED"/>
    <w:rsid w:val="00D946F0"/>
    <w:rsid w:val="00D94847"/>
    <w:rsid w:val="00D94EB1"/>
    <w:rsid w:val="00D95A4E"/>
    <w:rsid w:val="00D95C0A"/>
    <w:rsid w:val="00D95C30"/>
    <w:rsid w:val="00D95ED9"/>
    <w:rsid w:val="00D95FBA"/>
    <w:rsid w:val="00D97B17"/>
    <w:rsid w:val="00D97D23"/>
    <w:rsid w:val="00DA0458"/>
    <w:rsid w:val="00DA0918"/>
    <w:rsid w:val="00DA0C33"/>
    <w:rsid w:val="00DA0ECB"/>
    <w:rsid w:val="00DA0FCE"/>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50D1"/>
    <w:rsid w:val="00DA53FE"/>
    <w:rsid w:val="00DA5B63"/>
    <w:rsid w:val="00DA5C0A"/>
    <w:rsid w:val="00DA61DF"/>
    <w:rsid w:val="00DA6320"/>
    <w:rsid w:val="00DA6665"/>
    <w:rsid w:val="00DA6781"/>
    <w:rsid w:val="00DA67E6"/>
    <w:rsid w:val="00DA687A"/>
    <w:rsid w:val="00DA6C62"/>
    <w:rsid w:val="00DA71B2"/>
    <w:rsid w:val="00DB0ABF"/>
    <w:rsid w:val="00DB0B72"/>
    <w:rsid w:val="00DB17FF"/>
    <w:rsid w:val="00DB2676"/>
    <w:rsid w:val="00DB2A60"/>
    <w:rsid w:val="00DB2F9B"/>
    <w:rsid w:val="00DB3BE1"/>
    <w:rsid w:val="00DB3E46"/>
    <w:rsid w:val="00DB4B47"/>
    <w:rsid w:val="00DB5388"/>
    <w:rsid w:val="00DB5B00"/>
    <w:rsid w:val="00DB60D7"/>
    <w:rsid w:val="00DB63B9"/>
    <w:rsid w:val="00DB646B"/>
    <w:rsid w:val="00DB68F6"/>
    <w:rsid w:val="00DB7B38"/>
    <w:rsid w:val="00DB7B3C"/>
    <w:rsid w:val="00DB7C95"/>
    <w:rsid w:val="00DC0776"/>
    <w:rsid w:val="00DC0BB7"/>
    <w:rsid w:val="00DC0C54"/>
    <w:rsid w:val="00DC148D"/>
    <w:rsid w:val="00DC15EA"/>
    <w:rsid w:val="00DC1789"/>
    <w:rsid w:val="00DC2082"/>
    <w:rsid w:val="00DC223F"/>
    <w:rsid w:val="00DC2461"/>
    <w:rsid w:val="00DC2BAD"/>
    <w:rsid w:val="00DC3871"/>
    <w:rsid w:val="00DC411B"/>
    <w:rsid w:val="00DC429B"/>
    <w:rsid w:val="00DC5220"/>
    <w:rsid w:val="00DC52DE"/>
    <w:rsid w:val="00DC55E8"/>
    <w:rsid w:val="00DC57C2"/>
    <w:rsid w:val="00DC584F"/>
    <w:rsid w:val="00DC5A52"/>
    <w:rsid w:val="00DC5DB0"/>
    <w:rsid w:val="00DC5DC6"/>
    <w:rsid w:val="00DC609C"/>
    <w:rsid w:val="00DC6A5E"/>
    <w:rsid w:val="00DD072C"/>
    <w:rsid w:val="00DD0C27"/>
    <w:rsid w:val="00DD1DE3"/>
    <w:rsid w:val="00DD20D0"/>
    <w:rsid w:val="00DD2A89"/>
    <w:rsid w:val="00DD2DE6"/>
    <w:rsid w:val="00DD30CF"/>
    <w:rsid w:val="00DD324D"/>
    <w:rsid w:val="00DD3438"/>
    <w:rsid w:val="00DD35DC"/>
    <w:rsid w:val="00DD43AC"/>
    <w:rsid w:val="00DD4520"/>
    <w:rsid w:val="00DD4CFC"/>
    <w:rsid w:val="00DD61F3"/>
    <w:rsid w:val="00DD69F0"/>
    <w:rsid w:val="00DD6DDE"/>
    <w:rsid w:val="00DD6EF6"/>
    <w:rsid w:val="00DD7AA0"/>
    <w:rsid w:val="00DD7AB2"/>
    <w:rsid w:val="00DD7AF1"/>
    <w:rsid w:val="00DE0206"/>
    <w:rsid w:val="00DE1AD1"/>
    <w:rsid w:val="00DE1B5F"/>
    <w:rsid w:val="00DE2BF9"/>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0908"/>
    <w:rsid w:val="00DF0B6A"/>
    <w:rsid w:val="00DF13B2"/>
    <w:rsid w:val="00DF1C83"/>
    <w:rsid w:val="00DF263C"/>
    <w:rsid w:val="00DF328B"/>
    <w:rsid w:val="00DF360E"/>
    <w:rsid w:val="00DF3990"/>
    <w:rsid w:val="00DF4644"/>
    <w:rsid w:val="00DF4DAD"/>
    <w:rsid w:val="00DF5718"/>
    <w:rsid w:val="00DF577F"/>
    <w:rsid w:val="00DF5AA0"/>
    <w:rsid w:val="00DF5CC7"/>
    <w:rsid w:val="00DF5FE8"/>
    <w:rsid w:val="00DF6D4F"/>
    <w:rsid w:val="00DF70F3"/>
    <w:rsid w:val="00DF7180"/>
    <w:rsid w:val="00DF77BF"/>
    <w:rsid w:val="00DF7908"/>
    <w:rsid w:val="00DF79D6"/>
    <w:rsid w:val="00DF7BD2"/>
    <w:rsid w:val="00DF7D64"/>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4C8"/>
    <w:rsid w:val="00E06A01"/>
    <w:rsid w:val="00E0703C"/>
    <w:rsid w:val="00E07C69"/>
    <w:rsid w:val="00E1063C"/>
    <w:rsid w:val="00E10661"/>
    <w:rsid w:val="00E10935"/>
    <w:rsid w:val="00E11062"/>
    <w:rsid w:val="00E11370"/>
    <w:rsid w:val="00E11885"/>
    <w:rsid w:val="00E11CAF"/>
    <w:rsid w:val="00E1271F"/>
    <w:rsid w:val="00E1285A"/>
    <w:rsid w:val="00E12AA0"/>
    <w:rsid w:val="00E12CDB"/>
    <w:rsid w:val="00E1356D"/>
    <w:rsid w:val="00E13B95"/>
    <w:rsid w:val="00E1409A"/>
    <w:rsid w:val="00E14888"/>
    <w:rsid w:val="00E16408"/>
    <w:rsid w:val="00E166F0"/>
    <w:rsid w:val="00E168E5"/>
    <w:rsid w:val="00E16F41"/>
    <w:rsid w:val="00E172C4"/>
    <w:rsid w:val="00E178B2"/>
    <w:rsid w:val="00E17E85"/>
    <w:rsid w:val="00E21646"/>
    <w:rsid w:val="00E21755"/>
    <w:rsid w:val="00E219EE"/>
    <w:rsid w:val="00E22079"/>
    <w:rsid w:val="00E22176"/>
    <w:rsid w:val="00E22398"/>
    <w:rsid w:val="00E22814"/>
    <w:rsid w:val="00E23620"/>
    <w:rsid w:val="00E237E0"/>
    <w:rsid w:val="00E23977"/>
    <w:rsid w:val="00E23A42"/>
    <w:rsid w:val="00E23C49"/>
    <w:rsid w:val="00E250DA"/>
    <w:rsid w:val="00E25228"/>
    <w:rsid w:val="00E25EF3"/>
    <w:rsid w:val="00E26164"/>
    <w:rsid w:val="00E2648F"/>
    <w:rsid w:val="00E26530"/>
    <w:rsid w:val="00E26A94"/>
    <w:rsid w:val="00E26E65"/>
    <w:rsid w:val="00E27908"/>
    <w:rsid w:val="00E27A19"/>
    <w:rsid w:val="00E27ACF"/>
    <w:rsid w:val="00E27B59"/>
    <w:rsid w:val="00E27EDF"/>
    <w:rsid w:val="00E30BB8"/>
    <w:rsid w:val="00E30F23"/>
    <w:rsid w:val="00E31091"/>
    <w:rsid w:val="00E3284C"/>
    <w:rsid w:val="00E32EB9"/>
    <w:rsid w:val="00E33EE9"/>
    <w:rsid w:val="00E347EC"/>
    <w:rsid w:val="00E34D16"/>
    <w:rsid w:val="00E34E0D"/>
    <w:rsid w:val="00E34E33"/>
    <w:rsid w:val="00E359AC"/>
    <w:rsid w:val="00E35EB0"/>
    <w:rsid w:val="00E363E4"/>
    <w:rsid w:val="00E364A7"/>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B1"/>
    <w:rsid w:val="00E4300C"/>
    <w:rsid w:val="00E43835"/>
    <w:rsid w:val="00E43B18"/>
    <w:rsid w:val="00E43F70"/>
    <w:rsid w:val="00E43FA1"/>
    <w:rsid w:val="00E443F2"/>
    <w:rsid w:val="00E444A0"/>
    <w:rsid w:val="00E4470E"/>
    <w:rsid w:val="00E447BE"/>
    <w:rsid w:val="00E44C64"/>
    <w:rsid w:val="00E450E7"/>
    <w:rsid w:val="00E45166"/>
    <w:rsid w:val="00E45865"/>
    <w:rsid w:val="00E463B5"/>
    <w:rsid w:val="00E47611"/>
    <w:rsid w:val="00E51131"/>
    <w:rsid w:val="00E512A2"/>
    <w:rsid w:val="00E51771"/>
    <w:rsid w:val="00E532FF"/>
    <w:rsid w:val="00E533BF"/>
    <w:rsid w:val="00E53500"/>
    <w:rsid w:val="00E53FC8"/>
    <w:rsid w:val="00E54546"/>
    <w:rsid w:val="00E549EF"/>
    <w:rsid w:val="00E55DF0"/>
    <w:rsid w:val="00E55F61"/>
    <w:rsid w:val="00E560E3"/>
    <w:rsid w:val="00E56118"/>
    <w:rsid w:val="00E564FE"/>
    <w:rsid w:val="00E566E5"/>
    <w:rsid w:val="00E56891"/>
    <w:rsid w:val="00E575E3"/>
    <w:rsid w:val="00E60CF1"/>
    <w:rsid w:val="00E6124E"/>
    <w:rsid w:val="00E6144E"/>
    <w:rsid w:val="00E61476"/>
    <w:rsid w:val="00E618DF"/>
    <w:rsid w:val="00E619AD"/>
    <w:rsid w:val="00E61EAE"/>
    <w:rsid w:val="00E62258"/>
    <w:rsid w:val="00E625CA"/>
    <w:rsid w:val="00E62B28"/>
    <w:rsid w:val="00E62E77"/>
    <w:rsid w:val="00E63046"/>
    <w:rsid w:val="00E64226"/>
    <w:rsid w:val="00E6438C"/>
    <w:rsid w:val="00E645CF"/>
    <w:rsid w:val="00E64751"/>
    <w:rsid w:val="00E6568C"/>
    <w:rsid w:val="00E65872"/>
    <w:rsid w:val="00E65CFC"/>
    <w:rsid w:val="00E65DB2"/>
    <w:rsid w:val="00E66B81"/>
    <w:rsid w:val="00E67155"/>
    <w:rsid w:val="00E67AF8"/>
    <w:rsid w:val="00E70634"/>
    <w:rsid w:val="00E70D39"/>
    <w:rsid w:val="00E7152B"/>
    <w:rsid w:val="00E71AD8"/>
    <w:rsid w:val="00E72201"/>
    <w:rsid w:val="00E73061"/>
    <w:rsid w:val="00E73101"/>
    <w:rsid w:val="00E731D3"/>
    <w:rsid w:val="00E73688"/>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FB"/>
    <w:rsid w:val="00E81892"/>
    <w:rsid w:val="00E819C5"/>
    <w:rsid w:val="00E82D41"/>
    <w:rsid w:val="00E83BAE"/>
    <w:rsid w:val="00E83DCD"/>
    <w:rsid w:val="00E84409"/>
    <w:rsid w:val="00E845D6"/>
    <w:rsid w:val="00E84933"/>
    <w:rsid w:val="00E84CAD"/>
    <w:rsid w:val="00E850BB"/>
    <w:rsid w:val="00E85F66"/>
    <w:rsid w:val="00E860A4"/>
    <w:rsid w:val="00E86139"/>
    <w:rsid w:val="00E86269"/>
    <w:rsid w:val="00E86443"/>
    <w:rsid w:val="00E86819"/>
    <w:rsid w:val="00E87183"/>
    <w:rsid w:val="00E87847"/>
    <w:rsid w:val="00E87DC3"/>
    <w:rsid w:val="00E90046"/>
    <w:rsid w:val="00E90069"/>
    <w:rsid w:val="00E923BE"/>
    <w:rsid w:val="00E9268B"/>
    <w:rsid w:val="00E92762"/>
    <w:rsid w:val="00E9287F"/>
    <w:rsid w:val="00E929CB"/>
    <w:rsid w:val="00E92E0D"/>
    <w:rsid w:val="00E92E24"/>
    <w:rsid w:val="00E93AB5"/>
    <w:rsid w:val="00E93CAD"/>
    <w:rsid w:val="00E93FCD"/>
    <w:rsid w:val="00E94139"/>
    <w:rsid w:val="00E94AB6"/>
    <w:rsid w:val="00E9519D"/>
    <w:rsid w:val="00E95443"/>
    <w:rsid w:val="00E9584E"/>
    <w:rsid w:val="00E95C78"/>
    <w:rsid w:val="00E97599"/>
    <w:rsid w:val="00E97876"/>
    <w:rsid w:val="00EA12E1"/>
    <w:rsid w:val="00EA13F6"/>
    <w:rsid w:val="00EA15EC"/>
    <w:rsid w:val="00EA2045"/>
    <w:rsid w:val="00EA2138"/>
    <w:rsid w:val="00EA2DA6"/>
    <w:rsid w:val="00EA34D0"/>
    <w:rsid w:val="00EA46D7"/>
    <w:rsid w:val="00EA47D7"/>
    <w:rsid w:val="00EA480F"/>
    <w:rsid w:val="00EA4BF2"/>
    <w:rsid w:val="00EA4D4A"/>
    <w:rsid w:val="00EA6027"/>
    <w:rsid w:val="00EA6589"/>
    <w:rsid w:val="00EA706D"/>
    <w:rsid w:val="00EA7965"/>
    <w:rsid w:val="00EA7ABC"/>
    <w:rsid w:val="00EA7DF4"/>
    <w:rsid w:val="00EB0B45"/>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5E63"/>
    <w:rsid w:val="00EB6A08"/>
    <w:rsid w:val="00EB77BE"/>
    <w:rsid w:val="00EB7966"/>
    <w:rsid w:val="00EB7D26"/>
    <w:rsid w:val="00EC0172"/>
    <w:rsid w:val="00EC01B5"/>
    <w:rsid w:val="00EC09AC"/>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539"/>
    <w:rsid w:val="00EC68D2"/>
    <w:rsid w:val="00EC6AD4"/>
    <w:rsid w:val="00EC6FAF"/>
    <w:rsid w:val="00ED0975"/>
    <w:rsid w:val="00ED09B4"/>
    <w:rsid w:val="00ED1E33"/>
    <w:rsid w:val="00ED1F4E"/>
    <w:rsid w:val="00ED3001"/>
    <w:rsid w:val="00ED32A3"/>
    <w:rsid w:val="00ED359C"/>
    <w:rsid w:val="00ED38BB"/>
    <w:rsid w:val="00ED3F60"/>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6F5"/>
    <w:rsid w:val="00EE7D55"/>
    <w:rsid w:val="00EF0205"/>
    <w:rsid w:val="00EF074C"/>
    <w:rsid w:val="00EF1B3E"/>
    <w:rsid w:val="00EF2266"/>
    <w:rsid w:val="00EF2CA2"/>
    <w:rsid w:val="00EF2D46"/>
    <w:rsid w:val="00EF3A9F"/>
    <w:rsid w:val="00EF3B49"/>
    <w:rsid w:val="00EF41BD"/>
    <w:rsid w:val="00EF422A"/>
    <w:rsid w:val="00EF472F"/>
    <w:rsid w:val="00EF4C40"/>
    <w:rsid w:val="00EF52F2"/>
    <w:rsid w:val="00EF578F"/>
    <w:rsid w:val="00EF5836"/>
    <w:rsid w:val="00EF6453"/>
    <w:rsid w:val="00EF6557"/>
    <w:rsid w:val="00EF6F6F"/>
    <w:rsid w:val="00EF700C"/>
    <w:rsid w:val="00EF7970"/>
    <w:rsid w:val="00EF7B7C"/>
    <w:rsid w:val="00EF7DC5"/>
    <w:rsid w:val="00F001CE"/>
    <w:rsid w:val="00F00D84"/>
    <w:rsid w:val="00F00F1B"/>
    <w:rsid w:val="00F0159C"/>
    <w:rsid w:val="00F017F5"/>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268E"/>
    <w:rsid w:val="00F126DF"/>
    <w:rsid w:val="00F12A54"/>
    <w:rsid w:val="00F131FC"/>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FE2"/>
    <w:rsid w:val="00F21248"/>
    <w:rsid w:val="00F21495"/>
    <w:rsid w:val="00F21548"/>
    <w:rsid w:val="00F21614"/>
    <w:rsid w:val="00F217CA"/>
    <w:rsid w:val="00F22FB0"/>
    <w:rsid w:val="00F237EB"/>
    <w:rsid w:val="00F23CB5"/>
    <w:rsid w:val="00F248C0"/>
    <w:rsid w:val="00F24A86"/>
    <w:rsid w:val="00F24B59"/>
    <w:rsid w:val="00F254D0"/>
    <w:rsid w:val="00F25D20"/>
    <w:rsid w:val="00F25F8E"/>
    <w:rsid w:val="00F26B1A"/>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61E"/>
    <w:rsid w:val="00F45C77"/>
    <w:rsid w:val="00F460F1"/>
    <w:rsid w:val="00F464DA"/>
    <w:rsid w:val="00F469FE"/>
    <w:rsid w:val="00F46D7B"/>
    <w:rsid w:val="00F46DDD"/>
    <w:rsid w:val="00F46F5A"/>
    <w:rsid w:val="00F4768D"/>
    <w:rsid w:val="00F47D06"/>
    <w:rsid w:val="00F47D10"/>
    <w:rsid w:val="00F500C7"/>
    <w:rsid w:val="00F51A95"/>
    <w:rsid w:val="00F524E6"/>
    <w:rsid w:val="00F5299E"/>
    <w:rsid w:val="00F52C61"/>
    <w:rsid w:val="00F5464A"/>
    <w:rsid w:val="00F54781"/>
    <w:rsid w:val="00F54845"/>
    <w:rsid w:val="00F54D88"/>
    <w:rsid w:val="00F55284"/>
    <w:rsid w:val="00F552E8"/>
    <w:rsid w:val="00F554D3"/>
    <w:rsid w:val="00F55727"/>
    <w:rsid w:val="00F56807"/>
    <w:rsid w:val="00F56F3B"/>
    <w:rsid w:val="00F577CE"/>
    <w:rsid w:val="00F57C1B"/>
    <w:rsid w:val="00F60724"/>
    <w:rsid w:val="00F60C62"/>
    <w:rsid w:val="00F60D0F"/>
    <w:rsid w:val="00F61356"/>
    <w:rsid w:val="00F62CC3"/>
    <w:rsid w:val="00F630B5"/>
    <w:rsid w:val="00F63173"/>
    <w:rsid w:val="00F63CD6"/>
    <w:rsid w:val="00F63FDE"/>
    <w:rsid w:val="00F648BA"/>
    <w:rsid w:val="00F649ED"/>
    <w:rsid w:val="00F64D65"/>
    <w:rsid w:val="00F64EBD"/>
    <w:rsid w:val="00F65D22"/>
    <w:rsid w:val="00F65E39"/>
    <w:rsid w:val="00F66329"/>
    <w:rsid w:val="00F66A01"/>
    <w:rsid w:val="00F679D6"/>
    <w:rsid w:val="00F67E39"/>
    <w:rsid w:val="00F711F0"/>
    <w:rsid w:val="00F71292"/>
    <w:rsid w:val="00F71625"/>
    <w:rsid w:val="00F71865"/>
    <w:rsid w:val="00F718A3"/>
    <w:rsid w:val="00F719F0"/>
    <w:rsid w:val="00F7209D"/>
    <w:rsid w:val="00F72129"/>
    <w:rsid w:val="00F725CB"/>
    <w:rsid w:val="00F72D2B"/>
    <w:rsid w:val="00F736B1"/>
    <w:rsid w:val="00F73A9D"/>
    <w:rsid w:val="00F73CE7"/>
    <w:rsid w:val="00F73F66"/>
    <w:rsid w:val="00F74150"/>
    <w:rsid w:val="00F74155"/>
    <w:rsid w:val="00F7453D"/>
    <w:rsid w:val="00F75483"/>
    <w:rsid w:val="00F7594C"/>
    <w:rsid w:val="00F75E90"/>
    <w:rsid w:val="00F75EFF"/>
    <w:rsid w:val="00F775D4"/>
    <w:rsid w:val="00F777CC"/>
    <w:rsid w:val="00F77A12"/>
    <w:rsid w:val="00F77C43"/>
    <w:rsid w:val="00F80619"/>
    <w:rsid w:val="00F80A50"/>
    <w:rsid w:val="00F80EE0"/>
    <w:rsid w:val="00F81024"/>
    <w:rsid w:val="00F81DBD"/>
    <w:rsid w:val="00F8340A"/>
    <w:rsid w:val="00F83818"/>
    <w:rsid w:val="00F8384E"/>
    <w:rsid w:val="00F83BAB"/>
    <w:rsid w:val="00F84242"/>
    <w:rsid w:val="00F84D52"/>
    <w:rsid w:val="00F855B1"/>
    <w:rsid w:val="00F855E0"/>
    <w:rsid w:val="00F85BAB"/>
    <w:rsid w:val="00F85DD6"/>
    <w:rsid w:val="00F861F7"/>
    <w:rsid w:val="00F86801"/>
    <w:rsid w:val="00F87B6C"/>
    <w:rsid w:val="00F87E96"/>
    <w:rsid w:val="00F87FDC"/>
    <w:rsid w:val="00F9076E"/>
    <w:rsid w:val="00F93509"/>
    <w:rsid w:val="00F93557"/>
    <w:rsid w:val="00F93976"/>
    <w:rsid w:val="00F93D2C"/>
    <w:rsid w:val="00F94063"/>
    <w:rsid w:val="00F945E4"/>
    <w:rsid w:val="00F9573E"/>
    <w:rsid w:val="00F96152"/>
    <w:rsid w:val="00F96EBC"/>
    <w:rsid w:val="00FA039F"/>
    <w:rsid w:val="00FA0D07"/>
    <w:rsid w:val="00FA0F1D"/>
    <w:rsid w:val="00FA1134"/>
    <w:rsid w:val="00FA1278"/>
    <w:rsid w:val="00FA1CEB"/>
    <w:rsid w:val="00FA343F"/>
    <w:rsid w:val="00FA38E9"/>
    <w:rsid w:val="00FA3F2E"/>
    <w:rsid w:val="00FA4204"/>
    <w:rsid w:val="00FA47FC"/>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0D58"/>
    <w:rsid w:val="00FB104A"/>
    <w:rsid w:val="00FB1E6E"/>
    <w:rsid w:val="00FB2215"/>
    <w:rsid w:val="00FB2799"/>
    <w:rsid w:val="00FB2843"/>
    <w:rsid w:val="00FB28A0"/>
    <w:rsid w:val="00FB3957"/>
    <w:rsid w:val="00FB3C13"/>
    <w:rsid w:val="00FB3E86"/>
    <w:rsid w:val="00FB3FA2"/>
    <w:rsid w:val="00FB3FFE"/>
    <w:rsid w:val="00FB4893"/>
    <w:rsid w:val="00FB4AE3"/>
    <w:rsid w:val="00FB4B14"/>
    <w:rsid w:val="00FB5083"/>
    <w:rsid w:val="00FB53E1"/>
    <w:rsid w:val="00FB5483"/>
    <w:rsid w:val="00FB6500"/>
    <w:rsid w:val="00FB66B6"/>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55F"/>
    <w:rsid w:val="00FC4651"/>
    <w:rsid w:val="00FC4717"/>
    <w:rsid w:val="00FC4D1A"/>
    <w:rsid w:val="00FC4E9C"/>
    <w:rsid w:val="00FC5830"/>
    <w:rsid w:val="00FC5A43"/>
    <w:rsid w:val="00FC6789"/>
    <w:rsid w:val="00FC6C7A"/>
    <w:rsid w:val="00FC6D4B"/>
    <w:rsid w:val="00FC75B9"/>
    <w:rsid w:val="00FC75D1"/>
    <w:rsid w:val="00FC75E5"/>
    <w:rsid w:val="00FC78C4"/>
    <w:rsid w:val="00FD0A35"/>
    <w:rsid w:val="00FD0D80"/>
    <w:rsid w:val="00FD1245"/>
    <w:rsid w:val="00FD2375"/>
    <w:rsid w:val="00FD2473"/>
    <w:rsid w:val="00FD26CD"/>
    <w:rsid w:val="00FD29E3"/>
    <w:rsid w:val="00FD2C0E"/>
    <w:rsid w:val="00FD33D9"/>
    <w:rsid w:val="00FD36CD"/>
    <w:rsid w:val="00FD3856"/>
    <w:rsid w:val="00FD4405"/>
    <w:rsid w:val="00FD4913"/>
    <w:rsid w:val="00FD4DFB"/>
    <w:rsid w:val="00FD5873"/>
    <w:rsid w:val="00FD598F"/>
    <w:rsid w:val="00FD5BCE"/>
    <w:rsid w:val="00FD609A"/>
    <w:rsid w:val="00FD6557"/>
    <w:rsid w:val="00FD6817"/>
    <w:rsid w:val="00FD6CEC"/>
    <w:rsid w:val="00FD6D21"/>
    <w:rsid w:val="00FD7AE2"/>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78E"/>
    <w:rsid w:val="00FE3E71"/>
    <w:rsid w:val="00FE4C14"/>
    <w:rsid w:val="00FE57C6"/>
    <w:rsid w:val="00FE5D32"/>
    <w:rsid w:val="00FE6AA7"/>
    <w:rsid w:val="00FE7CC8"/>
    <w:rsid w:val="00FF04B5"/>
    <w:rsid w:val="00FF0737"/>
    <w:rsid w:val="00FF08AE"/>
    <w:rsid w:val="00FF0BEB"/>
    <w:rsid w:val="00FF1C46"/>
    <w:rsid w:val="00FF26B3"/>
    <w:rsid w:val="00FF27A0"/>
    <w:rsid w:val="00FF32DC"/>
    <w:rsid w:val="00FF37B0"/>
    <w:rsid w:val="00FF3B41"/>
    <w:rsid w:val="00FF3F46"/>
    <w:rsid w:val="00FF4A2C"/>
    <w:rsid w:val="00FF5538"/>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251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28D"/>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listparagraph">
    <w:name w:val="listparagraph"/>
    <w:basedOn w:val="Normalny"/>
    <w:rsid w:val="00695B74"/>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pkt">
    <w:name w:val="pkt"/>
    <w:basedOn w:val="Normalny"/>
    <w:rsid w:val="004C105F"/>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customStyle="1" w:styleId="Wyrnienie">
    <w:name w:val="Wyróżnienie"/>
    <w:basedOn w:val="Domylnaczcionkaakapitu"/>
    <w:uiPriority w:val="20"/>
    <w:qFormat/>
    <w:rsid w:val="000E0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80472615">
      <w:bodyDiv w:val="1"/>
      <w:marLeft w:val="0"/>
      <w:marRight w:val="0"/>
      <w:marTop w:val="0"/>
      <w:marBottom w:val="0"/>
      <w:divBdr>
        <w:top w:val="none" w:sz="0" w:space="0" w:color="auto"/>
        <w:left w:val="none" w:sz="0" w:space="0" w:color="auto"/>
        <w:bottom w:val="none" w:sz="0" w:space="0" w:color="auto"/>
        <w:right w:val="none" w:sz="0" w:space="0" w:color="auto"/>
      </w:divBdr>
      <w:divsChild>
        <w:div w:id="523523536">
          <w:marLeft w:val="0"/>
          <w:marRight w:val="0"/>
          <w:marTop w:val="0"/>
          <w:marBottom w:val="0"/>
          <w:divBdr>
            <w:top w:val="none" w:sz="0" w:space="0" w:color="auto"/>
            <w:left w:val="none" w:sz="0" w:space="0" w:color="auto"/>
            <w:bottom w:val="none" w:sz="0" w:space="0" w:color="auto"/>
            <w:right w:val="none" w:sz="0" w:space="0" w:color="auto"/>
          </w:divBdr>
          <w:divsChild>
            <w:div w:id="874737092">
              <w:marLeft w:val="0"/>
              <w:marRight w:val="0"/>
              <w:marTop w:val="0"/>
              <w:marBottom w:val="0"/>
              <w:divBdr>
                <w:top w:val="none" w:sz="0" w:space="0" w:color="auto"/>
                <w:left w:val="none" w:sz="0" w:space="0" w:color="auto"/>
                <w:bottom w:val="none" w:sz="0" w:space="0" w:color="auto"/>
                <w:right w:val="none" w:sz="0" w:space="0" w:color="auto"/>
              </w:divBdr>
              <w:divsChild>
                <w:div w:id="1776630889">
                  <w:marLeft w:val="0"/>
                  <w:marRight w:val="0"/>
                  <w:marTop w:val="0"/>
                  <w:marBottom w:val="0"/>
                  <w:divBdr>
                    <w:top w:val="none" w:sz="0" w:space="0" w:color="auto"/>
                    <w:left w:val="none" w:sz="0" w:space="0" w:color="auto"/>
                    <w:bottom w:val="none" w:sz="0" w:space="0" w:color="auto"/>
                    <w:right w:val="none" w:sz="0" w:space="0" w:color="auto"/>
                  </w:divBdr>
                  <w:divsChild>
                    <w:div w:id="569659524">
                      <w:marLeft w:val="0"/>
                      <w:marRight w:val="0"/>
                      <w:marTop w:val="0"/>
                      <w:marBottom w:val="0"/>
                      <w:divBdr>
                        <w:top w:val="none" w:sz="0" w:space="0" w:color="auto"/>
                        <w:left w:val="none" w:sz="0" w:space="0" w:color="auto"/>
                        <w:bottom w:val="none" w:sz="0" w:space="0" w:color="auto"/>
                        <w:right w:val="none" w:sz="0" w:space="0" w:color="auto"/>
                      </w:divBdr>
                      <w:divsChild>
                        <w:div w:id="20347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846059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3478-D1DC-4D35-B8EF-41FA1292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17172</TotalTime>
  <Pages>8</Pages>
  <Words>1957</Words>
  <Characters>11748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5195</cp:revision>
  <cp:lastPrinted>2022-01-05T06:32:00Z</cp:lastPrinted>
  <dcterms:created xsi:type="dcterms:W3CDTF">2018-02-06T12:57:00Z</dcterms:created>
  <dcterms:modified xsi:type="dcterms:W3CDTF">2022-01-27T13:49:00Z</dcterms:modified>
</cp:coreProperties>
</file>