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B30" w:rsidRDefault="00153F99" w:rsidP="00C26B30">
      <w:pPr>
        <w:jc w:val="right"/>
        <w:rPr>
          <w:b/>
        </w:rPr>
      </w:pPr>
      <w:r>
        <w:rPr>
          <w:b/>
        </w:rPr>
        <w:t>załącznik nr 10</w:t>
      </w:r>
    </w:p>
    <w:p w:rsidR="00C26B30" w:rsidRDefault="00C26B30" w:rsidP="00C26B30">
      <w:pPr>
        <w:jc w:val="center"/>
        <w:rPr>
          <w:b/>
        </w:rPr>
      </w:pPr>
    </w:p>
    <w:p w:rsidR="002E40F6" w:rsidRPr="00C26B30" w:rsidRDefault="00C26B30" w:rsidP="00C26B30">
      <w:pPr>
        <w:jc w:val="center"/>
        <w:rPr>
          <w:b/>
        </w:rPr>
      </w:pPr>
      <w:r w:rsidRPr="00C26B30">
        <w:rPr>
          <w:b/>
        </w:rPr>
        <w:t xml:space="preserve">SZCZEGÓŁOWE </w:t>
      </w:r>
      <w:r>
        <w:rPr>
          <w:b/>
        </w:rPr>
        <w:t xml:space="preserve"> </w:t>
      </w:r>
      <w:r w:rsidRPr="00C26B30">
        <w:rPr>
          <w:b/>
        </w:rPr>
        <w:t xml:space="preserve">WARUNKI </w:t>
      </w:r>
      <w:r>
        <w:rPr>
          <w:b/>
        </w:rPr>
        <w:t xml:space="preserve"> </w:t>
      </w:r>
      <w:r w:rsidRPr="00C26B30">
        <w:rPr>
          <w:b/>
        </w:rPr>
        <w:t>NASADZEŃ</w:t>
      </w:r>
    </w:p>
    <w:p w:rsidR="00C26B30" w:rsidRDefault="00C26B30"/>
    <w:p w:rsidR="00C26B30" w:rsidRDefault="00C26B30"/>
    <w:p w:rsidR="00C26B30" w:rsidRDefault="00C26B30" w:rsidP="00C26B30">
      <w:pPr>
        <w:numPr>
          <w:ilvl w:val="0"/>
          <w:numId w:val="1"/>
        </w:numPr>
        <w:jc w:val="both"/>
        <w:rPr>
          <w:b/>
        </w:rPr>
      </w:pPr>
      <w:r w:rsidRPr="00CC784B">
        <w:rPr>
          <w:b/>
        </w:rPr>
        <w:t>Do obowiązków Wykonawcy należy w szczególności:</w:t>
      </w:r>
    </w:p>
    <w:p w:rsidR="00C26B30" w:rsidRDefault="00C26B30" w:rsidP="00C26B30">
      <w:pPr>
        <w:ind w:left="360"/>
        <w:jc w:val="both"/>
        <w:rPr>
          <w:b/>
        </w:rPr>
      </w:pP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przeprowadzenie wizji lokalnej w terenie,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opracowanie i uzgodnienie z Zamawiającym / przedstawicielem Zamawiającego koncepcji</w:t>
      </w:r>
      <w:r>
        <w:rPr>
          <w:b/>
        </w:rPr>
        <w:t xml:space="preserve"> </w:t>
      </w:r>
      <w:r>
        <w:t>nasadzeń,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dostawa roślin,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wykonanie nasadzeń zgodnie opracowaną i uzgodnioną koncepcją, sztuką ogrodniczą, obowiązującymi</w:t>
      </w:r>
      <w:r>
        <w:rPr>
          <w:b/>
        </w:rPr>
        <w:t xml:space="preserve"> </w:t>
      </w:r>
      <w:r>
        <w:t>przepisami i normami w tym zakresie,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zapewnienie wykonania usługi przez osoby posiadające uprawnienia ogrodnicze stosowne do</w:t>
      </w:r>
      <w:r>
        <w:rPr>
          <w:b/>
        </w:rPr>
        <w:t xml:space="preserve"> </w:t>
      </w:r>
      <w:r>
        <w:t>wykonania przedmiotu zamówienia,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zaadaptowanie istniejącej roślinności oraz nasadzeń podkreślających naturalistyczny charakter</w:t>
      </w:r>
      <w:r>
        <w:rPr>
          <w:b/>
        </w:rPr>
        <w:t xml:space="preserve"> </w:t>
      </w:r>
      <w:r>
        <w:t>miejsca,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pielęgnacja i utrzymanie żywotności drzew, krzewów i roślin w okresie gwarancji (zgodnie z</w:t>
      </w:r>
      <w:r>
        <w:rPr>
          <w:b/>
        </w:rPr>
        <w:t xml:space="preserve"> </w:t>
      </w:r>
      <w:r>
        <w:t>ofertą Wykonawcy),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zawiadomienie Zamawiającego / przedstawiciela Zamawiającego o dostawie materiału roślinnego, celem dokonania kwalifikacji przed dokonaniem nasadzeń,</w:t>
      </w:r>
    </w:p>
    <w:p w:rsidR="00C26B30" w:rsidRPr="00CC784B" w:rsidRDefault="00C26B30" w:rsidP="00C26B30">
      <w:pPr>
        <w:numPr>
          <w:ilvl w:val="1"/>
          <w:numId w:val="1"/>
        </w:numPr>
        <w:jc w:val="both"/>
        <w:rPr>
          <w:b/>
        </w:rPr>
      </w:pPr>
      <w:r>
        <w:t>Wykonawca powinien w czasie wykonywania usługi zapewnić na terenie, w granicach</w:t>
      </w:r>
      <w:r>
        <w:rPr>
          <w:b/>
        </w:rPr>
        <w:t xml:space="preserve"> </w:t>
      </w:r>
      <w:r>
        <w:t>przekazanych przez Zamawiającego / przedstawiciela Zamawiającego należyty ład, porządek, przestrzeganie</w:t>
      </w:r>
      <w:r>
        <w:rPr>
          <w:b/>
        </w:rPr>
        <w:t xml:space="preserve"> </w:t>
      </w:r>
      <w:r>
        <w:t>przepisów BHP, ochronę znajdujących się obiektów a po zakończeniu prac, uporządkować teren,</w:t>
      </w:r>
    </w:p>
    <w:p w:rsidR="00C26B30" w:rsidRPr="00D5064A" w:rsidRDefault="00C26B30" w:rsidP="00C26B30">
      <w:pPr>
        <w:numPr>
          <w:ilvl w:val="1"/>
          <w:numId w:val="1"/>
        </w:numPr>
        <w:jc w:val="both"/>
        <w:rPr>
          <w:b/>
        </w:rPr>
      </w:pPr>
      <w:r>
        <w:t>zapewnienie minimum jednej osoby do kierowania i nadzorowania pracami - posiadającą wykształcenie wyższe np. ogrodnicze,</w:t>
      </w:r>
      <w:r>
        <w:rPr>
          <w:b/>
        </w:rPr>
        <w:t xml:space="preserve"> </w:t>
      </w:r>
      <w:r>
        <w:t>leśne, architektura krajobrazu oraz minimum 2 letnie doświadczenie w kierowaniu lub</w:t>
      </w:r>
      <w:r>
        <w:rPr>
          <w:b/>
        </w:rPr>
        <w:t xml:space="preserve"> </w:t>
      </w:r>
      <w:r>
        <w:t>nadzorowaniu prac polegających na sadzeniu roślin i pielęgnacji terenów zieleni.</w:t>
      </w:r>
    </w:p>
    <w:p w:rsidR="00C26B30" w:rsidRPr="00CC784B" w:rsidRDefault="00C26B30" w:rsidP="00C26B30">
      <w:pPr>
        <w:ind w:left="720"/>
        <w:jc w:val="both"/>
        <w:rPr>
          <w:b/>
        </w:rPr>
      </w:pPr>
    </w:p>
    <w:p w:rsidR="00C26B30" w:rsidRDefault="00C26B30" w:rsidP="00C26B30">
      <w:pPr>
        <w:numPr>
          <w:ilvl w:val="0"/>
          <w:numId w:val="1"/>
        </w:numPr>
        <w:jc w:val="both"/>
        <w:rPr>
          <w:b/>
        </w:rPr>
      </w:pPr>
      <w:r w:rsidRPr="00CC784B">
        <w:rPr>
          <w:b/>
        </w:rPr>
        <w:t>Wymagania w zakresie zieleni</w:t>
      </w:r>
    </w:p>
    <w:p w:rsidR="00C26B30" w:rsidRDefault="00C26B30" w:rsidP="00C26B30">
      <w:pPr>
        <w:ind w:left="360"/>
        <w:jc w:val="both"/>
        <w:rPr>
          <w:b/>
        </w:rPr>
      </w:pPr>
    </w:p>
    <w:p w:rsidR="00C26B30" w:rsidRDefault="00C26B30" w:rsidP="00C26B30">
      <w:pPr>
        <w:ind w:left="360"/>
        <w:jc w:val="both"/>
      </w:pPr>
      <w:r w:rsidRPr="008B189A">
        <w:t>W związku z realizacją zamówienia publicznego na dostawę oraz nasadzenia drzew, krzewów i innych roślin ozdobnych w terenach zieleni, w celu zapewnienia wysokiej jakości dostarczanego materiału roślinnego, Zamawiający wymaga stosowania wytycznych określonych w dokumencie "Zalecenia jakościowe dla ozdobnego materiału szkółkarskiego", opracowanym przez Związek Szkółkarzy Polskich (ZSzP).</w:t>
      </w:r>
    </w:p>
    <w:p w:rsidR="00C26B30" w:rsidRPr="005929F5" w:rsidRDefault="00C26B30" w:rsidP="00C26B30">
      <w:pPr>
        <w:jc w:val="both"/>
        <w:rPr>
          <w:b/>
        </w:rPr>
      </w:pPr>
      <w:r>
        <w:rPr>
          <w:b/>
        </w:rPr>
        <w:tab/>
      </w:r>
    </w:p>
    <w:p w:rsidR="00C26B30" w:rsidRPr="005C306E" w:rsidRDefault="00C26B30" w:rsidP="00C26B30">
      <w:pPr>
        <w:numPr>
          <w:ilvl w:val="0"/>
          <w:numId w:val="2"/>
        </w:numPr>
        <w:jc w:val="both"/>
      </w:pPr>
      <w:r>
        <w:rPr>
          <w:b/>
        </w:rPr>
        <w:t>Ziemia.</w:t>
      </w:r>
    </w:p>
    <w:p w:rsidR="00C26B30" w:rsidRPr="00302E01" w:rsidRDefault="00C26B30" w:rsidP="00C26B30">
      <w:pPr>
        <w:ind w:left="1080"/>
        <w:jc w:val="both"/>
      </w:pPr>
      <w:r>
        <w:t>Ziemia używana do wymiany lub uzupełniania podczas nasadzeń powinna być wolna od szkodników i patogenów, chwastów wieloletnich i ich korzeni, kamieni, brył skały macierzystej, bez żadnych obcych elementów. Wykonawca powinien dostarczyć ziemię lekko wilgotną. Wymaga się, aby pochodziła z gleb lekkich lub średnio ciężkich, z dostateczną zawartością materii organicznej</w:t>
      </w:r>
      <w:r w:rsidRPr="006A52C9">
        <w:t xml:space="preserve"> </w:t>
      </w:r>
      <w:r>
        <w:t>2-5% i o odczynie zbliżonym do obojętnego pH 6-7.</w:t>
      </w:r>
      <w:r w:rsidRPr="00053C45">
        <w:t xml:space="preserve"> </w:t>
      </w:r>
      <w:r>
        <w:t xml:space="preserve">Ziemia powinna być w całości zaaprobowana przez Zamawiającego / przedstawiciela Zamawiającego przed rozłożeniem czy zadołowaniem. Podczas </w:t>
      </w:r>
      <w:r w:rsidRPr="00053C45">
        <w:t>sadzenia, wykonawca zobowiązany jest do zastosowania hydrożelu w celu poprawy warunków wilgotnościowych gleby</w:t>
      </w:r>
      <w:r>
        <w:t xml:space="preserve"> (</w:t>
      </w:r>
      <w:r w:rsidRPr="0093616F">
        <w:t>120-240 g suchego hydrożelu na jedno drzewo</w:t>
      </w:r>
      <w:r>
        <w:t xml:space="preserve">). </w:t>
      </w:r>
    </w:p>
    <w:p w:rsidR="00C26B30" w:rsidRPr="00302E01" w:rsidRDefault="00C26B30" w:rsidP="00C26B30">
      <w:pPr>
        <w:ind w:left="1080"/>
        <w:jc w:val="both"/>
        <w:rPr>
          <w:b/>
        </w:rPr>
      </w:pPr>
    </w:p>
    <w:p w:rsidR="00C26B30" w:rsidRPr="005C306E" w:rsidRDefault="00C26B30" w:rsidP="00C26B30">
      <w:pPr>
        <w:numPr>
          <w:ilvl w:val="0"/>
          <w:numId w:val="2"/>
        </w:numPr>
        <w:jc w:val="both"/>
      </w:pPr>
      <w:r>
        <w:rPr>
          <w:b/>
        </w:rPr>
        <w:t xml:space="preserve">Nawozy. </w:t>
      </w:r>
    </w:p>
    <w:p w:rsidR="00C26B30" w:rsidRPr="00742947" w:rsidRDefault="00C26B30" w:rsidP="00C26B30">
      <w:pPr>
        <w:ind w:left="1080"/>
        <w:jc w:val="both"/>
      </w:pPr>
      <w:r>
        <w:lastRenderedPageBreak/>
        <w:t>Wykonawca powinien dobrać wszystkie nawozy zgodnie z wymaganiami zaprojektowanych roślin. Należy wzbogacić ziemię nawozem startowym długodziałającym typu Osmocote lub równoważnym w ilości 1.5-2.0 g/l. Przed zastosowaniem nawozy powinny być przedstawione Zamawiającemu / przedstawicielowi Zamawiającego do zatwierdzenia.</w:t>
      </w:r>
    </w:p>
    <w:p w:rsidR="00C26B30" w:rsidRPr="004C61EC" w:rsidRDefault="00C26B30" w:rsidP="00C26B30">
      <w:pPr>
        <w:ind w:left="1080"/>
        <w:jc w:val="both"/>
        <w:rPr>
          <w:b/>
        </w:rPr>
      </w:pPr>
    </w:p>
    <w:p w:rsidR="00C26B30" w:rsidRPr="004C61EC" w:rsidRDefault="00C26B30" w:rsidP="00C26B30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Nasadzenia drzew.</w:t>
      </w:r>
    </w:p>
    <w:p w:rsidR="00C26B30" w:rsidRDefault="00C26B30" w:rsidP="00C26B30">
      <w:pPr>
        <w:ind w:left="1080"/>
        <w:jc w:val="both"/>
      </w:pPr>
      <w:r>
        <w:t>Jeśli Zamawiający / przedstawiciel Zamawiającego nie zaleci inaczej Wykonawca zobowiązany jest do sadzenia materiału roślinnego tylko najwyższej jakości. Wykonawca powinien sadzić drzewa z bryłą korzeniową lub z pojemników. Drzewa liściaste w formie naturalnej powinny mieć prawidłowo rozbudowaną koronę przynajmniej 350 - 500 cm wysokości (</w:t>
      </w:r>
      <w:r w:rsidRPr="00A25015">
        <w:t>obwód pnia drzewa, mierzony na wys. 100 cm od poziomu gruntu</w:t>
      </w:r>
      <w:r>
        <w:t xml:space="preserve"> 14-16 cm), </w:t>
      </w:r>
      <w:r w:rsidRPr="00A25015">
        <w:t>Pa 220 - wysokość pnia (korona rozpoczynająca się na wys. 220 cm)</w:t>
      </w:r>
      <w:r>
        <w:t>, minimum 2 razy szkółkowane, z bryłą korzeniową zabezpieczona tkaniną jutową i siatką drucianą. Wysokość drzew definiuje się jako odległość między poziomem gruntu a osadzeniem korony. Dopuszczalna różnica wysokości wynosi 5%. Obwód pnia powinien być mierzony na wysokości 100 cm powyżej poziomu gruntu. Nie akceptuje się pomiarów wykonanych w miejscach zrostów, zgrubień, rozgałęzień itp. Wszystkie drzewa i krzewy powinny być sadzone zgodnie z wytycznymi Zamawiającego / przedstawiciela Zamawiającego, zwłaszcza w zakresie lokalizacji, gatunku i odmiany oraz wielkości materiału szkółkarskiego. Wszystkie drzewa i krzewy z danej odmiany (w tym również używane do wymiany w okresie gwarancyjnym) powinny być jednakowe, jeżeli chodzi o formę, wysokość, stan zaawansowania w rozwoju. Drzewa i krzewy powinny być żywotne, dobrze ukorzenione i o formie charakterystycznej dla danego gatunku i odmiany.</w:t>
      </w:r>
    </w:p>
    <w:p w:rsidR="00C26B30" w:rsidRDefault="00C26B30" w:rsidP="00C26B30">
      <w:pPr>
        <w:ind w:left="1080"/>
        <w:jc w:val="both"/>
      </w:pPr>
    </w:p>
    <w:p w:rsidR="00C26B30" w:rsidRPr="007F6498" w:rsidRDefault="00C26B30" w:rsidP="00C26B30">
      <w:pPr>
        <w:ind w:left="1068"/>
        <w:jc w:val="both"/>
        <w:rPr>
          <w:b/>
        </w:rPr>
      </w:pPr>
      <w:r w:rsidRPr="007F6498">
        <w:rPr>
          <w:b/>
        </w:rPr>
        <w:t>Parametry jakościowe dla drzew.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przewodnik powinien być wyraźnie prosty a pąk szczytowy przewodnika powinien być wyraźnie uformowany, blizny na przewodniku powinny być dobrze zarośnięte,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pędy boczne korony drzewa powinny być równomiernie rozmieszczone,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przyrost ostatniego roku powinien zwarty i prawidłowo rozwinięty, pędy korony u drzew nie powinny być przycięte,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blizny na przewodniku powinny być dobrze zarośnięte,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drzewa liściaste form piennych powinny posiadać uformowana koronę typową dla odmiany, z przedłużającym pień przewodnikiem, pień prosty, gładki,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system korzeniowy sadzonek właściwy dla gatunku - bez uszkodzeń, nieprzesuszony, skupiony i prawidłowo rozwinięty, na korzeniach szkieletowych powinny występować liczne korzenie drobne, nie może mieć śladów uszkodzeń czy porażenia patogenami,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dostawca materiału sadzeniowego musi udokumentować wiek dostarczonych sadzonek, które muszą odpowiadać obowiązującym w Polsce normom (ilość pędów, wysokość, bryła korzeniowa); wyklucza się zastosowanie sadzonek młodszych niż dwa lata; sadzonki starsze muszą być corocznie szkółkowane,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materiał roślinny powinien być powinny być zgodny z "Zaleceniami jakościowymi dla ozdobnego materiału szkółkarskiego" wydanego przez Związek Szkółkarzy Polskich w 2013 r., dobrej jakości, nie przechowywany dłuższy czas w chłodni (nie dłużej niż 14 dni)</w:t>
      </w:r>
      <w:r w:rsidRPr="0009033D">
        <w:t xml:space="preserve"> </w:t>
      </w:r>
      <w:r>
        <w:t>zdrowy, wolny od szkodników i chorób, zgodny w wyglądzie z odmianą, w dobrej kondycji, z prawidłowo rozwiniętym systemem korzeniowym odpowiednim dla wielkości rośliny i odmiany – winien zostać zatwierdzony przez Zamawiającego / przedstawiciela Zamawiającego,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w przypadku drzew z kontenerów korzenie nie mogą się zawijać w pojemniku, mają mieć wygląd charakterystyczny dla danego gatunku, bryła korzeniowa musi być dobrze przerośnięta, zwarta, drzewa mogą pozostawać w tym samym pojemniku nie dłużej niż 1 rok,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w przypadku roślin balotowanych drzewa muszą mieć bryłę korzeniową zabezpieczona tkaniną</w:t>
      </w:r>
      <w:r w:rsidRPr="001752DD">
        <w:t xml:space="preserve"> </w:t>
      </w:r>
      <w:r>
        <w:t>rozkładającą się najpóźniej w ciągu półtora roku po posadzeniu, bryła korzeniowa proporcjonalną do wielkości drzewa, korzenie powinny być równomiernie rozłożone, a miejsca ich przycinania mają być widoczne, system korzeniowy powinien posiadać minimum 60-80% aktywnych, drobnych korzeni, odpowiedzialnych za pobieranie wody i składników pokarmowych, bryła korzeniowa powinna być wilgotna, zwarta, nie mogą z niej wystawać korzenie, bryły drzew liściastych o obwodzie pnia powyżej 14 cm muszą być dodatkowo zabezpieczone drucianą siatką z drutu nieocynkowanego,</w:t>
      </w:r>
      <w:r w:rsidRPr="001752DD">
        <w:t xml:space="preserve"> </w:t>
      </w:r>
      <w:r>
        <w:t>przyjmuje się, że średnica bryły korzeniowej drzew powinna być 4 x większa od obwodu pnia mierzonego na wys. 100 cm,</w:t>
      </w:r>
    </w:p>
    <w:p w:rsidR="00C26B30" w:rsidRDefault="00C26B30" w:rsidP="00C26B30">
      <w:pPr>
        <w:numPr>
          <w:ilvl w:val="0"/>
          <w:numId w:val="3"/>
        </w:numPr>
        <w:jc w:val="both"/>
      </w:pPr>
      <w:r>
        <w:t>niedopuszczalne jest sadzenie drzew z obciętymi korzeniami o średnicy większej niż 3 cm; przycięte korzenie o średnicy 1,5-2,5 cm powinny być pokryte żywą tkanką kalusową z widocznymi zaczątkami tworzących się korzeni przybyszowych,</w:t>
      </w:r>
    </w:p>
    <w:p w:rsidR="00C26B30" w:rsidRDefault="00C26B30" w:rsidP="00C26B30">
      <w:pPr>
        <w:ind w:left="1788"/>
        <w:jc w:val="both"/>
      </w:pPr>
    </w:p>
    <w:p w:rsidR="00C26B30" w:rsidRPr="007F6498" w:rsidRDefault="00C26B30" w:rsidP="00C26B30">
      <w:pPr>
        <w:ind w:left="1068"/>
        <w:jc w:val="both"/>
        <w:rPr>
          <w:b/>
        </w:rPr>
      </w:pPr>
      <w:r w:rsidRPr="007F6498">
        <w:rPr>
          <w:b/>
        </w:rPr>
        <w:t>Wady niedopuszczalne dla drzew:</w:t>
      </w:r>
    </w:p>
    <w:p w:rsidR="00C26B30" w:rsidRDefault="00C26B30" w:rsidP="00C26B30">
      <w:pPr>
        <w:numPr>
          <w:ilvl w:val="0"/>
          <w:numId w:val="4"/>
        </w:numPr>
        <w:jc w:val="both"/>
      </w:pPr>
      <w:r>
        <w:t>silne uszkodzenia mechaniczne roślin,</w:t>
      </w:r>
    </w:p>
    <w:p w:rsidR="00C26B30" w:rsidRDefault="00C26B30" w:rsidP="00C26B30">
      <w:pPr>
        <w:numPr>
          <w:ilvl w:val="0"/>
          <w:numId w:val="4"/>
        </w:numPr>
        <w:jc w:val="both"/>
      </w:pPr>
      <w:r>
        <w:t>ślady żerowania szkodników,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oznaki chorobowe,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uszkodzenie lub przesuszenie bryły korzeniowej,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odrosty podkładki poniżej miejsca szczepienia,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zwiędnięcie i pomarszczenie kory na korzeniach i częściach nadziemnych,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martwica i pęknięcia kory,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uszkodzenie pąka szczytowego przewodnika,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dwupędowe korony drzew formy piennej,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złe zrośnięcie odmiany szczepionej z podkładką,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jednostronna, niesymetryczna korona, krzywy pień,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więcej niż 4 w pełni nie zaleczone blizny na przewodniku,</w:t>
      </w:r>
    </w:p>
    <w:p w:rsidR="00C26B30" w:rsidRDefault="00C26B30" w:rsidP="00C26B30">
      <w:pPr>
        <w:numPr>
          <w:ilvl w:val="0"/>
          <w:numId w:val="5"/>
        </w:numPr>
        <w:jc w:val="both"/>
      </w:pPr>
      <w:r>
        <w:t>krzywizna pnia powyżej 2 cm.</w:t>
      </w:r>
    </w:p>
    <w:p w:rsidR="00C26B30" w:rsidRDefault="00C26B30" w:rsidP="00C26B30">
      <w:pPr>
        <w:ind w:left="1788"/>
        <w:jc w:val="both"/>
      </w:pPr>
    </w:p>
    <w:p w:rsidR="00C26B30" w:rsidRDefault="00C26B30" w:rsidP="00C26B30">
      <w:pPr>
        <w:ind w:left="1134"/>
        <w:jc w:val="both"/>
        <w:rPr>
          <w:b/>
        </w:rPr>
      </w:pPr>
      <w:r w:rsidRPr="00F862A3">
        <w:rPr>
          <w:b/>
        </w:rPr>
        <w:t>Przygotowanie terenu pod nasadzenia drzew w gruncie</w:t>
      </w:r>
      <w:r>
        <w:rPr>
          <w:b/>
        </w:rPr>
        <w:t>.</w:t>
      </w:r>
    </w:p>
    <w:p w:rsidR="00C26B30" w:rsidRDefault="00C26B30" w:rsidP="00C26B30">
      <w:pPr>
        <w:numPr>
          <w:ilvl w:val="0"/>
          <w:numId w:val="12"/>
        </w:numPr>
        <w:ind w:left="1701" w:hanging="283"/>
        <w:jc w:val="both"/>
      </w:pPr>
      <w:r>
        <w:t>bezpośrednio w obrębie bryły korzeniowej należy zastosować grunt urodzajny w odpowiedniej ilości, podłoże którym obsypujemy bryłę korzeniową powinno być jednorodne (homogeniczne) w całym przekroju. Nie zaleca się warstwowego wypełniania dołu. Jednorodność w całym przekroju zapewnia równomierny rozwój korzeni i przeciwdziała wytwarzaniu warstw izolujących. W trakcie sadzenia podłoże powinno być lekko wilgotne. Nie wolno używać podłoża mokrego ponieważ traci ono strukturę w trakcie ubijania,</w:t>
      </w:r>
    </w:p>
    <w:p w:rsidR="00C26B30" w:rsidRPr="00F862A3" w:rsidRDefault="00C26B30" w:rsidP="00C26B30">
      <w:pPr>
        <w:numPr>
          <w:ilvl w:val="0"/>
          <w:numId w:val="12"/>
        </w:numPr>
        <w:ind w:left="1701" w:hanging="283"/>
        <w:jc w:val="both"/>
        <w:rPr>
          <w:b/>
        </w:rPr>
      </w:pPr>
      <w:r>
        <w:t>bryły korzeniowe muszą być bezpośrednio posadowione na zagęszczonym gruncie urodzajnym (stożek o wysokości zapewniającej</w:t>
      </w:r>
      <w:r w:rsidRPr="00F862A3">
        <w:rPr>
          <w:b/>
        </w:rPr>
        <w:t xml:space="preserve"> </w:t>
      </w:r>
      <w:r>
        <w:t>posadzenie drzewa na takiej samej głębokości na jakiej rosło w szkółce),</w:t>
      </w:r>
    </w:p>
    <w:p w:rsidR="00C26B30" w:rsidRDefault="00C26B30" w:rsidP="00C26B30">
      <w:pPr>
        <w:numPr>
          <w:ilvl w:val="0"/>
          <w:numId w:val="12"/>
        </w:numPr>
        <w:ind w:left="1701" w:hanging="283"/>
        <w:jc w:val="both"/>
      </w:pPr>
      <w:r>
        <w:t>dno wykopu należy punktowo rozluźnić, tak aby wykluczyć możliwość stagnowania wody i gnicia korzeni oraz zastosować.</w:t>
      </w:r>
      <w:r>
        <w:rPr>
          <w:b/>
        </w:rPr>
        <w:t xml:space="preserve"> </w:t>
      </w:r>
      <w:r>
        <w:t>Przeprowadzić próbę wodną w celu zweryfikowania przepuszczalności gruntu - aby ocenić, zauważyć i wyeliminować</w:t>
      </w:r>
      <w:r>
        <w:rPr>
          <w:b/>
        </w:rPr>
        <w:t xml:space="preserve"> </w:t>
      </w:r>
      <w:r>
        <w:t>nieprzepuszczalne warstwy podłoża, należy wykonać test przesiąkania, tzn. przygotowany pod nasadzenie dół zalać wodą</w:t>
      </w:r>
      <w:r>
        <w:rPr>
          <w:b/>
        </w:rPr>
        <w:t xml:space="preserve"> </w:t>
      </w:r>
      <w:r>
        <w:t>(2 wiadra x 10 litrów w krótkim odstępie czasu) i obserwować proces przesiąkania. Pod każdym nasadzanym drzewem należy</w:t>
      </w:r>
      <w:r>
        <w:rPr>
          <w:b/>
        </w:rPr>
        <w:t xml:space="preserve"> </w:t>
      </w:r>
      <w:r>
        <w:t>ułożyć warstwę około min. 10 cm żwiru fr. 16-32 mm. Dół, po posadzeniu, należy wypełnić ziemią żyzną/urodzajną oraz</w:t>
      </w:r>
      <w:r>
        <w:rPr>
          <w:b/>
        </w:rPr>
        <w:t xml:space="preserve"> </w:t>
      </w:r>
      <w:r>
        <w:t>ukorzeniaczem (bezpośrednio przy bryle korzeniowej),</w:t>
      </w:r>
    </w:p>
    <w:p w:rsidR="00C26B30" w:rsidRDefault="00C26B30" w:rsidP="00C26B30">
      <w:pPr>
        <w:numPr>
          <w:ilvl w:val="0"/>
          <w:numId w:val="12"/>
        </w:numPr>
        <w:ind w:left="1701" w:hanging="283"/>
        <w:jc w:val="both"/>
      </w:pPr>
      <w:r>
        <w:t>należy potwierdzić przydatność ziemi dla zaprojektowanych nasadzeń i uzyskać akceptację Zamawiającego / przedstawiciela zamawiającego,</w:t>
      </w:r>
    </w:p>
    <w:p w:rsidR="00C26B30" w:rsidRDefault="00C26B30" w:rsidP="00C26B30">
      <w:pPr>
        <w:numPr>
          <w:ilvl w:val="0"/>
          <w:numId w:val="12"/>
        </w:numPr>
        <w:ind w:left="1701" w:hanging="283"/>
        <w:jc w:val="both"/>
      </w:pPr>
      <w:r>
        <w:t>nie należy używać torfów oraz gleb organicznych, które szybko ulegają mineralizacji.</w:t>
      </w:r>
    </w:p>
    <w:p w:rsidR="00C26B30" w:rsidRDefault="00C26B30" w:rsidP="00C26B30">
      <w:pPr>
        <w:jc w:val="both"/>
      </w:pPr>
    </w:p>
    <w:p w:rsidR="00C26B30" w:rsidRDefault="00C26B30" w:rsidP="00C26B30">
      <w:pPr>
        <w:ind w:left="1134"/>
        <w:jc w:val="both"/>
        <w:rPr>
          <w:b/>
        </w:rPr>
      </w:pPr>
      <w:r w:rsidRPr="00267EFA">
        <w:rPr>
          <w:b/>
        </w:rPr>
        <w:t>Sadzenie drzew oraz ich stabilizacja.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 w:rsidRPr="00261726">
        <w:t>drzewo należy umieścić w przygotowanym, zaprawionym dole na tzw. siodełku/kopczyku w wypadku brył ujętych w balot.</w:t>
      </w:r>
      <w:r>
        <w:t xml:space="preserve"> </w:t>
      </w:r>
      <w:r w:rsidRPr="00261726">
        <w:t>Drzewa z bryłą owiniętą jutą, zamknięte siatką w balocie po umieszczeniu w dole należy delikatnie rozbroić, tzn. poprzecinać</w:t>
      </w:r>
      <w:r>
        <w:t xml:space="preserve"> </w:t>
      </w:r>
      <w:r w:rsidRPr="00261726">
        <w:t>siatkę szczypcami. Szczególnie ważne jest, by usunąć górny drut, który spina całą siatkę tuż przy szyi korzeniowej drzewa.</w:t>
      </w:r>
      <w:r>
        <w:t xml:space="preserve"> </w:t>
      </w:r>
      <w:r w:rsidRPr="00261726">
        <w:t>Po posadowieniu drzewa w dole nie usuwa się ani juty, ani siatek drucianych, ponieważ ulegną rozłożeniu w kolejnych latach.</w:t>
      </w:r>
      <w:r>
        <w:t xml:space="preserve"> Należy także rozsupłać jutowy</w:t>
      </w:r>
      <w:r w:rsidRPr="00261726">
        <w:t xml:space="preserve"> węzła (tuż przy szyi korzeniowej).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nasadzenia drzew należy zabezpieczyć przed przewróceniem stosując odpowiednią ich stabilizację w gruncie. Paliki z drewna sosnowego, dębowego lub akacjowego, impregnowane</w:t>
      </w:r>
      <w:r w:rsidRPr="007F4676">
        <w:t xml:space="preserve"> </w:t>
      </w:r>
      <w:r>
        <w:t>ciśnieniowo</w:t>
      </w:r>
      <w:r w:rsidRPr="007F4676">
        <w:t xml:space="preserve"> (np. solami miedziowymi)</w:t>
      </w:r>
      <w:r>
        <w:t xml:space="preserve">, </w:t>
      </w:r>
      <w:r w:rsidRPr="005A5DA4">
        <w:t>ø</w:t>
      </w:r>
      <w:r>
        <w:t xml:space="preserve"> 7 cm, długość 150 – 250 cm w zależności od wysokości sadzonego drzewa, o gładkiej powierzchni, bez pęknięć i uszkodzeń mechanicznych o cylindrycznym kształcie, zaostrzonym na jednym końcu dla łatwiejszego wbicia w grunt). Zabezpieczenie należy wykonać trzema palikami wraz z obwiązaniem </w:t>
      </w:r>
      <w:r w:rsidRPr="007F4676">
        <w:t>przy pomocy elastycznych taśm,</w:t>
      </w:r>
      <w:r>
        <w:t xml:space="preserve"> oraz zabezpieczyć stabilność palików ryglami dolnymi i górnymi (półwałki </w:t>
      </w:r>
      <w:r w:rsidRPr="005A5DA4">
        <w:t xml:space="preserve">ø </w:t>
      </w:r>
      <w:r>
        <w:t>6 cm),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przy drzewach w obwodzie 30 cm zastosować należy podziemną stabilizację drzew. Montaż do kratownicy stalowej – krata stalowa 130x130 cm, oczka 15x15, drut Ø8 cm, (3 pasy, mata ochronna na bryłę korzeniową śr. 60 cm oraz zapadkowy napinacz z grzechotką),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rośliny należy sadzić na takiej samej głębokości jak ta, na której rosły w szkółce. Drzewa z bryłą można świadomie posadzić trochę płycej niż rosły poprzednio, mając na uwadze ciężar bryły i osiadanie gruntu. Należy pamiętać, iż sadzenie zbyt głębokie jest częstszą przyczyną niepowodzenia w przyjmowaniu się roślin niż sadzenie zbyt płytkie. Drzewa posadzone zbyt głęboko stopniowo tracą kondycję, zmniejszają przyrosty roczne i w konsekwencji zamierają (może to trwać 2–3 sezony),</w:t>
      </w:r>
      <w:r w:rsidRPr="004A223C">
        <w:t xml:space="preserve"> </w:t>
      </w:r>
      <w:r>
        <w:t>w trakcie obsypywania korzeni drzewa glebą należy ją zagęszczać (delikatnie ubijać), nie uszkadzając korzeni, co przeciwdziała m.in. osiadaniu rośliny i gleby,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poziom posadowienia drzew należy dostosować do poziomu otaczającego gruntu lub projektowanego wyprofilowania terenu w uzgodnieniu z Zamawiającym. W przypadku nadwyżek ziemi ( dot. pasów drogowych ) poziom posadowienia roślin dostosować do istniejącej infrastruktury (chodnik, krawężnik itp.) z koniecznością usunięcia nadwyżek w promieniu min. 1 m od środka dołu,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niedopuszczalne jest zakopywanie w gruncie resztek materiałów budowlanych i produktów organicznych, gdyż może to przyczyniać się do hamowania wzrostu traw i roślin oraz powodować powstawanie wypadów w miejscach sadzenia roślin,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jedną z ostatnich czynności jest ukształtowanie wokół posadzonego drzewa tzw. misy ziemnej – przestrzeni, która umożliwi wydajne podlewanie, zatrzymując wodę i pozwalając jej swobodnie przenikać w głąb. Wielkość misy uzależniona jest od wielkości drzewa. Dla drzew z dużą bryłą korzeniową zaleca się, by średnica misy wynosiła minimum 1 m i była dwukrotnie większa od średnicy bryły korzeniowej, a optymalna krawędź misy to 10 cm. Misy powinny pełnić swoją funkcję przez 3–4 lata i podlegać systematycznej pielęgnacji – odchwaszczaniu,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obfite podlanie drzew zaraz po posadzeniu nazywane jest też procesem zamulania bryły korzeniowej. Istotne jest zmniejszenie ilości wolnych przestrzeni (wyparcie nadmiaru powietrza z wolnych przestrzeni w glebie) oraz zwilżenie samych korzeni. Dawka wody zależna jest od wielkości drzewa (średnicy bryły korzeniowej) i jest większa niż jednorazowy naturalny opad deszczu. Przyjmuje się, że dawka wody dla jednego drzewa wynosi 10 l na każdy 1 cm średnicy pnia drzewa mierzonej na wysokości 1,3 m. Po solidnym podlaniu drzew w misie rozłożyć ściółkę (przekompostowaną korę drobnomieloną o fr. 0-10 mm, bądź przekompostowany zrębek o grubości warstwy</w:t>
      </w:r>
      <w:r w:rsidRPr="00AA0679">
        <w:t xml:space="preserve"> 5–10 cm,</w:t>
      </w:r>
      <w:r>
        <w:t>.</w:t>
      </w:r>
      <w:r w:rsidRPr="00AA0679">
        <w:t xml:space="preserve"> </w:t>
      </w:r>
      <w:r>
        <w:t xml:space="preserve">Należy uważać aby </w:t>
      </w:r>
      <w:r w:rsidRPr="00AA0679">
        <w:t xml:space="preserve">nie układać </w:t>
      </w:r>
      <w:r>
        <w:t xml:space="preserve">warstwy ściółki </w:t>
      </w:r>
      <w:r w:rsidRPr="00AA0679">
        <w:t>bezpośrednio przy pniu, żeby zapobiec gniciu i chorobom</w:t>
      </w:r>
      <w:r>
        <w:t>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sadzenia nie przeprowadza się, gdy ziemia jest mocno zmarznięta, gdy jest dużo śniegu, gdy ziemia jest tak wilgotna, że woda stoi w dole, jeśli istnieje ryzyko uszkodzenia struktury gleby,</w:t>
      </w:r>
    </w:p>
    <w:p w:rsidR="00C26B30" w:rsidRDefault="00C26B30" w:rsidP="00C26B30">
      <w:pPr>
        <w:numPr>
          <w:ilvl w:val="0"/>
          <w:numId w:val="13"/>
        </w:numPr>
        <w:ind w:left="1701" w:hanging="283"/>
        <w:jc w:val="both"/>
      </w:pPr>
      <w:r>
        <w:t>wszystkie pnie nowo nasadzonych drzew należy owinąć cienką jutą, która skutecznie zapobiega poparzeniom, bądź wykonać bielenie wapnem, które polega na pomalowaniu pnia mlekiem wapiennym (wapno gaszone z wodą). Odbija ono promienie słoneczne, chroniąc korę przed nagrzewaniem się w ciągu dnia i gwałtownym ochładzaniem w nocy. Zabieg należy powtarzać, gdy wapno się zmyje.</w:t>
      </w:r>
    </w:p>
    <w:p w:rsidR="00C26B30" w:rsidRDefault="00C26B30" w:rsidP="00C26B30">
      <w:pPr>
        <w:ind w:left="1068"/>
        <w:jc w:val="both"/>
      </w:pPr>
    </w:p>
    <w:p w:rsidR="00C26B30" w:rsidRPr="004C61EC" w:rsidRDefault="00C26B30" w:rsidP="00C26B30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Nasadzenia krzewów.</w:t>
      </w:r>
    </w:p>
    <w:p w:rsidR="00C26B30" w:rsidRDefault="00C26B30" w:rsidP="00C26B30">
      <w:pPr>
        <w:jc w:val="both"/>
      </w:pPr>
    </w:p>
    <w:p w:rsidR="00C26B30" w:rsidRDefault="00C26B30" w:rsidP="00C26B30">
      <w:pPr>
        <w:ind w:left="1068"/>
        <w:jc w:val="both"/>
      </w:pPr>
      <w:r>
        <w:t>Jeśli Zamawiający / przedstawiciel Zamawiającego nie zaleci inaczej Wykonawca zobowiązany jest do sadzenia krzewów z uprawy kontenerowej. Powinny być minimum 2 razy szkółkowane, z bryłą korzeniową. Krzewy powinny mieć minimum trzy pędy z rozgałęzieniami. Minimalna ilość pędów dotyczy pojemnika C3. W przypadku kolejnych pojemników ilość pędów zwiększa się o jeden i wynosi: C5 + 1, C7,5 + 2, C10 +3. Krzewy powinny posiadać minimum 30 cm wysokości. Materiał roślinny (krzewy) musi być zdrewniały i szkółkowany co najmniej dwukrotnie, o odpowiednich proporcjach pomiędzy częścią nadziemną i podziemną, bez uszkodzeń mechanicznych i biologicznych, balatowany lub w pojemnikach. Dołki pod krzewy powinny być zaprawione ziemią urodzajną i mieć rozmiary dostosowane do rozmiarów bryły korzeniowej nasadzanej rośliny. Roślina w miejscu sadzenia powinna znaleźć się od 0 do 5 cm głębiej niż w szkółce. Korzenie należy zasypać sypką ziemią i ubić formując misę o średnicy około 50 cm i głębokości 5 cm. Po nasadzeniu należy podlać krzewy używając około 15 l wody na krzew i 30 l na drzewo (pierwsze podlanie nie później niż po 2 godzinach od sadzenia, w przypadku słonecznej pogody – nie później niż po 30 minutach). Rośliny należy obsypać warstwą kory bądź przekompostowanego zrębka (około 5 cm po ubiciu). Kora bądź zrębek powinna pokrywać całą wolną powierzchnię pomiędzy nasadzonymi krzewami.</w:t>
      </w:r>
    </w:p>
    <w:p w:rsidR="00C26B30" w:rsidRDefault="00C26B30" w:rsidP="00C26B30">
      <w:pPr>
        <w:ind w:left="1068"/>
        <w:jc w:val="both"/>
      </w:pPr>
    </w:p>
    <w:p w:rsidR="00C26B30" w:rsidRPr="007F6498" w:rsidRDefault="00C26B30" w:rsidP="00C26B30">
      <w:pPr>
        <w:ind w:left="1068"/>
        <w:jc w:val="both"/>
        <w:rPr>
          <w:b/>
        </w:rPr>
      </w:pPr>
      <w:r w:rsidRPr="007F6498">
        <w:rPr>
          <w:b/>
        </w:rPr>
        <w:t>Parametry jakościowe dla krzewów.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rośliny powinny być dojrzałe technicznie, tzn. nadające się do wysadzenia, jednolite w całej partii, zdrowe i niezwiędnięte,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pokrój roślin, barwa kwiatów i liści powinny być charakterystyczne dla gatunku i odmiany, rośliny powinny być właściwie wybarwione (szczególnie trawy ozdobne wykazują duże zmiany, intensywniejsze wybarwienie młodych pędów wyrastających wiosną, jesienna zmiana zabarwienia liści) w okresie wegetacji,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rośliny uprawiane w pojemnikach powinny mieć silnie przerośnięta bryłę korzeniową i być uprawiane w pojemnikach o pojemności proporcjonalnej do wielkości rośliny; korzenie roślin muszą być równomiernie rozłożone w pojemniku i widoczne po zewnętrznej stronie bryły korzeniowej; korzenie nie mogą być zbyt silnie zbite (sfilcowane); roślina powinna rosnąć w tym samym pojemniku jeden, ale nie więcej niż dwa lata, bryła korzeniowa powinna być wilgotna i nieuszkodzona, system korzeniowy sadzonek właściwy dla danego gatunku, nie może mieć śladów uszkodzeń czy porażenia patogenami, bryła korzeniowa ma pozostać w całości po usunięciu pojemnika, na spodniej stronie bryły korzeniowej nie może występować zbytnie zagęszczenie splątanych korzeni, których wierzchołki winny być jasne i żywotne,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na organach trwałych (kłącza, bulwy, korzenie, zdrewniałe nasady tegorocznych pędów) powinny być widoczne pąki odnawiające, ewentualnie przyziemne rozety liści,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w okresie wegetacji rośliny mają być silne, bez widocznych uszkodzeń mechanicznych i objawów chorobowych,</w:t>
      </w:r>
    </w:p>
    <w:p w:rsidR="00C26B30" w:rsidRDefault="00C26B30" w:rsidP="00C26B30">
      <w:pPr>
        <w:ind w:left="1068"/>
        <w:jc w:val="both"/>
      </w:pPr>
    </w:p>
    <w:p w:rsidR="00C26B30" w:rsidRPr="009566EB" w:rsidRDefault="00C26B30" w:rsidP="00C26B30">
      <w:pPr>
        <w:ind w:left="1068"/>
        <w:jc w:val="both"/>
        <w:rPr>
          <w:b/>
        </w:rPr>
      </w:pPr>
      <w:r w:rsidRPr="009566EB">
        <w:rPr>
          <w:b/>
        </w:rPr>
        <w:t>Niedopuszczalne wady dla krzewów: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zwiędnięte, uschnięte, przelane lub nadmiernie osłabione egzemplarze,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uszkodzenie pąków, łodyg, liści i korzeni,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oznaki chorobowe, plamy, deformacje liści, nekrozy, naloty mogące świadczyć o infekcji grzybowej, bakteryjnej lub wirusowej,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ślady żerowania szkodników, obecność mszyc, przędziorków, mączlików oraz innych owadów i larw powodujących uszkodzenia roślin,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niedostatecznie rozwinięty system korzeniowy, zbyt drobne lub uszkodzone korzenie uniemożliwiające prawidłowy wzrost i rozwój,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nieodpowiedni pokrój rośliny, nadmiernie wydłużone, słabo rozkrzewione, nieproporcjonalne w stosunku do fazy wzrostu egzemplarze,</w:t>
      </w:r>
    </w:p>
    <w:p w:rsidR="00C26B30" w:rsidRDefault="00C26B30" w:rsidP="00C26B30">
      <w:pPr>
        <w:numPr>
          <w:ilvl w:val="0"/>
          <w:numId w:val="15"/>
        </w:numPr>
        <w:jc w:val="both"/>
      </w:pPr>
      <w:r>
        <w:t>rośliny zbyt młode lub nadmiernie rozwinięte.</w:t>
      </w:r>
    </w:p>
    <w:p w:rsidR="00C26B30" w:rsidRDefault="00C26B30" w:rsidP="00C26B30">
      <w:pPr>
        <w:jc w:val="both"/>
      </w:pPr>
    </w:p>
    <w:p w:rsidR="00C26B30" w:rsidRDefault="00C26B30" w:rsidP="00C26B30">
      <w:pPr>
        <w:ind w:left="1068"/>
        <w:jc w:val="both"/>
        <w:rPr>
          <w:b/>
        </w:rPr>
      </w:pPr>
      <w:r w:rsidRPr="009566EB">
        <w:rPr>
          <w:b/>
        </w:rPr>
        <w:t>Przygotowanie terenu p</w:t>
      </w:r>
      <w:r>
        <w:rPr>
          <w:b/>
        </w:rPr>
        <w:t>od nasadzenia krzewów.</w:t>
      </w:r>
    </w:p>
    <w:p w:rsidR="00C26B30" w:rsidRPr="00BA0378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dno wykopu pod należy punktowo rozluźnić, tak aby wykluczyć możliwość stagnowania wody i gnicia korzeni.</w:t>
      </w:r>
      <w:r>
        <w:rPr>
          <w:b/>
        </w:rPr>
        <w:t xml:space="preserve"> </w:t>
      </w:r>
      <w:r>
        <w:t>Przeprowadzić próbę wodną w celu zweryfikowania przepuszczalności gruntu - aby ocenić, zauważyć i wyeliminować</w:t>
      </w:r>
      <w:r>
        <w:rPr>
          <w:b/>
        </w:rPr>
        <w:t xml:space="preserve"> </w:t>
      </w:r>
      <w:r>
        <w:t>nieprzepuszczalne warstwy podłoża, należy wykonać test przesiąkania, tzn. przygotowany pod nasadzenie dół zalać wodą</w:t>
      </w:r>
      <w:r>
        <w:rPr>
          <w:b/>
        </w:rPr>
        <w:t xml:space="preserve"> </w:t>
      </w:r>
      <w:r>
        <w:t>i obserwować proces przesiąkania. Gdy schodzi dłużej niż 2-3cm słupa</w:t>
      </w:r>
      <w:r>
        <w:rPr>
          <w:b/>
        </w:rPr>
        <w:t xml:space="preserve"> </w:t>
      </w:r>
      <w:r>
        <w:t>wody/godzinę, należy zastosować drenaż, układając warstwę około min. 10 cm żwiru fr. 16-32 mm. Jeśli problem ten nie</w:t>
      </w:r>
      <w:r>
        <w:rPr>
          <w:b/>
        </w:rPr>
        <w:t xml:space="preserve"> </w:t>
      </w:r>
      <w:r>
        <w:t>zostanie rozwiązany, posadzone w tym miejscu krzew lub bylina może obumrzeć. Zwykle najczęstszą przyczyną powstania</w:t>
      </w:r>
      <w:r>
        <w:rPr>
          <w:b/>
        </w:rPr>
        <w:t xml:space="preserve"> </w:t>
      </w:r>
      <w:r>
        <w:t>nieprzepuszczalnej warstwy w glebie jest niewystarczające rozluźnienie podglebia zagęszczonego np. w wyniku przejazdu</w:t>
      </w:r>
      <w:r>
        <w:rPr>
          <w:b/>
        </w:rPr>
        <w:t xml:space="preserve"> </w:t>
      </w:r>
      <w:r>
        <w:t>samochodów czy pracy maszyn.</w:t>
      </w:r>
    </w:p>
    <w:p w:rsidR="00C26B30" w:rsidRPr="00BA0378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podłoże w trakcie sadzenia powinno być lekko wilgotne. Nie wolno używać podłoża mokrego ponieważ traci ono strukturę</w:t>
      </w:r>
      <w:r>
        <w:rPr>
          <w:b/>
        </w:rPr>
        <w:t xml:space="preserve"> </w:t>
      </w:r>
      <w:r>
        <w:t>w trakcie ubijania,</w:t>
      </w:r>
    </w:p>
    <w:p w:rsidR="00C26B30" w:rsidRPr="00D11140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należy potwierdzić przydatność ziemi dla</w:t>
      </w:r>
      <w:r>
        <w:rPr>
          <w:b/>
        </w:rPr>
        <w:t xml:space="preserve"> </w:t>
      </w:r>
      <w:r>
        <w:t>zaprojektowanych nasadzeń i uzyskać akceptację Zamawiającego / przedstawiciela Zamawiającego. Ziemia wzbogacona powinna być mieszanką nawozów oraz</w:t>
      </w:r>
      <w:r>
        <w:rPr>
          <w:b/>
        </w:rPr>
        <w:t xml:space="preserve"> </w:t>
      </w:r>
      <w:r>
        <w:t>hydrożelu wg zaleceń producenta.</w:t>
      </w:r>
    </w:p>
    <w:p w:rsidR="00C26B30" w:rsidRPr="00D11140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nie należy używać torfów oraz gleb organicznych, które szybko ulegają mineralizacji.</w:t>
      </w:r>
    </w:p>
    <w:p w:rsidR="00C26B30" w:rsidRDefault="00C26B30" w:rsidP="00C26B30">
      <w:pPr>
        <w:jc w:val="both"/>
        <w:rPr>
          <w:b/>
        </w:rPr>
      </w:pPr>
    </w:p>
    <w:p w:rsidR="00C26B30" w:rsidRDefault="00C26B30" w:rsidP="00C26B30">
      <w:pPr>
        <w:ind w:left="1068"/>
        <w:jc w:val="both"/>
        <w:rPr>
          <w:b/>
        </w:rPr>
      </w:pPr>
      <w:r w:rsidRPr="00902F27">
        <w:rPr>
          <w:b/>
        </w:rPr>
        <w:t>Sadzenie krzewów</w:t>
      </w:r>
      <w:r>
        <w:rPr>
          <w:b/>
        </w:rPr>
        <w:t>.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w miejscu wyznaczonym na sadzenie należy wykopać odpowiedniej wielkości dołki, tak aby nie spowodować uszkodzenia</w:t>
      </w:r>
      <w:r>
        <w:rPr>
          <w:b/>
        </w:rPr>
        <w:t xml:space="preserve"> </w:t>
      </w:r>
      <w:r>
        <w:t>bryły korzeniowej, zaginania i ściskania korzeni (min. 2 razy większe i 15 cm głębsze niż wielkość bryły korzeniowej), dno</w:t>
      </w:r>
      <w:r>
        <w:rPr>
          <w:b/>
        </w:rPr>
        <w:t xml:space="preserve"> </w:t>
      </w:r>
      <w:r>
        <w:t>wykopu dodatkowo rozluźnić na głębokość 10 cm,</w:t>
      </w:r>
      <w:r>
        <w:rPr>
          <w:b/>
        </w:rPr>
        <w:t xml:space="preserve"> </w:t>
      </w:r>
      <w:r>
        <w:t>co kilka m2 przeprowadzić próbę wodną w celu wykluczenia możliwość i stagnowania wody,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złamane i uszkodzone korzenie należy uciąć,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rośliny posadzić na takiej samej głębokości jak rosły w szkółce,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elementy opakowania należy usunąć przed sadzeniem, zostawiając siatkę, jutę lub inne tkaniny zabezpieczające bryłę</w:t>
      </w:r>
      <w:r>
        <w:rPr>
          <w:b/>
        </w:rPr>
        <w:t xml:space="preserve"> </w:t>
      </w:r>
      <w:r>
        <w:t>korzeniową przed rozsypaniem,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doły pod nasadzenia zieleni niskiej pod istniejącymi drzewami w miejscach gdzie będzie znajdowała się duża ilość korzeni</w:t>
      </w:r>
      <w:r>
        <w:rPr>
          <w:b/>
        </w:rPr>
        <w:t xml:space="preserve"> </w:t>
      </w:r>
      <w:r>
        <w:t>wykonywać za pomocą sprężonego powietrza (technologia Air Spade lub równoważna),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nie dopuszczalne jest szarpanie,</w:t>
      </w:r>
      <w:r w:rsidRPr="00902F27">
        <w:rPr>
          <w:b/>
        </w:rPr>
        <w:t xml:space="preserve"> </w:t>
      </w:r>
      <w:r>
        <w:t xml:space="preserve">wyrywanie korzeni szkieletowych podczas kopania dołu pod nasadzenia krzewów, 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dołki należy zapełniać zagęszczając tak, by nie uszkodzić systemu korzeniowego, materiał stanowiący wypełnienie wokół korzeni powinien być odpowiednio zagęszczony wodą w celu wyeliminowania pustych przestrzeni w glebie,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należy starannie podlać rośliny natychmiast po posadzeniu, nie później niż po dwóch godzinach od posadzenia, a w przypadku pogody ciepłej i słonecznej nie później niż po 30 minutach a następnie wykonać ściółkowanie korą drobnomieloną o fr. 0-10 mm na grubość min. 7 cm, bądź  użyć przekompostowanego zrębka o grubości warstwy</w:t>
      </w:r>
      <w:r w:rsidRPr="00AA0679">
        <w:t xml:space="preserve"> 5–10 cm</w:t>
      </w:r>
      <w:r>
        <w:t>. Materiał ściółkujący rozkładać w większości ręcznie, tak aby nie uszkodzić posadzonych roślin,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tereny przeznaczone pod obsadzenia powinny być tak przygotowane (zapewniony odpowiedni drenaż i spadki), aby była pewność, że nie będzie na nich stagnowała woda</w:t>
      </w:r>
    </w:p>
    <w:p w:rsidR="00C26B30" w:rsidRDefault="00C26B30" w:rsidP="00C26B30">
      <w:pPr>
        <w:ind w:left="1626"/>
        <w:jc w:val="both"/>
      </w:pPr>
    </w:p>
    <w:p w:rsidR="00C26B30" w:rsidRDefault="00C26B30" w:rsidP="00C26B30">
      <w:pPr>
        <w:numPr>
          <w:ilvl w:val="0"/>
          <w:numId w:val="2"/>
        </w:numPr>
        <w:jc w:val="both"/>
        <w:rPr>
          <w:b/>
        </w:rPr>
      </w:pPr>
      <w:r w:rsidRPr="006C5AB0">
        <w:rPr>
          <w:b/>
        </w:rPr>
        <w:t xml:space="preserve">Rabaty </w:t>
      </w:r>
      <w:r>
        <w:rPr>
          <w:b/>
        </w:rPr>
        <w:t>i pojemniki kwiatowe.</w:t>
      </w:r>
    </w:p>
    <w:p w:rsidR="00C26B30" w:rsidRPr="006C5AB0" w:rsidRDefault="00C26B30" w:rsidP="00C26B30">
      <w:pPr>
        <w:ind w:left="1080"/>
        <w:jc w:val="both"/>
        <w:rPr>
          <w:b/>
        </w:rPr>
      </w:pPr>
    </w:p>
    <w:p w:rsidR="00C26B30" w:rsidRDefault="00C26B30" w:rsidP="00C26B30">
      <w:pPr>
        <w:ind w:left="1068"/>
        <w:jc w:val="both"/>
      </w:pPr>
      <w:r>
        <w:t>Jeśli Zamawiający / przedstawiciel Zamawiającego nie zaleci inaczej Wykonawca zobowiązany jest do nasadzenia kwiatów w następujący sposób:</w:t>
      </w:r>
    </w:p>
    <w:p w:rsidR="00C26B30" w:rsidRDefault="00C26B30" w:rsidP="00C26B30">
      <w:pPr>
        <w:numPr>
          <w:ilvl w:val="0"/>
          <w:numId w:val="7"/>
        </w:numPr>
        <w:jc w:val="both"/>
      </w:pPr>
      <w:r>
        <w:t>nasadzenia jednogatunkowe w dużych grupach,</w:t>
      </w:r>
    </w:p>
    <w:p w:rsidR="00C26B30" w:rsidRDefault="00C26B30" w:rsidP="00C26B30">
      <w:pPr>
        <w:numPr>
          <w:ilvl w:val="0"/>
          <w:numId w:val="7"/>
        </w:numPr>
        <w:jc w:val="both"/>
      </w:pPr>
      <w:r>
        <w:t>najniższe kwiaty powinny być nasadzone bliżej ścieżek, a wyższe w taki sposób aby płaty nie zasłaniały się wzajemnie,</w:t>
      </w:r>
    </w:p>
    <w:p w:rsidR="00C26B30" w:rsidRDefault="00C26B30" w:rsidP="00C26B30">
      <w:pPr>
        <w:numPr>
          <w:ilvl w:val="0"/>
          <w:numId w:val="7"/>
        </w:numPr>
        <w:jc w:val="both"/>
      </w:pPr>
      <w:r>
        <w:t>wybrane rośliny to gatunki o zróżnicowanej barwie kwiatów i liści oraz różnym terminie kwitnienia.</w:t>
      </w:r>
    </w:p>
    <w:p w:rsidR="00C26B30" w:rsidRDefault="00C26B30" w:rsidP="00C26B30">
      <w:pPr>
        <w:numPr>
          <w:ilvl w:val="0"/>
          <w:numId w:val="7"/>
        </w:numPr>
        <w:jc w:val="both"/>
      </w:pPr>
      <w:r>
        <w:t>optymalny termin sadzenia kwiatów to wiosna (dla fiołka ogrodowego od 15-29 marca, dla kwiatów letnich od 15-30 kwietnia). W przypadku roślin w pojemnikach można sadzić całorocznie zgodnie z zaleceniami Zamawiającego / przedstawiciela Zamawiającego.</w:t>
      </w:r>
    </w:p>
    <w:p w:rsidR="00C26B30" w:rsidRDefault="00C26B30" w:rsidP="00C26B30">
      <w:pPr>
        <w:jc w:val="both"/>
        <w:rPr>
          <w:b/>
        </w:rPr>
      </w:pPr>
    </w:p>
    <w:p w:rsidR="00C26B30" w:rsidRDefault="00C26B30" w:rsidP="00C26B30">
      <w:pPr>
        <w:ind w:left="1068"/>
        <w:jc w:val="both"/>
        <w:rPr>
          <w:b/>
        </w:rPr>
      </w:pPr>
      <w:r w:rsidRPr="00D22C76">
        <w:rPr>
          <w:b/>
        </w:rPr>
        <w:t>Parametry jakościowe kwiatów rabatowych</w:t>
      </w:r>
      <w:r>
        <w:rPr>
          <w:b/>
        </w:rPr>
        <w:t>.</w:t>
      </w:r>
    </w:p>
    <w:p w:rsidR="00C26B30" w:rsidRPr="00D22C76" w:rsidRDefault="00C26B30" w:rsidP="00C26B30">
      <w:pPr>
        <w:numPr>
          <w:ilvl w:val="0"/>
          <w:numId w:val="17"/>
        </w:numPr>
        <w:jc w:val="both"/>
        <w:rPr>
          <w:b/>
        </w:rPr>
      </w:pPr>
      <w:r w:rsidRPr="00D22C76">
        <w:t>rośliny powinny być dojrzałe technicznie, tzn. nadające się do wysadzenia, jednolite w całej partii, zdrowe i niezwiędnięte,</w:t>
      </w:r>
    </w:p>
    <w:p w:rsidR="00C26B30" w:rsidRPr="00D22C76" w:rsidRDefault="00C26B30" w:rsidP="00C26B30">
      <w:pPr>
        <w:numPr>
          <w:ilvl w:val="0"/>
          <w:numId w:val="17"/>
        </w:numPr>
        <w:jc w:val="both"/>
      </w:pPr>
      <w:r w:rsidRPr="00D22C76">
        <w:t>pokrój roślin, barwa kwiatów i liści powinny być charakterystyczne dla gatunku i odmiany, rośliny powinny być właściwie wybarwione (szczególnie trawy ozdobne wykazują duże zmiany, intensywniejsze wybarwienie młodych pędów wyrastających wiosną, jesienna zmiana zabarwienia liści) w okresie wegetacji,</w:t>
      </w:r>
    </w:p>
    <w:p w:rsidR="00C26B30" w:rsidRPr="00D22C76" w:rsidRDefault="00C26B30" w:rsidP="00C26B30">
      <w:pPr>
        <w:numPr>
          <w:ilvl w:val="0"/>
          <w:numId w:val="17"/>
        </w:numPr>
        <w:jc w:val="both"/>
      </w:pPr>
      <w:r w:rsidRPr="00D22C76">
        <w:t>rośliny uprawiane w pojemnikach powinny mieć silnie przerośnięta bryłę korzeniową i być uprawiane w pojemnikach o pojemności propo</w:t>
      </w:r>
      <w:r>
        <w:t>rcjonalnej do wielkości rośliny,</w:t>
      </w:r>
      <w:r w:rsidRPr="00D22C76">
        <w:t xml:space="preserve"> korzenie roślin muszą być równomiernie rozłożone w pojemniku i widoczne po zewnętrznej stronie bryły korzeniowej; korzenie nie mogą być </w:t>
      </w:r>
      <w:r>
        <w:t>zbyt silnie zbite (sfilcowane),</w:t>
      </w:r>
      <w:r w:rsidRPr="00D22C76">
        <w:t xml:space="preserve"> bryła korzeniowa powinna być wilgotna i nieuszkodzona, system korzeniowy sadzonek właściwy dla danego gatunku, nie może mieć śladów uszkodzeń czy porażenia patogenami, bryła korzeniowa ma pozostać w całości po usunięciu pojemnika, na spodniej stronie bryły korzeniowej nie może występować zbytnie zagęszczenie splątanych korzeni, których wierzchołki winny być jasne i żywotne,</w:t>
      </w:r>
    </w:p>
    <w:p w:rsidR="00C26B30" w:rsidRPr="00D22C76" w:rsidRDefault="00C26B30" w:rsidP="00C26B30">
      <w:pPr>
        <w:numPr>
          <w:ilvl w:val="0"/>
          <w:numId w:val="17"/>
        </w:numPr>
        <w:jc w:val="both"/>
      </w:pPr>
      <w:r>
        <w:t xml:space="preserve">sadzonki </w:t>
      </w:r>
      <w:r w:rsidRPr="00D22C76">
        <w:t xml:space="preserve">powinny </w:t>
      </w:r>
      <w:r>
        <w:t xml:space="preserve">posiadać </w:t>
      </w:r>
      <w:r w:rsidRPr="00D22C76">
        <w:t>widoczne pąki odnawiające,</w:t>
      </w:r>
      <w:r>
        <w:t xml:space="preserve"> bez oznak więdnięcia,</w:t>
      </w:r>
    </w:p>
    <w:p w:rsidR="00C26B30" w:rsidRDefault="00C26B30" w:rsidP="00C26B30">
      <w:pPr>
        <w:numPr>
          <w:ilvl w:val="0"/>
          <w:numId w:val="17"/>
        </w:numPr>
        <w:jc w:val="both"/>
      </w:pPr>
      <w:r w:rsidRPr="00D22C76">
        <w:t xml:space="preserve">w okresie wegetacji </w:t>
      </w:r>
      <w:r>
        <w:t>kwiaty</w:t>
      </w:r>
      <w:r w:rsidRPr="00D22C76">
        <w:t xml:space="preserve"> mają być silne, bez widocznych uszkodzeń mechanicznych i objawów chorobowych,</w:t>
      </w:r>
    </w:p>
    <w:p w:rsidR="00C26B30" w:rsidRDefault="00C26B30" w:rsidP="00C26B30">
      <w:pPr>
        <w:numPr>
          <w:ilvl w:val="0"/>
          <w:numId w:val="17"/>
        </w:numPr>
        <w:jc w:val="both"/>
      </w:pPr>
      <w:r>
        <w:t>wysokość roślin w momencie dostawy: minimum 10 cm dla gatunków jednorocznych,</w:t>
      </w:r>
    </w:p>
    <w:p w:rsidR="00C26B30" w:rsidRDefault="00C26B30" w:rsidP="00C26B30">
      <w:pPr>
        <w:numPr>
          <w:ilvl w:val="0"/>
          <w:numId w:val="17"/>
        </w:numPr>
        <w:jc w:val="both"/>
      </w:pPr>
      <w:r>
        <w:t>liście w pełni wykształcone, o intensywnej barwie, bez oznak chlorozy czy nekroz,</w:t>
      </w:r>
    </w:p>
    <w:p w:rsidR="00C26B30" w:rsidRDefault="00C26B30" w:rsidP="00C26B30">
      <w:pPr>
        <w:numPr>
          <w:ilvl w:val="0"/>
          <w:numId w:val="17"/>
        </w:numPr>
        <w:jc w:val="both"/>
      </w:pPr>
      <w:r>
        <w:t>minimalna zgodność dostarczonych gatunków i odmian z zamówieniem: 95%.,</w:t>
      </w:r>
    </w:p>
    <w:p w:rsidR="00C26B30" w:rsidRDefault="00C26B30" w:rsidP="00C26B30">
      <w:pPr>
        <w:numPr>
          <w:ilvl w:val="0"/>
          <w:numId w:val="17"/>
        </w:numPr>
        <w:jc w:val="both"/>
      </w:pPr>
      <w:r>
        <w:t>kwiaty muszą pochodzić ze sprawdzonych szkółek ogrodniczych i spełniać normy jakościowe określone w aktualnych przepisach dotyczących materiału roślinnego.</w:t>
      </w:r>
    </w:p>
    <w:p w:rsidR="00C26B30" w:rsidRDefault="00C26B30" w:rsidP="00C26B30">
      <w:pPr>
        <w:ind w:left="1428"/>
        <w:jc w:val="both"/>
      </w:pPr>
    </w:p>
    <w:p w:rsidR="00C26B30" w:rsidRDefault="00C26B30" w:rsidP="00C26B30">
      <w:pPr>
        <w:ind w:left="1428"/>
        <w:jc w:val="both"/>
      </w:pPr>
    </w:p>
    <w:p w:rsidR="00C26B30" w:rsidRPr="006D1A5E" w:rsidRDefault="00C26B30" w:rsidP="00C26B30">
      <w:pPr>
        <w:ind w:left="1068"/>
        <w:jc w:val="both"/>
        <w:rPr>
          <w:b/>
        </w:rPr>
      </w:pPr>
      <w:r w:rsidRPr="006D1A5E">
        <w:rPr>
          <w:b/>
        </w:rPr>
        <w:t>Niedopuszczalne wady dla kwiatów.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zwiędnięte, uschnięte, przelane lub nadmiernie osłabione egzemplarze,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połamane łodygi, naderwane liście, uszkodzone korzenie,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plamy, deformacje liści, nekrozy, naloty mogące świadczyć o infekcji grzybowej, bakteryjnej lub wirusowej,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obecność mszyc, przędziorków, mączlików oraz innych owadów i larw powodujących uszkodzenia roślin,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niedostatecznie rozwinięty system korzeniowy, zbyt drobne lub uszkodzone korzenie uniemożliwiające prawidłowy wzrost i rozwój,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nieodpowiedni pokrój rośliny, nadmiernie wydłużone, słabo rozkrzewione, nieproporcjonalne w stosunku do fazy wzrostu egzemplarze,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rośliny zbyt młode lub nadmiernie rozwinięte.</w:t>
      </w:r>
    </w:p>
    <w:p w:rsidR="00C26B30" w:rsidRDefault="00C26B30" w:rsidP="00C26B30">
      <w:pPr>
        <w:ind w:left="1788"/>
        <w:jc w:val="both"/>
      </w:pPr>
    </w:p>
    <w:p w:rsidR="00C26B30" w:rsidRDefault="00C26B30" w:rsidP="00C26B30">
      <w:pPr>
        <w:ind w:left="1068"/>
        <w:jc w:val="both"/>
        <w:rPr>
          <w:b/>
        </w:rPr>
      </w:pPr>
      <w:r w:rsidRPr="009566EB">
        <w:rPr>
          <w:b/>
        </w:rPr>
        <w:t>Przygotowanie terenu p</w:t>
      </w:r>
      <w:r>
        <w:rPr>
          <w:b/>
        </w:rPr>
        <w:t>od nasadzenia kwiatów.</w:t>
      </w:r>
    </w:p>
    <w:p w:rsidR="00C26B30" w:rsidRPr="006E1FA9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przed sadzeniem glebę należy odchwaścić i głęboko przekopać uzupełniając żyzną ziemią lub kompostem w stosunku 1:1 z rodzimym gruntem. Wskazane jest ponowne odchwaszczenie po około 3-4 tygodniach. Podłoże należy dostosować do indywidualnych potrzeb nasadzanych gatunków (zakwasić, wzbogacić w wapno, poprawić pojemność wodną gleby etc.).</w:t>
      </w:r>
    </w:p>
    <w:p w:rsidR="00C26B30" w:rsidRPr="008B1CF8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dno wykopu pod należy punktowo rozluźnić, tak aby wykluczyć możliwość stagnowania wody i gnicia korzeni.</w:t>
      </w:r>
      <w:r w:rsidRPr="008B1CF8">
        <w:rPr>
          <w:b/>
        </w:rPr>
        <w:t xml:space="preserve"> </w:t>
      </w:r>
      <w:r>
        <w:t>Przeprowadzić próbę wodną w celu zweryfikowania przepuszczalności gruntu - aby ocenić, zauważyć i wyeliminować</w:t>
      </w:r>
      <w:r w:rsidRPr="008B1CF8">
        <w:rPr>
          <w:b/>
        </w:rPr>
        <w:t xml:space="preserve"> </w:t>
      </w:r>
      <w:r>
        <w:t>nieprzepuszczalne warstwy podłoża, należy wykonać test przesiąkania, tzn. przygotowany pod nasadzenie dół zalać wodą</w:t>
      </w:r>
      <w:r w:rsidRPr="008B1CF8">
        <w:rPr>
          <w:b/>
        </w:rPr>
        <w:t xml:space="preserve"> </w:t>
      </w:r>
      <w:r>
        <w:t>i obserwować proces przesiąkania. Podłoże w trakcie sadzenia powinno być lekko wilgotne. Nie wolno używać podłoża mokrego ponieważ traci ono strukturę</w:t>
      </w:r>
      <w:r w:rsidRPr="008B1CF8">
        <w:rPr>
          <w:b/>
        </w:rPr>
        <w:t xml:space="preserve"> </w:t>
      </w:r>
      <w:r>
        <w:t>w trakcie ubijania,</w:t>
      </w:r>
    </w:p>
    <w:p w:rsidR="00C26B30" w:rsidRDefault="00C26B30" w:rsidP="00C26B30">
      <w:pPr>
        <w:pStyle w:val="NormalnyWeb"/>
        <w:numPr>
          <w:ilvl w:val="0"/>
          <w:numId w:val="14"/>
        </w:numPr>
      </w:pPr>
      <w:r>
        <w:t>usunąć wszelkie zanieczyszczenia, w tym kamieni, gałęzi, chwastów oraz pozostałości po wcześniejszych roślinach. Wykonać ewentualną rekultywację gleby w miejscach zdegradowanych.</w:t>
      </w:r>
    </w:p>
    <w:p w:rsidR="00C26B30" w:rsidRDefault="00C26B30" w:rsidP="00C26B30">
      <w:pPr>
        <w:pStyle w:val="NormalnyWeb"/>
        <w:numPr>
          <w:ilvl w:val="0"/>
          <w:numId w:val="14"/>
        </w:numPr>
      </w:pPr>
      <w:r>
        <w:t>spulchnić warstwę gleby na głębokość min. 20–30 cm przy użyciu odpowiednich narzędzi mechanicznych lub ręcznych.</w:t>
      </w:r>
    </w:p>
    <w:p w:rsidR="00C26B30" w:rsidRPr="008B1CF8" w:rsidRDefault="00C26B30" w:rsidP="00C26B30">
      <w:pPr>
        <w:pStyle w:val="NormalnyWeb"/>
        <w:numPr>
          <w:ilvl w:val="0"/>
          <w:numId w:val="14"/>
        </w:numPr>
      </w:pPr>
      <w:r>
        <w:t>w razie potrzeby zastosować wymianę gleby poprzez dodanie warstwy urodzajnej ziemi o grubości min. 10 cm. Poprawić strukturę gleby poprzez wzbogacenie jej w kompost, torf, piasek lub inne dodatki organiczne zapewniające odpowiednią przepuszczalność i zasobność w składniki odżywcze,</w:t>
      </w:r>
    </w:p>
    <w:p w:rsidR="00C26B30" w:rsidRPr="00D11140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należy potwierdzić przydatność ziemi dla</w:t>
      </w:r>
      <w:r>
        <w:rPr>
          <w:b/>
        </w:rPr>
        <w:t xml:space="preserve"> </w:t>
      </w:r>
      <w:r>
        <w:t>zaprojektowanych nasadzeń i uzyskać akceptację Zamawiającego / przedstawiciela Zamawiającego. Ziemia wzbogacona powinna być mieszanką nawozów oraz</w:t>
      </w:r>
      <w:r>
        <w:rPr>
          <w:b/>
        </w:rPr>
        <w:t xml:space="preserve"> </w:t>
      </w:r>
      <w:r>
        <w:t>hydrożelu wg zaleceń producenta.</w:t>
      </w:r>
    </w:p>
    <w:p w:rsidR="00C26B30" w:rsidRDefault="00C26B30" w:rsidP="00C26B30">
      <w:pPr>
        <w:jc w:val="both"/>
        <w:rPr>
          <w:b/>
        </w:rPr>
      </w:pPr>
    </w:p>
    <w:p w:rsidR="00C26B30" w:rsidRDefault="00C26B30" w:rsidP="00C26B30">
      <w:pPr>
        <w:ind w:left="1068"/>
        <w:jc w:val="both"/>
        <w:rPr>
          <w:b/>
        </w:rPr>
      </w:pPr>
      <w:r w:rsidRPr="00902F27">
        <w:rPr>
          <w:b/>
        </w:rPr>
        <w:t xml:space="preserve">Sadzenie </w:t>
      </w:r>
      <w:r>
        <w:rPr>
          <w:b/>
        </w:rPr>
        <w:t>kwiatów.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w miejscu wyznaczonym na sadzenie należy wykopać odpowiedniej wielkości dołki, tak aby nie spowodować uszkodzenia</w:t>
      </w:r>
      <w:r>
        <w:rPr>
          <w:b/>
        </w:rPr>
        <w:t xml:space="preserve"> </w:t>
      </w:r>
      <w:r>
        <w:t>bryły korzeniowej, zaginania i ściskania korzeni (min. 2 razy większe i 15 cm głębsze niż wielkość bryły korzeniowej), dno</w:t>
      </w:r>
      <w:r>
        <w:rPr>
          <w:b/>
        </w:rPr>
        <w:t xml:space="preserve"> </w:t>
      </w:r>
      <w:r>
        <w:t>wykopu dodatkowo rozluźnić na głębokość 10 cm,</w:t>
      </w:r>
      <w:r>
        <w:rPr>
          <w:b/>
        </w:rPr>
        <w:t xml:space="preserve"> </w:t>
      </w:r>
      <w:r>
        <w:t>co kilka m2 przeprowadzić próbę wodną w celu wykluczenia możliwość i stagnowania wody,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złamane i uszkodzone korzenie należy uciąć,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rośliny posadzić na takiej samej głębokości jak rosły w szkółce,</w:t>
      </w:r>
    </w:p>
    <w:p w:rsidR="00C26B30" w:rsidRPr="00902F27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elementy opakowania należy usunąć przed sadzeniem inne elementy zabezpieczające bryłę</w:t>
      </w:r>
      <w:r>
        <w:rPr>
          <w:b/>
        </w:rPr>
        <w:t xml:space="preserve"> </w:t>
      </w:r>
      <w:r>
        <w:t>korzeniową przed rozsypaniem,</w:t>
      </w:r>
    </w:p>
    <w:p w:rsidR="00C26B30" w:rsidRPr="008B1CF8" w:rsidRDefault="00C26B30" w:rsidP="00C26B30">
      <w:pPr>
        <w:numPr>
          <w:ilvl w:val="0"/>
          <w:numId w:val="16"/>
        </w:numPr>
        <w:jc w:val="both"/>
        <w:rPr>
          <w:b/>
        </w:rPr>
      </w:pPr>
      <w:r>
        <w:t>miejsce pod nasadzenia zieleni pod istniejącymi drzewami w miejscach gdzie będzie znajdowała się duża ilość korzeni</w:t>
      </w:r>
      <w:r>
        <w:rPr>
          <w:b/>
        </w:rPr>
        <w:t xml:space="preserve"> </w:t>
      </w:r>
      <w:r>
        <w:t>wykonywać za pomocą sprężonego powietrza (technologia Air Spade lub równoważna),</w:t>
      </w:r>
      <w:r>
        <w:rPr>
          <w:b/>
        </w:rPr>
        <w:t xml:space="preserve"> </w:t>
      </w:r>
      <w:r>
        <w:t>nie dopuszczalne jest szarpanie,</w:t>
      </w:r>
      <w:r w:rsidRPr="008B1CF8">
        <w:rPr>
          <w:b/>
        </w:rPr>
        <w:t xml:space="preserve"> </w:t>
      </w:r>
      <w:r>
        <w:t xml:space="preserve">wyrywanie korzeni szkieletowych podczas kopania dołu pod nasadzenia krzewów, 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dołki należy zapełniać zagęszczając tak, by nie uszkodzić systemu korzeniowego, materiał stanowiący wypełnienie wokół korzeni powinien być odpowiednio zagęszczony wodą w celu wyeliminowania pustych przestrzeni w glebie,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należy starannie podlać kwiaty natychmiast po posadzeniu, nie później niż po dwóch godzinach od posadzenia, a w przypadku pogody ciepłej i słonecznej nie później niż po 30 minutach,</w:t>
      </w:r>
    </w:p>
    <w:p w:rsidR="00C26B30" w:rsidRDefault="00C26B30" w:rsidP="00C26B30">
      <w:pPr>
        <w:numPr>
          <w:ilvl w:val="0"/>
          <w:numId w:val="16"/>
        </w:numPr>
        <w:jc w:val="both"/>
      </w:pPr>
      <w:r>
        <w:t>tereny przeznaczone pod obsadzenia powinny być tak przygotowane (zapewniony odpowiedni drenaż i spadki), aby była pewność, że nie będzie na nich stagnowała woda.</w:t>
      </w:r>
    </w:p>
    <w:p w:rsidR="00C26B30" w:rsidRDefault="00C26B30" w:rsidP="00C26B30">
      <w:pPr>
        <w:ind w:left="1428"/>
        <w:jc w:val="both"/>
      </w:pPr>
    </w:p>
    <w:p w:rsidR="00C26B30" w:rsidRDefault="00C26B30" w:rsidP="00C26B30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Byliny i rośliny okrywowe.</w:t>
      </w:r>
    </w:p>
    <w:p w:rsidR="00C26B30" w:rsidRPr="006C5AB0" w:rsidRDefault="00C26B30" w:rsidP="00C26B30">
      <w:pPr>
        <w:ind w:left="1080"/>
        <w:jc w:val="both"/>
        <w:rPr>
          <w:b/>
        </w:rPr>
      </w:pPr>
    </w:p>
    <w:p w:rsidR="00C26B30" w:rsidRDefault="00C26B30" w:rsidP="00C26B30">
      <w:pPr>
        <w:ind w:left="1080"/>
        <w:jc w:val="both"/>
      </w:pPr>
      <w:r>
        <w:t>Jeśli Zamawiający / przedstawiciel Zamawiającego nie zaleci inaczej Wykonawca zobowiązany jest do sadzenia bylin z uprawy kontenerowej. Minimalna wielkość pojemnika to C2 a rozstawa rośliny w terenie – 9 szt. na 1m2. Wszystkie byliny i rośliny okrywowe powinny być sadzone zgodnie z koncepcją, zwłaszcza w zakresie lokalizacji, gatunku i odmiany. Wszystkie rośliny z danej odmiany (w tym również używane do wymiany w okresie gwarancyjnym) powinny być jednakowe, jeżeli chodzi o formę, wielkość, stan zaawansowania w rozwoju. Do czasu upływu okresu gwarancji w szkółce powinny znajdować się rośliny zapasowe, przeznaczone do ewentualnej wymiany. Byliny i rośliny okrywowe powinny być żywotne, dobrze ukorzenione i o formie charakterystycznej dla danego gatunku i odmiany. Wszystkie wybrane rośliny powinny być wolne od chorób i szkodników, z dużym, zdrowym systemem korzeniowym, bez śladów uszkodzeń. Korzenie nie powinny być pozwijane. Rośliny powinny być dostarczone w skrzynkach lub doniczkach, powinny być wyjęte z pojemnika na okres możliwie jak najkrótszy, najlepiej bezpośrednio przed sadzeniem. Do czasu wysadzenia rośliny powinny być ocienione, osłonięte od wiatru i zabezpieczone przed wyschnięciem.</w:t>
      </w:r>
    </w:p>
    <w:p w:rsidR="00C26B30" w:rsidRDefault="00C26B30" w:rsidP="00C26B30">
      <w:pPr>
        <w:ind w:left="1080"/>
        <w:jc w:val="both"/>
      </w:pPr>
    </w:p>
    <w:p w:rsidR="00C26B30" w:rsidRPr="00350B52" w:rsidRDefault="00C26B30" w:rsidP="00C26B30">
      <w:pPr>
        <w:ind w:left="1068"/>
        <w:jc w:val="both"/>
        <w:rPr>
          <w:b/>
        </w:rPr>
      </w:pPr>
      <w:r w:rsidRPr="00350B52">
        <w:rPr>
          <w:b/>
        </w:rPr>
        <w:t>Parametry jakościowe dla bylin</w:t>
      </w:r>
      <w:r>
        <w:rPr>
          <w:b/>
        </w:rPr>
        <w:t xml:space="preserve"> i roślin okrywowych.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rośliny powinny być dojrzałe technicznie, tzn. nadające się do wysadzenia, jednolite w całej partii, zdrowe i niezwiędnięte,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pokrój roślin, barwa kwiatów i liści powinny być charakterystyczne dla gatunku i odmiany, rośliny powinny być właściwie wybarwione (szczególnie trawy ozdobne wykazują duże zmiany, intensywniejsze wybarwienie młodych pędów wyrastających wiosną, jesienna zmiana zabarwienia liści) w okresie wegetacji,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rośliny uprawiane w pojemnikach powinny mieć silnie przerośnięta bryłę korzeniową i być uprawiane w pojemnikach o pojemności proporcjonalnej do wielkości rośliny; korzenie roślin muszą być równomiernie rozłożone w pojemniku i widoczne po zewnętrznej stronie bryły korzeniowej; korzenie nie mogą być zbyt silnie zbite (sfilcowane); roślina powinna rosnąć w tym samym pojemniku jeden, ale nie więcej niż dwa lata, bryła korzeniowa powinna być wilgotna i nieuszkodzona, system korzeniowy sadzonek właściwy dla danego gatunku, nie może mieć śladów uszkodzeń czy porażenia patogenami, bryła korzeniowa ma pozostać w całości po usunięciu pojemnika, na spodniej stronie bryły korzeniowej nie może występować zbytnie zagęszczenie splątanych korzeni, których wierzchołki winny być jasne i żywotne,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na organach trwałych (kłącza, bulwy, korzenie, zdrewniałe nasady tegorocznych pędów) powinny być widoczne pąki odnawiające, ewentualnie przyziemne rozety liści,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w okresie wegetacji rośliny mają być silne, bez widocznych uszkodzeń mechanicznych i objawów chorobowych,</w:t>
      </w:r>
    </w:p>
    <w:p w:rsidR="00C26B30" w:rsidRDefault="00C26B30" w:rsidP="00C26B30">
      <w:pPr>
        <w:numPr>
          <w:ilvl w:val="0"/>
          <w:numId w:val="6"/>
        </w:numPr>
        <w:jc w:val="both"/>
      </w:pPr>
      <w:r>
        <w:t>byliny powinny być dostarczone w skrzynkach lub doniczkach oraz wyjęte z pojemnika na okres możliwie jak najkrótszy, najlepiej bezpośrednio przed sadzeniem. Do czasu wysadzenia rośliny powinny być ocienione, osłonięte od wiatru i zabezpieczone przed wyschnięciem.</w:t>
      </w:r>
    </w:p>
    <w:p w:rsidR="00C26B30" w:rsidRDefault="00C26B30" w:rsidP="00C26B30">
      <w:pPr>
        <w:jc w:val="both"/>
      </w:pPr>
    </w:p>
    <w:p w:rsidR="00C26B30" w:rsidRPr="00350B52" w:rsidRDefault="00C26B30" w:rsidP="00C26B30">
      <w:pPr>
        <w:ind w:left="1080"/>
        <w:jc w:val="both"/>
        <w:rPr>
          <w:b/>
        </w:rPr>
      </w:pPr>
      <w:r w:rsidRPr="00350B52">
        <w:rPr>
          <w:b/>
        </w:rPr>
        <w:t>Niedopuszczalne wady dla bylin i roślin okrywowych</w:t>
      </w:r>
      <w:r>
        <w:rPr>
          <w:b/>
        </w:rPr>
        <w:t>.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zwiędnięte, uschnięte, przelane lub nadmiernie osłabione egzemplarze,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połamane łodygi, naderwane liście, uszkodzone korzenie,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plamy, deformacje liści, nekrozy, naloty mogące świadczyć o infekcji grzybowej, bakteryjnej lub wirusowej,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obecność mszyc, przędziorków, mączlików oraz innych owadów i larw powodujących uszkodzenia roślin,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niedostatecznie rozwinięty system korzeniowy, zbyt drobne lub uszkodzone korzenie uniemożliwiające prawidłowy wzrost i rozwój,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nieodpowiedni pokrój rośliny, nadmiernie wydłużone, słabo rozkrzewione, nieproporcjonalne w stosunku do fazy wzrostu egzemplarze,</w:t>
      </w:r>
    </w:p>
    <w:p w:rsidR="00C26B30" w:rsidRDefault="00C26B30" w:rsidP="00C26B30">
      <w:pPr>
        <w:numPr>
          <w:ilvl w:val="0"/>
          <w:numId w:val="8"/>
        </w:numPr>
        <w:jc w:val="both"/>
      </w:pPr>
      <w:r>
        <w:t>rośliny zbyt młode lub nadmiernie rozwinięte.</w:t>
      </w:r>
    </w:p>
    <w:p w:rsidR="00C26B30" w:rsidRDefault="00C26B30" w:rsidP="00C26B30">
      <w:pPr>
        <w:ind w:left="1788"/>
        <w:jc w:val="both"/>
      </w:pPr>
    </w:p>
    <w:p w:rsidR="00C26B30" w:rsidRDefault="00C26B30" w:rsidP="00C26B30">
      <w:pPr>
        <w:ind w:left="1068"/>
        <w:jc w:val="both"/>
        <w:rPr>
          <w:b/>
        </w:rPr>
      </w:pPr>
      <w:r w:rsidRPr="009566EB">
        <w:rPr>
          <w:b/>
        </w:rPr>
        <w:t>Przygotowanie terenu p</w:t>
      </w:r>
      <w:r>
        <w:rPr>
          <w:b/>
        </w:rPr>
        <w:t>od nasadzenia bylin i roślin okrywowych.</w:t>
      </w:r>
    </w:p>
    <w:p w:rsidR="00C26B30" w:rsidRPr="00BA0378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dno wykopu pod należy punktowo rozluźnić, tak aby wykluczyć możliwość stagnowania wody i gnicia korzeni.</w:t>
      </w:r>
      <w:r>
        <w:rPr>
          <w:b/>
        </w:rPr>
        <w:t xml:space="preserve"> </w:t>
      </w:r>
      <w:r>
        <w:t>Przeprowadzić próbę wodną w celu zweryfikowania przepuszczalności gruntu - aby ocenić, zauważyć i wyeliminować</w:t>
      </w:r>
      <w:r>
        <w:rPr>
          <w:b/>
        </w:rPr>
        <w:t xml:space="preserve"> </w:t>
      </w:r>
      <w:r>
        <w:t>nieprzepuszczalne warstwy podłoża, należy wykonać test przesiąkania, tzn. przygotowany pod nasadzenie dół zalać wodą</w:t>
      </w:r>
      <w:r>
        <w:rPr>
          <w:b/>
        </w:rPr>
        <w:t xml:space="preserve"> </w:t>
      </w:r>
      <w:r>
        <w:t>i obserwować proces przesiąkania. Gdy schodzi dłużej niż 2-3cm słupa</w:t>
      </w:r>
      <w:r>
        <w:rPr>
          <w:b/>
        </w:rPr>
        <w:t xml:space="preserve"> </w:t>
      </w:r>
      <w:r>
        <w:t>wody/godzinę, należy zastosować drenaż, układając warstwę około min. 10 cm żwiru fr. 16-32 mm. Jeśli problem ten nie</w:t>
      </w:r>
      <w:r>
        <w:rPr>
          <w:b/>
        </w:rPr>
        <w:t xml:space="preserve"> </w:t>
      </w:r>
      <w:r>
        <w:t>zostanie rozwiązany, posadzone w tym miejscu krzew lub bylina może obumrzeć. Zwykle najczęstszą przyczyną powstania</w:t>
      </w:r>
      <w:r>
        <w:rPr>
          <w:b/>
        </w:rPr>
        <w:t xml:space="preserve"> </w:t>
      </w:r>
      <w:r>
        <w:t>nieprzepuszczalnej warstwy w glebie jest niewystarczające rozluźnienie podglebia zagęszczonego np. w wyniku przejazdu</w:t>
      </w:r>
      <w:r>
        <w:rPr>
          <w:b/>
        </w:rPr>
        <w:t xml:space="preserve"> </w:t>
      </w:r>
      <w:r>
        <w:t>samochodów czy pracy maszyn.</w:t>
      </w:r>
    </w:p>
    <w:p w:rsidR="00C26B30" w:rsidRPr="00BA0378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podłoże w trakcie sadzenia powinno być lekko wilgotne. Nie wolno używać podłoża mokrego ponieważ traci ono strukturę</w:t>
      </w:r>
      <w:r>
        <w:rPr>
          <w:b/>
        </w:rPr>
        <w:t xml:space="preserve"> </w:t>
      </w:r>
      <w:r>
        <w:t>w trakcie ubijania,</w:t>
      </w:r>
    </w:p>
    <w:p w:rsidR="00C26B30" w:rsidRPr="00D11140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należy potwierdzić przydatność ziemi dla</w:t>
      </w:r>
      <w:r>
        <w:rPr>
          <w:b/>
        </w:rPr>
        <w:t xml:space="preserve"> </w:t>
      </w:r>
      <w:r>
        <w:t>zaprojektowanych nasadzeń i uzyskać akceptację Zamawiającego / przedstawiciela Zamawiającego. Ziemia wzbogacona powinna być mieszanką nawozów oraz</w:t>
      </w:r>
      <w:r>
        <w:rPr>
          <w:b/>
        </w:rPr>
        <w:t xml:space="preserve"> </w:t>
      </w:r>
      <w:r>
        <w:t>hydrożelu wg zaleceń producenta.</w:t>
      </w:r>
    </w:p>
    <w:p w:rsidR="00C26B30" w:rsidRPr="00D11140" w:rsidRDefault="00C26B30" w:rsidP="00C26B30">
      <w:pPr>
        <w:numPr>
          <w:ilvl w:val="0"/>
          <w:numId w:val="14"/>
        </w:numPr>
        <w:jc w:val="both"/>
        <w:rPr>
          <w:b/>
        </w:rPr>
      </w:pPr>
      <w:r>
        <w:t>nie należy używać torfów oraz gleb organicznych, które szybko ulegają mineralizacji.</w:t>
      </w:r>
    </w:p>
    <w:p w:rsidR="00C26B30" w:rsidRDefault="00C26B30" w:rsidP="00C26B30">
      <w:pPr>
        <w:jc w:val="both"/>
      </w:pPr>
    </w:p>
    <w:p w:rsidR="00C26B30" w:rsidRDefault="00C26B30" w:rsidP="00C26B30">
      <w:pPr>
        <w:ind w:left="1080"/>
        <w:jc w:val="both"/>
      </w:pPr>
      <w:r>
        <w:t>Dostawca powinien udostępnić do kontroli Zamawiającemu / przedstawicielowi Zamawiającego systemy korzeniowe losowo wybranych roślin.</w:t>
      </w:r>
    </w:p>
    <w:p w:rsidR="00C26B30" w:rsidRDefault="00C26B30" w:rsidP="00C26B30">
      <w:pPr>
        <w:jc w:val="both"/>
      </w:pPr>
    </w:p>
    <w:p w:rsidR="00C26B30" w:rsidRDefault="00C26B30" w:rsidP="00C26B30">
      <w:pPr>
        <w:ind w:left="1068"/>
        <w:jc w:val="both"/>
      </w:pPr>
      <w:r>
        <w:t>Celem potwierdzenia jakości zastosowanego materiału roślinnego wykonawca dostarczy Zamawiającemu / przedstawicielowi Zamawiającego świadectwo pochodzenia nasion oraz paszport dla zastosowanego materiału roślinnego.</w:t>
      </w:r>
    </w:p>
    <w:p w:rsidR="00C26B30" w:rsidRDefault="00C26B30" w:rsidP="00C26B30">
      <w:pPr>
        <w:jc w:val="both"/>
      </w:pPr>
    </w:p>
    <w:p w:rsidR="00C26B30" w:rsidRDefault="00C26B30" w:rsidP="00C26B30">
      <w:pPr>
        <w:numPr>
          <w:ilvl w:val="0"/>
          <w:numId w:val="2"/>
        </w:numPr>
        <w:jc w:val="both"/>
        <w:rPr>
          <w:b/>
        </w:rPr>
      </w:pPr>
      <w:r w:rsidRPr="00410AB0">
        <w:rPr>
          <w:b/>
        </w:rPr>
        <w:t>Zabiegi pielęgnacyjne drzew, krzewów, kwiatów, bylin i roślin okrywowych w okresie gwarancji</w:t>
      </w:r>
      <w:r>
        <w:rPr>
          <w:b/>
        </w:rPr>
        <w:t>.</w:t>
      </w:r>
    </w:p>
    <w:p w:rsidR="00C26B30" w:rsidRPr="00410AB0" w:rsidRDefault="00C26B30" w:rsidP="00C26B30">
      <w:pPr>
        <w:jc w:val="both"/>
      </w:pPr>
    </w:p>
    <w:p w:rsidR="00C26B30" w:rsidRDefault="00C26B30" w:rsidP="00C26B30">
      <w:pPr>
        <w:ind w:left="1080"/>
        <w:jc w:val="both"/>
      </w:pPr>
      <w:r w:rsidRPr="00410AB0">
        <w:t>Wykonawca jest zobowiązany do wykonywania regularnych zabiegów pielęgnacyjnych zapewniających prawidłowy rozwój i utrzymanie nasadzeń w dobrym stanie fitosanitarnym w okresie gwarancji. W szczególności obejmuje to: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r</w:t>
      </w:r>
      <w:r w:rsidRPr="00410AB0">
        <w:t>egularne podlewanie zgodnie z wymaganiami gatunkowymi roślin, w szczególności w okresach suszy i wysokich temperatur.</w:t>
      </w:r>
      <w:r>
        <w:t xml:space="preserve"> </w:t>
      </w:r>
      <w:r w:rsidRPr="00410AB0">
        <w:t>Zapewnienie odpowiedniego nawodnienia gleby, unikając zarówno przesuszenia, jak i nadmiernego zalewania.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o</w:t>
      </w:r>
      <w:r w:rsidRPr="00410AB0">
        <w:t>dchwaszczanie i pielęgnacja gleby</w:t>
      </w:r>
      <w:r>
        <w:t xml:space="preserve">. </w:t>
      </w:r>
      <w:r w:rsidRPr="00410AB0">
        <w:t>Regularne usuwanie chwastów mechanicznie lub w uzasadnionych przypadkach chemicznie, zgodnie z obowiązującymi przepisami.</w:t>
      </w:r>
      <w:r>
        <w:t xml:space="preserve"> </w:t>
      </w:r>
      <w:r w:rsidRPr="00410AB0">
        <w:t>Spulchnianie gleby wokół roślin w celu poprawy warunków powietrzno-wodnych.</w:t>
      </w:r>
      <w:r>
        <w:t xml:space="preserve"> </w:t>
      </w:r>
      <w:r w:rsidRPr="00410AB0">
        <w:t>Uzupełnianie ściółki organicznej lub mineralnej zgodnie z założeniem projektowym.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s</w:t>
      </w:r>
      <w:r w:rsidRPr="00410AB0">
        <w:t>tosowanie nawozów mineralnych lub organicznych odpowiednio do wymagań gatunkowych roślin.</w:t>
      </w:r>
      <w:r>
        <w:t xml:space="preserve"> </w:t>
      </w:r>
      <w:r w:rsidRPr="00410AB0">
        <w:t>Nawożenie zgodne z kalendarzem wegetacyjnym, zapewniające optymalny wzrost i kwitnienie roślin.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w</w:t>
      </w:r>
      <w:r w:rsidRPr="00410AB0">
        <w:t>ykonywanie cięć sanitarnych, pielęgnacyjnych i formujących dla drzew i krzewów zgodnie z zasadami sztuki ogrodniczej.</w:t>
      </w:r>
      <w:r>
        <w:t xml:space="preserve"> </w:t>
      </w:r>
      <w:r w:rsidRPr="00410AB0">
        <w:t>Usuwanie martwych, uszkodzonych lub chorych gałęzi w celu poprawy zdrowotności roślin.</w:t>
      </w:r>
      <w:r>
        <w:t xml:space="preserve"> </w:t>
      </w:r>
      <w:r w:rsidRPr="00410AB0">
        <w:t>Kształtowanie koron drzew i krzewów w sposób zapewniający ich prawidłowy rozwój.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o</w:t>
      </w:r>
      <w:r w:rsidRPr="00410AB0">
        <w:t>chrona przed chorobami i szkodnikami</w:t>
      </w:r>
      <w:r>
        <w:t xml:space="preserve">. </w:t>
      </w:r>
      <w:r w:rsidRPr="00410AB0">
        <w:t>Regularna ko</w:t>
      </w:r>
      <w:r>
        <w:t xml:space="preserve">ntrola stanu zdrowotnego roślin. </w:t>
      </w:r>
      <w:r w:rsidRPr="00410AB0">
        <w:t>W razie konieczności stosowanie odpowiednich środków ochrony roślin zgodnie z przepisami i zaleceniami producenta.</w:t>
      </w:r>
      <w:r>
        <w:t xml:space="preserve"> </w:t>
      </w:r>
      <w:r w:rsidRPr="00410AB0">
        <w:t>Usuwanie i utylizacja porażonych części roślin w sposób zapobiegający rozprzestrzenianiu się chorób i szkodników.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w</w:t>
      </w:r>
      <w:r w:rsidRPr="00410AB0">
        <w:t>ymiana obumarłych roślin na nowe egzemplarze zgodnie z projektem nasadzeń.</w:t>
      </w:r>
      <w:r>
        <w:t xml:space="preserve"> </w:t>
      </w:r>
      <w:r w:rsidRPr="00410AB0">
        <w:t>Terminowe dosadzanie roślin w przypadku ich uszkodzenia, choroby lub niedostatecznego przyjęcia się.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z</w:t>
      </w:r>
      <w:r w:rsidRPr="00410AB0">
        <w:t>abezpieczenie roślin przed warunkami atmosferycznymi</w:t>
      </w:r>
      <w:r>
        <w:t xml:space="preserve">. </w:t>
      </w:r>
      <w:r w:rsidRPr="00410AB0">
        <w:t>Osłanianie roślin wrażliwych na niskie temperatury przed zimą (np. agrowłókniną, ściółką, kopczykowaniem).</w:t>
      </w:r>
      <w:r>
        <w:t xml:space="preserve"> </w:t>
      </w:r>
      <w:r w:rsidRPr="00410AB0">
        <w:t>W razie potrzeby stosowanie podpór i wiązań zapobiegających uszkodzeniom przez wiatr lub obciążenie śniegiem.</w:t>
      </w:r>
    </w:p>
    <w:p w:rsidR="00C26B30" w:rsidRDefault="00C26B30" w:rsidP="00C26B30">
      <w:pPr>
        <w:numPr>
          <w:ilvl w:val="0"/>
          <w:numId w:val="9"/>
        </w:numPr>
        <w:jc w:val="both"/>
      </w:pPr>
      <w:r>
        <w:t>r</w:t>
      </w:r>
      <w:r w:rsidRPr="00410AB0">
        <w:t>egularne koszenie i przycinanie roślin okrywowych w celu zachowania ich estetyki i funkcji użytkowej.</w:t>
      </w:r>
      <w:r>
        <w:t xml:space="preserve"> </w:t>
      </w:r>
      <w:r w:rsidRPr="00410AB0">
        <w:t>Usuwanie obumarłych fragmentów roślin i ich uzupełnianie w razie potrzeby.</w:t>
      </w:r>
    </w:p>
    <w:p w:rsidR="00C26B30" w:rsidRPr="00410AB0" w:rsidRDefault="00C26B30" w:rsidP="00C26B30">
      <w:pPr>
        <w:jc w:val="both"/>
      </w:pPr>
    </w:p>
    <w:p w:rsidR="00C26B30" w:rsidRPr="00410AB0" w:rsidRDefault="00C26B30" w:rsidP="00C26B30">
      <w:pPr>
        <w:ind w:left="1416"/>
        <w:jc w:val="both"/>
      </w:pPr>
      <w:r w:rsidRPr="00410AB0">
        <w:t>Wszystkie prace pielęgnacyjne muszą być prowadzone zgodnie z zasadami sztuki ogrodniczej oraz w terminach zapewniających utrzymanie roślin w optymalnej kondycji. W przypadku stwierdzenia zaniedba</w:t>
      </w:r>
      <w:r>
        <w:t>ń w realizacji ww. obowiązków, Z</w:t>
      </w:r>
      <w:r w:rsidRPr="00410AB0">
        <w:t xml:space="preserve">amawiający </w:t>
      </w:r>
      <w:r>
        <w:t xml:space="preserve">/ przedstawiciel Zamawiającego </w:t>
      </w:r>
      <w:r w:rsidRPr="00410AB0">
        <w:t>zastrzega sobie prawo do wezwania wykonawcy do ich niezwłocznego wykonania lub do nałożenia sankcji umownych.</w:t>
      </w:r>
    </w:p>
    <w:p w:rsidR="00C26B30" w:rsidRDefault="00C26B30" w:rsidP="00C26B30">
      <w:pPr>
        <w:jc w:val="both"/>
      </w:pPr>
    </w:p>
    <w:p w:rsidR="00C26B30" w:rsidRPr="006C5AB0" w:rsidRDefault="00C26B30" w:rsidP="00C26B30">
      <w:pPr>
        <w:ind w:left="357" w:firstLine="708"/>
        <w:jc w:val="both"/>
        <w:rPr>
          <w:b/>
        </w:rPr>
      </w:pPr>
      <w:r w:rsidRPr="006C5AB0">
        <w:rPr>
          <w:b/>
        </w:rPr>
        <w:t>Uwaga:</w:t>
      </w:r>
    </w:p>
    <w:p w:rsidR="00C26B30" w:rsidRDefault="00C26B30" w:rsidP="00C26B30">
      <w:pPr>
        <w:tabs>
          <w:tab w:val="left" w:pos="1134"/>
        </w:tabs>
        <w:ind w:left="1065"/>
        <w:jc w:val="both"/>
      </w:pPr>
      <w:r>
        <w:t>Wykonawca przejmuje na siebie odpowiedzialność za żywotność nowo nasadzonych drzew, krzewów, kwiatów i roślin oraz ewentualne konsekwencje w przypadkach ich uschnięcia w trakcie trwania przyjętego okresu ich pielęgnacji. W razie obumarcia któregoś z posadzonych drzew lub krzewów należy go zastąpić w najbliższym sezonie agrotechnicznym nowym egzemplarzem tego samego gatunku i o wysokości uwzględniającej potencjalny przyrost drzew/krzewów wynikający z upływu czasu od momentu nasadzeń.</w:t>
      </w:r>
    </w:p>
    <w:p w:rsidR="00C26B30" w:rsidRDefault="00C26B30" w:rsidP="00C26B30">
      <w:pPr>
        <w:tabs>
          <w:tab w:val="left" w:pos="1134"/>
        </w:tabs>
        <w:ind w:left="1065"/>
        <w:jc w:val="both"/>
      </w:pPr>
    </w:p>
    <w:p w:rsidR="00C26B30" w:rsidRPr="002A595F" w:rsidRDefault="00C26B30" w:rsidP="00C26B30">
      <w:pPr>
        <w:numPr>
          <w:ilvl w:val="0"/>
          <w:numId w:val="2"/>
        </w:numPr>
        <w:jc w:val="both"/>
        <w:rPr>
          <w:b/>
        </w:rPr>
      </w:pPr>
      <w:r w:rsidRPr="002A595F">
        <w:rPr>
          <w:b/>
        </w:rPr>
        <w:t>Transport, rozładunek oraz prze</w:t>
      </w:r>
      <w:r>
        <w:rPr>
          <w:b/>
        </w:rPr>
        <w:t>chowywanie materiału roślinnego.</w:t>
      </w:r>
    </w:p>
    <w:p w:rsidR="00C26B30" w:rsidRPr="004E57E3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s</w:t>
      </w:r>
      <w:r w:rsidRPr="002B6618">
        <w:t>zczególną uwagę należy zwrócić już w szkółce i podczas transportu na zabezpieczenie systemu korzeniowego i pędów</w:t>
      </w:r>
      <w:r>
        <w:rPr>
          <w:b/>
        </w:rPr>
        <w:t xml:space="preserve"> </w:t>
      </w:r>
      <w:r w:rsidRPr="002B6618">
        <w:t>przed uszkodzeniami. Wszelkie uszkodzenia i złamania będą oczyszczone a rany z</w:t>
      </w:r>
      <w:r>
        <w:t>abezpieczone na koszt Wykonawcy,</w:t>
      </w:r>
    </w:p>
    <w:p w:rsidR="00C26B30" w:rsidRPr="004E57E3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p</w:t>
      </w:r>
      <w:r w:rsidRPr="002B6618">
        <w:t>odczas transportu oraz w okresie poprzedzającym sadzenie, rośliny muszą być zabezpieczone przed wysuszeniem,</w:t>
      </w:r>
      <w:r>
        <w:rPr>
          <w:b/>
        </w:rPr>
        <w:t xml:space="preserve"> </w:t>
      </w:r>
      <w:r w:rsidRPr="002B6618">
        <w:t>przegrzaniem, przemarznięciem oraz stagnującą wodą w obrębie systemu korzenioweg</w:t>
      </w:r>
      <w:r>
        <w:t>o i uszkodzeniami mechanicznymi, n</w:t>
      </w:r>
      <w:r w:rsidRPr="002B6618">
        <w:t xml:space="preserve">ależy zadbać o odpowiednie </w:t>
      </w:r>
      <w:r>
        <w:t>podlewanie roślin w tym okresie.</w:t>
      </w:r>
    </w:p>
    <w:p w:rsidR="00C26B30" w:rsidRPr="004E57E3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w</w:t>
      </w:r>
      <w:r w:rsidRPr="002B6618">
        <w:t>ykonawca odpowiada za dostarczenie całego materiału r</w:t>
      </w:r>
      <w:r>
        <w:t xml:space="preserve">oślinnego zgodnie z przekazanymi wytycznymi. </w:t>
      </w:r>
      <w:r w:rsidRPr="002B6618">
        <w:t>Wszelkie egzemplarze wykazujące zły stan jakości lub posiadające złamane/brakujące gałęzie, uszkodzony system</w:t>
      </w:r>
      <w:r>
        <w:rPr>
          <w:b/>
        </w:rPr>
        <w:t xml:space="preserve"> </w:t>
      </w:r>
      <w:r w:rsidRPr="002B6618">
        <w:t>korzeniowy, oznaki chorób, muszą zostać wymienione na nowe na koszt Wykonawcy pochodzący od zaakceptowanego</w:t>
      </w:r>
      <w:r>
        <w:rPr>
          <w:b/>
        </w:rPr>
        <w:t xml:space="preserve"> </w:t>
      </w:r>
      <w:r w:rsidRPr="002B6618">
        <w:t>Producenta.</w:t>
      </w:r>
    </w:p>
    <w:p w:rsidR="00C26B30" w:rsidRPr="004E57E3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n</w:t>
      </w:r>
      <w:r w:rsidRPr="002B6618">
        <w:t>ie przewiduje się możliwości magazynowania roślin na placu budowy przez dłuższy czas (drzewa muszą zostać posadzone</w:t>
      </w:r>
      <w:r>
        <w:rPr>
          <w:b/>
        </w:rPr>
        <w:t xml:space="preserve"> </w:t>
      </w:r>
      <w:r w:rsidRPr="002B6618">
        <w:t>w ciągu 24 h). Wykonawca nie może sprowadzić materiału roślinnego na budowę zanim nie zostaną przygotowane</w:t>
      </w:r>
      <w:r>
        <w:rPr>
          <w:b/>
        </w:rPr>
        <w:t xml:space="preserve"> </w:t>
      </w:r>
      <w:r>
        <w:t>miejsca dla nasadzeń,</w:t>
      </w:r>
    </w:p>
    <w:p w:rsidR="00C26B30" w:rsidRPr="0004373C" w:rsidRDefault="00C26B30" w:rsidP="00C26B30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w</w:t>
      </w:r>
      <w:r w:rsidRPr="002B6618">
        <w:t xml:space="preserve"> przypadku dużych drzew istnieje wysokie ryzyko uszkodzenia kory podczas prac załadunkowo-rozładunkowych z powodu</w:t>
      </w:r>
      <w:r>
        <w:rPr>
          <w:b/>
        </w:rPr>
        <w:t xml:space="preserve"> </w:t>
      </w:r>
      <w:r w:rsidRPr="002B6618">
        <w:t>niepoprawnego ułożenia mocowania. Może to powodować nieodwracalne uszkodzenie drzewa. Niedopuszczalne jest aby</w:t>
      </w:r>
      <w:r>
        <w:rPr>
          <w:b/>
        </w:rPr>
        <w:t xml:space="preserve"> </w:t>
      </w:r>
      <w:r w:rsidRPr="002B6618">
        <w:t>kora drzewa została w jakikolwiek sposób uszkodzona lub zdarta podczas rozładunku dlatego nie dopuszczalne jest</w:t>
      </w:r>
      <w:r>
        <w:rPr>
          <w:b/>
        </w:rPr>
        <w:t xml:space="preserve"> </w:t>
      </w:r>
      <w:r w:rsidRPr="002B6618">
        <w:t>rozładowywanie drzew chwytając je jedynie za pień. Drzewa pow. pow. 25 cm obwodu powinny być rozładowywane za</w:t>
      </w:r>
      <w:r>
        <w:rPr>
          <w:b/>
        </w:rPr>
        <w:t xml:space="preserve"> </w:t>
      </w:r>
      <w:r w:rsidRPr="002B6618">
        <w:t>pomocą specjalnego urządzenia, które pozwala cały ciężar drzewa przenosić poprzez bryłę korzeniową</w:t>
      </w:r>
      <w:r>
        <w:t>,</w:t>
      </w:r>
    </w:p>
    <w:p w:rsidR="00C26B30" w:rsidRPr="0004373C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r</w:t>
      </w:r>
      <w:r w:rsidRPr="002B6618">
        <w:t>ośliny należy przechowywać w miejscu zacienionym lub w chłodni (nie dłużej niż 2 tygodnie). Bryła korzeniowa powinna</w:t>
      </w:r>
      <w:r>
        <w:rPr>
          <w:b/>
        </w:rPr>
        <w:t xml:space="preserve"> </w:t>
      </w:r>
      <w:r w:rsidRPr="002B6618">
        <w:t>być stale wilgotna,</w:t>
      </w:r>
      <w:r>
        <w:t xml:space="preserve"> od czasu dostawy do posadzenia.</w:t>
      </w:r>
      <w:r>
        <w:rPr>
          <w:b/>
        </w:rPr>
        <w:t xml:space="preserve"> J</w:t>
      </w:r>
      <w:r w:rsidRPr="002B6618">
        <w:t>eśli rośliny nie będą sadzone natychmiast po dostawie, powinny być zadołowane. Korzeniom należy zapewnić stałą</w:t>
      </w:r>
      <w:r>
        <w:rPr>
          <w:b/>
        </w:rPr>
        <w:t xml:space="preserve"> </w:t>
      </w:r>
      <w:r w:rsidRPr="002B6618">
        <w:t>wilgotność i ochronę przed dostępem światła przez ciasne okrycie materiałem zabezpieczającym. Korzenie nie mogą się</w:t>
      </w:r>
      <w:r>
        <w:rPr>
          <w:b/>
        </w:rPr>
        <w:t xml:space="preserve"> </w:t>
      </w:r>
      <w:r w:rsidRPr="002B6618">
        <w:t>zaginać. System korzeniowy roślin dołowanych w okresie wzrostu należy poluzować, a rośliny równo rozstawić w dobrze</w:t>
      </w:r>
      <w:r>
        <w:rPr>
          <w:b/>
        </w:rPr>
        <w:t xml:space="preserve"> </w:t>
      </w:r>
      <w:r w:rsidRPr="002B6618">
        <w:t>zdrenowanym rowie. Podczas okresu dołowania materiał szkółkarski nie może ulec uszkodze</w:t>
      </w:r>
      <w:r>
        <w:t>niu ani infekcji przez patogeny,</w:t>
      </w:r>
    </w:p>
    <w:p w:rsidR="00C26B30" w:rsidRPr="0004373C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p</w:t>
      </w:r>
      <w:r w:rsidRPr="002B6618">
        <w:t xml:space="preserve">rzy </w:t>
      </w:r>
      <w:r>
        <w:t xml:space="preserve">transporcie </w:t>
      </w:r>
      <w:r w:rsidRPr="002B6618">
        <w:t>na dalsze odległości, rośliny należy przewozić szybkimi środkami transportowymi, zakrytymi. W okresie</w:t>
      </w:r>
      <w:r>
        <w:rPr>
          <w:b/>
        </w:rPr>
        <w:t xml:space="preserve"> </w:t>
      </w:r>
      <w:r w:rsidRPr="002B6618">
        <w:t>wysokich temperatur przewóz powinien być w m</w:t>
      </w:r>
      <w:r>
        <w:t>iarę możliwości dokonywany nocą,</w:t>
      </w:r>
    </w:p>
    <w:p w:rsidR="00C26B30" w:rsidRPr="000561E7" w:rsidRDefault="00C26B30" w:rsidP="00C26B30">
      <w:pPr>
        <w:numPr>
          <w:ilvl w:val="0"/>
          <w:numId w:val="10"/>
        </w:numPr>
        <w:jc w:val="both"/>
        <w:rPr>
          <w:b/>
        </w:rPr>
      </w:pPr>
      <w:r>
        <w:t>o</w:t>
      </w:r>
      <w:r w:rsidRPr="002B6618">
        <w:t xml:space="preserve">dbiór nasadzeń nastąpi w uzgodnionym terminie przy udziale </w:t>
      </w:r>
      <w:r>
        <w:t>Zamawiającego / przedstawiciela Zamawiającego</w:t>
      </w:r>
      <w:r w:rsidRPr="002B6618">
        <w:t>. W trakcie odbioru sporządzona</w:t>
      </w:r>
      <w:r>
        <w:rPr>
          <w:b/>
        </w:rPr>
        <w:t xml:space="preserve"> </w:t>
      </w:r>
      <w:r w:rsidRPr="002B6618">
        <w:t>zostanie lista ewentualnych usterek. Wszelkie usterki muszą zostać skorygowane w ciągu 2 tygodni.</w:t>
      </w:r>
    </w:p>
    <w:p w:rsidR="00C26B30" w:rsidRDefault="00C26B30" w:rsidP="00C26B30">
      <w:pPr>
        <w:jc w:val="both"/>
      </w:pPr>
    </w:p>
    <w:p w:rsidR="00C26B30" w:rsidRDefault="00C26B30" w:rsidP="00C26B30">
      <w:pPr>
        <w:numPr>
          <w:ilvl w:val="0"/>
          <w:numId w:val="2"/>
        </w:numPr>
        <w:jc w:val="both"/>
        <w:rPr>
          <w:b/>
        </w:rPr>
      </w:pPr>
      <w:r w:rsidRPr="007F6498">
        <w:rPr>
          <w:b/>
        </w:rPr>
        <w:t>Maszyny i narzędzia.</w:t>
      </w:r>
    </w:p>
    <w:p w:rsidR="00C26B30" w:rsidRPr="004D5C8C" w:rsidRDefault="00C26B30" w:rsidP="00C26B30">
      <w:pPr>
        <w:numPr>
          <w:ilvl w:val="0"/>
          <w:numId w:val="11"/>
        </w:numPr>
        <w:jc w:val="both"/>
        <w:rPr>
          <w:b/>
        </w:rPr>
      </w:pPr>
      <w:r w:rsidRPr="007F6498">
        <w:t xml:space="preserve">Wykonawca zapewnia całość sprzętu, wszystkie narzędzia i maszyny, potrzebne do wykonania </w:t>
      </w:r>
      <w:r>
        <w:t xml:space="preserve">robót </w:t>
      </w:r>
      <w:r w:rsidRPr="007F6498">
        <w:t>i usuwa je z terenu, kiedy są dłużej niepotrzebne. Kontroluje stan maszyn, narzędzi i materiałów, odpowiada za nie podczas trwania</w:t>
      </w:r>
      <w:r>
        <w:rPr>
          <w:b/>
        </w:rPr>
        <w:t xml:space="preserve"> </w:t>
      </w:r>
      <w:r>
        <w:t>robót,</w:t>
      </w:r>
    </w:p>
    <w:p w:rsidR="00C26B30" w:rsidRPr="004D5C8C" w:rsidRDefault="00C26B30" w:rsidP="00C26B30">
      <w:pPr>
        <w:numPr>
          <w:ilvl w:val="0"/>
          <w:numId w:val="11"/>
        </w:numPr>
        <w:jc w:val="both"/>
        <w:rPr>
          <w:b/>
        </w:rPr>
      </w:pPr>
      <w:r w:rsidRPr="007F6498">
        <w:t>Wykonawca jest zobowiązany do używania jedynie takiego sprzętu, który nie spowoduje niekorzystnego wpływu na jakość</w:t>
      </w:r>
      <w:r>
        <w:rPr>
          <w:b/>
        </w:rPr>
        <w:t xml:space="preserve"> </w:t>
      </w:r>
      <w:r w:rsidRPr="007F6498">
        <w:t>wykonywanych robót. Sprzęt używany do robót powinien być zgodny z ofertą Wykonawcy i powinien odpowiadać pod</w:t>
      </w:r>
      <w:r>
        <w:rPr>
          <w:b/>
        </w:rPr>
        <w:t xml:space="preserve"> </w:t>
      </w:r>
      <w:r w:rsidRPr="007F6498">
        <w:t xml:space="preserve">względem typów i ilości wskazaniom zawartym w specyfikacji lub projekcie organizacji robót, zaakceptowanym przez </w:t>
      </w:r>
      <w:r>
        <w:t>Zamawiającego / przedstawiciela Zamawiającego.</w:t>
      </w:r>
      <w:r>
        <w:rPr>
          <w:b/>
        </w:rPr>
        <w:t xml:space="preserve"> </w:t>
      </w:r>
      <w:r>
        <w:t>W</w:t>
      </w:r>
      <w:r w:rsidRPr="007F6498">
        <w:t xml:space="preserve"> przypadku braku ustaleń w wymienionych wyżej dokumentach, sprzęt powinien być uzgodniony i zaakceptowany przez</w:t>
      </w:r>
      <w:r>
        <w:t xml:space="preserve"> Zamawiającego / przedstawiciela Zamawiającego.</w:t>
      </w:r>
    </w:p>
    <w:p w:rsidR="00C26B30" w:rsidRPr="00680211" w:rsidRDefault="00C26B30" w:rsidP="00C26B30">
      <w:pPr>
        <w:numPr>
          <w:ilvl w:val="0"/>
          <w:numId w:val="11"/>
        </w:numPr>
        <w:jc w:val="both"/>
        <w:rPr>
          <w:b/>
        </w:rPr>
      </w:pPr>
      <w:r>
        <w:t>l</w:t>
      </w:r>
      <w:r w:rsidRPr="007F6498">
        <w:t xml:space="preserve">iczba i wydajność sprzętu powinny gwarantować przeprowadzenie robót, </w:t>
      </w:r>
      <w:r>
        <w:t>a s</w:t>
      </w:r>
      <w:r w:rsidRPr="007F6498">
        <w:t>przęt będący własnością Wykonawcy lub wynajęty do wykonania robót ma być utrzymywany w dobrym stanie i gotowości</w:t>
      </w:r>
      <w:r w:rsidRPr="004D5C8C">
        <w:rPr>
          <w:b/>
        </w:rPr>
        <w:t xml:space="preserve"> </w:t>
      </w:r>
      <w:r>
        <w:t>do pracy, po</w:t>
      </w:r>
      <w:r w:rsidRPr="007F6498">
        <w:t>winien być zgodny z normami ochrony środowiska i przepisami dotyczącymi jego użytkowania.</w:t>
      </w:r>
    </w:p>
    <w:p w:rsidR="00C26B30" w:rsidRDefault="00C26B30"/>
    <w:sectPr w:rsidR="00C26B30" w:rsidSect="00812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08C" w:rsidRDefault="00A3708C" w:rsidP="00C26B30">
      <w:r>
        <w:separator/>
      </w:r>
    </w:p>
  </w:endnote>
  <w:endnote w:type="continuationSeparator" w:id="0">
    <w:p w:rsidR="00A3708C" w:rsidRDefault="00A3708C" w:rsidP="00C2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8D" w:rsidRDefault="008558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8D" w:rsidRDefault="008558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8D" w:rsidRDefault="00855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08C" w:rsidRDefault="00A3708C" w:rsidP="00C26B30">
      <w:r>
        <w:separator/>
      </w:r>
    </w:p>
  </w:footnote>
  <w:footnote w:type="continuationSeparator" w:id="0">
    <w:p w:rsidR="00A3708C" w:rsidRDefault="00A3708C" w:rsidP="00C26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8D" w:rsidRDefault="008558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30" w:rsidRPr="005062CC" w:rsidRDefault="00C26B30" w:rsidP="00C26B30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85588D">
      <w:rPr>
        <w:rFonts w:ascii="Arial" w:hAnsi="Arial" w:cs="Arial"/>
        <w:i/>
        <w:iCs/>
        <w:sz w:val="20"/>
        <w:szCs w:val="20"/>
      </w:rPr>
      <w:t>.266.3</w:t>
    </w:r>
    <w:bookmarkStart w:id="0" w:name="_GoBack"/>
    <w:bookmarkEnd w:id="0"/>
    <w:r w:rsidRPr="005062CC">
      <w:rPr>
        <w:rFonts w:ascii="Arial" w:hAnsi="Arial" w:cs="Arial"/>
        <w:i/>
        <w:iCs/>
        <w:sz w:val="20"/>
        <w:szCs w:val="20"/>
      </w:rPr>
      <w:t>.202</w:t>
    </w:r>
    <w:r>
      <w:rPr>
        <w:rFonts w:ascii="Arial" w:hAnsi="Arial" w:cs="Arial"/>
        <w:i/>
        <w:iCs/>
        <w:sz w:val="20"/>
        <w:szCs w:val="20"/>
      </w:rPr>
      <w:t>5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C26B30" w:rsidRDefault="00C26B3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8D" w:rsidRDefault="008558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442F"/>
    <w:multiLevelType w:val="hybridMultilevel"/>
    <w:tmpl w:val="E604DD8E"/>
    <w:lvl w:ilvl="0" w:tplc="0A90A6A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70A3F01"/>
    <w:multiLevelType w:val="hybridMultilevel"/>
    <w:tmpl w:val="91562C62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C082F46"/>
    <w:multiLevelType w:val="hybridMultilevel"/>
    <w:tmpl w:val="AFF02C32"/>
    <w:lvl w:ilvl="0" w:tplc="0A90A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A83874"/>
    <w:multiLevelType w:val="hybridMultilevel"/>
    <w:tmpl w:val="0A2EC7B8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51D25C0"/>
    <w:multiLevelType w:val="hybridMultilevel"/>
    <w:tmpl w:val="F23A5340"/>
    <w:lvl w:ilvl="0" w:tplc="0A90A6A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485F30"/>
    <w:multiLevelType w:val="hybridMultilevel"/>
    <w:tmpl w:val="FD02CD8C"/>
    <w:lvl w:ilvl="0" w:tplc="0A90A6A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2F77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C30005"/>
    <w:multiLevelType w:val="hybridMultilevel"/>
    <w:tmpl w:val="88B63B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310D26"/>
    <w:multiLevelType w:val="hybridMultilevel"/>
    <w:tmpl w:val="28DCD328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06F5746"/>
    <w:multiLevelType w:val="hybridMultilevel"/>
    <w:tmpl w:val="DC6E0CE2"/>
    <w:lvl w:ilvl="0" w:tplc="0A90A6A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865D83"/>
    <w:multiLevelType w:val="hybridMultilevel"/>
    <w:tmpl w:val="6FD6E37E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3E9F17A1"/>
    <w:multiLevelType w:val="hybridMultilevel"/>
    <w:tmpl w:val="59D0F002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4BF77930"/>
    <w:multiLevelType w:val="hybridMultilevel"/>
    <w:tmpl w:val="D32CEFE0"/>
    <w:lvl w:ilvl="0" w:tplc="0A90A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CE65B8B"/>
    <w:multiLevelType w:val="hybridMultilevel"/>
    <w:tmpl w:val="6FB62A12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52B23AB"/>
    <w:multiLevelType w:val="hybridMultilevel"/>
    <w:tmpl w:val="37865D70"/>
    <w:lvl w:ilvl="0" w:tplc="0A90A6A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D7B443E"/>
    <w:multiLevelType w:val="hybridMultilevel"/>
    <w:tmpl w:val="6AB2BD04"/>
    <w:lvl w:ilvl="0" w:tplc="0A90A6A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79AB5632"/>
    <w:multiLevelType w:val="hybridMultilevel"/>
    <w:tmpl w:val="F7BCAD48"/>
    <w:lvl w:ilvl="0" w:tplc="0A90A6A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3"/>
  </w:num>
  <w:num w:numId="5">
    <w:abstractNumId w:val="15"/>
  </w:num>
  <w:num w:numId="6">
    <w:abstractNumId w:val="8"/>
  </w:num>
  <w:num w:numId="7">
    <w:abstractNumId w:val="2"/>
  </w:num>
  <w:num w:numId="8">
    <w:abstractNumId w:val="11"/>
  </w:num>
  <w:num w:numId="9">
    <w:abstractNumId w:val="9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16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B30"/>
    <w:rsid w:val="00153F99"/>
    <w:rsid w:val="002E40F6"/>
    <w:rsid w:val="00480613"/>
    <w:rsid w:val="006D6C61"/>
    <w:rsid w:val="008123FF"/>
    <w:rsid w:val="0085588D"/>
    <w:rsid w:val="008D333A"/>
    <w:rsid w:val="00906BB8"/>
    <w:rsid w:val="00A3708C"/>
    <w:rsid w:val="00AC28FD"/>
    <w:rsid w:val="00C2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FAC14-E306-4150-9CC1-92AE9FF1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6B30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C26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B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6B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6B3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5595</Words>
  <Characters>33571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3</cp:revision>
  <dcterms:created xsi:type="dcterms:W3CDTF">2025-03-05T13:33:00Z</dcterms:created>
  <dcterms:modified xsi:type="dcterms:W3CDTF">2025-03-06T09:46:00Z</dcterms:modified>
</cp:coreProperties>
</file>