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16" w:rsidRPr="00A95066" w:rsidRDefault="00E71D16" w:rsidP="00E71D16">
      <w:pPr>
        <w:pStyle w:val="Nagwek"/>
        <w:jc w:val="right"/>
        <w:rPr>
          <w:rFonts w:ascii="Arial" w:hAnsi="Arial" w:cs="Arial"/>
          <w:b/>
          <w:sz w:val="22"/>
          <w:szCs w:val="22"/>
        </w:rPr>
      </w:pPr>
      <w:bookmarkStart w:id="0" w:name="_Toc31468447"/>
      <w:r w:rsidRPr="00A95066">
        <w:rPr>
          <w:rFonts w:ascii="Arial" w:hAnsi="Arial" w:cs="Arial"/>
          <w:b/>
          <w:sz w:val="22"/>
          <w:szCs w:val="22"/>
        </w:rPr>
        <w:t xml:space="preserve">Załącznik nr </w:t>
      </w:r>
      <w:r w:rsidR="00A95066" w:rsidRPr="00A95066">
        <w:rPr>
          <w:rFonts w:ascii="Arial" w:hAnsi="Arial" w:cs="Arial"/>
          <w:b/>
          <w:sz w:val="22"/>
          <w:szCs w:val="22"/>
        </w:rPr>
        <w:t>6 do SWZ</w:t>
      </w:r>
    </w:p>
    <w:p w:rsidR="00A95066" w:rsidRPr="00A95066" w:rsidRDefault="00E65EEA" w:rsidP="00E71D16">
      <w:pPr>
        <w:pStyle w:val="Nagwek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sprawy: 55</w:t>
      </w:r>
      <w:r w:rsidR="00A95066" w:rsidRPr="00A95066">
        <w:rPr>
          <w:rFonts w:ascii="Arial" w:hAnsi="Arial" w:cs="Arial"/>
          <w:b/>
          <w:sz w:val="22"/>
          <w:szCs w:val="22"/>
        </w:rPr>
        <w:t>/2022</w:t>
      </w:r>
    </w:p>
    <w:p w:rsidR="009B0A0E" w:rsidRDefault="009B0A0E" w:rsidP="008A68A4">
      <w:pPr>
        <w:jc w:val="center"/>
        <w:rPr>
          <w:rFonts w:ascii="Arial" w:hAnsi="Arial" w:cs="Arial"/>
          <w:b/>
          <w:sz w:val="22"/>
          <w:szCs w:val="22"/>
        </w:rPr>
      </w:pPr>
    </w:p>
    <w:p w:rsidR="008A68A4" w:rsidRPr="004E4F46" w:rsidRDefault="008A68A4" w:rsidP="008A68A4">
      <w:pPr>
        <w:jc w:val="center"/>
        <w:rPr>
          <w:rFonts w:ascii="Arial" w:hAnsi="Arial" w:cs="Arial"/>
          <w:b/>
          <w:sz w:val="22"/>
          <w:szCs w:val="22"/>
        </w:rPr>
      </w:pPr>
      <w:r w:rsidRPr="004E4F46">
        <w:rPr>
          <w:rFonts w:ascii="Arial" w:hAnsi="Arial" w:cs="Arial"/>
          <w:b/>
          <w:sz w:val="22"/>
          <w:szCs w:val="22"/>
        </w:rPr>
        <w:t>OPIS PRZEDMIOTU ZAMÓWIENIA</w:t>
      </w:r>
      <w:bookmarkEnd w:id="0"/>
    </w:p>
    <w:p w:rsidR="008A68A4" w:rsidRPr="00EB33DF" w:rsidRDefault="002B0723" w:rsidP="002B072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A68A4" w:rsidRDefault="008A68A4" w:rsidP="008A68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EB33DF">
        <w:rPr>
          <w:rFonts w:ascii="Arial" w:hAnsi="Arial" w:cs="Arial"/>
          <w:b/>
          <w:sz w:val="22"/>
          <w:szCs w:val="22"/>
        </w:rPr>
        <w:t xml:space="preserve">ykonywanie usługi </w:t>
      </w:r>
      <w:r>
        <w:rPr>
          <w:rFonts w:ascii="Arial" w:hAnsi="Arial" w:cs="Arial"/>
          <w:b/>
          <w:sz w:val="22"/>
          <w:szCs w:val="22"/>
        </w:rPr>
        <w:t xml:space="preserve">żywienia w systemie zleconym realizowanego  </w:t>
      </w:r>
    </w:p>
    <w:p w:rsidR="008A68A4" w:rsidRDefault="008A68A4" w:rsidP="008A68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,,Przepisów o działalności służby żywnościowej DU-4.21.1(</w:t>
      </w:r>
      <w:r w:rsidR="001801D5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)’’</w:t>
      </w:r>
    </w:p>
    <w:p w:rsidR="008A68A4" w:rsidRPr="00EB33DF" w:rsidRDefault="008A68A4" w:rsidP="008A68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(Dec</w:t>
      </w:r>
      <w:r w:rsidR="003752F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Nr</w:t>
      </w:r>
      <w:r w:rsidR="003752FF">
        <w:rPr>
          <w:rFonts w:ascii="Arial" w:hAnsi="Arial" w:cs="Arial"/>
          <w:b/>
          <w:sz w:val="22"/>
          <w:szCs w:val="22"/>
        </w:rPr>
        <w:t xml:space="preserve"> 86</w:t>
      </w:r>
      <w:r>
        <w:rPr>
          <w:rFonts w:ascii="Arial" w:hAnsi="Arial" w:cs="Arial"/>
          <w:b/>
          <w:sz w:val="22"/>
          <w:szCs w:val="22"/>
        </w:rPr>
        <w:t>/Log./P4 MON) pkt 05</w:t>
      </w:r>
      <w:r w:rsidR="003752F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</w:p>
    <w:p w:rsidR="008A68A4" w:rsidRPr="008A68A4" w:rsidRDefault="008A68A4" w:rsidP="008A68A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br/>
      </w:r>
      <w:r w:rsidR="0093776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podczas szkolenia </w:t>
      </w:r>
      <w:r w:rsidR="0020433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w </w:t>
      </w:r>
      <w:r w:rsidR="0093776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m. </w:t>
      </w:r>
      <w:r w:rsidR="00DD76AA">
        <w:rPr>
          <w:rFonts w:ascii="Arial" w:hAnsi="Arial" w:cs="Arial"/>
          <w:b/>
          <w:color w:val="FF0000"/>
          <w:sz w:val="28"/>
          <w:szCs w:val="28"/>
          <w:u w:val="single"/>
        </w:rPr>
        <w:t>BŁASKOWIZNA</w:t>
      </w:r>
    </w:p>
    <w:p w:rsidR="008A68A4" w:rsidRDefault="008A68A4" w:rsidP="008A68A4">
      <w:pPr>
        <w:rPr>
          <w:rFonts w:ascii="Arial" w:hAnsi="Arial" w:cs="Arial"/>
          <w:sz w:val="22"/>
          <w:szCs w:val="22"/>
        </w:rPr>
      </w:pPr>
    </w:p>
    <w:p w:rsidR="008A68A4" w:rsidRPr="00EB33DF" w:rsidRDefault="008A68A4" w:rsidP="008A68A4">
      <w:pPr>
        <w:rPr>
          <w:rFonts w:ascii="Arial" w:hAnsi="Arial" w:cs="Arial"/>
          <w:sz w:val="22"/>
          <w:szCs w:val="22"/>
        </w:rPr>
      </w:pPr>
    </w:p>
    <w:p w:rsidR="008A68A4" w:rsidRPr="00286566" w:rsidRDefault="008A68A4" w:rsidP="008A68A4">
      <w:pPr>
        <w:pStyle w:val="Nagwek3"/>
        <w:numPr>
          <w:ilvl w:val="0"/>
          <w:numId w:val="11"/>
        </w:numPr>
        <w:spacing w:after="120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Toc31468448"/>
      <w:r w:rsidRPr="00EB33DF">
        <w:rPr>
          <w:rFonts w:ascii="Arial" w:hAnsi="Arial" w:cs="Arial"/>
          <w:caps w:val="0"/>
          <w:sz w:val="22"/>
          <w:szCs w:val="22"/>
        </w:rPr>
        <w:t>Przedmiotem zamówienia jest</w:t>
      </w:r>
      <w:r>
        <w:rPr>
          <w:rFonts w:ascii="Arial" w:hAnsi="Arial" w:cs="Arial"/>
          <w:caps w:val="0"/>
          <w:sz w:val="22"/>
          <w:szCs w:val="22"/>
        </w:rPr>
        <w:t xml:space="preserve"> żywienie</w:t>
      </w:r>
      <w:r w:rsidRPr="00EB33DF">
        <w:rPr>
          <w:rFonts w:ascii="Arial" w:hAnsi="Arial" w:cs="Arial"/>
          <w:caps w:val="0"/>
          <w:sz w:val="22"/>
          <w:szCs w:val="22"/>
        </w:rPr>
        <w:t>:</w:t>
      </w:r>
      <w:bookmarkEnd w:id="1"/>
    </w:p>
    <w:p w:rsidR="00297DD6" w:rsidRDefault="00D751C7" w:rsidP="00156E24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4</w:t>
      </w:r>
      <w:r w:rsidR="00DD76AA">
        <w:rPr>
          <w:rFonts w:ascii="Arial" w:hAnsi="Arial" w:cs="Arial"/>
          <w:b/>
          <w:color w:val="FF0000"/>
          <w:sz w:val="22"/>
          <w:szCs w:val="22"/>
        </w:rPr>
        <w:t>5</w:t>
      </w:r>
      <w:r w:rsidR="008A68A4" w:rsidRPr="00093DC8">
        <w:rPr>
          <w:rFonts w:ascii="Arial" w:hAnsi="Arial" w:cs="Arial"/>
          <w:b/>
          <w:color w:val="FF0000"/>
          <w:sz w:val="22"/>
          <w:szCs w:val="22"/>
        </w:rPr>
        <w:t xml:space="preserve"> osób w dniach </w:t>
      </w:r>
      <w:r w:rsidR="00B64574">
        <w:rPr>
          <w:rFonts w:ascii="Arial" w:hAnsi="Arial" w:cs="Arial"/>
          <w:b/>
          <w:color w:val="FF0000"/>
          <w:sz w:val="22"/>
          <w:szCs w:val="22"/>
        </w:rPr>
        <w:t>2</w:t>
      </w:r>
      <w:r w:rsidR="00E65EEA">
        <w:rPr>
          <w:rFonts w:ascii="Arial" w:hAnsi="Arial" w:cs="Arial"/>
          <w:b/>
          <w:color w:val="FF0000"/>
          <w:sz w:val="22"/>
          <w:szCs w:val="22"/>
        </w:rPr>
        <w:t>8</w:t>
      </w:r>
      <w:r w:rsidR="008A68A4" w:rsidRPr="00093DC8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B64574">
        <w:rPr>
          <w:rFonts w:ascii="Arial" w:hAnsi="Arial" w:cs="Arial"/>
          <w:b/>
          <w:color w:val="FF0000"/>
          <w:sz w:val="22"/>
          <w:szCs w:val="22"/>
        </w:rPr>
        <w:t>6</w:t>
      </w:r>
      <w:r w:rsidR="00DD76AA">
        <w:rPr>
          <w:rFonts w:ascii="Arial" w:hAnsi="Arial" w:cs="Arial"/>
          <w:b/>
          <w:color w:val="FF0000"/>
          <w:sz w:val="22"/>
          <w:szCs w:val="22"/>
        </w:rPr>
        <w:t xml:space="preserve"> – 0</w:t>
      </w:r>
      <w:r w:rsidR="00EE2D1C">
        <w:rPr>
          <w:rFonts w:ascii="Arial" w:hAnsi="Arial" w:cs="Arial"/>
          <w:b/>
          <w:color w:val="FF0000"/>
          <w:sz w:val="22"/>
          <w:szCs w:val="22"/>
        </w:rPr>
        <w:t>7</w:t>
      </w:r>
      <w:r w:rsidR="00DD76AA">
        <w:rPr>
          <w:rFonts w:ascii="Arial" w:hAnsi="Arial" w:cs="Arial"/>
          <w:b/>
          <w:color w:val="FF0000"/>
          <w:sz w:val="22"/>
          <w:szCs w:val="22"/>
        </w:rPr>
        <w:t>.07</w:t>
      </w:r>
      <w:r w:rsidR="0020433E">
        <w:rPr>
          <w:rFonts w:ascii="Arial" w:hAnsi="Arial" w:cs="Arial"/>
          <w:b/>
          <w:color w:val="FF0000"/>
          <w:sz w:val="22"/>
          <w:szCs w:val="22"/>
        </w:rPr>
        <w:t>.202</w:t>
      </w: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="008A68A4" w:rsidRPr="00093DC8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E65EEA">
        <w:rPr>
          <w:rFonts w:ascii="Arial" w:hAnsi="Arial" w:cs="Arial"/>
          <w:b/>
          <w:color w:val="FF0000"/>
          <w:sz w:val="22"/>
          <w:szCs w:val="22"/>
        </w:rPr>
        <w:t xml:space="preserve"> lub od dnia podpisania umowy</w:t>
      </w:r>
      <w:r w:rsidR="00352979">
        <w:rPr>
          <w:rFonts w:ascii="Arial" w:hAnsi="Arial" w:cs="Arial"/>
          <w:b/>
          <w:color w:val="FF0000"/>
          <w:sz w:val="22"/>
          <w:szCs w:val="22"/>
        </w:rPr>
        <w:t xml:space="preserve"> do dnia 07.07.2022 r.</w:t>
      </w:r>
      <w:bookmarkStart w:id="2" w:name="_GoBack"/>
      <w:bookmarkEnd w:id="2"/>
    </w:p>
    <w:p w:rsidR="00297DD6" w:rsidRPr="00B15D94" w:rsidRDefault="00297DD6" w:rsidP="00297DD6">
      <w:pPr>
        <w:pStyle w:val="Nagwek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2"/>
          <w:szCs w:val="22"/>
        </w:rPr>
      </w:pPr>
    </w:p>
    <w:p w:rsidR="008A68A4" w:rsidRPr="00760BEB" w:rsidRDefault="008A68A4" w:rsidP="008A68A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169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  <w:u w:val="single"/>
        </w:rPr>
        <w:t>ilość</w:t>
      </w:r>
      <w:r w:rsidRPr="00260626">
        <w:rPr>
          <w:rFonts w:ascii="Arial" w:hAnsi="Arial" w:cs="Arial"/>
          <w:color w:val="000000"/>
          <w:sz w:val="22"/>
          <w:szCs w:val="22"/>
          <w:u w:val="single"/>
        </w:rPr>
        <w:t xml:space="preserve"> ż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ywionych </w:t>
      </w:r>
      <w:r w:rsidR="00F61402">
        <w:rPr>
          <w:rFonts w:ascii="Arial" w:hAnsi="Arial" w:cs="Arial"/>
          <w:color w:val="000000"/>
          <w:sz w:val="22"/>
          <w:szCs w:val="22"/>
          <w:u w:val="single"/>
        </w:rPr>
        <w:t xml:space="preserve">może ulec zmianie do </w:t>
      </w:r>
      <w:r w:rsidR="00EE2D1C">
        <w:rPr>
          <w:rFonts w:ascii="Arial" w:hAnsi="Arial" w:cs="Arial"/>
          <w:color w:val="000000"/>
          <w:sz w:val="22"/>
          <w:szCs w:val="22"/>
          <w:u w:val="single"/>
        </w:rPr>
        <w:t>3</w:t>
      </w:r>
      <w:r w:rsidR="005E0FBC">
        <w:rPr>
          <w:rFonts w:ascii="Arial" w:hAnsi="Arial" w:cs="Arial"/>
          <w:color w:val="000000"/>
          <w:sz w:val="22"/>
          <w:szCs w:val="22"/>
          <w:u w:val="single"/>
        </w:rPr>
        <w:t>0</w:t>
      </w:r>
      <w:r w:rsidR="00297DD6">
        <w:rPr>
          <w:rFonts w:ascii="Arial" w:hAnsi="Arial" w:cs="Arial"/>
          <w:color w:val="000000"/>
          <w:sz w:val="22"/>
          <w:szCs w:val="22"/>
          <w:u w:val="single"/>
        </w:rPr>
        <w:t>% w stosunku do ogólnej liczby osób,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liczba dni żywienia </w:t>
      </w:r>
      <w:r w:rsidRPr="00260626">
        <w:rPr>
          <w:rFonts w:ascii="Arial" w:hAnsi="Arial" w:cs="Arial"/>
          <w:color w:val="000000"/>
          <w:sz w:val="22"/>
          <w:szCs w:val="22"/>
          <w:u w:val="single"/>
        </w:rPr>
        <w:t xml:space="preserve">może </w:t>
      </w:r>
      <w:r w:rsidR="00297DD6">
        <w:rPr>
          <w:rFonts w:ascii="Arial" w:hAnsi="Arial" w:cs="Arial"/>
          <w:color w:val="000000"/>
          <w:sz w:val="22"/>
          <w:szCs w:val="22"/>
          <w:u w:val="single"/>
        </w:rPr>
        <w:t xml:space="preserve">się zwiększyć/zmniejszyć o </w:t>
      </w:r>
      <w:r w:rsidR="00156E24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297DD6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A10169">
        <w:rPr>
          <w:rFonts w:ascii="Arial" w:hAnsi="Arial" w:cs="Arial"/>
          <w:color w:val="000000"/>
          <w:sz w:val="22"/>
          <w:szCs w:val="22"/>
        </w:rPr>
        <w:t>według obowiązujących norm wyżywienia określonych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169">
        <w:rPr>
          <w:rFonts w:ascii="Arial" w:hAnsi="Arial" w:cs="Arial"/>
          <w:color w:val="000000"/>
          <w:sz w:val="22"/>
          <w:szCs w:val="22"/>
        </w:rPr>
        <w:t xml:space="preserve">Rozporządzeniu MON </w:t>
      </w:r>
      <w:r>
        <w:rPr>
          <w:rFonts w:ascii="Arial" w:hAnsi="Arial" w:cs="Arial"/>
          <w:color w:val="000000"/>
          <w:sz w:val="22"/>
          <w:szCs w:val="22"/>
        </w:rPr>
        <w:t xml:space="preserve">z dnia </w:t>
      </w:r>
      <w:r w:rsidR="00B7771D">
        <w:rPr>
          <w:rFonts w:ascii="Arial" w:hAnsi="Arial" w:cs="Arial"/>
          <w:color w:val="000000"/>
          <w:sz w:val="22"/>
          <w:szCs w:val="22"/>
        </w:rPr>
        <w:t>28 kwietnia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B7771D">
        <w:rPr>
          <w:rFonts w:ascii="Arial" w:hAnsi="Arial" w:cs="Arial"/>
          <w:color w:val="000000"/>
          <w:sz w:val="22"/>
          <w:szCs w:val="22"/>
        </w:rPr>
        <w:t>22</w:t>
      </w:r>
      <w:r w:rsidRPr="00A10169">
        <w:rPr>
          <w:rFonts w:ascii="Arial" w:hAnsi="Arial" w:cs="Arial"/>
          <w:color w:val="000000"/>
          <w:sz w:val="22"/>
          <w:szCs w:val="22"/>
        </w:rPr>
        <w:t xml:space="preserve"> r. w sprawie bezpłatnego wyżywienia żołnierzy zawodowych </w:t>
      </w:r>
      <w:r w:rsidR="00B7771D">
        <w:rPr>
          <w:rFonts w:ascii="Arial" w:hAnsi="Arial" w:cs="Arial"/>
          <w:color w:val="000000"/>
          <w:sz w:val="22"/>
          <w:szCs w:val="22"/>
        </w:rPr>
        <w:t xml:space="preserve">Sił Zbrojnych Rzeczypospolitej Polskiej </w:t>
      </w:r>
      <w:r>
        <w:rPr>
          <w:rFonts w:ascii="Arial" w:hAnsi="Arial" w:cs="Arial"/>
          <w:color w:val="000000"/>
          <w:sz w:val="22"/>
          <w:szCs w:val="22"/>
        </w:rPr>
        <w:t>(Dz. U. z 20</w:t>
      </w:r>
      <w:r w:rsidR="00B7771D">
        <w:rPr>
          <w:rFonts w:ascii="Arial" w:hAnsi="Arial" w:cs="Arial"/>
          <w:color w:val="000000"/>
          <w:sz w:val="22"/>
          <w:szCs w:val="22"/>
        </w:rPr>
        <w:t>22 r. poz. 1080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:rsidR="008A68A4" w:rsidRPr="007C0DC7" w:rsidRDefault="008A68A4" w:rsidP="008A68A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8A68A4" w:rsidRPr="00EB33DF" w:rsidRDefault="008A68A4" w:rsidP="008A68A4">
      <w:pPr>
        <w:pStyle w:val="Nagwek3"/>
        <w:numPr>
          <w:ilvl w:val="0"/>
          <w:numId w:val="11"/>
        </w:numPr>
        <w:tabs>
          <w:tab w:val="num" w:pos="360"/>
        </w:tabs>
        <w:spacing w:after="120"/>
        <w:ind w:left="284" w:hanging="284"/>
        <w:jc w:val="left"/>
        <w:rPr>
          <w:rFonts w:ascii="Arial" w:hAnsi="Arial" w:cs="Arial"/>
          <w:i/>
          <w:sz w:val="22"/>
          <w:szCs w:val="22"/>
        </w:rPr>
      </w:pPr>
      <w:r w:rsidRPr="00EB33DF">
        <w:rPr>
          <w:rFonts w:ascii="Arial" w:hAnsi="Arial" w:cs="Arial"/>
          <w:caps w:val="0"/>
          <w:sz w:val="22"/>
          <w:szCs w:val="22"/>
        </w:rPr>
        <w:t>Wymagania</w:t>
      </w:r>
      <w:r>
        <w:rPr>
          <w:rFonts w:ascii="Arial" w:hAnsi="Arial" w:cs="Arial"/>
          <w:caps w:val="0"/>
          <w:sz w:val="22"/>
          <w:szCs w:val="22"/>
        </w:rPr>
        <w:t xml:space="preserve"> </w:t>
      </w:r>
      <w:r w:rsidRPr="00EB33DF">
        <w:rPr>
          <w:rFonts w:ascii="Arial" w:hAnsi="Arial" w:cs="Arial"/>
          <w:caps w:val="0"/>
          <w:sz w:val="22"/>
          <w:szCs w:val="22"/>
        </w:rPr>
        <w:t>organizacyjne i jakościowe żywienia</w:t>
      </w:r>
      <w:r w:rsidRPr="00EB33DF">
        <w:rPr>
          <w:rFonts w:ascii="Arial" w:hAnsi="Arial" w:cs="Arial"/>
          <w:i/>
          <w:sz w:val="22"/>
          <w:szCs w:val="22"/>
        </w:rPr>
        <w:t>.</w:t>
      </w:r>
    </w:p>
    <w:p w:rsidR="008A68A4" w:rsidRPr="00EB33DF" w:rsidRDefault="008A68A4" w:rsidP="00293A7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EB33DF">
        <w:rPr>
          <w:rFonts w:ascii="Arial" w:hAnsi="Arial" w:cs="Arial"/>
          <w:sz w:val="22"/>
          <w:szCs w:val="22"/>
        </w:rPr>
        <w:t xml:space="preserve"> świadczył </w:t>
      </w:r>
      <w:r>
        <w:rPr>
          <w:rFonts w:ascii="Arial" w:hAnsi="Arial" w:cs="Arial"/>
          <w:sz w:val="22"/>
          <w:szCs w:val="22"/>
        </w:rPr>
        <w:t xml:space="preserve">będzie </w:t>
      </w:r>
      <w:r w:rsidR="00293A74">
        <w:rPr>
          <w:rFonts w:ascii="Arial" w:hAnsi="Arial" w:cs="Arial"/>
          <w:sz w:val="22"/>
          <w:szCs w:val="22"/>
        </w:rPr>
        <w:t>usługi żywieniowe w formie gotowych posiłków</w:t>
      </w:r>
      <w:r w:rsidRPr="00EB33DF">
        <w:rPr>
          <w:rFonts w:ascii="Arial" w:hAnsi="Arial" w:cs="Arial"/>
          <w:sz w:val="22"/>
          <w:szCs w:val="22"/>
        </w:rPr>
        <w:t xml:space="preserve"> </w:t>
      </w:r>
      <w:r w:rsidRPr="00EC7B51">
        <w:rPr>
          <w:rFonts w:ascii="Arial" w:hAnsi="Arial" w:cs="Arial"/>
          <w:b/>
          <w:sz w:val="22"/>
          <w:szCs w:val="22"/>
        </w:rPr>
        <w:t xml:space="preserve">zgodnie </w:t>
      </w:r>
      <w:r w:rsidR="000A4DE7">
        <w:rPr>
          <w:rFonts w:ascii="Arial" w:hAnsi="Arial" w:cs="Arial"/>
          <w:b/>
          <w:sz w:val="22"/>
          <w:szCs w:val="22"/>
        </w:rPr>
        <w:br/>
      </w:r>
      <w:r w:rsidRPr="00EC7B51">
        <w:rPr>
          <w:rFonts w:ascii="Arial" w:hAnsi="Arial" w:cs="Arial"/>
          <w:b/>
          <w:sz w:val="22"/>
          <w:szCs w:val="22"/>
        </w:rPr>
        <w:t xml:space="preserve">z zapotrzebowaniem złożonym przez osobę upoważnioną ze strony </w:t>
      </w:r>
      <w:r>
        <w:rPr>
          <w:rFonts w:ascii="Arial" w:hAnsi="Arial" w:cs="Arial"/>
          <w:b/>
          <w:sz w:val="22"/>
          <w:szCs w:val="22"/>
        </w:rPr>
        <w:t>Zamawiającego</w:t>
      </w:r>
      <w:r w:rsidRPr="00EC7B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bezpośredniej współpracy z </w:t>
      </w:r>
      <w:r w:rsidRPr="008A68A4">
        <w:rPr>
          <w:rFonts w:ascii="Arial" w:hAnsi="Arial" w:cs="Arial"/>
          <w:b/>
          <w:sz w:val="22"/>
          <w:szCs w:val="22"/>
        </w:rPr>
        <w:t>Wykonawc</w:t>
      </w:r>
      <w:r w:rsidR="009A2BC2">
        <w:rPr>
          <w:rFonts w:ascii="Arial" w:hAnsi="Arial" w:cs="Arial"/>
          <w:b/>
          <w:sz w:val="22"/>
          <w:szCs w:val="22"/>
        </w:rPr>
        <w:t>ą</w:t>
      </w:r>
      <w:r w:rsidR="00293A74">
        <w:rPr>
          <w:rFonts w:ascii="Arial" w:hAnsi="Arial" w:cs="Arial"/>
          <w:b/>
          <w:sz w:val="22"/>
          <w:szCs w:val="22"/>
        </w:rPr>
        <w:t xml:space="preserve"> do</w:t>
      </w:r>
      <w:r w:rsidRPr="008A68A4">
        <w:rPr>
          <w:rFonts w:ascii="Arial" w:hAnsi="Arial" w:cs="Arial"/>
          <w:b/>
          <w:sz w:val="22"/>
          <w:szCs w:val="22"/>
        </w:rPr>
        <w:t xml:space="preserve"> miejsca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93A74">
        <w:rPr>
          <w:rFonts w:ascii="Arial" w:hAnsi="Arial" w:cs="Arial"/>
          <w:b/>
          <w:sz w:val="22"/>
          <w:szCs w:val="22"/>
        </w:rPr>
        <w:t xml:space="preserve">przez nią </w:t>
      </w:r>
      <w:r>
        <w:rPr>
          <w:rFonts w:ascii="Arial" w:hAnsi="Arial" w:cs="Arial"/>
          <w:b/>
          <w:sz w:val="22"/>
          <w:szCs w:val="22"/>
        </w:rPr>
        <w:t>wskazan</w:t>
      </w:r>
      <w:r w:rsidR="00293A74">
        <w:rPr>
          <w:rFonts w:ascii="Arial" w:hAnsi="Arial" w:cs="Arial"/>
          <w:b/>
          <w:sz w:val="22"/>
          <w:szCs w:val="22"/>
        </w:rPr>
        <w:t>ego</w:t>
      </w:r>
      <w:r>
        <w:rPr>
          <w:rFonts w:ascii="Arial" w:hAnsi="Arial" w:cs="Arial"/>
          <w:b/>
          <w:sz w:val="22"/>
          <w:szCs w:val="22"/>
        </w:rPr>
        <w:t>.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8A68A4" w:rsidRPr="00EB33DF">
        <w:rPr>
          <w:rFonts w:ascii="Arial" w:hAnsi="Arial" w:cs="Arial"/>
        </w:rPr>
        <w:t xml:space="preserve"> zastrzega sobie prawo wglądu do całości dokumentacji związanej </w:t>
      </w:r>
      <w:r w:rsidR="008A68A4">
        <w:rPr>
          <w:rFonts w:ascii="Arial" w:hAnsi="Arial" w:cs="Arial"/>
        </w:rPr>
        <w:br/>
      </w:r>
      <w:r w:rsidR="008A68A4" w:rsidRPr="00EB33DF">
        <w:rPr>
          <w:rFonts w:ascii="Arial" w:hAnsi="Arial" w:cs="Arial"/>
        </w:rPr>
        <w:t>z żywieniem.</w:t>
      </w:r>
    </w:p>
    <w:p w:rsidR="008A68A4" w:rsidRPr="009F5884" w:rsidRDefault="009A2BC2" w:rsidP="008A68A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8A68A4" w:rsidRPr="00EB33DF">
        <w:rPr>
          <w:rFonts w:ascii="Arial" w:hAnsi="Arial" w:cs="Arial"/>
          <w:sz w:val="22"/>
          <w:szCs w:val="22"/>
        </w:rPr>
        <w:t xml:space="preserve"> żywienie stanów osobowych realizował będzie następująco:</w:t>
      </w:r>
    </w:p>
    <w:p w:rsidR="008A68A4" w:rsidRDefault="008A68A4" w:rsidP="008A68A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543C">
        <w:rPr>
          <w:rFonts w:ascii="Arial" w:hAnsi="Arial" w:cs="Arial"/>
          <w:sz w:val="22"/>
          <w:szCs w:val="22"/>
        </w:rPr>
        <w:t>w dni robocze oraz w niedziele i dni świąteczne ustawowo wolne od pracy wydawane będą trzy posiłki (śniadanie I i II, obiad i kolacja) lub według innej konfiguracji ustalonej przez strony (</w:t>
      </w:r>
      <w:r w:rsidR="009A2BC2">
        <w:rPr>
          <w:rFonts w:ascii="Arial" w:hAnsi="Arial" w:cs="Arial"/>
          <w:sz w:val="22"/>
          <w:szCs w:val="22"/>
        </w:rPr>
        <w:t>Wykonawcę</w:t>
      </w:r>
      <w:r w:rsidRPr="00B0543C">
        <w:rPr>
          <w:rFonts w:ascii="Arial" w:hAnsi="Arial" w:cs="Arial"/>
          <w:sz w:val="22"/>
          <w:szCs w:val="22"/>
        </w:rPr>
        <w:t xml:space="preserve"> z osobą upoważnioną ze strony </w:t>
      </w:r>
      <w:r w:rsidR="009A2BC2">
        <w:rPr>
          <w:rFonts w:ascii="Arial" w:hAnsi="Arial" w:cs="Arial"/>
          <w:sz w:val="22"/>
          <w:szCs w:val="22"/>
        </w:rPr>
        <w:t>Zamawiającego</w:t>
      </w:r>
      <w:r w:rsidRPr="00B0543C">
        <w:rPr>
          <w:rFonts w:ascii="Arial" w:hAnsi="Arial" w:cs="Arial"/>
          <w:sz w:val="22"/>
          <w:szCs w:val="22"/>
        </w:rPr>
        <w:t>);</w:t>
      </w:r>
    </w:p>
    <w:p w:rsidR="008A68A4" w:rsidRPr="006C45C6" w:rsidRDefault="006C45C6" w:rsidP="008A68A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C45C6">
        <w:rPr>
          <w:rFonts w:ascii="Arial" w:hAnsi="Arial" w:cs="Arial"/>
          <w:sz w:val="22"/>
          <w:szCs w:val="22"/>
        </w:rPr>
        <w:t>godziny wydawania posiłków zostaną uzgodnione z Wykonawc</w:t>
      </w:r>
      <w:r>
        <w:rPr>
          <w:rFonts w:ascii="Arial" w:hAnsi="Arial" w:cs="Arial"/>
          <w:sz w:val="22"/>
          <w:szCs w:val="22"/>
        </w:rPr>
        <w:t>ą</w:t>
      </w:r>
      <w:r w:rsidRPr="006C45C6">
        <w:rPr>
          <w:rFonts w:ascii="Arial" w:hAnsi="Arial" w:cs="Arial"/>
          <w:sz w:val="22"/>
          <w:szCs w:val="22"/>
        </w:rPr>
        <w:t xml:space="preserve"> przez osobę odpowiedzialn</w:t>
      </w:r>
      <w:r>
        <w:rPr>
          <w:rFonts w:ascii="Arial" w:hAnsi="Arial" w:cs="Arial"/>
          <w:sz w:val="22"/>
          <w:szCs w:val="22"/>
        </w:rPr>
        <w:t>ą</w:t>
      </w:r>
      <w:r w:rsidRPr="006C4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realizację umowy </w:t>
      </w:r>
      <w:r w:rsidRPr="006C45C6">
        <w:rPr>
          <w:rFonts w:ascii="Arial" w:hAnsi="Arial" w:cs="Arial"/>
          <w:sz w:val="22"/>
          <w:szCs w:val="22"/>
        </w:rPr>
        <w:t xml:space="preserve">ze strony Zamawiającego najpóźniej trzy dni przed rozpoczęciem </w:t>
      </w:r>
      <w:r w:rsidR="00297DD6">
        <w:rPr>
          <w:rFonts w:ascii="Arial" w:hAnsi="Arial" w:cs="Arial"/>
          <w:sz w:val="22"/>
          <w:szCs w:val="22"/>
        </w:rPr>
        <w:t xml:space="preserve">realizacji </w:t>
      </w:r>
      <w:r>
        <w:rPr>
          <w:rFonts w:ascii="Arial" w:hAnsi="Arial" w:cs="Arial"/>
          <w:sz w:val="22"/>
          <w:szCs w:val="22"/>
        </w:rPr>
        <w:t>usługi żywienia;</w:t>
      </w:r>
    </w:p>
    <w:p w:rsidR="008A68A4" w:rsidRPr="002A6D7E" w:rsidRDefault="008A68A4" w:rsidP="008A68A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456C5">
        <w:rPr>
          <w:rFonts w:ascii="Arial" w:hAnsi="Arial" w:cs="Arial"/>
          <w:sz w:val="22"/>
          <w:szCs w:val="22"/>
          <w:u w:val="single"/>
        </w:rPr>
        <w:t>śniadania pierwsze</w:t>
      </w:r>
      <w:r>
        <w:rPr>
          <w:rFonts w:ascii="Arial" w:hAnsi="Arial" w:cs="Arial"/>
          <w:sz w:val="22"/>
          <w:szCs w:val="22"/>
        </w:rPr>
        <w:t xml:space="preserve"> – w ich składzie</w:t>
      </w:r>
      <w:r w:rsidRPr="002A6D7E">
        <w:rPr>
          <w:rFonts w:ascii="Arial" w:hAnsi="Arial" w:cs="Arial"/>
          <w:sz w:val="22"/>
          <w:szCs w:val="22"/>
        </w:rPr>
        <w:t xml:space="preserve"> uwzględniać: przetwory mleczne, pieczywo, masło bądź inne tłuszcze, dodatki do pieczywa (wędliny, konserwy, produkty nabiałowe, dżem itp.), d</w:t>
      </w:r>
      <w:r w:rsidR="006C45C6">
        <w:rPr>
          <w:rFonts w:ascii="Arial" w:hAnsi="Arial" w:cs="Arial"/>
          <w:sz w:val="22"/>
          <w:szCs w:val="22"/>
        </w:rPr>
        <w:t>odatki warzywne i gorące napoje;</w:t>
      </w:r>
    </w:p>
    <w:p w:rsidR="008A68A4" w:rsidRDefault="008A68A4" w:rsidP="008A68A4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D7E">
        <w:rPr>
          <w:rFonts w:ascii="Arial" w:hAnsi="Arial" w:cs="Arial"/>
          <w:sz w:val="22"/>
          <w:szCs w:val="22"/>
          <w:u w:val="single"/>
        </w:rPr>
        <w:t>śniadania drugie</w:t>
      </w:r>
      <w:r w:rsidRPr="002A6D7E">
        <w:rPr>
          <w:rFonts w:ascii="Arial" w:hAnsi="Arial" w:cs="Arial"/>
          <w:sz w:val="22"/>
          <w:szCs w:val="22"/>
        </w:rPr>
        <w:t xml:space="preserve"> - w zależności od potrzeb zamawiającego, w postaci posiłków wydawanych wraz ze śniadaniem pierwszym lub w formie konfekcjonowanych - opakowanych kanapek przeznaczonych do spożycia poza stołówką;</w:t>
      </w:r>
    </w:p>
    <w:p w:rsidR="008A68A4" w:rsidRPr="0008198A" w:rsidRDefault="008A68A4" w:rsidP="002D7581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8198A">
        <w:rPr>
          <w:rFonts w:ascii="Arial" w:hAnsi="Arial" w:cs="Arial"/>
          <w:sz w:val="22"/>
          <w:szCs w:val="22"/>
          <w:u w:val="single"/>
        </w:rPr>
        <w:t>obiady</w:t>
      </w:r>
      <w:r w:rsidRPr="0008198A">
        <w:rPr>
          <w:rFonts w:ascii="Arial" w:hAnsi="Arial" w:cs="Arial"/>
          <w:sz w:val="22"/>
          <w:szCs w:val="22"/>
        </w:rPr>
        <w:t xml:space="preserve"> - przygotowywać w zestawie trzech dań obejmujących: zupę z pieczywem, drugie danie z dwoma dodatkami warzywnymi (w tym jede</w:t>
      </w:r>
      <w:r w:rsidR="002D7581">
        <w:rPr>
          <w:rFonts w:ascii="Arial" w:hAnsi="Arial" w:cs="Arial"/>
          <w:sz w:val="22"/>
          <w:szCs w:val="22"/>
        </w:rPr>
        <w:t>n w postaci surówki) oraz napój</w:t>
      </w:r>
      <w:r w:rsidRPr="0008198A">
        <w:rPr>
          <w:rFonts w:ascii="Arial" w:hAnsi="Arial" w:cs="Arial"/>
          <w:sz w:val="22"/>
          <w:szCs w:val="22"/>
        </w:rPr>
        <w:t>; dla urozmaicenia żywienia dekadowo w składzie drugich dań obiadowych planować  do wyboru co najmniej dwie z następujących grup potraw: mięsnych nierozdrobnionych, z mięsa rozdrobnionego, półmięsnych, bezmięsnych, rybnych; te same rodzaje zup i drugich dań nie mogą wystąpić częściej niż raz w dekadzie</w:t>
      </w:r>
      <w:r w:rsidR="00C4122F">
        <w:rPr>
          <w:rFonts w:ascii="Arial" w:hAnsi="Arial" w:cs="Arial"/>
          <w:sz w:val="22"/>
          <w:szCs w:val="22"/>
        </w:rPr>
        <w:t>,</w:t>
      </w:r>
      <w:r w:rsidRPr="0008198A">
        <w:rPr>
          <w:rFonts w:ascii="Arial" w:hAnsi="Arial" w:cs="Arial"/>
          <w:sz w:val="22"/>
          <w:szCs w:val="22"/>
        </w:rPr>
        <w:t xml:space="preserve"> kompot podawać nie częściej, niż co drugi dzień na przemian z innymi napojami, jak soki </w:t>
      </w:r>
      <w:r w:rsidR="002D7581">
        <w:rPr>
          <w:rFonts w:ascii="Arial" w:hAnsi="Arial" w:cs="Arial"/>
          <w:sz w:val="22"/>
          <w:szCs w:val="22"/>
        </w:rPr>
        <w:br/>
      </w:r>
      <w:r w:rsidRPr="0008198A">
        <w:rPr>
          <w:rFonts w:ascii="Arial" w:hAnsi="Arial" w:cs="Arial"/>
          <w:sz w:val="22"/>
          <w:szCs w:val="22"/>
        </w:rPr>
        <w:t xml:space="preserve">i napoje owocowe, warzywne lub owocowo-warzywne; dodatkowo zaleca </w:t>
      </w:r>
      <w:r>
        <w:rPr>
          <w:rFonts w:ascii="Arial" w:hAnsi="Arial" w:cs="Arial"/>
          <w:sz w:val="22"/>
          <w:szCs w:val="22"/>
        </w:rPr>
        <w:t>,</w:t>
      </w:r>
      <w:r w:rsidRPr="0008198A">
        <w:rPr>
          <w:rFonts w:ascii="Arial" w:hAnsi="Arial" w:cs="Arial"/>
          <w:sz w:val="22"/>
          <w:szCs w:val="22"/>
        </w:rPr>
        <w:t>się stosowanie deserów w postaci: budyni, kisieli wzbogaconych owocami, galaretek, koktajli mlecznych, ciast, słodyczy itp.,</w:t>
      </w:r>
    </w:p>
    <w:p w:rsidR="008A68A4" w:rsidRPr="002A6D7E" w:rsidRDefault="008A68A4" w:rsidP="008A68A4">
      <w:pPr>
        <w:numPr>
          <w:ilvl w:val="1"/>
          <w:numId w:val="7"/>
        </w:num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2A6D7E">
        <w:rPr>
          <w:rFonts w:ascii="Arial" w:hAnsi="Arial" w:cs="Arial"/>
          <w:sz w:val="22"/>
          <w:szCs w:val="22"/>
          <w:u w:val="single"/>
        </w:rPr>
        <w:t>kolacje</w:t>
      </w:r>
      <w:r w:rsidRPr="002A6D7E">
        <w:rPr>
          <w:rFonts w:ascii="Arial" w:hAnsi="Arial" w:cs="Arial"/>
          <w:sz w:val="22"/>
          <w:szCs w:val="22"/>
        </w:rPr>
        <w:t xml:space="preserve"> – podawać, co najmniej co drugi dzień, potrawy gorące uzupełnione pieczywem z dodatkami</w:t>
      </w:r>
      <w:r w:rsidR="00C4122F">
        <w:rPr>
          <w:rFonts w:ascii="Arial" w:hAnsi="Arial" w:cs="Arial"/>
          <w:sz w:val="22"/>
          <w:szCs w:val="22"/>
        </w:rPr>
        <w:t xml:space="preserve"> oraz gorącym napojem</w:t>
      </w:r>
      <w:r w:rsidRPr="002A6D7E">
        <w:rPr>
          <w:rFonts w:ascii="Arial" w:hAnsi="Arial" w:cs="Arial"/>
          <w:sz w:val="22"/>
          <w:szCs w:val="22"/>
        </w:rPr>
        <w:t xml:space="preserve">. W daniach kolacyjnych bez udziału potrawy </w:t>
      </w:r>
      <w:r w:rsidRPr="002A6D7E">
        <w:rPr>
          <w:rFonts w:ascii="Arial" w:hAnsi="Arial" w:cs="Arial"/>
          <w:sz w:val="22"/>
          <w:szCs w:val="22"/>
        </w:rPr>
        <w:lastRenderedPageBreak/>
        <w:t>gorącej dodatki do pieczywa należy odpowiednio zwiększać. Niezależnie od formy kolacji (gor</w:t>
      </w:r>
      <w:r w:rsidR="00C4122F">
        <w:rPr>
          <w:rFonts w:ascii="Arial" w:hAnsi="Arial" w:cs="Arial"/>
          <w:sz w:val="22"/>
          <w:szCs w:val="22"/>
        </w:rPr>
        <w:t>ą</w:t>
      </w:r>
      <w:r w:rsidRPr="002A6D7E">
        <w:rPr>
          <w:rFonts w:ascii="Arial" w:hAnsi="Arial" w:cs="Arial"/>
          <w:sz w:val="22"/>
          <w:szCs w:val="22"/>
        </w:rPr>
        <w:t>cej lub zimnej) zaleca się planować dodatek w formie warzyw;</w:t>
      </w:r>
    </w:p>
    <w:p w:rsidR="008A68A4" w:rsidRPr="002A6D7E" w:rsidRDefault="008A68A4" w:rsidP="008A68A4">
      <w:pPr>
        <w:numPr>
          <w:ilvl w:val="1"/>
          <w:numId w:val="7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2A6D7E">
        <w:rPr>
          <w:rFonts w:ascii="Arial" w:hAnsi="Arial" w:cs="Arial"/>
          <w:sz w:val="22"/>
          <w:szCs w:val="22"/>
        </w:rPr>
        <w:t>przynajmniej jeden posiłek w ciągu dnia należy uzupełniać świeżymi owocami, zwłaszcza w okresach ich sezonowej podaży rynkowej;</w:t>
      </w:r>
    </w:p>
    <w:p w:rsidR="008A68A4" w:rsidRPr="00293A74" w:rsidRDefault="008A68A4" w:rsidP="008A68A4">
      <w:pPr>
        <w:numPr>
          <w:ilvl w:val="1"/>
          <w:numId w:val="7"/>
        </w:numPr>
        <w:tabs>
          <w:tab w:val="num" w:pos="-180"/>
        </w:tabs>
        <w:jc w:val="both"/>
        <w:rPr>
          <w:rFonts w:ascii="Arial" w:hAnsi="Arial" w:cs="Arial"/>
          <w:b/>
          <w:sz w:val="22"/>
          <w:szCs w:val="22"/>
        </w:rPr>
      </w:pPr>
      <w:r w:rsidRPr="00293A74">
        <w:rPr>
          <w:rFonts w:ascii="Arial" w:hAnsi="Arial" w:cs="Arial"/>
          <w:b/>
          <w:sz w:val="22"/>
          <w:szCs w:val="22"/>
        </w:rPr>
        <w:t>Zleceniobiorca zapewni naczynia jednorazowego użytku w ilości odpowiedniej do ilości oraz rodzaju wydawanych posiłków;</w:t>
      </w:r>
    </w:p>
    <w:p w:rsidR="008A68A4" w:rsidRPr="00DD4708" w:rsidRDefault="008A68A4" w:rsidP="008A68A4">
      <w:pPr>
        <w:numPr>
          <w:ilvl w:val="1"/>
          <w:numId w:val="7"/>
        </w:numPr>
        <w:tabs>
          <w:tab w:val="num" w:pos="-180"/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DD4708">
        <w:rPr>
          <w:rFonts w:ascii="Arial" w:hAnsi="Arial" w:cs="Arial"/>
          <w:sz w:val="22"/>
          <w:szCs w:val="22"/>
        </w:rPr>
        <w:t>w trakcie układania jadłospisów dekadowych należy kierować się zasadami:</w:t>
      </w:r>
    </w:p>
    <w:p w:rsidR="008A68A4" w:rsidRPr="00DD4708" w:rsidRDefault="008A68A4" w:rsidP="008A68A4">
      <w:pPr>
        <w:pStyle w:val="Tekstpodstawowywcity2"/>
        <w:numPr>
          <w:ilvl w:val="2"/>
          <w:numId w:val="8"/>
        </w:numPr>
        <w:tabs>
          <w:tab w:val="clear" w:pos="2024"/>
          <w:tab w:val="left" w:pos="0"/>
        </w:tabs>
        <w:spacing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D4708">
        <w:rPr>
          <w:rFonts w:ascii="Arial" w:hAnsi="Arial" w:cs="Arial"/>
          <w:sz w:val="22"/>
          <w:szCs w:val="22"/>
        </w:rPr>
        <w:t>jeżeli występuje w pierwszym śniadaniu dodatek podstawowy w formie jarskiej to w drugim śniadaniu musi wystąpić w formie mięsnej – i odwrotnie;</w:t>
      </w:r>
    </w:p>
    <w:p w:rsidR="008A68A4" w:rsidRPr="00DD4708" w:rsidRDefault="008A68A4" w:rsidP="008A68A4">
      <w:pPr>
        <w:pStyle w:val="Tekstpodstawowywcity2"/>
        <w:numPr>
          <w:ilvl w:val="2"/>
          <w:numId w:val="8"/>
        </w:numPr>
        <w:tabs>
          <w:tab w:val="clear" w:pos="2024"/>
          <w:tab w:val="left" w:pos="0"/>
        </w:tabs>
        <w:spacing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D4708">
        <w:rPr>
          <w:rFonts w:ascii="Arial" w:hAnsi="Arial" w:cs="Arial"/>
          <w:sz w:val="22"/>
          <w:szCs w:val="22"/>
        </w:rPr>
        <w:t>w posiłku obiadowym zupy o podwyższonej wartości energetycznej należy planować do drugich dań o niższej wartości energetycznej – i odwrotnie;</w:t>
      </w:r>
    </w:p>
    <w:p w:rsidR="008A68A4" w:rsidRPr="00DD4708" w:rsidRDefault="008A68A4" w:rsidP="008A68A4">
      <w:pPr>
        <w:pStyle w:val="Tekstpodstawowywcity2"/>
        <w:numPr>
          <w:ilvl w:val="2"/>
          <w:numId w:val="8"/>
        </w:numPr>
        <w:tabs>
          <w:tab w:val="clear" w:pos="2024"/>
          <w:tab w:val="left" w:pos="0"/>
        </w:tabs>
        <w:spacing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D4708">
        <w:rPr>
          <w:rFonts w:ascii="Arial" w:hAnsi="Arial" w:cs="Arial"/>
          <w:sz w:val="22"/>
          <w:szCs w:val="22"/>
        </w:rPr>
        <w:t>surówki łączone z jarzynami gotowanymi powinny być dobierane z różnych warzyw, a także być kontrastowe pod względem kolorystycznym;</w:t>
      </w:r>
    </w:p>
    <w:p w:rsidR="008A68A4" w:rsidRPr="00DD4708" w:rsidRDefault="008A68A4" w:rsidP="008A68A4">
      <w:pPr>
        <w:pStyle w:val="Tekstpodstawowywcity2"/>
        <w:numPr>
          <w:ilvl w:val="2"/>
          <w:numId w:val="8"/>
        </w:numPr>
        <w:tabs>
          <w:tab w:val="clear" w:pos="2024"/>
          <w:tab w:val="left" w:pos="0"/>
        </w:tabs>
        <w:spacing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D4708">
        <w:rPr>
          <w:rFonts w:ascii="Arial" w:hAnsi="Arial" w:cs="Arial"/>
          <w:sz w:val="22"/>
          <w:szCs w:val="22"/>
        </w:rPr>
        <w:t xml:space="preserve">nie należy planować dodatków warzywnych do drugich dań obiadowych </w:t>
      </w:r>
      <w:r w:rsidRPr="00DD4708">
        <w:rPr>
          <w:rFonts w:ascii="Arial" w:hAnsi="Arial" w:cs="Arial"/>
          <w:sz w:val="22"/>
          <w:szCs w:val="22"/>
        </w:rPr>
        <w:br/>
        <w:t>z warzyw stanowiących podstawowy składnik zupy;</w:t>
      </w:r>
    </w:p>
    <w:p w:rsidR="008A68A4" w:rsidRPr="00DD4708" w:rsidRDefault="008A68A4" w:rsidP="008A68A4">
      <w:pPr>
        <w:pStyle w:val="Tekstpodstawowywcity2"/>
        <w:numPr>
          <w:ilvl w:val="2"/>
          <w:numId w:val="8"/>
        </w:numPr>
        <w:tabs>
          <w:tab w:val="clear" w:pos="2024"/>
          <w:tab w:val="left" w:pos="0"/>
        </w:tabs>
        <w:spacing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D4708">
        <w:rPr>
          <w:rFonts w:ascii="Arial" w:hAnsi="Arial" w:cs="Arial"/>
          <w:sz w:val="22"/>
          <w:szCs w:val="22"/>
        </w:rPr>
        <w:t>w przypadkach przygotowywania zup z warzyw kiszonych nie należy planować tych warzyw w postaci i dodatków do dania drugiego.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8A68A4" w:rsidRPr="00EB33DF">
        <w:rPr>
          <w:rFonts w:ascii="Arial" w:hAnsi="Arial" w:cs="Arial"/>
        </w:rPr>
        <w:t xml:space="preserve"> przygotowywał i wydawał </w:t>
      </w:r>
      <w:r w:rsidR="002D7581">
        <w:rPr>
          <w:rFonts w:ascii="Arial" w:hAnsi="Arial" w:cs="Arial"/>
        </w:rPr>
        <w:t>b</w:t>
      </w:r>
      <w:r w:rsidR="008A68A4" w:rsidRPr="00EB33DF">
        <w:rPr>
          <w:rFonts w:ascii="Arial" w:hAnsi="Arial" w:cs="Arial"/>
        </w:rPr>
        <w:t>ędzie ilość poszczególnych posiłków zamówionych w dniu poprzedzającym dzień wydania, w uzasadnionych pojedynczych przypadkach korekta ilości zamawianych posiłków możliwa będzie w dniu wydania jednak nie później niż 3 godziny przed ich wydaniem.</w:t>
      </w:r>
    </w:p>
    <w:p w:rsidR="008A68A4" w:rsidRPr="00EB33DF" w:rsidRDefault="008A68A4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>W przypadkach zamawiania oddzielnie poszczególnych posiłków stosowane będą procentowe podziały ceny wynoszące odpowiednio: pierwsze śniadanie – 25%, drugie śniadanie – 10%, obiad – 40% i kolacja – 25%.</w:t>
      </w:r>
    </w:p>
    <w:p w:rsidR="008A68A4" w:rsidRPr="00EB33DF" w:rsidRDefault="008A68A4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>Wydawanie takich środków spożywczych jak masło, musztarda, dżemy, miód realizowane będzie w opakowaniach jednostkowych (na jednego żywionego);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8A68A4" w:rsidRPr="00EB33DF">
        <w:rPr>
          <w:rFonts w:ascii="Arial" w:hAnsi="Arial" w:cs="Arial"/>
        </w:rPr>
        <w:t xml:space="preserve"> w żywieniu nie będzie stosował wędlin wysokowydajnych, środków spożywczych pod koniec upływu terminów ich przydatności do spożycia, który winien wynosić minimum 50% deklarowanej przydatności do spożycia przez producenta na opakowaniu lub karcie towarowej.</w:t>
      </w:r>
    </w:p>
    <w:p w:rsidR="008A68A4" w:rsidRPr="00546E24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8A68A4" w:rsidRPr="00EB33DF">
        <w:rPr>
          <w:rFonts w:ascii="Arial" w:hAnsi="Arial" w:cs="Arial"/>
        </w:rPr>
        <w:t xml:space="preserve"> zapewni w żywieniu stanów osobowych wymagane parametry wartości energetycznych i odżywczych dla normy podstawowej lub szkolnej zawartymi </w:t>
      </w:r>
      <w:r w:rsidR="008A68A4">
        <w:rPr>
          <w:rFonts w:ascii="Arial" w:hAnsi="Arial" w:cs="Arial"/>
        </w:rPr>
        <w:br/>
      </w:r>
      <w:r w:rsidR="008A68A4" w:rsidRPr="00EB33DF">
        <w:rPr>
          <w:rFonts w:ascii="Arial" w:hAnsi="Arial" w:cs="Arial"/>
        </w:rPr>
        <w:t>w przepisach wojskowych oraz programie SI KONSUMENT;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8A68A4" w:rsidRPr="00EB33DF">
        <w:rPr>
          <w:rFonts w:ascii="Arial" w:hAnsi="Arial" w:cs="Arial"/>
        </w:rPr>
        <w:t xml:space="preserve"> zapewni</w:t>
      </w:r>
      <w:r w:rsidR="008A68A4">
        <w:rPr>
          <w:rFonts w:ascii="Arial" w:hAnsi="Arial" w:cs="Arial"/>
        </w:rPr>
        <w:t>,</w:t>
      </w:r>
      <w:r w:rsidR="008A68A4" w:rsidRPr="00EB33DF">
        <w:rPr>
          <w:rFonts w:ascii="Arial" w:hAnsi="Arial" w:cs="Arial"/>
        </w:rPr>
        <w:t xml:space="preserve"> by w żywieniu nie następowała powtarzalność dań podstawowych, wchodzących w skład wszystkich posiłków w okresie dekady (10 dni).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8A68A4" w:rsidRPr="00EB33DF">
        <w:rPr>
          <w:rFonts w:ascii="Arial" w:hAnsi="Arial" w:cs="Arial"/>
        </w:rPr>
        <w:t xml:space="preserve"> przed podpisaniem umowy musi przedstawić ubezpieczenia od odpowiedzialności cywilnej za ewentualne szkody powodowane jego działalnością.   </w:t>
      </w:r>
    </w:p>
    <w:p w:rsidR="008A68A4" w:rsidRPr="00EB33DF" w:rsidRDefault="008A68A4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 xml:space="preserve">Zaopatrywanie w produkty spożywcze do zabezpieczenia wyżywienia zorganizuje </w:t>
      </w:r>
      <w:r w:rsidR="002D7581">
        <w:rPr>
          <w:rFonts w:ascii="Arial" w:hAnsi="Arial" w:cs="Arial"/>
        </w:rPr>
        <w:t>Wykonawca</w:t>
      </w:r>
      <w:r w:rsidRPr="00EB33DF">
        <w:rPr>
          <w:rFonts w:ascii="Arial" w:hAnsi="Arial" w:cs="Arial"/>
        </w:rPr>
        <w:t>.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EB33DF">
        <w:rPr>
          <w:rFonts w:ascii="Arial" w:hAnsi="Arial" w:cs="Arial"/>
        </w:rPr>
        <w:t xml:space="preserve"> </w:t>
      </w:r>
      <w:r w:rsidR="008A68A4" w:rsidRPr="00EB33DF">
        <w:rPr>
          <w:rFonts w:ascii="Arial" w:hAnsi="Arial" w:cs="Arial"/>
        </w:rPr>
        <w:t>zobowiąże się do ujawnienia wojskowym organom nadzoru sanitarnego swoich dostawców i podwykonawców celem objęcia ich nadzorem.</w:t>
      </w:r>
    </w:p>
    <w:p w:rsidR="008A68A4" w:rsidRPr="002D7581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2D7581">
        <w:rPr>
          <w:rFonts w:ascii="Arial" w:hAnsi="Arial" w:cs="Arial"/>
          <w:b/>
        </w:rPr>
        <w:t>Wykonawca</w:t>
      </w:r>
      <w:r w:rsidR="008A68A4" w:rsidRPr="002D7581">
        <w:rPr>
          <w:rFonts w:ascii="Arial" w:hAnsi="Arial" w:cs="Arial"/>
          <w:b/>
        </w:rPr>
        <w:t xml:space="preserve"> podda się </w:t>
      </w:r>
      <w:r w:rsidR="002D7581">
        <w:rPr>
          <w:rFonts w:ascii="Arial" w:hAnsi="Arial" w:cs="Arial"/>
          <w:b/>
        </w:rPr>
        <w:t xml:space="preserve">kontroli </w:t>
      </w:r>
      <w:r w:rsidR="008A68A4" w:rsidRPr="002D7581">
        <w:rPr>
          <w:rFonts w:ascii="Arial" w:hAnsi="Arial" w:cs="Arial"/>
          <w:b/>
        </w:rPr>
        <w:t>wojskowemu nadzorowi sanitarnemu i przedstawi procedurę HACCP.</w:t>
      </w:r>
    </w:p>
    <w:p w:rsidR="008A68A4" w:rsidRPr="002D7581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2D7581">
        <w:rPr>
          <w:rFonts w:ascii="Arial" w:hAnsi="Arial" w:cs="Arial"/>
          <w:b/>
        </w:rPr>
        <w:t>Wykonawca</w:t>
      </w:r>
      <w:r w:rsidR="008A68A4" w:rsidRPr="002D7581">
        <w:rPr>
          <w:rFonts w:ascii="Arial" w:hAnsi="Arial" w:cs="Arial"/>
          <w:b/>
        </w:rPr>
        <w:t xml:space="preserve"> podda się nadzorowi osób reprezentujących zamawiającego </w:t>
      </w:r>
      <w:r w:rsidR="004B7686">
        <w:rPr>
          <w:rFonts w:ascii="Arial" w:hAnsi="Arial" w:cs="Arial"/>
          <w:b/>
        </w:rPr>
        <w:br/>
      </w:r>
      <w:r w:rsidR="008A68A4" w:rsidRPr="002D7581">
        <w:rPr>
          <w:rFonts w:ascii="Arial" w:hAnsi="Arial" w:cs="Arial"/>
          <w:b/>
        </w:rPr>
        <w:t>w  realizacji postanowień umowy.</w:t>
      </w:r>
    </w:p>
    <w:p w:rsidR="008A68A4" w:rsidRPr="00EB33DF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8A68A4" w:rsidRPr="00EB33DF">
        <w:rPr>
          <w:rFonts w:ascii="Arial" w:hAnsi="Arial" w:cs="Arial"/>
        </w:rPr>
        <w:t xml:space="preserve"> na własny koszt zapewni pobieranie i przechowanie próbek żywności oraz utylizację odpadów pokonsumpcyjnych.</w:t>
      </w:r>
    </w:p>
    <w:p w:rsidR="008A68A4" w:rsidRPr="00EB33DF" w:rsidRDefault="008A68A4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 xml:space="preserve">Wydawanie posiłków odbywać się będzie w terminach określonych </w:t>
      </w:r>
      <w:r>
        <w:rPr>
          <w:rFonts w:ascii="Arial" w:hAnsi="Arial" w:cs="Arial"/>
        </w:rPr>
        <w:t xml:space="preserve">przez upoważnionego przedstawiciela </w:t>
      </w:r>
      <w:r w:rsidR="009A2BC2">
        <w:rPr>
          <w:rFonts w:ascii="Arial" w:hAnsi="Arial" w:cs="Arial"/>
        </w:rPr>
        <w:t>Zamawiającego</w:t>
      </w:r>
      <w:r w:rsidRPr="00EB33DF">
        <w:rPr>
          <w:rFonts w:ascii="Arial" w:hAnsi="Arial" w:cs="Arial"/>
        </w:rPr>
        <w:t xml:space="preserve">. </w:t>
      </w:r>
    </w:p>
    <w:p w:rsidR="008A68A4" w:rsidRDefault="009A2BC2" w:rsidP="008A68A4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8A68A4" w:rsidRPr="00EB33DF">
        <w:rPr>
          <w:rFonts w:ascii="Arial" w:hAnsi="Arial" w:cs="Arial"/>
        </w:rPr>
        <w:t xml:space="preserve">zobowiązuje się przekazywać </w:t>
      </w:r>
      <w:r>
        <w:rPr>
          <w:rFonts w:ascii="Arial" w:hAnsi="Arial" w:cs="Arial"/>
        </w:rPr>
        <w:t xml:space="preserve">Wykonawcy </w:t>
      </w:r>
      <w:r w:rsidR="008A68A4">
        <w:rPr>
          <w:rFonts w:ascii="Arial" w:hAnsi="Arial" w:cs="Arial"/>
        </w:rPr>
        <w:t xml:space="preserve"> każdego dnia </w:t>
      </w:r>
      <w:r w:rsidR="008A68A4" w:rsidRPr="00EB33DF">
        <w:rPr>
          <w:rFonts w:ascii="Arial" w:hAnsi="Arial" w:cs="Arial"/>
        </w:rPr>
        <w:t xml:space="preserve">do godz. 13.00 zbiorcze zestawienie stanów żywionych na dzień następny. Natomiast w piątek będzie przekazywane zbiorcze zestawienie stanów żywionych na sobotę, niedzielę </w:t>
      </w:r>
      <w:r w:rsidR="008A68A4">
        <w:rPr>
          <w:rFonts w:ascii="Arial" w:hAnsi="Arial" w:cs="Arial"/>
        </w:rPr>
        <w:br/>
      </w:r>
      <w:r w:rsidR="008A68A4" w:rsidRPr="00EB33DF">
        <w:rPr>
          <w:rFonts w:ascii="Arial" w:hAnsi="Arial" w:cs="Arial"/>
        </w:rPr>
        <w:t xml:space="preserve">i poniedziałek. Jeżeli w tygodniu wypada dzień wolny od pracy zbiorcze zestawienie </w:t>
      </w:r>
      <w:r w:rsidR="008A68A4" w:rsidRPr="00EB33DF">
        <w:rPr>
          <w:rFonts w:ascii="Arial" w:hAnsi="Arial" w:cs="Arial"/>
        </w:rPr>
        <w:lastRenderedPageBreak/>
        <w:t xml:space="preserve">stanów żywionych będzie przekazywane w przeddzień dnia wolnego za wszystkie dni wolne od pracy i pierwszy dzień pracy włącznie. </w:t>
      </w:r>
    </w:p>
    <w:p w:rsidR="008A68A4" w:rsidRPr="00EB33DF" w:rsidRDefault="008A68A4" w:rsidP="008A68A4">
      <w:pPr>
        <w:pStyle w:val="Bezodstpw"/>
        <w:ind w:left="360"/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>Zbiorcze zestawienie będzie zawierało:</w:t>
      </w:r>
    </w:p>
    <w:p w:rsidR="008A68A4" w:rsidRPr="00EB33DF" w:rsidRDefault="008A68A4" w:rsidP="008A68A4">
      <w:pPr>
        <w:pStyle w:val="Bezodstpw"/>
        <w:numPr>
          <w:ilvl w:val="1"/>
          <w:numId w:val="7"/>
        </w:numPr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>ilość żywionych według stosowanych w wojsku norm wyżywienia i napojów,</w:t>
      </w:r>
    </w:p>
    <w:p w:rsidR="008A68A4" w:rsidRDefault="008A68A4" w:rsidP="008A68A4">
      <w:pPr>
        <w:pStyle w:val="Bezodstpw"/>
        <w:numPr>
          <w:ilvl w:val="1"/>
          <w:numId w:val="7"/>
        </w:numPr>
        <w:jc w:val="both"/>
        <w:rPr>
          <w:rFonts w:ascii="Arial" w:hAnsi="Arial" w:cs="Arial"/>
        </w:rPr>
      </w:pPr>
      <w:r w:rsidRPr="00EB33DF">
        <w:rPr>
          <w:rFonts w:ascii="Arial" w:hAnsi="Arial" w:cs="Arial"/>
        </w:rPr>
        <w:t>podział według stosowanych form wyżywienia (żywienie w stołówce, suchy prowiant).</w:t>
      </w:r>
    </w:p>
    <w:p w:rsidR="00A53C1F" w:rsidRPr="004B7686" w:rsidRDefault="00A53C1F" w:rsidP="00A53C1F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B7686">
        <w:rPr>
          <w:rFonts w:ascii="Arial" w:hAnsi="Arial" w:cs="Arial"/>
          <w:b/>
        </w:rPr>
        <w:t>W związku z aktualną sytuacja epidemiologiczną spowodowan</w:t>
      </w:r>
      <w:r w:rsidR="0093776A">
        <w:rPr>
          <w:rFonts w:ascii="Arial" w:hAnsi="Arial" w:cs="Arial"/>
          <w:b/>
        </w:rPr>
        <w:t>ą</w:t>
      </w:r>
      <w:r w:rsidRPr="004B7686">
        <w:rPr>
          <w:rFonts w:ascii="Arial" w:hAnsi="Arial" w:cs="Arial"/>
          <w:b/>
        </w:rPr>
        <w:t xml:space="preserve"> COVID-19, celem zapewnienia bezpieczeństwa zdrowotnego żołnierzy i pracowników RON, Wykonawca zapozna się i wdroży do realizacji zalecenia Głównego Inspektora Sanitarnego Wojska </w:t>
      </w:r>
      <w:r w:rsidR="000A4DE7">
        <w:rPr>
          <w:rFonts w:ascii="Arial" w:hAnsi="Arial" w:cs="Arial"/>
          <w:b/>
        </w:rPr>
        <w:t>P</w:t>
      </w:r>
      <w:r w:rsidRPr="004B7686">
        <w:rPr>
          <w:rFonts w:ascii="Arial" w:hAnsi="Arial" w:cs="Arial"/>
          <w:b/>
        </w:rPr>
        <w:t>olskiego oraz zalecenia Wojskowego Inspektora Sanitarnego przekazane podczas kontroli zakładu pr</w:t>
      </w:r>
      <w:r w:rsidR="0093776A">
        <w:rPr>
          <w:rFonts w:ascii="Arial" w:hAnsi="Arial" w:cs="Arial"/>
          <w:b/>
        </w:rPr>
        <w:t>odukcyjnego</w:t>
      </w:r>
      <w:r w:rsidR="00293A74" w:rsidRPr="004B7686">
        <w:rPr>
          <w:rFonts w:ascii="Arial" w:hAnsi="Arial" w:cs="Arial"/>
          <w:b/>
        </w:rPr>
        <w:t>.</w:t>
      </w:r>
    </w:p>
    <w:p w:rsidR="008A68A4" w:rsidRDefault="008A68A4" w:rsidP="008A68A4">
      <w:pPr>
        <w:rPr>
          <w:rFonts w:ascii="Arial" w:hAnsi="Arial" w:cs="Arial"/>
          <w:sz w:val="22"/>
          <w:szCs w:val="22"/>
        </w:rPr>
      </w:pPr>
    </w:p>
    <w:p w:rsidR="008A68A4" w:rsidRPr="00EB33DF" w:rsidRDefault="008A68A4" w:rsidP="00E61B48">
      <w:pPr>
        <w:pStyle w:val="Nagwek3"/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left"/>
        <w:rPr>
          <w:rFonts w:ascii="Arial" w:hAnsi="Arial" w:cs="Arial"/>
          <w:b w:val="0"/>
          <w:sz w:val="22"/>
          <w:szCs w:val="22"/>
        </w:rPr>
      </w:pPr>
      <w:r w:rsidRPr="00EB33DF">
        <w:rPr>
          <w:rStyle w:val="NagwekZnak1"/>
          <w:rFonts w:ascii="Arial" w:hAnsi="Arial" w:cs="Arial"/>
          <w:caps w:val="0"/>
          <w:sz w:val="22"/>
          <w:szCs w:val="22"/>
        </w:rPr>
        <w:t xml:space="preserve">Wymagania w zakresie utrzymania </w:t>
      </w:r>
      <w:r>
        <w:rPr>
          <w:rStyle w:val="NagwekZnak1"/>
          <w:rFonts w:ascii="Arial" w:hAnsi="Arial" w:cs="Arial"/>
          <w:caps w:val="0"/>
          <w:sz w:val="22"/>
          <w:szCs w:val="22"/>
        </w:rPr>
        <w:t>stanu sanitarno</w:t>
      </w:r>
      <w:r>
        <w:rPr>
          <w:rFonts w:ascii="Arial" w:hAnsi="Arial" w:cs="Arial"/>
          <w:caps w:val="0"/>
          <w:sz w:val="22"/>
          <w:szCs w:val="22"/>
        </w:rPr>
        <w:t>-</w:t>
      </w:r>
      <w:r w:rsidRPr="00EB33DF">
        <w:rPr>
          <w:rFonts w:ascii="Arial" w:hAnsi="Arial" w:cs="Arial"/>
          <w:caps w:val="0"/>
          <w:sz w:val="22"/>
          <w:szCs w:val="22"/>
        </w:rPr>
        <w:t>higienicznego oraz nadzoru nad żywieniem wojska</w:t>
      </w:r>
      <w:r w:rsidRPr="00EB33DF">
        <w:rPr>
          <w:rFonts w:ascii="Arial" w:hAnsi="Arial" w:cs="Arial"/>
          <w:i/>
          <w:sz w:val="22"/>
          <w:szCs w:val="22"/>
        </w:rPr>
        <w:t>.</w:t>
      </w:r>
    </w:p>
    <w:p w:rsidR="008A68A4" w:rsidRPr="00AC562F" w:rsidRDefault="008A68A4" w:rsidP="008A68A4">
      <w:pPr>
        <w:spacing w:after="120"/>
        <w:ind w:left="640" w:hanging="640"/>
        <w:jc w:val="both"/>
        <w:rPr>
          <w:rFonts w:ascii="Arial" w:hAnsi="Arial" w:cs="Arial"/>
          <w:sz w:val="22"/>
          <w:szCs w:val="22"/>
          <w:u w:val="single"/>
        </w:rPr>
      </w:pPr>
      <w:r w:rsidRPr="00AC562F">
        <w:rPr>
          <w:rFonts w:ascii="Arial" w:hAnsi="Arial" w:cs="Arial"/>
          <w:sz w:val="22"/>
          <w:szCs w:val="22"/>
          <w:u w:val="single"/>
        </w:rPr>
        <w:t xml:space="preserve">Wymagane jest by </w:t>
      </w:r>
      <w:r w:rsidR="009A2BC2">
        <w:rPr>
          <w:rFonts w:ascii="Arial" w:hAnsi="Arial" w:cs="Arial"/>
          <w:sz w:val="22"/>
          <w:szCs w:val="22"/>
          <w:u w:val="single"/>
        </w:rPr>
        <w:t>WYKONAWCA</w:t>
      </w:r>
      <w:r w:rsidRPr="00AC562F">
        <w:rPr>
          <w:rFonts w:ascii="Arial" w:hAnsi="Arial" w:cs="Arial"/>
          <w:sz w:val="22"/>
          <w:szCs w:val="22"/>
          <w:u w:val="single"/>
        </w:rPr>
        <w:t>:</w:t>
      </w:r>
    </w:p>
    <w:p w:rsidR="008A68A4" w:rsidRPr="00EB33DF" w:rsidRDefault="008A68A4" w:rsidP="008A68A4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 xml:space="preserve">Zapewnił stan sanitarnohigieniczny obiektu żywienia zbiorowego, jego wyposażenia technicznego i technologicznego, a także - w zakresie wymaganej higieny produktów żywnościowych, produkcji, przechowywania i dystrybucji posiłków, określone  </w:t>
      </w:r>
      <w:r>
        <w:rPr>
          <w:rFonts w:ascii="Arial" w:hAnsi="Arial" w:cs="Arial"/>
          <w:sz w:val="22"/>
          <w:szCs w:val="22"/>
        </w:rPr>
        <w:br/>
      </w:r>
      <w:r w:rsidRPr="00EB33DF">
        <w:rPr>
          <w:rFonts w:ascii="Arial" w:hAnsi="Arial" w:cs="Arial"/>
          <w:sz w:val="22"/>
          <w:szCs w:val="22"/>
        </w:rPr>
        <w:t>w następujących przepisach:</w:t>
      </w:r>
    </w:p>
    <w:p w:rsidR="008A68A4" w:rsidRPr="00EB33DF" w:rsidRDefault="008A68A4" w:rsidP="008A68A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ustawie z dnia 25 sierpnia 2006r. o bezpieczeństwie ży</w:t>
      </w:r>
      <w:r>
        <w:rPr>
          <w:rFonts w:ascii="Arial" w:hAnsi="Arial" w:cs="Arial"/>
          <w:sz w:val="22"/>
          <w:szCs w:val="22"/>
        </w:rPr>
        <w:t>wności i żywienia (Dz. U. z 2015 r.,</w:t>
      </w:r>
      <w:r w:rsidRPr="00EB33DF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549</w:t>
      </w:r>
      <w:r w:rsidRPr="00EB33DF">
        <w:rPr>
          <w:rFonts w:ascii="Arial" w:hAnsi="Arial" w:cs="Arial"/>
          <w:sz w:val="22"/>
          <w:szCs w:val="22"/>
        </w:rPr>
        <w:t>);</w:t>
      </w:r>
    </w:p>
    <w:p w:rsidR="008A68A4" w:rsidRPr="00EB33DF" w:rsidRDefault="008A68A4" w:rsidP="008A68A4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Zapewnił by produkty żywnościowe będące przedmiotem dostaw w szczególności nie mogły naruszać wymagań określonych w:</w:t>
      </w:r>
    </w:p>
    <w:p w:rsidR="008A68A4" w:rsidRPr="00EB33DF" w:rsidRDefault="008A68A4" w:rsidP="008A68A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 xml:space="preserve">ustawie z dnia 25 sierpnia 2006r. o bezpieczeństwie żywności i żywienia (Dz. U. </w:t>
      </w:r>
      <w:r>
        <w:rPr>
          <w:rFonts w:ascii="Arial" w:hAnsi="Arial" w:cs="Arial"/>
          <w:sz w:val="22"/>
          <w:szCs w:val="22"/>
        </w:rPr>
        <w:t>z 2015 r.,</w:t>
      </w:r>
      <w:r w:rsidRPr="00EB33DF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549</w:t>
      </w:r>
      <w:r w:rsidRPr="00EB33DF">
        <w:rPr>
          <w:rFonts w:ascii="Arial" w:hAnsi="Arial" w:cs="Arial"/>
          <w:sz w:val="22"/>
          <w:szCs w:val="22"/>
        </w:rPr>
        <w:t>);</w:t>
      </w:r>
    </w:p>
    <w:p w:rsidR="008A68A4" w:rsidRPr="00EB33DF" w:rsidRDefault="008A68A4" w:rsidP="008A68A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rozporządzeniu komisji (WE) nr 2073/2005 z dnia 15 listopada 2005r. w sprawie kryteriów mikrobiologicznych dotyczących środków spożywczych;</w:t>
      </w:r>
    </w:p>
    <w:p w:rsidR="008A68A4" w:rsidRPr="00EB33DF" w:rsidRDefault="008A68A4" w:rsidP="008A68A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rozporządzeniu komisji (WE) nr 1881/2006 z dnia 19 grudnia 2006r. ustalające najwyższe dopuszczalne poziomy niektórych zanieczyszczeń w środkach spożywczych;</w:t>
      </w:r>
    </w:p>
    <w:p w:rsidR="008A68A4" w:rsidRPr="00EB33DF" w:rsidRDefault="008A68A4" w:rsidP="008A68A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 xml:space="preserve">rozporządzeniu (WE) nr 1829/2003 Parlamentu Europejskiego i Rady z dnia </w:t>
      </w:r>
      <w:r>
        <w:rPr>
          <w:rFonts w:ascii="Arial" w:hAnsi="Arial" w:cs="Arial"/>
          <w:sz w:val="22"/>
          <w:szCs w:val="22"/>
        </w:rPr>
        <w:br/>
      </w:r>
      <w:r w:rsidRPr="00EB33DF">
        <w:rPr>
          <w:rFonts w:ascii="Arial" w:hAnsi="Arial" w:cs="Arial"/>
          <w:sz w:val="22"/>
          <w:szCs w:val="22"/>
        </w:rPr>
        <w:t>22 września 2003r. w sprawie genetycznie zmodyfikowanej żywności i paszy;</w:t>
      </w:r>
    </w:p>
    <w:p w:rsidR="008A68A4" w:rsidRPr="00293A74" w:rsidRDefault="008A68A4" w:rsidP="008A68A4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93A74">
        <w:rPr>
          <w:rFonts w:ascii="Arial" w:hAnsi="Arial" w:cs="Arial"/>
          <w:b/>
          <w:sz w:val="22"/>
          <w:szCs w:val="22"/>
        </w:rPr>
        <w:t>Zapewnił gospodarkę i postępowanie z odpadami, powstającymi w trakcie żywienia zbiorowego, zgodnie z Ustawą o odpadach z 2001r. (Dz. U. z 2013 r., poz. 21 z późn. zm.).</w:t>
      </w:r>
    </w:p>
    <w:p w:rsidR="008A68A4" w:rsidRPr="00EB33DF" w:rsidRDefault="008A68A4" w:rsidP="008A68A4">
      <w:pPr>
        <w:pStyle w:val="Lista"/>
        <w:spacing w:before="0" w:after="120" w:line="24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Pr="00EB33DF">
        <w:rPr>
          <w:rFonts w:cs="Arial"/>
          <w:szCs w:val="22"/>
        </w:rPr>
        <w:t>. Bezwzględnie przestrzegał wszelkich warunków zdrowotnych żywienia i żywności obowiązujących w Unii Europejskiej i Polsce.</w:t>
      </w:r>
    </w:p>
    <w:p w:rsidR="008A68A4" w:rsidRPr="00EB33DF" w:rsidRDefault="008A68A4" w:rsidP="008A68A4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A68A4" w:rsidRPr="00EB33DF" w:rsidRDefault="008A68A4" w:rsidP="008A68A4">
      <w:pPr>
        <w:numPr>
          <w:ilvl w:val="0"/>
          <w:numId w:val="11"/>
        </w:numPr>
        <w:tabs>
          <w:tab w:val="num" w:pos="360"/>
        </w:tabs>
        <w:spacing w:after="120"/>
        <w:ind w:left="902" w:hanging="902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b/>
          <w:sz w:val="22"/>
          <w:szCs w:val="22"/>
        </w:rPr>
        <w:t>Wymagania w zakresie wzajemnych rozliczeń finansowych.</w:t>
      </w:r>
    </w:p>
    <w:p w:rsidR="008A68A4" w:rsidRPr="00EB33DF" w:rsidRDefault="008A68A4" w:rsidP="008A68A4">
      <w:pPr>
        <w:pStyle w:val="Tekstpodstawowy2"/>
        <w:spacing w:line="259" w:lineRule="auto"/>
        <w:ind w:left="180"/>
        <w:rPr>
          <w:rFonts w:ascii="Arial" w:hAnsi="Arial" w:cs="Arial"/>
          <w:sz w:val="22"/>
          <w:szCs w:val="22"/>
          <w:u w:val="single"/>
        </w:rPr>
      </w:pPr>
      <w:r w:rsidRPr="00EB33DF">
        <w:rPr>
          <w:rFonts w:ascii="Arial" w:hAnsi="Arial" w:cs="Arial"/>
          <w:sz w:val="22"/>
          <w:szCs w:val="22"/>
          <w:u w:val="single"/>
        </w:rPr>
        <w:t>Wymagane jest by:</w:t>
      </w:r>
    </w:p>
    <w:p w:rsidR="0049614B" w:rsidRPr="00760BEB" w:rsidRDefault="008A68A4" w:rsidP="0049614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Żywienie stanów osobowych w jednost</w:t>
      </w:r>
      <w:r>
        <w:rPr>
          <w:rFonts w:ascii="Arial" w:hAnsi="Arial" w:cs="Arial"/>
          <w:sz w:val="22"/>
          <w:szCs w:val="22"/>
        </w:rPr>
        <w:t>ki</w:t>
      </w:r>
      <w:r w:rsidRPr="00EB33DF">
        <w:rPr>
          <w:rFonts w:ascii="Arial" w:hAnsi="Arial" w:cs="Arial"/>
          <w:sz w:val="22"/>
          <w:szCs w:val="22"/>
        </w:rPr>
        <w:t xml:space="preserve"> wojskowej realizowane było przez </w:t>
      </w:r>
      <w:r w:rsidR="009A2BC2">
        <w:rPr>
          <w:rFonts w:ascii="Arial" w:hAnsi="Arial" w:cs="Arial"/>
          <w:sz w:val="22"/>
          <w:szCs w:val="22"/>
        </w:rPr>
        <w:t>Wykonawcę</w:t>
      </w:r>
      <w:r w:rsidRPr="00EB33DF">
        <w:rPr>
          <w:rFonts w:ascii="Arial" w:hAnsi="Arial" w:cs="Arial"/>
          <w:sz w:val="22"/>
          <w:szCs w:val="22"/>
        </w:rPr>
        <w:t xml:space="preserve"> według dziennej stawki pieniężnej dla normy zasadniczej szkolnej 020 oraz dodatkowych 110 </w:t>
      </w:r>
      <w:r w:rsidR="0093776A">
        <w:rPr>
          <w:rFonts w:ascii="Arial" w:hAnsi="Arial" w:cs="Arial"/>
          <w:sz w:val="22"/>
          <w:szCs w:val="22"/>
        </w:rPr>
        <w:t xml:space="preserve">40% </w:t>
      </w:r>
      <w:r w:rsidRPr="00EB33DF">
        <w:rPr>
          <w:rFonts w:ascii="Arial" w:hAnsi="Arial" w:cs="Arial"/>
          <w:sz w:val="22"/>
          <w:szCs w:val="22"/>
        </w:rPr>
        <w:t>oraz 160 (wsad do kotła – koszty surowcowe) określonych w</w:t>
      </w:r>
      <w:r>
        <w:rPr>
          <w:rFonts w:ascii="Arial" w:hAnsi="Arial" w:cs="Arial"/>
          <w:sz w:val="22"/>
          <w:szCs w:val="22"/>
        </w:rPr>
        <w:t xml:space="preserve"> </w:t>
      </w:r>
      <w:r w:rsidR="0049614B" w:rsidRPr="00A10169">
        <w:rPr>
          <w:rFonts w:ascii="Arial" w:hAnsi="Arial" w:cs="Arial"/>
          <w:color w:val="000000"/>
          <w:sz w:val="22"/>
          <w:szCs w:val="22"/>
        </w:rPr>
        <w:t xml:space="preserve">Rozporządzeniu MON </w:t>
      </w:r>
      <w:r w:rsidR="0049614B">
        <w:rPr>
          <w:rFonts w:ascii="Arial" w:hAnsi="Arial" w:cs="Arial"/>
          <w:color w:val="000000"/>
          <w:sz w:val="22"/>
          <w:szCs w:val="22"/>
        </w:rPr>
        <w:br/>
        <w:t>z dnia 28 kwietnia 2022</w:t>
      </w:r>
      <w:r w:rsidR="0049614B" w:rsidRPr="00A10169">
        <w:rPr>
          <w:rFonts w:ascii="Arial" w:hAnsi="Arial" w:cs="Arial"/>
          <w:color w:val="000000"/>
          <w:sz w:val="22"/>
          <w:szCs w:val="22"/>
        </w:rPr>
        <w:t xml:space="preserve"> r. w sprawie bezpłatnego wyżywienia żołnierzy zawodowych </w:t>
      </w:r>
      <w:r w:rsidR="0049614B">
        <w:rPr>
          <w:rFonts w:ascii="Arial" w:hAnsi="Arial" w:cs="Arial"/>
          <w:color w:val="000000"/>
          <w:sz w:val="22"/>
          <w:szCs w:val="22"/>
        </w:rPr>
        <w:t>Sił Zbrojnych Rzeczypospolitej Polskiej (Dz. U. z 2022 r. poz. 1080).</w:t>
      </w:r>
    </w:p>
    <w:p w:rsidR="008A68A4" w:rsidRPr="00EB33DF" w:rsidRDefault="001A2306" w:rsidP="00C4122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A68A4" w:rsidRPr="00EB33DF">
        <w:rPr>
          <w:rFonts w:ascii="Arial" w:hAnsi="Arial" w:cs="Arial"/>
          <w:sz w:val="22"/>
          <w:szCs w:val="22"/>
        </w:rPr>
        <w:t xml:space="preserve">powiększonej o % narzutu obejmującego usługę oraz podatek VAT (koszty </w:t>
      </w:r>
      <w:r w:rsidR="008D3CA0" w:rsidRPr="00EB33DF">
        <w:rPr>
          <w:rFonts w:ascii="Arial" w:hAnsi="Arial" w:cs="Arial"/>
          <w:sz w:val="22"/>
          <w:szCs w:val="22"/>
        </w:rPr>
        <w:t>poza wsadowe</w:t>
      </w:r>
      <w:r w:rsidR="008A68A4" w:rsidRPr="00EB33DF">
        <w:rPr>
          <w:rFonts w:ascii="Arial" w:hAnsi="Arial" w:cs="Arial"/>
          <w:sz w:val="22"/>
          <w:szCs w:val="22"/>
        </w:rPr>
        <w:t xml:space="preserve"> - </w:t>
      </w:r>
      <w:r w:rsidR="008D3CA0">
        <w:rPr>
          <w:rFonts w:ascii="Arial" w:hAnsi="Arial" w:cs="Arial"/>
          <w:sz w:val="22"/>
          <w:szCs w:val="22"/>
        </w:rPr>
        <w:t>p</w:t>
      </w:r>
      <w:r w:rsidR="008D3CA0" w:rsidRPr="00EB33DF">
        <w:rPr>
          <w:rFonts w:ascii="Arial" w:hAnsi="Arial" w:cs="Arial"/>
          <w:sz w:val="22"/>
          <w:szCs w:val="22"/>
        </w:rPr>
        <w:t>oza surowcowe</w:t>
      </w:r>
      <w:r w:rsidR="008A68A4" w:rsidRPr="00EB33DF">
        <w:rPr>
          <w:rFonts w:ascii="Arial" w:hAnsi="Arial" w:cs="Arial"/>
          <w:sz w:val="22"/>
          <w:szCs w:val="22"/>
        </w:rPr>
        <w:t>):</w:t>
      </w:r>
    </w:p>
    <w:p w:rsidR="008A68A4" w:rsidRDefault="008A68A4" w:rsidP="00C4122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 xml:space="preserve">dla zasadniczej normy </w:t>
      </w:r>
      <w:r>
        <w:rPr>
          <w:rFonts w:ascii="Arial" w:hAnsi="Arial" w:cs="Arial"/>
          <w:sz w:val="22"/>
          <w:szCs w:val="22"/>
        </w:rPr>
        <w:t>wyżywienia</w:t>
      </w:r>
      <w:r w:rsidRPr="00EB33DF">
        <w:rPr>
          <w:rFonts w:ascii="Arial" w:hAnsi="Arial" w:cs="Arial"/>
          <w:sz w:val="22"/>
          <w:szCs w:val="22"/>
        </w:rPr>
        <w:t xml:space="preserve"> 020 oraz narzut obejmujący</w:t>
      </w:r>
      <w:r>
        <w:rPr>
          <w:rFonts w:ascii="Arial" w:hAnsi="Arial" w:cs="Arial"/>
          <w:sz w:val="22"/>
          <w:szCs w:val="22"/>
        </w:rPr>
        <w:t xml:space="preserve"> koszt usługi oraz podatek VAT;</w:t>
      </w:r>
    </w:p>
    <w:p w:rsidR="008A68A4" w:rsidRPr="00EB33DF" w:rsidRDefault="008A68A4" w:rsidP="008A68A4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dla dodatkowej normy  wyżywienia 110 w wymiarze 40%</w:t>
      </w:r>
      <w:r w:rsidR="0093776A">
        <w:rPr>
          <w:rFonts w:ascii="Arial" w:hAnsi="Arial" w:cs="Arial"/>
          <w:sz w:val="22"/>
          <w:szCs w:val="22"/>
        </w:rPr>
        <w:t xml:space="preserve"> </w:t>
      </w:r>
      <w:r w:rsidRPr="00EB33DF">
        <w:rPr>
          <w:rFonts w:ascii="Arial" w:hAnsi="Arial" w:cs="Arial"/>
          <w:sz w:val="22"/>
          <w:szCs w:val="22"/>
        </w:rPr>
        <w:t>oraz narzut obejmujący koszt usługi oraz podatek VAT</w:t>
      </w:r>
      <w:r>
        <w:rPr>
          <w:rFonts w:ascii="Arial" w:hAnsi="Arial" w:cs="Arial"/>
          <w:sz w:val="22"/>
          <w:szCs w:val="22"/>
        </w:rPr>
        <w:t>;</w:t>
      </w:r>
    </w:p>
    <w:p w:rsidR="008A68A4" w:rsidRDefault="008A68A4" w:rsidP="008A68A4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dla dodatkowej normy napojów 160 oraz narzut obejmując</w:t>
      </w:r>
      <w:r>
        <w:rPr>
          <w:rFonts w:ascii="Arial" w:hAnsi="Arial" w:cs="Arial"/>
          <w:sz w:val="22"/>
          <w:szCs w:val="22"/>
        </w:rPr>
        <w:t>y koszt usługi oraz podatek VAT.</w:t>
      </w:r>
    </w:p>
    <w:p w:rsidR="008A68A4" w:rsidRPr="00EB33DF" w:rsidRDefault="008A68A4" w:rsidP="008A68A4">
      <w:pPr>
        <w:tabs>
          <w:tab w:val="num" w:pos="720"/>
        </w:tabs>
        <w:spacing w:after="120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Stawki te odnoszą się do poszczególnych posiłków, odpowiednio:</w:t>
      </w:r>
    </w:p>
    <w:p w:rsidR="008A68A4" w:rsidRPr="00EB33DF" w:rsidRDefault="008A68A4" w:rsidP="008A68A4">
      <w:pPr>
        <w:numPr>
          <w:ilvl w:val="0"/>
          <w:numId w:val="3"/>
        </w:numPr>
        <w:tabs>
          <w:tab w:val="clear" w:pos="720"/>
          <w:tab w:val="num" w:pos="1276"/>
        </w:tabs>
        <w:ind w:left="1276" w:hanging="357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I śniadanie</w:t>
      </w:r>
      <w:r w:rsidRPr="00EB33DF">
        <w:rPr>
          <w:rFonts w:ascii="Arial" w:hAnsi="Arial" w:cs="Arial"/>
          <w:sz w:val="22"/>
          <w:szCs w:val="22"/>
        </w:rPr>
        <w:tab/>
        <w:t>25%;</w:t>
      </w:r>
    </w:p>
    <w:p w:rsidR="008A68A4" w:rsidRPr="00EB33DF" w:rsidRDefault="008A68A4" w:rsidP="008A68A4">
      <w:pPr>
        <w:numPr>
          <w:ilvl w:val="0"/>
          <w:numId w:val="3"/>
        </w:numPr>
        <w:tabs>
          <w:tab w:val="clear" w:pos="720"/>
          <w:tab w:val="num" w:pos="1276"/>
        </w:tabs>
        <w:ind w:left="1276" w:hanging="357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II śniadanie</w:t>
      </w:r>
      <w:r w:rsidRPr="00EB33DF">
        <w:rPr>
          <w:rFonts w:ascii="Arial" w:hAnsi="Arial" w:cs="Arial"/>
          <w:sz w:val="22"/>
          <w:szCs w:val="22"/>
        </w:rPr>
        <w:tab/>
        <w:t>10%;</w:t>
      </w:r>
    </w:p>
    <w:p w:rsidR="008A68A4" w:rsidRPr="00EB33DF" w:rsidRDefault="008A68A4" w:rsidP="008A68A4">
      <w:pPr>
        <w:numPr>
          <w:ilvl w:val="0"/>
          <w:numId w:val="3"/>
        </w:numPr>
        <w:tabs>
          <w:tab w:val="clear" w:pos="720"/>
          <w:tab w:val="num" w:pos="1276"/>
        </w:tabs>
        <w:ind w:left="1276" w:hanging="357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Obiad</w:t>
      </w:r>
      <w:r w:rsidRPr="00EB33DF">
        <w:rPr>
          <w:rFonts w:ascii="Arial" w:hAnsi="Arial" w:cs="Arial"/>
          <w:sz w:val="22"/>
          <w:szCs w:val="22"/>
        </w:rPr>
        <w:tab/>
      </w:r>
      <w:r w:rsidRPr="00EB33DF">
        <w:rPr>
          <w:rFonts w:ascii="Arial" w:hAnsi="Arial" w:cs="Arial"/>
          <w:sz w:val="22"/>
          <w:szCs w:val="22"/>
        </w:rPr>
        <w:tab/>
        <w:t>40%;</w:t>
      </w:r>
    </w:p>
    <w:p w:rsidR="008A68A4" w:rsidRPr="00EB33DF" w:rsidRDefault="008A68A4" w:rsidP="008A68A4">
      <w:pPr>
        <w:numPr>
          <w:ilvl w:val="0"/>
          <w:numId w:val="3"/>
        </w:numPr>
        <w:tabs>
          <w:tab w:val="clear" w:pos="720"/>
          <w:tab w:val="num" w:pos="1276"/>
        </w:tabs>
        <w:spacing w:after="120"/>
        <w:ind w:left="1276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Kolacja</w:t>
      </w:r>
      <w:r w:rsidRPr="00EB33DF">
        <w:rPr>
          <w:rFonts w:ascii="Arial" w:hAnsi="Arial" w:cs="Arial"/>
          <w:sz w:val="22"/>
          <w:szCs w:val="22"/>
        </w:rPr>
        <w:tab/>
      </w:r>
      <w:r w:rsidRPr="00EB33DF">
        <w:rPr>
          <w:rFonts w:ascii="Arial" w:hAnsi="Arial" w:cs="Arial"/>
          <w:sz w:val="22"/>
          <w:szCs w:val="22"/>
        </w:rPr>
        <w:tab/>
        <w:t>25%.</w:t>
      </w:r>
    </w:p>
    <w:p w:rsidR="008A68A4" w:rsidRPr="007C0DC7" w:rsidRDefault="008A68A4" w:rsidP="008A68A4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B33DF">
        <w:rPr>
          <w:rFonts w:ascii="Arial" w:hAnsi="Arial" w:cs="Arial"/>
          <w:sz w:val="22"/>
          <w:szCs w:val="22"/>
        </w:rPr>
        <w:t>Rozliczenie żywienia (wystawianie faktury VAT i jej opłata) nastąpi</w:t>
      </w:r>
      <w:r>
        <w:rPr>
          <w:rFonts w:ascii="Arial" w:hAnsi="Arial" w:cs="Arial"/>
          <w:sz w:val="22"/>
          <w:szCs w:val="22"/>
        </w:rPr>
        <w:t xml:space="preserve"> </w:t>
      </w:r>
      <w:r w:rsidRPr="00EB33DF">
        <w:rPr>
          <w:rFonts w:ascii="Arial" w:hAnsi="Arial" w:cs="Arial"/>
          <w:sz w:val="22"/>
          <w:szCs w:val="22"/>
        </w:rPr>
        <w:t>po zakończeniu żywienia i</w:t>
      </w:r>
      <w:r>
        <w:rPr>
          <w:rFonts w:ascii="Arial" w:hAnsi="Arial" w:cs="Arial"/>
          <w:sz w:val="22"/>
          <w:szCs w:val="22"/>
        </w:rPr>
        <w:t xml:space="preserve"> </w:t>
      </w:r>
      <w:r w:rsidRPr="007C0DC7">
        <w:rPr>
          <w:rFonts w:ascii="Arial" w:hAnsi="Arial" w:cs="Arial"/>
          <w:sz w:val="22"/>
          <w:szCs w:val="22"/>
          <w:u w:val="single"/>
        </w:rPr>
        <w:t xml:space="preserve">musi zawierać załącznik w postaci wykazu wydanych całodziennych posiłków według poszczególnych norm wyżywienia za każdy dzień osobno oraz sumarycznie za okres żywienia. </w:t>
      </w:r>
    </w:p>
    <w:p w:rsidR="008A68A4" w:rsidRDefault="008A68A4" w:rsidP="008A68A4">
      <w:pPr>
        <w:pStyle w:val="Nagwek"/>
        <w:tabs>
          <w:tab w:val="clear" w:pos="4536"/>
          <w:tab w:val="clear" w:pos="9072"/>
        </w:tabs>
        <w:spacing w:before="120"/>
        <w:ind w:left="-51"/>
        <w:jc w:val="both"/>
        <w:rPr>
          <w:rFonts w:ascii="Arial" w:hAnsi="Arial" w:cs="Arial"/>
          <w:b/>
          <w:sz w:val="22"/>
          <w:szCs w:val="22"/>
        </w:rPr>
      </w:pPr>
    </w:p>
    <w:p w:rsidR="008A68A4" w:rsidRPr="00EB33DF" w:rsidRDefault="008A68A4" w:rsidP="008A68A4">
      <w:pPr>
        <w:numPr>
          <w:ilvl w:val="0"/>
          <w:numId w:val="1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EB33DF">
        <w:rPr>
          <w:rFonts w:ascii="Arial" w:hAnsi="Arial" w:cs="Arial"/>
          <w:b/>
          <w:sz w:val="22"/>
          <w:szCs w:val="22"/>
        </w:rPr>
        <w:t>Definicja zasadniczej i dodatkowej normy żywnościowej oraz ich wymiar finansowy.</w:t>
      </w:r>
    </w:p>
    <w:p w:rsidR="008A68A4" w:rsidRPr="00EB33DF" w:rsidRDefault="008A68A4" w:rsidP="008A68A4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Przez zasadniczą normę wyżywienia należy rozumieć ilość środków spożywczych         przysługujących żołnierzowi w ciągu doby.</w:t>
      </w:r>
    </w:p>
    <w:p w:rsidR="008A68A4" w:rsidRPr="00EB33DF" w:rsidRDefault="008A68A4" w:rsidP="008A68A4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Norm</w:t>
      </w:r>
      <w:r w:rsidR="004B7686">
        <w:rPr>
          <w:rFonts w:ascii="Arial" w:hAnsi="Arial" w:cs="Arial"/>
          <w:sz w:val="22"/>
          <w:szCs w:val="22"/>
        </w:rPr>
        <w:t>a</w:t>
      </w:r>
      <w:r w:rsidRPr="00EB33DF">
        <w:rPr>
          <w:rFonts w:ascii="Arial" w:hAnsi="Arial" w:cs="Arial"/>
          <w:sz w:val="22"/>
          <w:szCs w:val="22"/>
        </w:rPr>
        <w:t xml:space="preserve"> wyżywienia ma ustaloną wartość pieniężną:</w:t>
      </w:r>
    </w:p>
    <w:p w:rsidR="008A68A4" w:rsidRDefault="008A68A4" w:rsidP="008A68A4">
      <w:pPr>
        <w:pStyle w:val="Nagwek"/>
        <w:tabs>
          <w:tab w:val="clear" w:pos="4536"/>
          <w:tab w:val="clear" w:pos="9072"/>
        </w:tabs>
        <w:ind w:left="4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zasadnicza </w:t>
      </w:r>
      <w:r w:rsidR="004B7686">
        <w:rPr>
          <w:rFonts w:ascii="Arial" w:hAnsi="Arial" w:cs="Arial"/>
          <w:sz w:val="22"/>
          <w:szCs w:val="22"/>
        </w:rPr>
        <w:t xml:space="preserve">norma wyżywienia szkolna </w:t>
      </w:r>
      <w:r>
        <w:rPr>
          <w:rFonts w:ascii="Arial" w:hAnsi="Arial" w:cs="Arial"/>
          <w:sz w:val="22"/>
          <w:szCs w:val="22"/>
        </w:rPr>
        <w:t>„</w:t>
      </w:r>
      <w:r w:rsidRPr="008F6A0F">
        <w:rPr>
          <w:rFonts w:ascii="Arial" w:hAnsi="Arial" w:cs="Arial"/>
          <w:b/>
          <w:sz w:val="22"/>
          <w:szCs w:val="22"/>
        </w:rPr>
        <w:t>020</w:t>
      </w:r>
      <w:r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33DF">
        <w:rPr>
          <w:rFonts w:ascii="Arial" w:hAnsi="Arial" w:cs="Arial"/>
          <w:sz w:val="22"/>
          <w:szCs w:val="22"/>
        </w:rPr>
        <w:t>–</w:t>
      </w:r>
      <w:r w:rsidRPr="00EB33DF">
        <w:rPr>
          <w:rFonts w:ascii="Arial" w:hAnsi="Arial" w:cs="Arial"/>
          <w:sz w:val="22"/>
          <w:szCs w:val="22"/>
        </w:rPr>
        <w:tab/>
      </w:r>
      <w:r w:rsidR="001166EF">
        <w:rPr>
          <w:rFonts w:ascii="Arial" w:hAnsi="Arial" w:cs="Arial"/>
          <w:sz w:val="22"/>
          <w:szCs w:val="22"/>
        </w:rPr>
        <w:t xml:space="preserve">  </w:t>
      </w:r>
      <w:r w:rsidR="00B64574" w:rsidRPr="0049614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Pr="008F6A0F">
        <w:rPr>
          <w:rFonts w:ascii="Arial" w:hAnsi="Arial" w:cs="Arial"/>
          <w:b/>
          <w:sz w:val="22"/>
          <w:szCs w:val="22"/>
        </w:rPr>
        <w:t>,</w:t>
      </w:r>
      <w:r w:rsidR="00B64574">
        <w:rPr>
          <w:rFonts w:ascii="Arial" w:hAnsi="Arial" w:cs="Arial"/>
          <w:b/>
          <w:sz w:val="22"/>
          <w:szCs w:val="22"/>
        </w:rPr>
        <w:t>92</w:t>
      </w:r>
      <w:r w:rsidR="00BE7E5C">
        <w:rPr>
          <w:rFonts w:ascii="Arial" w:hAnsi="Arial" w:cs="Arial"/>
          <w:b/>
          <w:sz w:val="22"/>
          <w:szCs w:val="22"/>
        </w:rPr>
        <w:t xml:space="preserve"> </w:t>
      </w:r>
      <w:r w:rsidRPr="008F6A0F">
        <w:rPr>
          <w:rFonts w:ascii="Arial" w:hAnsi="Arial" w:cs="Arial"/>
          <w:b/>
          <w:sz w:val="22"/>
          <w:szCs w:val="22"/>
        </w:rPr>
        <w:t>zł;</w:t>
      </w:r>
    </w:p>
    <w:p w:rsidR="00144079" w:rsidRPr="00EB33DF" w:rsidRDefault="00144079" w:rsidP="00144079">
      <w:pPr>
        <w:pStyle w:val="Nagwek"/>
        <w:tabs>
          <w:tab w:val="clear" w:pos="4536"/>
          <w:tab w:val="clear" w:pos="9072"/>
        </w:tabs>
        <w:ind w:left="429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dodatkowa „</w:t>
      </w:r>
      <w:r w:rsidRPr="008F6A0F">
        <w:rPr>
          <w:rFonts w:ascii="Arial" w:hAnsi="Arial" w:cs="Arial"/>
          <w:b/>
          <w:sz w:val="22"/>
          <w:szCs w:val="22"/>
        </w:rPr>
        <w:t>110</w:t>
      </w:r>
      <w:r>
        <w:rPr>
          <w:rFonts w:ascii="Arial" w:hAnsi="Arial" w:cs="Arial"/>
          <w:b/>
          <w:sz w:val="22"/>
          <w:szCs w:val="22"/>
        </w:rPr>
        <w:t xml:space="preserve"> 40</w:t>
      </w:r>
      <w:r w:rsidRPr="008F6A0F">
        <w:rPr>
          <w:rFonts w:ascii="Arial" w:hAnsi="Arial" w:cs="Arial"/>
          <w:b/>
          <w:sz w:val="22"/>
          <w:szCs w:val="22"/>
        </w:rPr>
        <w:t>%</w:t>
      </w:r>
      <w:r w:rsidRPr="00EB33DF">
        <w:rPr>
          <w:rFonts w:ascii="Arial" w:hAnsi="Arial" w:cs="Arial"/>
          <w:sz w:val="22"/>
          <w:szCs w:val="22"/>
        </w:rPr>
        <w:t xml:space="preserve">” </w:t>
      </w:r>
      <w:r w:rsidRPr="00EB33DF">
        <w:rPr>
          <w:rFonts w:ascii="Arial" w:hAnsi="Arial" w:cs="Arial"/>
          <w:sz w:val="22"/>
          <w:szCs w:val="22"/>
        </w:rPr>
        <w:tab/>
      </w:r>
      <w:r w:rsidRPr="00EB33DF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33D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2</w:t>
      </w:r>
      <w:r w:rsidRPr="008F6A0F">
        <w:rPr>
          <w:rFonts w:ascii="Arial" w:hAnsi="Arial" w:cs="Arial"/>
          <w:b/>
          <w:sz w:val="22"/>
          <w:szCs w:val="22"/>
        </w:rPr>
        <w:t>,</w:t>
      </w:r>
      <w:r w:rsidR="00B6457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3</w:t>
      </w:r>
      <w:r w:rsidRPr="008F6A0F">
        <w:rPr>
          <w:rFonts w:ascii="Arial" w:hAnsi="Arial" w:cs="Arial"/>
          <w:b/>
          <w:sz w:val="22"/>
          <w:szCs w:val="22"/>
        </w:rPr>
        <w:t xml:space="preserve"> zł;</w:t>
      </w:r>
    </w:p>
    <w:p w:rsidR="00144079" w:rsidRPr="00EB33DF" w:rsidRDefault="00144079" w:rsidP="00144079">
      <w:pPr>
        <w:pStyle w:val="Nagwek"/>
        <w:tabs>
          <w:tab w:val="clear" w:pos="4536"/>
          <w:tab w:val="clear" w:pos="9072"/>
        </w:tabs>
        <w:ind w:left="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dodatkowa napoju ,,</w:t>
      </w:r>
      <w:r w:rsidRPr="008F6A0F">
        <w:rPr>
          <w:rFonts w:ascii="Arial" w:hAnsi="Arial" w:cs="Arial"/>
          <w:b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’’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–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B6457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,</w:t>
      </w:r>
      <w:r w:rsidR="00B6457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</w:t>
      </w:r>
      <w:r w:rsidRPr="008F6A0F">
        <w:rPr>
          <w:rFonts w:ascii="Arial" w:hAnsi="Arial" w:cs="Arial"/>
          <w:b/>
          <w:sz w:val="22"/>
          <w:szCs w:val="22"/>
        </w:rPr>
        <w:t xml:space="preserve"> zł.</w:t>
      </w:r>
    </w:p>
    <w:p w:rsidR="008A68A4" w:rsidRPr="00EB33DF" w:rsidRDefault="008A68A4" w:rsidP="008A68A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49614B" w:rsidRPr="00A10169">
        <w:rPr>
          <w:rFonts w:ascii="Arial" w:hAnsi="Arial" w:cs="Arial"/>
          <w:color w:val="000000"/>
          <w:sz w:val="22"/>
          <w:szCs w:val="22"/>
        </w:rPr>
        <w:t>Rozporządzeni</w:t>
      </w:r>
      <w:r w:rsidR="0049614B">
        <w:rPr>
          <w:rFonts w:ascii="Arial" w:hAnsi="Arial" w:cs="Arial"/>
          <w:color w:val="000000"/>
          <w:sz w:val="22"/>
          <w:szCs w:val="22"/>
        </w:rPr>
        <w:t>a</w:t>
      </w:r>
      <w:r w:rsidR="0049614B" w:rsidRPr="00A10169">
        <w:rPr>
          <w:rFonts w:ascii="Arial" w:hAnsi="Arial" w:cs="Arial"/>
          <w:color w:val="000000"/>
          <w:sz w:val="22"/>
          <w:szCs w:val="22"/>
        </w:rPr>
        <w:t xml:space="preserve"> MON </w:t>
      </w:r>
      <w:r w:rsidR="0049614B">
        <w:rPr>
          <w:rFonts w:ascii="Arial" w:hAnsi="Arial" w:cs="Arial"/>
          <w:color w:val="000000"/>
          <w:sz w:val="22"/>
          <w:szCs w:val="22"/>
        </w:rPr>
        <w:t>z dnia 28 kwietnia 2022</w:t>
      </w:r>
      <w:r w:rsidR="0049614B" w:rsidRPr="00A10169">
        <w:rPr>
          <w:rFonts w:ascii="Arial" w:hAnsi="Arial" w:cs="Arial"/>
          <w:color w:val="000000"/>
          <w:sz w:val="22"/>
          <w:szCs w:val="22"/>
        </w:rPr>
        <w:t xml:space="preserve"> r. w sprawie bezpłatnego wyżywienia żołnierzy zawodowych </w:t>
      </w:r>
      <w:r w:rsidR="0049614B">
        <w:rPr>
          <w:rFonts w:ascii="Arial" w:hAnsi="Arial" w:cs="Arial"/>
          <w:color w:val="000000"/>
          <w:sz w:val="22"/>
          <w:szCs w:val="22"/>
        </w:rPr>
        <w:t xml:space="preserve">Sił Zbrojnych Rzeczypospolitej Polskiej (Dz. U. z 2022 r. poz. 1080) </w:t>
      </w:r>
      <w:r>
        <w:rPr>
          <w:rFonts w:ascii="Arial" w:hAnsi="Arial" w:cs="Arial"/>
          <w:sz w:val="22"/>
          <w:szCs w:val="22"/>
        </w:rPr>
        <w:t xml:space="preserve">oraz Decyzji Nr </w:t>
      </w:r>
      <w:r w:rsidR="0049614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7/MON z dnia 1</w:t>
      </w:r>
      <w:r w:rsidR="0049614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maja 20</w:t>
      </w:r>
      <w:r w:rsidR="0049614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 w sprawie określenia wartości pieniężnych norm wyżywienia.</w:t>
      </w:r>
    </w:p>
    <w:p w:rsidR="008A68A4" w:rsidRPr="00EB33DF" w:rsidRDefault="008A68A4" w:rsidP="008A68A4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Przez wartość pieniężną normy wyżywienia (wsad do kotła – koszty surowcowe) należy rozumieć wartość produktów spożywczych, w cenach zakupu, wchodzących w skład zasadniczej lub dodatkowej normy wyżywienia.</w:t>
      </w:r>
    </w:p>
    <w:p w:rsidR="008A68A4" w:rsidRPr="00EB33DF" w:rsidRDefault="008A68A4" w:rsidP="008A68A4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Wyżywienie należy przyrządzać w kuchni oraz serwować w formie czterech posiłków, uwzględniając podział wartości kalorycznej produktów spożywczych na poszczególne posiłki w następujący sposób:</w:t>
      </w:r>
    </w:p>
    <w:p w:rsidR="008A68A4" w:rsidRPr="00EB33DF" w:rsidRDefault="008A68A4" w:rsidP="008A68A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I śniadanie</w:t>
      </w:r>
      <w:r w:rsidRPr="00EB33DF">
        <w:rPr>
          <w:rFonts w:ascii="Arial" w:hAnsi="Arial" w:cs="Arial"/>
          <w:sz w:val="22"/>
          <w:szCs w:val="22"/>
        </w:rPr>
        <w:tab/>
        <w:t>20-25 %;</w:t>
      </w:r>
    </w:p>
    <w:p w:rsidR="008A68A4" w:rsidRPr="00EB33DF" w:rsidRDefault="008A68A4" w:rsidP="008A68A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II śniadanie</w:t>
      </w:r>
      <w:r w:rsidRPr="00EB33DF">
        <w:rPr>
          <w:rFonts w:ascii="Arial" w:hAnsi="Arial" w:cs="Arial"/>
          <w:sz w:val="22"/>
          <w:szCs w:val="22"/>
        </w:rPr>
        <w:tab/>
        <w:t>15-20%;</w:t>
      </w:r>
    </w:p>
    <w:p w:rsidR="008A68A4" w:rsidRPr="00EB33DF" w:rsidRDefault="008A68A4" w:rsidP="008A68A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Obiad</w:t>
      </w:r>
      <w:r w:rsidRPr="00EB33DF">
        <w:rPr>
          <w:rFonts w:ascii="Arial" w:hAnsi="Arial" w:cs="Arial"/>
          <w:sz w:val="22"/>
          <w:szCs w:val="22"/>
        </w:rPr>
        <w:tab/>
      </w:r>
      <w:r w:rsidRPr="00EB33DF">
        <w:rPr>
          <w:rFonts w:ascii="Arial" w:hAnsi="Arial" w:cs="Arial"/>
          <w:sz w:val="22"/>
          <w:szCs w:val="22"/>
        </w:rPr>
        <w:tab/>
        <w:t>35-40 %;</w:t>
      </w:r>
    </w:p>
    <w:p w:rsidR="008A68A4" w:rsidRPr="00EB33DF" w:rsidRDefault="008A68A4" w:rsidP="008A68A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Kolacja</w:t>
      </w:r>
      <w:r w:rsidRPr="00EB33DF">
        <w:rPr>
          <w:rFonts w:ascii="Arial" w:hAnsi="Arial" w:cs="Arial"/>
          <w:sz w:val="22"/>
          <w:szCs w:val="22"/>
        </w:rPr>
        <w:tab/>
        <w:t>20-25 %.</w:t>
      </w:r>
    </w:p>
    <w:p w:rsidR="008A68A4" w:rsidRPr="00EB33DF" w:rsidRDefault="008A68A4" w:rsidP="008A68A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8A68A4" w:rsidRPr="00EB33DF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A2BC2">
        <w:rPr>
          <w:rFonts w:ascii="Arial" w:hAnsi="Arial" w:cs="Arial"/>
          <w:sz w:val="22"/>
          <w:szCs w:val="22"/>
        </w:rPr>
        <w:t xml:space="preserve">W ofercie </w:t>
      </w:r>
      <w:r w:rsidR="009A2BC2" w:rsidRPr="009A2BC2">
        <w:rPr>
          <w:rFonts w:ascii="Arial" w:hAnsi="Arial" w:cs="Arial"/>
          <w:sz w:val="22"/>
          <w:szCs w:val="22"/>
        </w:rPr>
        <w:t>Wykonawca</w:t>
      </w:r>
      <w:r w:rsidRPr="009A2BC2">
        <w:rPr>
          <w:rFonts w:ascii="Arial" w:hAnsi="Arial" w:cs="Arial"/>
          <w:sz w:val="22"/>
          <w:szCs w:val="22"/>
        </w:rPr>
        <w:t xml:space="preserve"> poda jednostkową</w:t>
      </w:r>
      <w:r>
        <w:rPr>
          <w:rFonts w:ascii="Arial" w:hAnsi="Arial" w:cs="Arial"/>
          <w:sz w:val="22"/>
          <w:szCs w:val="22"/>
        </w:rPr>
        <w:t xml:space="preserve"> cenę</w:t>
      </w:r>
      <w:r w:rsidRPr="00EB33DF">
        <w:rPr>
          <w:rFonts w:ascii="Arial" w:hAnsi="Arial" w:cs="Arial"/>
          <w:sz w:val="22"/>
          <w:szCs w:val="22"/>
        </w:rPr>
        <w:t xml:space="preserve"> za całodniowe wyżywienie jednego żołnierza według norm</w:t>
      </w:r>
      <w:r w:rsidR="00C4122F">
        <w:rPr>
          <w:rFonts w:ascii="Arial" w:hAnsi="Arial" w:cs="Arial"/>
          <w:sz w:val="22"/>
          <w:szCs w:val="22"/>
        </w:rPr>
        <w:t>y</w:t>
      </w:r>
      <w:r w:rsidRPr="00EB33DF">
        <w:rPr>
          <w:rFonts w:ascii="Arial" w:hAnsi="Arial" w:cs="Arial"/>
          <w:sz w:val="22"/>
          <w:szCs w:val="22"/>
        </w:rPr>
        <w:t>:</w:t>
      </w:r>
    </w:p>
    <w:p w:rsidR="008A68A4" w:rsidRPr="00144079" w:rsidRDefault="00C4122F" w:rsidP="00144079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44079">
        <w:rPr>
          <w:rFonts w:ascii="Arial" w:hAnsi="Arial" w:cs="Arial"/>
          <w:sz w:val="22"/>
          <w:szCs w:val="22"/>
        </w:rPr>
        <w:t xml:space="preserve">zasadnicza norma wyżywienia szkolna </w:t>
      </w:r>
      <w:r w:rsidRPr="00144079">
        <w:rPr>
          <w:rFonts w:ascii="Arial" w:hAnsi="Arial" w:cs="Arial"/>
          <w:b/>
          <w:sz w:val="22"/>
          <w:szCs w:val="22"/>
        </w:rPr>
        <w:t>„020”</w:t>
      </w:r>
      <w:r w:rsidRPr="00144079">
        <w:rPr>
          <w:rFonts w:ascii="Arial" w:hAnsi="Arial" w:cs="Arial"/>
          <w:sz w:val="22"/>
          <w:szCs w:val="22"/>
        </w:rPr>
        <w:t xml:space="preserve"> </w:t>
      </w:r>
      <w:r w:rsidR="008A68A4" w:rsidRPr="00144079">
        <w:rPr>
          <w:rFonts w:ascii="Arial" w:hAnsi="Arial" w:cs="Arial"/>
          <w:sz w:val="22"/>
          <w:szCs w:val="22"/>
        </w:rPr>
        <w:t>(</w:t>
      </w:r>
      <w:r w:rsidR="00B64574">
        <w:rPr>
          <w:rFonts w:ascii="Arial" w:hAnsi="Arial" w:cs="Arial"/>
          <w:sz w:val="22"/>
          <w:szCs w:val="22"/>
        </w:rPr>
        <w:t>2</w:t>
      </w:r>
      <w:r w:rsidR="008A68A4" w:rsidRPr="00144079">
        <w:rPr>
          <w:rFonts w:ascii="Arial" w:hAnsi="Arial" w:cs="Arial"/>
          <w:sz w:val="22"/>
          <w:szCs w:val="22"/>
        </w:rPr>
        <w:t>1,</w:t>
      </w:r>
      <w:r w:rsidR="00B64574">
        <w:rPr>
          <w:rFonts w:ascii="Arial" w:hAnsi="Arial" w:cs="Arial"/>
          <w:sz w:val="22"/>
          <w:szCs w:val="22"/>
        </w:rPr>
        <w:t>92</w:t>
      </w:r>
      <w:r w:rsidR="008A68A4" w:rsidRPr="00144079">
        <w:rPr>
          <w:rFonts w:ascii="Arial" w:hAnsi="Arial" w:cs="Arial"/>
          <w:sz w:val="22"/>
          <w:szCs w:val="22"/>
        </w:rPr>
        <w:t xml:space="preserve"> zł + koszty </w:t>
      </w:r>
      <w:r w:rsidR="008D3CA0" w:rsidRPr="00144079">
        <w:rPr>
          <w:rFonts w:ascii="Arial" w:hAnsi="Arial" w:cs="Arial"/>
          <w:sz w:val="22"/>
          <w:szCs w:val="22"/>
        </w:rPr>
        <w:t>poza surowcowe</w:t>
      </w:r>
      <w:r w:rsidR="008A68A4" w:rsidRPr="00144079">
        <w:rPr>
          <w:rFonts w:ascii="Arial" w:hAnsi="Arial" w:cs="Arial"/>
          <w:sz w:val="22"/>
          <w:szCs w:val="22"/>
        </w:rPr>
        <w:t>);</w:t>
      </w:r>
    </w:p>
    <w:p w:rsidR="00144079" w:rsidRPr="00144079" w:rsidRDefault="00144079" w:rsidP="00144079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44079">
        <w:rPr>
          <w:rFonts w:ascii="Arial" w:hAnsi="Arial" w:cs="Arial"/>
          <w:sz w:val="22"/>
          <w:szCs w:val="22"/>
        </w:rPr>
        <w:t xml:space="preserve">dodatek wg normy </w:t>
      </w:r>
      <w:r w:rsidRPr="00144079">
        <w:rPr>
          <w:rFonts w:ascii="Arial" w:hAnsi="Arial" w:cs="Arial"/>
          <w:b/>
          <w:sz w:val="22"/>
          <w:szCs w:val="22"/>
        </w:rPr>
        <w:t>„110 40%”</w:t>
      </w:r>
      <w:r w:rsidRPr="00144079">
        <w:rPr>
          <w:rFonts w:ascii="Arial" w:hAnsi="Arial" w:cs="Arial"/>
          <w:sz w:val="22"/>
          <w:szCs w:val="22"/>
        </w:rPr>
        <w:t xml:space="preserve"> (2,</w:t>
      </w:r>
      <w:r w:rsidR="00B645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3</w:t>
      </w:r>
      <w:r w:rsidRPr="00144079">
        <w:rPr>
          <w:rFonts w:ascii="Arial" w:hAnsi="Arial" w:cs="Arial"/>
          <w:sz w:val="22"/>
          <w:szCs w:val="22"/>
        </w:rPr>
        <w:t xml:space="preserve"> zł + koszty poza surowcowe);</w:t>
      </w:r>
    </w:p>
    <w:p w:rsidR="00144079" w:rsidRPr="00144079" w:rsidRDefault="00144079" w:rsidP="00144079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44079">
        <w:rPr>
          <w:rFonts w:ascii="Arial" w:hAnsi="Arial" w:cs="Arial"/>
          <w:sz w:val="22"/>
          <w:szCs w:val="22"/>
        </w:rPr>
        <w:t xml:space="preserve">dodatek napojów wg normy </w:t>
      </w:r>
      <w:r w:rsidRPr="00144079">
        <w:rPr>
          <w:rFonts w:ascii="Arial" w:hAnsi="Arial" w:cs="Arial"/>
          <w:b/>
          <w:sz w:val="22"/>
          <w:szCs w:val="22"/>
        </w:rPr>
        <w:t>„160”</w:t>
      </w:r>
      <w:r w:rsidRPr="00144079">
        <w:rPr>
          <w:rFonts w:ascii="Arial" w:hAnsi="Arial" w:cs="Arial"/>
          <w:sz w:val="22"/>
          <w:szCs w:val="22"/>
        </w:rPr>
        <w:t xml:space="preserve"> (</w:t>
      </w:r>
      <w:r w:rsidR="00B6457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="00B6457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5</w:t>
      </w:r>
      <w:r w:rsidRPr="00144079">
        <w:rPr>
          <w:rFonts w:ascii="Arial" w:hAnsi="Arial" w:cs="Arial"/>
          <w:sz w:val="22"/>
          <w:szCs w:val="22"/>
        </w:rPr>
        <w:t xml:space="preserve"> zł + koszty poza surowcowe) - dla napojów gorących.</w:t>
      </w:r>
    </w:p>
    <w:p w:rsidR="008A68A4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EB33DF">
        <w:rPr>
          <w:rFonts w:ascii="Arial" w:hAnsi="Arial" w:cs="Arial"/>
          <w:sz w:val="22"/>
          <w:szCs w:val="22"/>
        </w:rPr>
        <w:t>Wartoś</w:t>
      </w:r>
      <w:r>
        <w:rPr>
          <w:rFonts w:ascii="Arial" w:hAnsi="Arial" w:cs="Arial"/>
          <w:sz w:val="22"/>
          <w:szCs w:val="22"/>
        </w:rPr>
        <w:t xml:space="preserve">ć kosztów </w:t>
      </w:r>
      <w:r w:rsidR="008D3CA0">
        <w:rPr>
          <w:rFonts w:ascii="Arial" w:hAnsi="Arial" w:cs="Arial"/>
          <w:sz w:val="22"/>
          <w:szCs w:val="22"/>
        </w:rPr>
        <w:t>poza surowcowych</w:t>
      </w:r>
      <w:r>
        <w:rPr>
          <w:rFonts w:ascii="Arial" w:hAnsi="Arial" w:cs="Arial"/>
          <w:sz w:val="22"/>
          <w:szCs w:val="22"/>
        </w:rPr>
        <w:t xml:space="preserve"> poda</w:t>
      </w:r>
      <w:r w:rsidRPr="00EB33DF">
        <w:rPr>
          <w:rFonts w:ascii="Arial" w:hAnsi="Arial" w:cs="Arial"/>
          <w:sz w:val="22"/>
          <w:szCs w:val="22"/>
        </w:rPr>
        <w:t xml:space="preserve"> kwotowo oraz procentowo w stosunku do wartości całodniowego żywienia według normy wyżywienia 020 oraz dodatkowych norm wyżywienia</w:t>
      </w:r>
      <w:r>
        <w:rPr>
          <w:rFonts w:ascii="Arial" w:hAnsi="Arial" w:cs="Arial"/>
          <w:sz w:val="22"/>
          <w:szCs w:val="22"/>
        </w:rPr>
        <w:t>,</w:t>
      </w:r>
    </w:p>
    <w:p w:rsidR="008A68A4" w:rsidRPr="00B20950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</w:t>
      </w:r>
      <w:r w:rsidRPr="00B20950">
        <w:rPr>
          <w:rFonts w:ascii="Arial" w:hAnsi="Arial" w:cs="Arial"/>
          <w:sz w:val="22"/>
          <w:szCs w:val="22"/>
        </w:rPr>
        <w:t xml:space="preserve"> również koszt żywienia jedneg</w:t>
      </w:r>
      <w:r>
        <w:rPr>
          <w:rFonts w:ascii="Arial" w:hAnsi="Arial" w:cs="Arial"/>
          <w:sz w:val="22"/>
          <w:szCs w:val="22"/>
        </w:rPr>
        <w:t>o żołnierza razem z narzutem wg</w:t>
      </w:r>
      <w:r w:rsidRPr="00B20950">
        <w:rPr>
          <w:rFonts w:ascii="Arial" w:hAnsi="Arial" w:cs="Arial"/>
          <w:sz w:val="22"/>
          <w:szCs w:val="22"/>
        </w:rPr>
        <w:t xml:space="preserve"> wszystkich norm wyżywienia oraz koszt żywienia razem za cały kres trwania usługi.</w:t>
      </w:r>
    </w:p>
    <w:p w:rsidR="008A68A4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A68A4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C4122F" w:rsidRDefault="00C4122F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C4122F" w:rsidRDefault="00C4122F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C4122F" w:rsidRDefault="00C4122F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A68A4" w:rsidRPr="00951B2E" w:rsidRDefault="008A68A4" w:rsidP="008A68A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51B2E">
        <w:rPr>
          <w:rFonts w:ascii="Arial" w:hAnsi="Arial" w:cs="Arial"/>
          <w:sz w:val="22"/>
          <w:szCs w:val="22"/>
        </w:rPr>
        <w:t>Skład ilościowy i asortyment środków spożywczych zawartych w zasadniczych oraz dodatkowych normach wyżywienia żołnierzy zawodowych i żołnierzy pełniących służbę kandydacką: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3995"/>
        <w:gridCol w:w="1239"/>
        <w:gridCol w:w="1102"/>
        <w:gridCol w:w="1230"/>
      </w:tblGrid>
      <w:tr w:rsidR="008A68A4" w:rsidRPr="00F335A8" w:rsidTr="000E3187">
        <w:tc>
          <w:tcPr>
            <w:tcW w:w="1366" w:type="dxa"/>
            <w:vMerge w:val="restart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Symbol grupy środków spożywczych</w:t>
            </w:r>
          </w:p>
        </w:tc>
        <w:tc>
          <w:tcPr>
            <w:tcW w:w="4271" w:type="dxa"/>
            <w:vMerge w:val="restart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Nazwa grupy środków spożywczych</w:t>
            </w:r>
          </w:p>
        </w:tc>
        <w:tc>
          <w:tcPr>
            <w:tcW w:w="3577" w:type="dxa"/>
            <w:gridSpan w:val="3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Normy wyżywienia</w:t>
            </w:r>
          </w:p>
        </w:tc>
      </w:tr>
      <w:tr w:rsidR="008A68A4" w:rsidRPr="00597726" w:rsidTr="000E3187">
        <w:tc>
          <w:tcPr>
            <w:tcW w:w="1366" w:type="dxa"/>
            <w:vMerge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71" w:type="dxa"/>
            <w:vMerge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 xml:space="preserve">Zasadnicza </w:t>
            </w:r>
          </w:p>
        </w:tc>
        <w:tc>
          <w:tcPr>
            <w:tcW w:w="2410" w:type="dxa"/>
            <w:gridSpan w:val="2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Dodatkowe</w:t>
            </w:r>
          </w:p>
        </w:tc>
      </w:tr>
      <w:tr w:rsidR="008A68A4" w:rsidRPr="00597726" w:rsidTr="000E3187">
        <w:tc>
          <w:tcPr>
            <w:tcW w:w="1366" w:type="dxa"/>
            <w:vMerge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71" w:type="dxa"/>
            <w:vMerge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szkolna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ogólna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napoju</w:t>
            </w:r>
          </w:p>
        </w:tc>
      </w:tr>
      <w:tr w:rsidR="008A68A4" w:rsidRPr="00597726" w:rsidTr="000E3187">
        <w:tc>
          <w:tcPr>
            <w:tcW w:w="1366" w:type="dxa"/>
            <w:vMerge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71" w:type="dxa"/>
            <w:vMerge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020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160</w:t>
            </w: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01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Strączkowe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02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Przetwory zbożowe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73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03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Pieczywo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670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04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Mięso i przetwory w przeliczeniu na mięso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292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83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05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Tłuszcze zwierzęce w przeliczeniu na smalec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06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Tłuszcze roślinne w przeliczeniu na olej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07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Mleko i przetwory mleczne w przeliczeniu na mleko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370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08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Masło i śmietana w przeliczeniu na masło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46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09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Jaja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6E1E10">
              <w:rPr>
                <w:rFonts w:ascii="Arial" w:hAnsi="Arial" w:cs="Arial"/>
              </w:rPr>
              <w:t>(0,5)</w:t>
            </w:r>
            <w:r w:rsidRPr="006E1E10">
              <w:rPr>
                <w:rFonts w:ascii="Arial" w:hAnsi="Arial" w:cs="Arial"/>
                <w:vertAlign w:val="superscript"/>
              </w:rPr>
              <w:t>X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(0,5)</w:t>
            </w:r>
            <w:r w:rsidRPr="006E1E10">
              <w:rPr>
                <w:rFonts w:ascii="Arial" w:hAnsi="Arial" w:cs="Arial"/>
                <w:vertAlign w:val="superscript"/>
              </w:rPr>
              <w:t>X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10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Ryby i przetwory rybne w przeliczeniu na filety ryb morskich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11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Ziemniaki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700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12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Warzywa i owoce bogate w witaminę C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132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13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Warzywa i owoce karotenowe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160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14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Inne warzywa i owoce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365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420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15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Cukry i słodycze w przeliczeniu na cukier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73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A68A4" w:rsidRPr="00597726" w:rsidTr="000E3187">
        <w:tc>
          <w:tcPr>
            <w:tcW w:w="1366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16</w:t>
            </w:r>
          </w:p>
        </w:tc>
        <w:tc>
          <w:tcPr>
            <w:tcW w:w="4271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Woda pitna butelkowana</w:t>
            </w:r>
          </w:p>
        </w:tc>
        <w:tc>
          <w:tcPr>
            <w:tcW w:w="1167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68A4" w:rsidRPr="006E1E10" w:rsidRDefault="0049614B" w:rsidP="0049614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="008A68A4" w:rsidRPr="006E1E1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8A68A4" w:rsidRPr="006E1E10">
              <w:rPr>
                <w:rFonts w:ascii="Arial" w:hAnsi="Arial" w:cs="Arial"/>
              </w:rPr>
              <w:t>)</w:t>
            </w:r>
            <w:r w:rsidR="008A68A4" w:rsidRPr="006E1E10">
              <w:rPr>
                <w:rFonts w:ascii="Arial" w:hAnsi="Arial" w:cs="Arial"/>
                <w:vertAlign w:val="superscript"/>
              </w:rPr>
              <w:t xml:space="preserve"> *</w:t>
            </w:r>
          </w:p>
        </w:tc>
      </w:tr>
    </w:tbl>
    <w:p w:rsidR="008A68A4" w:rsidRPr="004B52E3" w:rsidRDefault="008A68A4" w:rsidP="008A68A4">
      <w:pPr>
        <w:contextualSpacing/>
        <w:rPr>
          <w:rFonts w:ascii="Arial" w:hAnsi="Arial" w:cs="Arial"/>
          <w:sz w:val="22"/>
          <w:szCs w:val="22"/>
        </w:rPr>
      </w:pPr>
    </w:p>
    <w:p w:rsidR="008A68A4" w:rsidRPr="00951B2E" w:rsidRDefault="008A68A4" w:rsidP="008A68A4">
      <w:pPr>
        <w:contextualSpacing/>
        <w:jc w:val="both"/>
        <w:rPr>
          <w:rFonts w:ascii="Arial" w:hAnsi="Arial" w:cs="Arial"/>
          <w:sz w:val="22"/>
          <w:szCs w:val="22"/>
        </w:rPr>
      </w:pPr>
      <w:r w:rsidRPr="00951B2E">
        <w:rPr>
          <w:rFonts w:ascii="Arial" w:hAnsi="Arial" w:cs="Arial"/>
          <w:sz w:val="22"/>
          <w:szCs w:val="22"/>
        </w:rPr>
        <w:t>Uwaga: liczby w nawiasie oznaczają wymiar: ()</w:t>
      </w:r>
      <w:r w:rsidRPr="00951B2E">
        <w:rPr>
          <w:rFonts w:ascii="Arial" w:hAnsi="Arial" w:cs="Arial"/>
          <w:sz w:val="22"/>
          <w:szCs w:val="22"/>
          <w:vertAlign w:val="superscript"/>
        </w:rPr>
        <w:t>X</w:t>
      </w:r>
      <w:r w:rsidRPr="00951B2E">
        <w:rPr>
          <w:rFonts w:ascii="Arial" w:hAnsi="Arial" w:cs="Arial"/>
          <w:sz w:val="22"/>
          <w:szCs w:val="22"/>
        </w:rPr>
        <w:t xml:space="preserve"> – w sztukach lub ()</w:t>
      </w:r>
      <w:r w:rsidRPr="00951B2E">
        <w:rPr>
          <w:rFonts w:ascii="Arial" w:hAnsi="Arial" w:cs="Arial"/>
          <w:sz w:val="22"/>
          <w:szCs w:val="22"/>
          <w:vertAlign w:val="superscript"/>
        </w:rPr>
        <w:t>*</w:t>
      </w:r>
      <w:r w:rsidRPr="00951B2E">
        <w:rPr>
          <w:rFonts w:ascii="Arial" w:hAnsi="Arial" w:cs="Arial"/>
          <w:sz w:val="22"/>
          <w:szCs w:val="22"/>
        </w:rPr>
        <w:t xml:space="preserve"> - w litrach.</w:t>
      </w:r>
    </w:p>
    <w:p w:rsidR="008A68A4" w:rsidRPr="00951B2E" w:rsidRDefault="008A68A4" w:rsidP="008A68A4">
      <w:pPr>
        <w:contextualSpacing/>
        <w:jc w:val="both"/>
        <w:rPr>
          <w:rFonts w:ascii="Arial" w:hAnsi="Arial" w:cs="Arial"/>
          <w:sz w:val="22"/>
          <w:szCs w:val="22"/>
        </w:rPr>
      </w:pPr>
      <w:r w:rsidRPr="00951B2E">
        <w:rPr>
          <w:rFonts w:ascii="Arial" w:hAnsi="Arial" w:cs="Arial"/>
          <w:sz w:val="22"/>
          <w:szCs w:val="22"/>
          <w:vertAlign w:val="superscript"/>
        </w:rPr>
        <w:t>1)</w:t>
      </w:r>
      <w:r w:rsidRPr="00951B2E">
        <w:rPr>
          <w:rFonts w:ascii="Arial" w:hAnsi="Arial" w:cs="Arial"/>
          <w:sz w:val="22"/>
          <w:szCs w:val="22"/>
        </w:rPr>
        <w:t>Skład ilościowy i asortyment środków spożywczych został określony dziennie w gramach na osobę.</w:t>
      </w:r>
    </w:p>
    <w:p w:rsidR="008A68A4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A68A4" w:rsidRDefault="008A68A4" w:rsidP="008A68A4">
      <w:pPr>
        <w:tabs>
          <w:tab w:val="left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A68A4" w:rsidRPr="00951B2E" w:rsidRDefault="008A68A4" w:rsidP="008A68A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51B2E">
        <w:rPr>
          <w:rFonts w:ascii="Arial" w:hAnsi="Arial" w:cs="Arial"/>
          <w:b/>
          <w:sz w:val="22"/>
          <w:szCs w:val="22"/>
        </w:rPr>
        <w:t>Wymagane parametry energetyczne i odżywcze: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843"/>
      </w:tblGrid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Jm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6E1E10">
              <w:rPr>
                <w:rFonts w:ascii="Arial" w:hAnsi="Arial" w:cs="Arial"/>
                <w:b/>
              </w:rPr>
              <w:t>020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Wartość energetyczna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kcal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4670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 xml:space="preserve">Białko </w:t>
            </w:r>
            <w:r>
              <w:rPr>
                <w:rFonts w:ascii="Arial" w:hAnsi="Arial" w:cs="Arial"/>
              </w:rPr>
              <w:t>ogółem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Białko zwierzęce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92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 xml:space="preserve">Tłuszcze </w:t>
            </w:r>
            <w:r>
              <w:rPr>
                <w:rFonts w:ascii="Arial" w:hAnsi="Arial" w:cs="Arial"/>
              </w:rPr>
              <w:t>ogółem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 xml:space="preserve">Tłuszcze </w:t>
            </w:r>
            <w:r>
              <w:rPr>
                <w:rFonts w:ascii="Arial" w:hAnsi="Arial" w:cs="Arial"/>
              </w:rPr>
              <w:t>roślinne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Węglowodany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693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Wapń (Ca)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1216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Magnez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682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Żelazo (Fe)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29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Witamina A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E1E10">
              <w:rPr>
                <w:rFonts w:ascii="Arial" w:hAnsi="Arial" w:cs="Arial"/>
              </w:rPr>
              <w:t>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1734</w:t>
            </w:r>
          </w:p>
        </w:tc>
      </w:tr>
      <w:tr w:rsidR="008A68A4" w:rsidRPr="00F335A8" w:rsidTr="000E3187">
        <w:tc>
          <w:tcPr>
            <w:tcW w:w="67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Witamina C</w:t>
            </w:r>
          </w:p>
        </w:tc>
        <w:tc>
          <w:tcPr>
            <w:tcW w:w="1559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mg</w:t>
            </w:r>
          </w:p>
        </w:tc>
        <w:tc>
          <w:tcPr>
            <w:tcW w:w="1843" w:type="dxa"/>
            <w:vAlign w:val="center"/>
          </w:tcPr>
          <w:p w:rsidR="008A68A4" w:rsidRPr="006E1E10" w:rsidRDefault="008A68A4" w:rsidP="000E318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6E1E10">
              <w:rPr>
                <w:rFonts w:ascii="Arial" w:hAnsi="Arial" w:cs="Arial"/>
              </w:rPr>
              <w:t>166</w:t>
            </w:r>
          </w:p>
        </w:tc>
      </w:tr>
    </w:tbl>
    <w:p w:rsidR="008A68A4" w:rsidRPr="004B52E3" w:rsidRDefault="008A68A4" w:rsidP="008A68A4">
      <w:pPr>
        <w:rPr>
          <w:rFonts w:ascii="Arial" w:hAnsi="Arial" w:cs="Arial"/>
          <w:sz w:val="22"/>
          <w:szCs w:val="22"/>
        </w:rPr>
      </w:pPr>
    </w:p>
    <w:p w:rsidR="008A68A4" w:rsidRDefault="008A68A4" w:rsidP="008A68A4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3E2B">
        <w:rPr>
          <w:rFonts w:ascii="Arial" w:hAnsi="Arial" w:cs="Arial"/>
          <w:b/>
          <w:sz w:val="22"/>
          <w:szCs w:val="22"/>
        </w:rPr>
        <w:t>Podstawa: system oceny wyżywi</w:t>
      </w:r>
      <w:r>
        <w:rPr>
          <w:rFonts w:ascii="Arial" w:hAnsi="Arial" w:cs="Arial"/>
          <w:b/>
          <w:sz w:val="22"/>
          <w:szCs w:val="22"/>
        </w:rPr>
        <w:t>enia żołnierzy wg</w:t>
      </w:r>
      <w:r w:rsidRPr="009B3E2B">
        <w:rPr>
          <w:rFonts w:ascii="Arial" w:hAnsi="Arial" w:cs="Arial"/>
          <w:b/>
          <w:sz w:val="22"/>
          <w:szCs w:val="22"/>
        </w:rPr>
        <w:t xml:space="preserve"> SI Konsument wer. 7.</w:t>
      </w:r>
      <w:r w:rsidR="007F5D49">
        <w:rPr>
          <w:rFonts w:ascii="Arial" w:hAnsi="Arial" w:cs="Arial"/>
          <w:b/>
          <w:sz w:val="22"/>
          <w:szCs w:val="22"/>
        </w:rPr>
        <w:t>9</w:t>
      </w:r>
      <w:r w:rsidRPr="009B3E2B">
        <w:rPr>
          <w:rFonts w:ascii="Arial" w:hAnsi="Arial" w:cs="Arial"/>
          <w:b/>
          <w:sz w:val="22"/>
          <w:szCs w:val="22"/>
        </w:rPr>
        <w:t>.0</w:t>
      </w:r>
      <w:r w:rsidR="007F5D49">
        <w:rPr>
          <w:rFonts w:ascii="Arial" w:hAnsi="Arial" w:cs="Arial"/>
          <w:b/>
          <w:sz w:val="22"/>
          <w:szCs w:val="22"/>
        </w:rPr>
        <w:t>2</w:t>
      </w:r>
    </w:p>
    <w:p w:rsidR="001166EF" w:rsidRDefault="001166EF" w:rsidP="001166EF">
      <w:pPr>
        <w:tabs>
          <w:tab w:val="left" w:pos="360"/>
        </w:tabs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Tabele kalkulacyjne</w:t>
      </w:r>
    </w:p>
    <w:p w:rsidR="006C50F7" w:rsidRDefault="006C50F7" w:rsidP="001166EF">
      <w:pPr>
        <w:tabs>
          <w:tab w:val="left" w:pos="360"/>
        </w:tabs>
        <w:spacing w:after="240"/>
        <w:rPr>
          <w:rFonts w:ascii="Arial" w:hAnsi="Arial" w:cs="Arial"/>
          <w:b/>
          <w:sz w:val="22"/>
          <w:szCs w:val="22"/>
        </w:rPr>
      </w:pPr>
    </w:p>
    <w:p w:rsidR="006C50F7" w:rsidRDefault="006C50F7" w:rsidP="001166EF">
      <w:pPr>
        <w:tabs>
          <w:tab w:val="left" w:pos="360"/>
        </w:tabs>
        <w:spacing w:after="240"/>
        <w:rPr>
          <w:rFonts w:ascii="Arial" w:hAnsi="Arial" w:cs="Arial"/>
          <w:b/>
          <w:sz w:val="22"/>
          <w:szCs w:val="22"/>
        </w:rPr>
      </w:pPr>
    </w:p>
    <w:p w:rsidR="006C50F7" w:rsidRDefault="006C50F7" w:rsidP="001166EF">
      <w:pPr>
        <w:tabs>
          <w:tab w:val="left" w:pos="360"/>
        </w:tabs>
        <w:spacing w:after="240"/>
        <w:rPr>
          <w:rFonts w:ascii="Arial" w:hAnsi="Arial" w:cs="Arial"/>
          <w:b/>
          <w:sz w:val="22"/>
          <w:szCs w:val="22"/>
        </w:rPr>
      </w:pPr>
    </w:p>
    <w:sectPr w:rsidR="006C50F7" w:rsidSect="0015504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89" w:rsidRDefault="00600E89" w:rsidP="008A68A4">
      <w:r>
        <w:separator/>
      </w:r>
    </w:p>
  </w:endnote>
  <w:endnote w:type="continuationSeparator" w:id="0">
    <w:p w:rsidR="00600E89" w:rsidRDefault="00600E89" w:rsidP="008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122"/>
      <w:docPartObj>
        <w:docPartGallery w:val="Page Numbers (Bottom of Page)"/>
        <w:docPartUnique/>
      </w:docPartObj>
    </w:sdtPr>
    <w:sdtEndPr/>
    <w:sdtContent>
      <w:p w:rsidR="00150972" w:rsidRDefault="00576726" w:rsidP="00C17242">
        <w:pPr>
          <w:pStyle w:val="Stopka"/>
          <w:jc w:val="center"/>
        </w:pPr>
        <w:r w:rsidRPr="00BD1BE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D1BEE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D1BE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52979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D1BE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150972" w:rsidRDefault="00600E89" w:rsidP="00E2671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72" w:rsidRDefault="00576726">
    <w:pPr>
      <w:pStyle w:val="Stopka"/>
      <w:jc w:val="center"/>
    </w:pPr>
    <w:r>
      <w:t>1</w:t>
    </w:r>
  </w:p>
  <w:p w:rsidR="00150972" w:rsidRDefault="00600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89" w:rsidRDefault="00600E89" w:rsidP="008A68A4">
      <w:r>
        <w:separator/>
      </w:r>
    </w:p>
  </w:footnote>
  <w:footnote w:type="continuationSeparator" w:id="0">
    <w:p w:rsidR="00600E89" w:rsidRDefault="00600E89" w:rsidP="008A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72" w:rsidRDefault="00600E89" w:rsidP="00F772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7EC"/>
    <w:multiLevelType w:val="hybridMultilevel"/>
    <w:tmpl w:val="1D720E0E"/>
    <w:lvl w:ilvl="0" w:tplc="7FE4E4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39416B8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35913272"/>
    <w:multiLevelType w:val="singleLevel"/>
    <w:tmpl w:val="E5E2BA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8960AAF"/>
    <w:multiLevelType w:val="hybridMultilevel"/>
    <w:tmpl w:val="F95E2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0737"/>
    <w:multiLevelType w:val="hybridMultilevel"/>
    <w:tmpl w:val="29506012"/>
    <w:lvl w:ilvl="0" w:tplc="24541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3665"/>
    <w:multiLevelType w:val="hybridMultilevel"/>
    <w:tmpl w:val="B9884680"/>
    <w:lvl w:ilvl="0" w:tplc="FFFFFFFF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2" w:tplc="E3F60C06">
      <w:start w:val="2"/>
      <w:numFmt w:val="decimal"/>
      <w:lvlText w:val="%3."/>
      <w:lvlJc w:val="left"/>
      <w:pPr>
        <w:tabs>
          <w:tab w:val="num" w:pos="1957"/>
        </w:tabs>
        <w:ind w:left="1957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 w15:restartNumberingAfterBreak="0">
    <w:nsid w:val="41BF09B7"/>
    <w:multiLevelType w:val="hybridMultilevel"/>
    <w:tmpl w:val="77DEE138"/>
    <w:lvl w:ilvl="0" w:tplc="E58CE688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47F76A1"/>
    <w:multiLevelType w:val="hybridMultilevel"/>
    <w:tmpl w:val="D982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72F"/>
    <w:multiLevelType w:val="singleLevel"/>
    <w:tmpl w:val="1020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70967AD2"/>
    <w:multiLevelType w:val="hybridMultilevel"/>
    <w:tmpl w:val="2E386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85C10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024"/>
        </w:tabs>
        <w:ind w:left="202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37A2D"/>
    <w:multiLevelType w:val="multilevel"/>
    <w:tmpl w:val="7C30C89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0" w15:restartNumberingAfterBreak="0">
    <w:nsid w:val="781F21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EFF5215"/>
    <w:multiLevelType w:val="hybridMultilevel"/>
    <w:tmpl w:val="4DDC48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A4"/>
    <w:rsid w:val="000173A9"/>
    <w:rsid w:val="00093DC8"/>
    <w:rsid w:val="000A4DE7"/>
    <w:rsid w:val="000B4362"/>
    <w:rsid w:val="001166EF"/>
    <w:rsid w:val="0013503E"/>
    <w:rsid w:val="00142FDF"/>
    <w:rsid w:val="00144079"/>
    <w:rsid w:val="00156E24"/>
    <w:rsid w:val="0017584F"/>
    <w:rsid w:val="001801D5"/>
    <w:rsid w:val="001A2306"/>
    <w:rsid w:val="001C0CB1"/>
    <w:rsid w:val="001F5456"/>
    <w:rsid w:val="0020433E"/>
    <w:rsid w:val="00231C9D"/>
    <w:rsid w:val="00293A74"/>
    <w:rsid w:val="00297DD6"/>
    <w:rsid w:val="002B0723"/>
    <w:rsid w:val="002D7581"/>
    <w:rsid w:val="002E26FD"/>
    <w:rsid w:val="002E38CF"/>
    <w:rsid w:val="00300185"/>
    <w:rsid w:val="00352979"/>
    <w:rsid w:val="0035339C"/>
    <w:rsid w:val="00356A06"/>
    <w:rsid w:val="003752FF"/>
    <w:rsid w:val="003C47C5"/>
    <w:rsid w:val="003D7546"/>
    <w:rsid w:val="003E7E8D"/>
    <w:rsid w:val="00401DF7"/>
    <w:rsid w:val="00404779"/>
    <w:rsid w:val="004326A1"/>
    <w:rsid w:val="00446E89"/>
    <w:rsid w:val="004739D8"/>
    <w:rsid w:val="0049614B"/>
    <w:rsid w:val="004B7686"/>
    <w:rsid w:val="00576726"/>
    <w:rsid w:val="005E0FBC"/>
    <w:rsid w:val="00600E89"/>
    <w:rsid w:val="00611C46"/>
    <w:rsid w:val="00676075"/>
    <w:rsid w:val="006A560B"/>
    <w:rsid w:val="006C45C6"/>
    <w:rsid w:val="006C50F7"/>
    <w:rsid w:val="00757680"/>
    <w:rsid w:val="0077182C"/>
    <w:rsid w:val="00795199"/>
    <w:rsid w:val="007E6026"/>
    <w:rsid w:val="007F5D49"/>
    <w:rsid w:val="00857787"/>
    <w:rsid w:val="00876C27"/>
    <w:rsid w:val="008A68A4"/>
    <w:rsid w:val="008D3CA0"/>
    <w:rsid w:val="00935AE8"/>
    <w:rsid w:val="0093776A"/>
    <w:rsid w:val="00976805"/>
    <w:rsid w:val="009954DE"/>
    <w:rsid w:val="009A2BC2"/>
    <w:rsid w:val="009B0A0E"/>
    <w:rsid w:val="00A26EC3"/>
    <w:rsid w:val="00A53C1F"/>
    <w:rsid w:val="00A569BE"/>
    <w:rsid w:val="00A95066"/>
    <w:rsid w:val="00AA1494"/>
    <w:rsid w:val="00AB7426"/>
    <w:rsid w:val="00B55F8D"/>
    <w:rsid w:val="00B64574"/>
    <w:rsid w:val="00B7771D"/>
    <w:rsid w:val="00B845F6"/>
    <w:rsid w:val="00B90B24"/>
    <w:rsid w:val="00BA463C"/>
    <w:rsid w:val="00BB5D02"/>
    <w:rsid w:val="00BE7E5C"/>
    <w:rsid w:val="00BF692D"/>
    <w:rsid w:val="00C1234E"/>
    <w:rsid w:val="00C4122F"/>
    <w:rsid w:val="00CC3837"/>
    <w:rsid w:val="00D53DD7"/>
    <w:rsid w:val="00D751C7"/>
    <w:rsid w:val="00DD76AA"/>
    <w:rsid w:val="00E37644"/>
    <w:rsid w:val="00E61B48"/>
    <w:rsid w:val="00E65EEA"/>
    <w:rsid w:val="00E71D16"/>
    <w:rsid w:val="00EE2D1C"/>
    <w:rsid w:val="00F069C3"/>
    <w:rsid w:val="00F27D8F"/>
    <w:rsid w:val="00F30EE3"/>
    <w:rsid w:val="00F45B33"/>
    <w:rsid w:val="00F600A6"/>
    <w:rsid w:val="00F61402"/>
    <w:rsid w:val="00F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DCCA5"/>
  <w15:docId w15:val="{7F9AA705-53B6-46B9-BD27-143F02A4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A68A4"/>
    <w:pPr>
      <w:keepNext/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A68A4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8A6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8A68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rsid w:val="008A68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A68A4"/>
    <w:pPr>
      <w:widowControl w:val="0"/>
      <w:spacing w:before="60" w:line="260" w:lineRule="auto"/>
      <w:ind w:left="283" w:hanging="283"/>
      <w:jc w:val="both"/>
    </w:pPr>
    <w:rPr>
      <w:rFonts w:ascii="Arial" w:hAnsi="Arial"/>
      <w:snapToGrid w:val="0"/>
      <w:sz w:val="22"/>
    </w:rPr>
  </w:style>
  <w:style w:type="paragraph" w:styleId="Tekstpodstawowy2">
    <w:name w:val="Body Text 2"/>
    <w:basedOn w:val="Normalny"/>
    <w:link w:val="Tekstpodstawowy2Znak"/>
    <w:rsid w:val="008A68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8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68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68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A68A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6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8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A6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3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4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D852D3-7A1A-406D-9295-48D3986460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a.lukasik</dc:creator>
  <cp:lastModifiedBy>Wyraz Aleksandra</cp:lastModifiedBy>
  <cp:revision>3</cp:revision>
  <cp:lastPrinted>2018-03-19T07:33:00Z</cp:lastPrinted>
  <dcterms:created xsi:type="dcterms:W3CDTF">2022-06-17T06:17:00Z</dcterms:created>
  <dcterms:modified xsi:type="dcterms:W3CDTF">2022-06-17T06:24:00Z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5904986a-ff22-42a3-9ed6-24cca93d791e</vt:lpwstr>
  </property>
  <property fmtid="{D5CDD505-2E9C-101B-9397-08002B2CF9AE}" pid="3" name="bjSaver">
    <vt:lpwstr>QUNIcrsJEeZt2wReGC8oXZjBbWh/5kdq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