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34" w:rsidRPr="0014624A" w:rsidRDefault="00A93C73" w:rsidP="007F7DF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4624A">
        <w:rPr>
          <w:rFonts w:ascii="Arial" w:eastAsia="Times New Roman" w:hAnsi="Arial" w:cs="Arial"/>
          <w:lang w:eastAsia="pl-PL"/>
        </w:rPr>
        <w:t>Załącznik nr 2 do umowy</w:t>
      </w:r>
    </w:p>
    <w:p w:rsidR="00257BF4" w:rsidRDefault="00257BF4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7DF6" w:rsidRPr="00E56459" w:rsidRDefault="007F7DF6" w:rsidP="00545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57A23" w:rsidRDefault="00257BF4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4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7F7DF6" w:rsidRPr="007F7DF6" w:rsidRDefault="007F7DF6" w:rsidP="007F7DF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534B3" w:rsidRPr="0021014E" w:rsidRDefault="00CA1C52" w:rsidP="00F57A23">
      <w:pPr>
        <w:spacing w:after="0" w:line="360" w:lineRule="auto"/>
        <w:jc w:val="both"/>
        <w:rPr>
          <w:rFonts w:ascii="Arial" w:hAnsi="Arial" w:cs="Arial"/>
        </w:rPr>
      </w:pPr>
      <w:r w:rsidRPr="0021014E">
        <w:rPr>
          <w:rFonts w:ascii="Arial" w:hAnsi="Arial" w:cs="Arial"/>
        </w:rPr>
        <w:t xml:space="preserve">Przedmiotem zamówienia </w:t>
      </w:r>
      <w:r w:rsidRPr="00800A27">
        <w:rPr>
          <w:rFonts w:ascii="Arial" w:hAnsi="Arial" w:cs="Arial"/>
        </w:rPr>
        <w:t xml:space="preserve">jest dostawa </w:t>
      </w:r>
      <w:r w:rsidR="00800A27" w:rsidRPr="00800A27">
        <w:rPr>
          <w:rFonts w:ascii="Arial" w:hAnsi="Arial" w:cs="Arial"/>
        </w:rPr>
        <w:t xml:space="preserve">materiałów </w:t>
      </w:r>
      <w:r w:rsidRPr="00800A27">
        <w:rPr>
          <w:rFonts w:ascii="Arial" w:hAnsi="Arial" w:cs="Arial"/>
        </w:rPr>
        <w:t xml:space="preserve">do utrzymania </w:t>
      </w:r>
      <w:r w:rsidR="00E337D1" w:rsidRPr="00800A27">
        <w:rPr>
          <w:rFonts w:ascii="Arial" w:hAnsi="Arial" w:cs="Arial"/>
        </w:rPr>
        <w:t>stanu sanitarno</w:t>
      </w:r>
      <w:r w:rsidR="002B55F1" w:rsidRPr="00800A27">
        <w:rPr>
          <w:rFonts w:ascii="Arial" w:hAnsi="Arial" w:cs="Arial"/>
        </w:rPr>
        <w:t xml:space="preserve"> </w:t>
      </w:r>
      <w:r w:rsidR="00E337D1" w:rsidRPr="00800A27">
        <w:rPr>
          <w:rFonts w:ascii="Arial" w:hAnsi="Arial" w:cs="Arial"/>
        </w:rPr>
        <w:t xml:space="preserve">- higienicznego </w:t>
      </w:r>
      <w:r w:rsidR="00A92AB3" w:rsidRPr="00800A27">
        <w:rPr>
          <w:rFonts w:ascii="Arial" w:hAnsi="Arial" w:cs="Arial"/>
        </w:rPr>
        <w:t>bloku żywnościowego</w:t>
      </w:r>
      <w:r w:rsidR="002B55F1" w:rsidRPr="00800A27">
        <w:rPr>
          <w:rFonts w:ascii="Arial" w:hAnsi="Arial" w:cs="Arial"/>
        </w:rPr>
        <w:t xml:space="preserve"> na</w:t>
      </w:r>
      <w:r w:rsidR="002B55F1">
        <w:rPr>
          <w:rFonts w:ascii="Arial" w:hAnsi="Arial" w:cs="Arial"/>
        </w:rPr>
        <w:t xml:space="preserve"> potrzeby </w:t>
      </w:r>
      <w:r w:rsidR="00A92AB3" w:rsidRPr="0021014E">
        <w:rPr>
          <w:rFonts w:ascii="Arial" w:hAnsi="Arial" w:cs="Arial"/>
        </w:rPr>
        <w:t xml:space="preserve">17 </w:t>
      </w:r>
      <w:r w:rsidR="002B55F1">
        <w:rPr>
          <w:rFonts w:ascii="Arial" w:hAnsi="Arial" w:cs="Arial"/>
        </w:rPr>
        <w:t xml:space="preserve">Wojskowego </w:t>
      </w:r>
      <w:r w:rsidR="006E1E9E" w:rsidRPr="0021014E">
        <w:rPr>
          <w:rFonts w:ascii="Arial" w:eastAsia="Times New Roman" w:hAnsi="Arial" w:cs="Arial"/>
          <w:bCs/>
          <w:lang w:eastAsia="pl-PL"/>
        </w:rPr>
        <w:t>Oddzia</w:t>
      </w:r>
      <w:r w:rsidR="002B55F1">
        <w:rPr>
          <w:rFonts w:ascii="Arial" w:eastAsia="Times New Roman" w:hAnsi="Arial" w:cs="Arial"/>
          <w:bCs/>
          <w:lang w:eastAsia="pl-PL"/>
        </w:rPr>
        <w:t xml:space="preserve">łu Gospodarczego i jednostek znajdujących się na jego zaopatrzeniu </w:t>
      </w:r>
      <w:r w:rsidRPr="0021014E">
        <w:rPr>
          <w:rFonts w:ascii="Arial" w:hAnsi="Arial" w:cs="Arial"/>
        </w:rPr>
        <w:t xml:space="preserve">zgodnie </w:t>
      </w:r>
      <w:r w:rsidR="00C1065D" w:rsidRPr="00C1065D">
        <w:rPr>
          <w:rFonts w:ascii="Arial" w:hAnsi="Arial" w:cs="Arial"/>
        </w:rPr>
        <w:t>z opisem przedmiotu zamówienia</w:t>
      </w:r>
      <w:r w:rsidRPr="00C1065D">
        <w:rPr>
          <w:rFonts w:ascii="Arial" w:hAnsi="Arial" w:cs="Arial"/>
        </w:rPr>
        <w:t xml:space="preserve"> </w:t>
      </w:r>
      <w:r w:rsidR="002348FE" w:rsidRPr="00C1065D">
        <w:rPr>
          <w:rFonts w:ascii="Arial" w:hAnsi="Arial" w:cs="Arial"/>
        </w:rPr>
        <w:t xml:space="preserve">oraz </w:t>
      </w:r>
      <w:r w:rsidRPr="00C1065D">
        <w:rPr>
          <w:rFonts w:ascii="Arial" w:hAnsi="Arial" w:cs="Arial"/>
        </w:rPr>
        <w:t>formularz</w:t>
      </w:r>
      <w:r w:rsidR="002348FE" w:rsidRPr="00C1065D">
        <w:rPr>
          <w:rFonts w:ascii="Arial" w:hAnsi="Arial" w:cs="Arial"/>
        </w:rPr>
        <w:t>em</w:t>
      </w:r>
      <w:r w:rsidRPr="00C1065D">
        <w:rPr>
          <w:rFonts w:ascii="Arial" w:hAnsi="Arial" w:cs="Arial"/>
        </w:rPr>
        <w:t xml:space="preserve"> cenowy</w:t>
      </w:r>
      <w:r w:rsidR="002348FE" w:rsidRPr="00C1065D">
        <w:rPr>
          <w:rFonts w:ascii="Arial" w:hAnsi="Arial" w:cs="Arial"/>
        </w:rPr>
        <w:t>m</w:t>
      </w:r>
      <w:r w:rsidR="00A92AB3" w:rsidRPr="00C1065D">
        <w:rPr>
          <w:rFonts w:ascii="Arial" w:hAnsi="Arial" w:cs="Arial"/>
        </w:rPr>
        <w:t>.</w:t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 xml:space="preserve">Dostarczany towar będzie fabrycznie nowy, w opakowaniu zabezpieczającym przed 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zmianami ilościowymi i jakościowymi.</w:t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ab/>
      </w:r>
    </w:p>
    <w:p w:rsidR="00CA1C52" w:rsidRPr="0014624A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Na każdym opakowaniu w sposób trwały musi być naklejona przez producenta etykieta opakowania. Na etykiecie każdego opakowania musi być podana nazwa materiału, nazwa producenta i data ważności w zakresie produktów chemicznych.</w:t>
      </w:r>
      <w:r w:rsidR="00DF39FC" w:rsidRPr="0014624A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Opis produktu musi zawierać informacje w języku polskim.</w:t>
      </w:r>
      <w:r w:rsidR="00E52D0F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</w:t>
      </w:r>
    </w:p>
    <w:p w:rsidR="00E56459" w:rsidRPr="00C1065D" w:rsidRDefault="00CA1C52" w:rsidP="0014624A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</w:pP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Data ważności musi wynosić </w:t>
      </w:r>
      <w:r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minimum </w:t>
      </w:r>
      <w:r w:rsidR="00606929"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12</w:t>
      </w:r>
      <w:r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miesięcy</w:t>
      </w:r>
      <w:r w:rsidR="00D41B8F" w:rsidRPr="00C1065D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, </w:t>
      </w: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od dnia dostarczenia </w:t>
      </w:r>
      <w:r w:rsidR="008942E9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wyrobów </w:t>
      </w:r>
      <w:r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do</w:t>
      </w:r>
      <w:r w:rsidR="00DF39FC"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C1065D" w:rsidRPr="00C1065D">
        <w:rPr>
          <w:rFonts w:ascii="Arial" w:hAnsi="Arial" w:cs="Arial"/>
          <w:color w:val="000000" w:themeColor="text1"/>
          <w:kern w:val="1"/>
          <w:sz w:val="22"/>
          <w:szCs w:val="22"/>
          <w:lang w:eastAsia="ar-SA"/>
        </w:rPr>
        <w:t>Zamawiającego.</w:t>
      </w:r>
    </w:p>
    <w:p w:rsidR="002B13C3" w:rsidRPr="00B72CD1" w:rsidRDefault="002B13C3" w:rsidP="0014624A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Poszczególne </w:t>
      </w:r>
      <w:r w:rsidR="00CA1C52"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produkty</w:t>
      </w:r>
      <w:r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</w:t>
      </w:r>
      <w:r w:rsidR="00CA1C52"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>muszą posiadać karty charakterystyki</w:t>
      </w:r>
      <w:r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 produktu (</w:t>
      </w:r>
      <w:r w:rsidR="008F483B" w:rsidRPr="00B72CD1">
        <w:rPr>
          <w:rFonts w:ascii="Arial" w:hAnsi="Arial" w:cs="Arial"/>
          <w:b/>
          <w:color w:val="000000" w:themeColor="text1"/>
          <w:kern w:val="1"/>
          <w:sz w:val="22"/>
          <w:szCs w:val="22"/>
          <w:lang w:eastAsia="ar-SA"/>
        </w:rPr>
        <w:t xml:space="preserve">środki </w:t>
      </w:r>
      <w:r w:rsidR="008F483B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chemiczne)</w:t>
      </w:r>
      <w:r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zgodnie z formularzem ofertowym</w:t>
      </w:r>
      <w:r w:rsidR="005450A9" w:rsidRPr="00B72CD1">
        <w:rPr>
          <w:rFonts w:ascii="Arial" w:hAnsi="Arial" w:cs="Arial"/>
          <w:b/>
          <w:sz w:val="22"/>
          <w:szCs w:val="22"/>
        </w:rPr>
        <w:t>.</w:t>
      </w:r>
      <w:r w:rsidR="00D55A8B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Załączone karty powinny zawierać niezbędne wiadomości </w:t>
      </w:r>
      <w:r w:rsidR="003D1043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oferowanego towaru oraz </w:t>
      </w:r>
      <w:r w:rsidR="00E52C2C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spełniać normy zgodnie </w:t>
      </w:r>
      <w:r w:rsidR="0014624A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               </w:t>
      </w:r>
      <w:r w:rsidR="00E52C2C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z</w:t>
      </w:r>
      <w:r w:rsidR="009F0F45" w:rsidRPr="00B72CD1">
        <w:rPr>
          <w:rFonts w:ascii="Arial" w:hAnsi="Arial" w:cs="Arial"/>
          <w:b/>
          <w:color w:val="FF0000"/>
          <w:kern w:val="1"/>
          <w:sz w:val="22"/>
          <w:szCs w:val="22"/>
          <w:lang w:eastAsia="ar-SA"/>
        </w:rPr>
        <w:t xml:space="preserve"> </w:t>
      </w:r>
      <w:r w:rsidR="00E52C2C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rozporządzeniem</w:t>
      </w:r>
      <w:r w:rsidR="009F0F45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nr </w:t>
      </w:r>
      <w:r w:rsidR="00F57A23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1935/2004 Parlamentu Europejskiego i Rady Europejskiej</w:t>
      </w:r>
      <w:r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</w:t>
      </w:r>
      <w:r w:rsidR="0014624A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           </w:t>
      </w:r>
      <w:r w:rsidR="00EE4EAB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z dnia 27.10.200</w:t>
      </w:r>
      <w:r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4 r. w sprawie materiałów i wyrobów przeznaczonych do kontaktu </w:t>
      </w:r>
      <w:r w:rsidR="0014624A"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 xml:space="preserve">     </w:t>
      </w:r>
      <w:r w:rsidRPr="00B72CD1">
        <w:rPr>
          <w:rFonts w:ascii="Arial" w:hAnsi="Arial" w:cs="Arial"/>
          <w:b/>
          <w:kern w:val="1"/>
          <w:sz w:val="22"/>
          <w:szCs w:val="22"/>
          <w:lang w:eastAsia="ar-SA"/>
        </w:rPr>
        <w:t>z żywnością.</w:t>
      </w:r>
    </w:p>
    <w:p w:rsidR="002B13C3" w:rsidRPr="0014624A" w:rsidRDefault="002B13C3" w:rsidP="0014624A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14624A">
        <w:rPr>
          <w:rFonts w:ascii="Arial" w:hAnsi="Arial" w:cs="Arial"/>
          <w:kern w:val="1"/>
          <w:sz w:val="22"/>
          <w:szCs w:val="22"/>
          <w:lang w:eastAsia="ar-SA"/>
        </w:rPr>
        <w:t>Karty charakterystyki dostarczone bę</w:t>
      </w:r>
      <w:r w:rsidR="003D1043" w:rsidRPr="0014624A">
        <w:rPr>
          <w:rFonts w:ascii="Arial" w:hAnsi="Arial" w:cs="Arial"/>
          <w:kern w:val="1"/>
          <w:sz w:val="22"/>
          <w:szCs w:val="22"/>
          <w:lang w:eastAsia="ar-SA"/>
        </w:rPr>
        <w:t>d</w:t>
      </w:r>
      <w:bookmarkStart w:id="0" w:name="_GoBack"/>
      <w:bookmarkEnd w:id="0"/>
      <w:r w:rsidR="003D1043" w:rsidRPr="0014624A">
        <w:rPr>
          <w:rFonts w:ascii="Arial" w:hAnsi="Arial" w:cs="Arial"/>
          <w:kern w:val="1"/>
          <w:sz w:val="22"/>
          <w:szCs w:val="22"/>
          <w:lang w:eastAsia="ar-SA"/>
        </w:rPr>
        <w:t>ą do magazynu wraz z towarem l</w:t>
      </w:r>
      <w:r w:rsidR="00B72CD1">
        <w:rPr>
          <w:rFonts w:ascii="Arial" w:hAnsi="Arial" w:cs="Arial"/>
          <w:kern w:val="1"/>
          <w:sz w:val="22"/>
          <w:szCs w:val="22"/>
          <w:lang w:eastAsia="ar-SA"/>
        </w:rPr>
        <w:t xml:space="preserve">ub przesłane na adres e-mail : </w:t>
      </w:r>
      <w:r w:rsidR="003D1043" w:rsidRPr="0014624A">
        <w:rPr>
          <w:rFonts w:ascii="Arial" w:hAnsi="Arial" w:cs="Arial"/>
          <w:kern w:val="1"/>
          <w:sz w:val="22"/>
          <w:szCs w:val="22"/>
          <w:lang w:eastAsia="ar-SA"/>
        </w:rPr>
        <w:t>a.rozewska@ron.mil.pl przed planowana dostawą.</w:t>
      </w:r>
    </w:p>
    <w:p w:rsidR="00D41B8F" w:rsidRPr="0014624A" w:rsidRDefault="00565A3A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14624A">
        <w:rPr>
          <w:rFonts w:ascii="Arial" w:hAnsi="Arial" w:cs="Arial"/>
          <w:sz w:val="22"/>
          <w:szCs w:val="22"/>
          <w:lang w:eastAsia="ar-SA"/>
        </w:rPr>
        <w:t>Dostarczony przedmiot zamówienia winien spełniać wymagania jakościowe określone przez  producenta danego wyrobu oraz gwarantować bezpieczeństwo</w:t>
      </w:r>
      <w:r w:rsidR="006904A0" w:rsidRPr="0014624A">
        <w:rPr>
          <w:rFonts w:ascii="Arial" w:hAnsi="Arial" w:cs="Arial"/>
          <w:sz w:val="22"/>
          <w:szCs w:val="22"/>
          <w:lang w:eastAsia="ar-SA"/>
        </w:rPr>
        <w:t xml:space="preserve"> i </w:t>
      </w:r>
      <w:r w:rsidRPr="0014624A">
        <w:rPr>
          <w:rFonts w:ascii="Arial" w:hAnsi="Arial" w:cs="Arial"/>
          <w:sz w:val="22"/>
          <w:szCs w:val="22"/>
          <w:lang w:eastAsia="ar-SA"/>
        </w:rPr>
        <w:t xml:space="preserve"> niezawodność  wykorzystania w zakresie swego przeznaczenia.</w:t>
      </w:r>
    </w:p>
    <w:p w:rsidR="004723DC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Ceny powinny zawierać łączny koszt związany z realizacją dostawy (wraz </w:t>
      </w:r>
      <w:r w:rsidR="006904A0" w:rsidRPr="0014624A">
        <w:rPr>
          <w:rFonts w:ascii="Arial" w:hAnsi="Arial" w:cs="Arial"/>
          <w:sz w:val="22"/>
          <w:szCs w:val="22"/>
        </w:rPr>
        <w:br/>
      </w:r>
      <w:r w:rsidRPr="0014624A">
        <w:rPr>
          <w:rFonts w:ascii="Arial" w:hAnsi="Arial" w:cs="Arial"/>
          <w:sz w:val="22"/>
          <w:szCs w:val="22"/>
        </w:rPr>
        <w:t>z rozładunkiem</w:t>
      </w:r>
      <w:r w:rsidR="006904A0" w:rsidRPr="0014624A">
        <w:rPr>
          <w:rFonts w:ascii="Arial" w:hAnsi="Arial" w:cs="Arial"/>
          <w:sz w:val="22"/>
          <w:szCs w:val="22"/>
        </w:rPr>
        <w:t xml:space="preserve"> </w:t>
      </w:r>
      <w:r w:rsidRPr="0014624A">
        <w:rPr>
          <w:rFonts w:ascii="Arial" w:hAnsi="Arial" w:cs="Arial"/>
          <w:sz w:val="22"/>
          <w:szCs w:val="22"/>
        </w:rPr>
        <w:t>do magazynu).</w:t>
      </w:r>
    </w:p>
    <w:p w:rsidR="007F7DF6" w:rsidRPr="0014624A" w:rsidRDefault="004723DC" w:rsidP="0014624A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/>
        <w:overflowPunct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624A">
        <w:rPr>
          <w:rFonts w:ascii="Arial" w:hAnsi="Arial" w:cs="Arial"/>
          <w:sz w:val="22"/>
          <w:szCs w:val="22"/>
        </w:rPr>
        <w:t xml:space="preserve">Dostawa </w:t>
      </w:r>
      <w:r w:rsidR="00111421" w:rsidRPr="0014624A">
        <w:rPr>
          <w:rFonts w:ascii="Arial" w:hAnsi="Arial" w:cs="Arial"/>
          <w:sz w:val="22"/>
          <w:szCs w:val="22"/>
        </w:rPr>
        <w:t xml:space="preserve"> </w:t>
      </w:r>
      <w:r w:rsidR="00F67257" w:rsidRPr="0014624A">
        <w:rPr>
          <w:rFonts w:ascii="Arial" w:hAnsi="Arial" w:cs="Arial"/>
          <w:sz w:val="22"/>
          <w:szCs w:val="22"/>
        </w:rPr>
        <w:t xml:space="preserve">realizowana </w:t>
      </w:r>
      <w:r w:rsidRPr="0014624A">
        <w:rPr>
          <w:rFonts w:ascii="Arial" w:hAnsi="Arial" w:cs="Arial"/>
          <w:sz w:val="22"/>
          <w:szCs w:val="22"/>
        </w:rPr>
        <w:t>będzie</w:t>
      </w:r>
      <w:r w:rsidR="00F67257" w:rsidRPr="0014624A">
        <w:rPr>
          <w:rFonts w:ascii="Arial" w:hAnsi="Arial" w:cs="Arial"/>
          <w:sz w:val="22"/>
          <w:szCs w:val="22"/>
        </w:rPr>
        <w:t xml:space="preserve"> jednorazowo </w:t>
      </w:r>
      <w:r w:rsidRPr="0014624A">
        <w:rPr>
          <w:rFonts w:ascii="Arial" w:hAnsi="Arial" w:cs="Arial"/>
          <w:sz w:val="22"/>
          <w:szCs w:val="22"/>
        </w:rPr>
        <w:t>do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6904A0" w:rsidRPr="0014624A">
        <w:rPr>
          <w:rFonts w:ascii="Arial" w:hAnsi="Arial" w:cs="Arial"/>
          <w:sz w:val="22"/>
          <w:szCs w:val="22"/>
        </w:rPr>
        <w:t>magazynu</w:t>
      </w:r>
      <w:r w:rsidR="00111421" w:rsidRPr="0014624A">
        <w:rPr>
          <w:rFonts w:ascii="Arial" w:hAnsi="Arial" w:cs="Arial"/>
          <w:sz w:val="22"/>
          <w:szCs w:val="22"/>
        </w:rPr>
        <w:t xml:space="preserve">  </w:t>
      </w:r>
      <w:r w:rsidRPr="0014624A">
        <w:rPr>
          <w:rFonts w:ascii="Arial" w:hAnsi="Arial" w:cs="Arial"/>
          <w:sz w:val="22"/>
          <w:szCs w:val="22"/>
        </w:rPr>
        <w:t>Zamawiającego</w:t>
      </w:r>
      <w:r w:rsidR="00F57A23" w:rsidRPr="0014624A">
        <w:rPr>
          <w:rFonts w:ascii="Arial" w:hAnsi="Arial" w:cs="Arial"/>
          <w:sz w:val="22"/>
          <w:szCs w:val="22"/>
        </w:rPr>
        <w:t xml:space="preserve"> </w:t>
      </w:r>
      <w:r w:rsidR="003B2734" w:rsidRPr="0014624A">
        <w:rPr>
          <w:rFonts w:ascii="Arial" w:hAnsi="Arial" w:cs="Arial"/>
          <w:sz w:val="22"/>
          <w:szCs w:val="22"/>
        </w:rPr>
        <w:t xml:space="preserve">znajdującego się w </w:t>
      </w:r>
      <w:r w:rsidR="009449A0" w:rsidRPr="0014624A">
        <w:rPr>
          <w:rFonts w:ascii="Arial" w:hAnsi="Arial" w:cs="Arial"/>
          <w:sz w:val="22"/>
          <w:szCs w:val="22"/>
        </w:rPr>
        <w:t>Cent</w:t>
      </w:r>
      <w:r w:rsidR="00F67257" w:rsidRPr="0014624A">
        <w:rPr>
          <w:rFonts w:ascii="Arial" w:hAnsi="Arial" w:cs="Arial"/>
          <w:sz w:val="22"/>
          <w:szCs w:val="22"/>
        </w:rPr>
        <w:t xml:space="preserve">rum Szkolenia Sił Powietrznych </w:t>
      </w:r>
      <w:r w:rsidR="003B2734" w:rsidRPr="0014624A">
        <w:rPr>
          <w:rFonts w:ascii="Arial" w:hAnsi="Arial" w:cs="Arial"/>
          <w:sz w:val="22"/>
          <w:szCs w:val="22"/>
        </w:rPr>
        <w:t xml:space="preserve">ul. Wojska Polskiego 66  </w:t>
      </w:r>
      <w:r w:rsidR="009449A0" w:rsidRPr="0014624A">
        <w:rPr>
          <w:rFonts w:ascii="Arial" w:hAnsi="Arial" w:cs="Arial"/>
          <w:sz w:val="22"/>
          <w:szCs w:val="22"/>
        </w:rPr>
        <w:t>w Koszalinie.</w:t>
      </w:r>
    </w:p>
    <w:p w:rsidR="0014624A" w:rsidRDefault="0014624A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3F72A3" w:rsidRPr="0021014E" w:rsidRDefault="009D3454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3B2734" w:rsidRDefault="0052258F" w:rsidP="0014624A">
      <w:pPr>
        <w:spacing w:after="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21014E">
        <w:rPr>
          <w:rFonts w:ascii="Arial" w:eastAsia="Times New Roman" w:hAnsi="Arial" w:cs="Arial"/>
          <w:lang w:eastAsia="pl-PL"/>
        </w:rPr>
        <w:t>p.</w:t>
      </w:r>
      <w:r w:rsidR="00F05226" w:rsidRPr="0021014E">
        <w:rPr>
          <w:rFonts w:ascii="Arial" w:eastAsia="Times New Roman" w:hAnsi="Arial" w:cs="Arial"/>
          <w:lang w:eastAsia="pl-PL"/>
        </w:rPr>
        <w:t xml:space="preserve"> Anita RÓŻEWSKA </w:t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Pr="0021014E">
        <w:rPr>
          <w:rFonts w:ascii="Arial" w:eastAsia="Times New Roman" w:hAnsi="Arial" w:cs="Arial"/>
          <w:lang w:eastAsia="pl-PL"/>
        </w:rPr>
        <w:tab/>
      </w:r>
      <w:r w:rsidR="009D4199" w:rsidRPr="0021014E">
        <w:rPr>
          <w:rFonts w:ascii="Arial" w:eastAsia="Times New Roman" w:hAnsi="Arial" w:cs="Arial"/>
          <w:lang w:eastAsia="pl-PL"/>
        </w:rPr>
        <w:t xml:space="preserve">tel. </w:t>
      </w:r>
      <w:r w:rsidRPr="0021014E">
        <w:rPr>
          <w:rFonts w:ascii="Arial" w:eastAsia="Times New Roman" w:hAnsi="Arial" w:cs="Arial"/>
          <w:lang w:eastAsia="pl-PL"/>
        </w:rPr>
        <w:t>261-45-6489</w:t>
      </w:r>
    </w:p>
    <w:p w:rsidR="007F7DF6" w:rsidRDefault="007F7DF6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05"/>
      </w:tblGrid>
      <w:tr w:rsidR="00B47ED9" w:rsidRPr="00791AA9" w:rsidTr="00AB66BC">
        <w:trPr>
          <w:trHeight w:val="425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ED9" w:rsidRPr="00B47ED9" w:rsidRDefault="00B47ED9" w:rsidP="00AB66B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47ED9" w:rsidRPr="00B47ED9" w:rsidRDefault="00B47ED9" w:rsidP="00AB66B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D9" w:rsidRPr="00B47ED9" w:rsidRDefault="00B47ED9" w:rsidP="00AB66B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B47ED9" w:rsidRPr="00B47ED9" w:rsidRDefault="00B47ED9" w:rsidP="00AB66BC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>Przedmiot zamówienia</w:t>
            </w:r>
          </w:p>
        </w:tc>
      </w:tr>
      <w:tr w:rsidR="00AB66BC" w:rsidRPr="002E1FFF" w:rsidTr="001D5534">
        <w:trPr>
          <w:trHeight w:val="99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Pr="00791AA9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A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Ręczniki składane ZZ</w:t>
            </w:r>
            <w:r>
              <w:rPr>
                <w:rFonts w:ascii="Arial" w:hAnsi="Arial" w:cs="Arial"/>
                <w:color w:val="000000"/>
              </w:rPr>
              <w:t xml:space="preserve"> celuloza  ilość warstw 2, 150 -200 listków w  1 opak, wymiary rozłożonego listka: 230 - 260 mm x 210-230 mm, kolor biały, atest PZH. </w:t>
            </w:r>
          </w:p>
        </w:tc>
      </w:tr>
      <w:tr w:rsidR="00AB66BC" w:rsidRPr="007816FA" w:rsidTr="001D5534">
        <w:trPr>
          <w:trHeight w:val="98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Ręcznik papierowy rolka przemysłowa</w:t>
            </w:r>
            <w:r>
              <w:rPr>
                <w:rFonts w:ascii="Arial" w:hAnsi="Arial" w:cs="Arial"/>
                <w:color w:val="000000"/>
              </w:rPr>
              <w:t xml:space="preserve"> ręcznik papierowy przemysłowy perforowany, bardzo dobre właściwości techniczne, trwały, mocny i bardzo chłonny. Ręcznik wyprodukowany z celulozy. Długość min. 260 mb szerokość od 260mm do 280 mm. Przystosowany do wszystkich typów dozowników pionowych i poziomych dostępny na rynku krajowym i zagranicznym </w:t>
            </w:r>
          </w:p>
        </w:tc>
      </w:tr>
      <w:tr w:rsidR="00AB66BC" w:rsidRPr="00434037" w:rsidTr="001D5534">
        <w:trPr>
          <w:trHeight w:val="100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Pr="00791AA9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Rękawice nitrylowe niepudrowane </w:t>
            </w:r>
            <w:r>
              <w:rPr>
                <w:rFonts w:ascii="Arial" w:hAnsi="Arial" w:cs="Arial"/>
                <w:color w:val="000000"/>
              </w:rPr>
              <w:t xml:space="preserve">jednorazowe rozmiar L i kształcie uniwersalnym tzn. pasujące na lewą i prawą rękę. Kolor biały lub niebieski. W opakowaniu jednostkowym 100szt </w:t>
            </w:r>
          </w:p>
        </w:tc>
      </w:tr>
      <w:tr w:rsidR="00AB66BC" w:rsidRPr="00434037" w:rsidTr="001D5534">
        <w:trPr>
          <w:trHeight w:val="81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Pr="00791AA9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Rękawice nitrylowe niepudrowane </w:t>
            </w:r>
            <w:r>
              <w:rPr>
                <w:rFonts w:ascii="Arial" w:hAnsi="Arial" w:cs="Arial"/>
                <w:color w:val="000000"/>
              </w:rPr>
              <w:t>jednorazowe rozmiar M i kształcie uniwersalnym tzn. pasujące na lewą i prawą rękę. Kolor biały lub niebieski. W opakowaniu jednostkowym 100szt</w:t>
            </w:r>
          </w:p>
        </w:tc>
      </w:tr>
      <w:tr w:rsidR="00AB66BC" w:rsidRPr="00434037" w:rsidTr="001D5534">
        <w:trPr>
          <w:trHeight w:val="69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Rękawice nitrylowe niepudrowane </w:t>
            </w:r>
            <w:r>
              <w:rPr>
                <w:rFonts w:ascii="Arial" w:hAnsi="Arial" w:cs="Arial"/>
                <w:color w:val="000000"/>
              </w:rPr>
              <w:t xml:space="preserve">jednorazowe rozmiar XL i kształcie uniwersalnym tzn. pasujące na lewą i prawą rękę. Kolor biały lub niebieski. W opakowaniu jednostkowym 100szt </w:t>
            </w:r>
          </w:p>
        </w:tc>
      </w:tr>
      <w:tr w:rsidR="00AB66BC" w:rsidRPr="00434037" w:rsidTr="002E1DA1">
        <w:trPr>
          <w:trHeight w:val="69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Rękawice jednorazowe foliowe</w:t>
            </w:r>
            <w:r>
              <w:rPr>
                <w:rFonts w:ascii="Arial" w:hAnsi="Arial" w:cs="Arial"/>
                <w:color w:val="000000"/>
              </w:rPr>
              <w:t xml:space="preserve"> wykonane z wysokiej jakości folii typu HDPE, dopuszczone do kontaktu z żywnością. Rozmiar L, kolor transparentny/przeźroczysty. W opakow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 xml:space="preserve">niu jednostkowym 100 szt. </w:t>
            </w:r>
          </w:p>
        </w:tc>
      </w:tr>
      <w:tr w:rsidR="00AB66BC" w:rsidRPr="00434037" w:rsidTr="001D5534">
        <w:trPr>
          <w:trHeight w:val="69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Pr="00791AA9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Ściereczka z mikrofibry </w:t>
            </w:r>
            <w:r>
              <w:rPr>
                <w:rFonts w:ascii="Arial" w:hAnsi="Arial" w:cs="Arial"/>
                <w:color w:val="000000"/>
              </w:rPr>
              <w:t>Ściereczka o wymiarach min. 35cmx35cm. Uniwersalna ściereczka do użytku na sucho i mokro. Bardzo duża chłonność płynów. Różne kolory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Zmywak kuchenny</w:t>
            </w:r>
            <w:r>
              <w:rPr>
                <w:rFonts w:ascii="Arial" w:hAnsi="Arial" w:cs="Arial"/>
                <w:color w:val="000000"/>
              </w:rPr>
              <w:t xml:space="preserve"> Wymiary min.130x60x20 mm. Zawierająca część do szorowania. Używany do czyszczenia silnie zabrudzonych powierzchni oraz przypaleń w sprzęcie gastronomicznym przeznaczonym do żywienia zbiorowego.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Zmywak INOX SPIRALE 40GR </w:t>
            </w:r>
            <w:r>
              <w:rPr>
                <w:rFonts w:ascii="Arial" w:hAnsi="Arial" w:cs="Arial"/>
                <w:color w:val="000000"/>
              </w:rPr>
              <w:t>Zmywak spiralny ze stali nierdzewnej, wysoce wytrzymały i trwały. Praktyczny i skuteczny przy szorowaniu przypaleń i przypieczeń. Doskonały do czyszczenia piekarników, grilli, patelni i garnków. Higieniczny i łatwy w spłukiwaniu. Do intensywnego szorowania i usuwania mocno przywartego brudu.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na śmieci 240L - mocne worki LDPE  </w:t>
            </w:r>
            <w:r>
              <w:rPr>
                <w:rFonts w:ascii="Arial" w:hAnsi="Arial" w:cs="Arial"/>
                <w:color w:val="000000"/>
              </w:rPr>
              <w:t>Barwa: czarna. Przeznaczone do gromadzenia i usuwania odpadów oraz śmieci z obiektów kuchennych i magazynów żywnościowych, pakowane po 10 szt.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na śmieci 160L - mocne worki LDPE  </w:t>
            </w:r>
            <w:r>
              <w:rPr>
                <w:rFonts w:ascii="Arial" w:hAnsi="Arial" w:cs="Arial"/>
                <w:color w:val="000000"/>
              </w:rPr>
              <w:t>Barwa: czarna.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Przeznaczone do gromadzenia i usuwania odpadów oraz śmieci z obiektów kuchennych i magazynów żywnościowych, pakowane po 10 szt.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na śmieci 60L - mocne worki LDPE  </w:t>
            </w:r>
            <w:r>
              <w:rPr>
                <w:rFonts w:ascii="Arial" w:hAnsi="Arial" w:cs="Arial"/>
                <w:color w:val="000000"/>
              </w:rPr>
              <w:t>Barwa: czarna.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Przeznaczone do gromadzenia i usuwania odpadów oraz śmieci z obiektów kuchennych i magazynów żywnościowych, pakowane po 50 szt.</w:t>
            </w:r>
          </w:p>
        </w:tc>
      </w:tr>
      <w:tr w:rsidR="00AB66BC" w:rsidRPr="00434037" w:rsidTr="001D5534">
        <w:trPr>
          <w:trHeight w:val="11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6BC" w:rsidRDefault="00AB66BC" w:rsidP="00AB66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6BC" w:rsidRDefault="00AB66BC" w:rsidP="00AB66B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Worki na śmieci 120L - mocne worki LDPE  </w:t>
            </w:r>
            <w:r>
              <w:rPr>
                <w:rFonts w:ascii="Arial" w:hAnsi="Arial" w:cs="Arial"/>
                <w:color w:val="000000"/>
              </w:rPr>
              <w:t>Barwa: czarna.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Przeznaczone do gromadzenia i usuwania odpadów oraz śmieci z obiektów kuchennych i magazynów żywnościowych, pakowane po 10 szt.</w:t>
            </w:r>
          </w:p>
        </w:tc>
      </w:tr>
    </w:tbl>
    <w:p w:rsidR="00B47ED9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F58E1" w:rsidRDefault="00AF58E1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47ED9" w:rsidRPr="0021014E" w:rsidRDefault="00B47ED9" w:rsidP="007F7DF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E1EEF" w:rsidRPr="005E1EEF" w:rsidRDefault="00205916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 w:rsidRPr="0021014E">
        <w:rPr>
          <w:rFonts w:ascii="Arial" w:hAnsi="Arial" w:cs="Arial"/>
          <w:sz w:val="22"/>
          <w:szCs w:val="22"/>
        </w:rPr>
        <w:t>SZEF SŁUŻBY ŻYWNOŚCIOWEJ</w:t>
      </w:r>
    </w:p>
    <w:p w:rsidR="00157F16" w:rsidRPr="00D761AB" w:rsidRDefault="00D761AB" w:rsidP="005E1EEF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sectPr w:rsidR="00157F16" w:rsidRPr="00D761AB" w:rsidSect="0021014E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93" w:rsidRDefault="002D7D93" w:rsidP="00C559A5">
      <w:pPr>
        <w:spacing w:after="0" w:line="240" w:lineRule="auto"/>
      </w:pPr>
      <w:r>
        <w:separator/>
      </w:r>
    </w:p>
  </w:endnote>
  <w:endnote w:type="continuationSeparator" w:id="0">
    <w:p w:rsidR="002D7D93" w:rsidRDefault="002D7D93" w:rsidP="00C55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57653"/>
      <w:docPartObj>
        <w:docPartGallery w:val="Page Numbers (Bottom of Page)"/>
        <w:docPartUnique/>
      </w:docPartObj>
    </w:sdtPr>
    <w:sdtEndPr/>
    <w:sdtContent>
      <w:p w:rsidR="00B0656F" w:rsidRDefault="00B065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CD1">
          <w:rPr>
            <w:noProof/>
          </w:rPr>
          <w:t>1</w:t>
        </w:r>
        <w:r>
          <w:fldChar w:fldCharType="end"/>
        </w:r>
      </w:p>
    </w:sdtContent>
  </w:sdt>
  <w:p w:rsidR="00B0656F" w:rsidRDefault="00B06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93" w:rsidRDefault="002D7D93" w:rsidP="00C559A5">
      <w:pPr>
        <w:spacing w:after="0" w:line="240" w:lineRule="auto"/>
      </w:pPr>
      <w:r>
        <w:separator/>
      </w:r>
    </w:p>
  </w:footnote>
  <w:footnote w:type="continuationSeparator" w:id="0">
    <w:p w:rsidR="002D7D93" w:rsidRDefault="002D7D93" w:rsidP="00C55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FE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9220F9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34917"/>
    <w:multiLevelType w:val="hybridMultilevel"/>
    <w:tmpl w:val="525C0FA0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6397BA8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6CD2156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500E9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AC6C6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5091D5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7FE286A"/>
    <w:multiLevelType w:val="hybridMultilevel"/>
    <w:tmpl w:val="449C9C68"/>
    <w:lvl w:ilvl="0" w:tplc="2CD2EE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A525F"/>
    <w:multiLevelType w:val="hybridMultilevel"/>
    <w:tmpl w:val="FB4053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9C67AC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2E2445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36E4EB6"/>
    <w:multiLevelType w:val="hybridMultilevel"/>
    <w:tmpl w:val="D9ECBBF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35BF1E1F"/>
    <w:multiLevelType w:val="multilevel"/>
    <w:tmpl w:val="9C52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1F74C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DC541F9"/>
    <w:multiLevelType w:val="hybridMultilevel"/>
    <w:tmpl w:val="B2A262B4"/>
    <w:lvl w:ilvl="0" w:tplc="AC0015BA">
      <w:start w:val="1"/>
      <w:numFmt w:val="lowerRoman"/>
      <w:lvlText w:val="%1."/>
      <w:lvlJc w:val="right"/>
      <w:pPr>
        <w:tabs>
          <w:tab w:val="num" w:pos="4625"/>
        </w:tabs>
        <w:ind w:left="4625" w:hanging="180"/>
      </w:pPr>
    </w:lvl>
    <w:lvl w:ilvl="1" w:tplc="C27A4B46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2" w:tplc="1A6E69DE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E398E30C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5BEBD8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5" w:tplc="A126E0D8">
      <w:start w:val="1"/>
      <w:numFmt w:val="decimal"/>
      <w:lvlText w:val="%6."/>
      <w:lvlJc w:val="left"/>
      <w:pPr>
        <w:tabs>
          <w:tab w:val="num" w:pos="6660"/>
        </w:tabs>
        <w:ind w:left="6660" w:hanging="360"/>
      </w:pPr>
    </w:lvl>
    <w:lvl w:ilvl="6" w:tplc="65EC7E3C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3B8E2618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AAC49F12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</w:abstractNum>
  <w:abstractNum w:abstractNumId="16" w15:restartNumberingAfterBreak="0">
    <w:nsid w:val="4FDA35F4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14343F6"/>
    <w:multiLevelType w:val="hybridMultilevel"/>
    <w:tmpl w:val="492A3472"/>
    <w:lvl w:ilvl="0" w:tplc="8D00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B8DC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63F2CD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3" w:tplc="55B2E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4" w:tplc="D5687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3E28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A8FD6">
      <w:start w:val="1"/>
      <w:numFmt w:val="decimal"/>
      <w:lvlText w:val="%7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7" w:tplc="3CAA8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D21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8770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343087D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3B055EF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5C35459"/>
    <w:multiLevelType w:val="hybridMultilevel"/>
    <w:tmpl w:val="0F80F642"/>
    <w:lvl w:ilvl="0" w:tplc="8CD0A854">
      <w:start w:val="1"/>
      <w:numFmt w:val="decimal"/>
      <w:lvlText w:val="%1."/>
      <w:lvlJc w:val="left"/>
      <w:pPr>
        <w:ind w:left="205" w:hanging="63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2" w15:restartNumberingAfterBreak="0">
    <w:nsid w:val="57DE192C"/>
    <w:multiLevelType w:val="hybridMultilevel"/>
    <w:tmpl w:val="E32EF8F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5E4F4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0915CC3"/>
    <w:multiLevelType w:val="hybridMultilevel"/>
    <w:tmpl w:val="32D6B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2BB67B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6E0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C28AD8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46A1530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4F43FF5"/>
    <w:multiLevelType w:val="hybridMultilevel"/>
    <w:tmpl w:val="AF2CB7BA"/>
    <w:lvl w:ilvl="0" w:tplc="4648C6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2747A"/>
    <w:multiLevelType w:val="hybridMultilevel"/>
    <w:tmpl w:val="D9EE2FFE"/>
    <w:lvl w:ilvl="0" w:tplc="49BAC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267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908F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2A850E">
      <w:start w:val="1"/>
      <w:numFmt w:val="lowerRoman"/>
      <w:lvlText w:val="%4."/>
      <w:lvlJc w:val="right"/>
      <w:pPr>
        <w:tabs>
          <w:tab w:val="num" w:pos="2700"/>
        </w:tabs>
        <w:ind w:left="2700" w:hanging="180"/>
      </w:pPr>
    </w:lvl>
    <w:lvl w:ilvl="4" w:tplc="FEB87D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82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207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404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6294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54B56"/>
    <w:multiLevelType w:val="hybridMultilevel"/>
    <w:tmpl w:val="85A47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B2633"/>
    <w:multiLevelType w:val="hybridMultilevel"/>
    <w:tmpl w:val="61E4E238"/>
    <w:lvl w:ilvl="0" w:tplc="A35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5C8984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CAEDA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E057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4094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82B7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8AD8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EDA4C7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2D7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</w:num>
  <w:num w:numId="10">
    <w:abstractNumId w:val="20"/>
  </w:num>
  <w:num w:numId="11">
    <w:abstractNumId w:val="25"/>
  </w:num>
  <w:num w:numId="12">
    <w:abstractNumId w:val="19"/>
  </w:num>
  <w:num w:numId="13">
    <w:abstractNumId w:val="18"/>
  </w:num>
  <w:num w:numId="14">
    <w:abstractNumId w:val="11"/>
  </w:num>
  <w:num w:numId="15">
    <w:abstractNumId w:val="7"/>
  </w:num>
  <w:num w:numId="16">
    <w:abstractNumId w:val="0"/>
  </w:num>
  <w:num w:numId="17">
    <w:abstractNumId w:val="30"/>
  </w:num>
  <w:num w:numId="18">
    <w:abstractNumId w:val="6"/>
  </w:num>
  <w:num w:numId="19">
    <w:abstractNumId w:val="14"/>
  </w:num>
  <w:num w:numId="20">
    <w:abstractNumId w:val="4"/>
  </w:num>
  <w:num w:numId="21">
    <w:abstractNumId w:val="3"/>
  </w:num>
  <w:num w:numId="22">
    <w:abstractNumId w:val="1"/>
  </w:num>
  <w:num w:numId="23">
    <w:abstractNumId w:val="28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/>
  </w:num>
  <w:num w:numId="25">
    <w:abstractNumId w:val="16"/>
  </w:num>
  <w:num w:numId="26">
    <w:abstractNumId w:val="10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F4"/>
    <w:rsid w:val="00007AE5"/>
    <w:rsid w:val="000377BB"/>
    <w:rsid w:val="00040BCB"/>
    <w:rsid w:val="0004337C"/>
    <w:rsid w:val="00054CD7"/>
    <w:rsid w:val="00057A9E"/>
    <w:rsid w:val="00057E9E"/>
    <w:rsid w:val="00096A01"/>
    <w:rsid w:val="000B06BB"/>
    <w:rsid w:val="000D702C"/>
    <w:rsid w:val="000F6E9B"/>
    <w:rsid w:val="00110DE8"/>
    <w:rsid w:val="00111421"/>
    <w:rsid w:val="001411E6"/>
    <w:rsid w:val="00141382"/>
    <w:rsid w:val="0014624A"/>
    <w:rsid w:val="00157F16"/>
    <w:rsid w:val="00166739"/>
    <w:rsid w:val="001A0E51"/>
    <w:rsid w:val="001A72AB"/>
    <w:rsid w:val="001B4FC3"/>
    <w:rsid w:val="001B6BF0"/>
    <w:rsid w:val="001C7FAE"/>
    <w:rsid w:val="001D331D"/>
    <w:rsid w:val="001E29B8"/>
    <w:rsid w:val="00205916"/>
    <w:rsid w:val="0021014E"/>
    <w:rsid w:val="00213E18"/>
    <w:rsid w:val="002348FE"/>
    <w:rsid w:val="00237395"/>
    <w:rsid w:val="00252336"/>
    <w:rsid w:val="002532C1"/>
    <w:rsid w:val="00257BF4"/>
    <w:rsid w:val="00265F8E"/>
    <w:rsid w:val="00270B34"/>
    <w:rsid w:val="002716B2"/>
    <w:rsid w:val="00280D3C"/>
    <w:rsid w:val="0029181D"/>
    <w:rsid w:val="002B13C3"/>
    <w:rsid w:val="002B55F1"/>
    <w:rsid w:val="002D31DF"/>
    <w:rsid w:val="002D7107"/>
    <w:rsid w:val="002D7D93"/>
    <w:rsid w:val="0030114A"/>
    <w:rsid w:val="0032795D"/>
    <w:rsid w:val="00332D04"/>
    <w:rsid w:val="003345CB"/>
    <w:rsid w:val="003723A2"/>
    <w:rsid w:val="00372B25"/>
    <w:rsid w:val="00390BE3"/>
    <w:rsid w:val="003A4A6E"/>
    <w:rsid w:val="003B2734"/>
    <w:rsid w:val="003B280A"/>
    <w:rsid w:val="003B4040"/>
    <w:rsid w:val="003C7076"/>
    <w:rsid w:val="003D1043"/>
    <w:rsid w:val="003F72A3"/>
    <w:rsid w:val="004260E4"/>
    <w:rsid w:val="004723DC"/>
    <w:rsid w:val="00485DCC"/>
    <w:rsid w:val="004A3176"/>
    <w:rsid w:val="004B67FE"/>
    <w:rsid w:val="004E6D54"/>
    <w:rsid w:val="0052258F"/>
    <w:rsid w:val="00530645"/>
    <w:rsid w:val="00530EE6"/>
    <w:rsid w:val="005370D3"/>
    <w:rsid w:val="005450A9"/>
    <w:rsid w:val="00565706"/>
    <w:rsid w:val="00565A3A"/>
    <w:rsid w:val="005900A9"/>
    <w:rsid w:val="005D3B13"/>
    <w:rsid w:val="005E1EEF"/>
    <w:rsid w:val="005E74D6"/>
    <w:rsid w:val="005F1D6C"/>
    <w:rsid w:val="00603EC1"/>
    <w:rsid w:val="00606929"/>
    <w:rsid w:val="0062133D"/>
    <w:rsid w:val="00647DDF"/>
    <w:rsid w:val="00650C44"/>
    <w:rsid w:val="00676A0E"/>
    <w:rsid w:val="006904A0"/>
    <w:rsid w:val="006B47AF"/>
    <w:rsid w:val="006C2889"/>
    <w:rsid w:val="006E1E9E"/>
    <w:rsid w:val="006E7D6A"/>
    <w:rsid w:val="00703550"/>
    <w:rsid w:val="00704A68"/>
    <w:rsid w:val="00723BC9"/>
    <w:rsid w:val="00760EE6"/>
    <w:rsid w:val="007B31F0"/>
    <w:rsid w:val="007B6CAB"/>
    <w:rsid w:val="007F2A04"/>
    <w:rsid w:val="007F45F5"/>
    <w:rsid w:val="007F7DF6"/>
    <w:rsid w:val="00800A27"/>
    <w:rsid w:val="00805F5D"/>
    <w:rsid w:val="008247AE"/>
    <w:rsid w:val="00831082"/>
    <w:rsid w:val="00831787"/>
    <w:rsid w:val="00842AD7"/>
    <w:rsid w:val="00863D80"/>
    <w:rsid w:val="008810F9"/>
    <w:rsid w:val="008942E9"/>
    <w:rsid w:val="008B3116"/>
    <w:rsid w:val="008D331D"/>
    <w:rsid w:val="008F483B"/>
    <w:rsid w:val="009113B3"/>
    <w:rsid w:val="00914699"/>
    <w:rsid w:val="009449A0"/>
    <w:rsid w:val="00986D36"/>
    <w:rsid w:val="0099643F"/>
    <w:rsid w:val="009D3454"/>
    <w:rsid w:val="009D4199"/>
    <w:rsid w:val="009F0F45"/>
    <w:rsid w:val="00A03F90"/>
    <w:rsid w:val="00A23A86"/>
    <w:rsid w:val="00A64AE2"/>
    <w:rsid w:val="00A7075E"/>
    <w:rsid w:val="00A92AB3"/>
    <w:rsid w:val="00A93C73"/>
    <w:rsid w:val="00AA3E3A"/>
    <w:rsid w:val="00AB66BC"/>
    <w:rsid w:val="00AD22C7"/>
    <w:rsid w:val="00AE3379"/>
    <w:rsid w:val="00AF58E1"/>
    <w:rsid w:val="00B0656F"/>
    <w:rsid w:val="00B21454"/>
    <w:rsid w:val="00B34F67"/>
    <w:rsid w:val="00B350BB"/>
    <w:rsid w:val="00B37D86"/>
    <w:rsid w:val="00B47ED9"/>
    <w:rsid w:val="00B530DD"/>
    <w:rsid w:val="00B66FB5"/>
    <w:rsid w:val="00B72CD1"/>
    <w:rsid w:val="00B82325"/>
    <w:rsid w:val="00BA13A6"/>
    <w:rsid w:val="00BA1C1B"/>
    <w:rsid w:val="00BC4D1B"/>
    <w:rsid w:val="00C1065D"/>
    <w:rsid w:val="00C14C4B"/>
    <w:rsid w:val="00C274EE"/>
    <w:rsid w:val="00C559A5"/>
    <w:rsid w:val="00C562E5"/>
    <w:rsid w:val="00C77FB7"/>
    <w:rsid w:val="00C87E66"/>
    <w:rsid w:val="00C913D8"/>
    <w:rsid w:val="00CA1C52"/>
    <w:rsid w:val="00CC33FE"/>
    <w:rsid w:val="00CD6475"/>
    <w:rsid w:val="00CF1811"/>
    <w:rsid w:val="00CF219E"/>
    <w:rsid w:val="00D059C5"/>
    <w:rsid w:val="00D2619A"/>
    <w:rsid w:val="00D321D9"/>
    <w:rsid w:val="00D41B8F"/>
    <w:rsid w:val="00D52759"/>
    <w:rsid w:val="00D55A8B"/>
    <w:rsid w:val="00D613BB"/>
    <w:rsid w:val="00D761AB"/>
    <w:rsid w:val="00DB0179"/>
    <w:rsid w:val="00DE7BDA"/>
    <w:rsid w:val="00DF39FC"/>
    <w:rsid w:val="00E15BE1"/>
    <w:rsid w:val="00E337D1"/>
    <w:rsid w:val="00E4617E"/>
    <w:rsid w:val="00E52C2C"/>
    <w:rsid w:val="00E52D0F"/>
    <w:rsid w:val="00E56459"/>
    <w:rsid w:val="00E6124C"/>
    <w:rsid w:val="00E72B72"/>
    <w:rsid w:val="00E730E2"/>
    <w:rsid w:val="00E855DE"/>
    <w:rsid w:val="00E95B44"/>
    <w:rsid w:val="00EB7CB5"/>
    <w:rsid w:val="00ED238E"/>
    <w:rsid w:val="00EE045D"/>
    <w:rsid w:val="00EE4EAB"/>
    <w:rsid w:val="00EF14FC"/>
    <w:rsid w:val="00F0035A"/>
    <w:rsid w:val="00F01539"/>
    <w:rsid w:val="00F05226"/>
    <w:rsid w:val="00F072E8"/>
    <w:rsid w:val="00F122F4"/>
    <w:rsid w:val="00F165D3"/>
    <w:rsid w:val="00F20ADC"/>
    <w:rsid w:val="00F31439"/>
    <w:rsid w:val="00F534B3"/>
    <w:rsid w:val="00F57A23"/>
    <w:rsid w:val="00F67257"/>
    <w:rsid w:val="00F70146"/>
    <w:rsid w:val="00F75544"/>
    <w:rsid w:val="00F75BD2"/>
    <w:rsid w:val="00F870BD"/>
    <w:rsid w:val="00FA572B"/>
    <w:rsid w:val="00FA5B66"/>
    <w:rsid w:val="00FB285B"/>
    <w:rsid w:val="00FB4F11"/>
    <w:rsid w:val="00FC10CF"/>
    <w:rsid w:val="00FD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6F406"/>
  <w15:docId w15:val="{14DB7D21-0FAC-47BC-BEC9-7AD1C27F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6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1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7B6C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D104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9A5"/>
  </w:style>
  <w:style w:type="paragraph" w:styleId="Stopka">
    <w:name w:val="footer"/>
    <w:basedOn w:val="Normalny"/>
    <w:link w:val="StopkaZnak"/>
    <w:uiPriority w:val="99"/>
    <w:unhideWhenUsed/>
    <w:rsid w:val="00C55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01E9-7D20-4380-81B3-B12E6D5365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147F74-340F-40A9-8C9D-92B17EE9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Jankowski Mirosław</dc:creator>
  <cp:lastModifiedBy>Różewska Anita</cp:lastModifiedBy>
  <cp:revision>65</cp:revision>
  <cp:lastPrinted>2022-06-17T07:24:00Z</cp:lastPrinted>
  <dcterms:created xsi:type="dcterms:W3CDTF">2020-04-30T12:11:00Z</dcterms:created>
  <dcterms:modified xsi:type="dcterms:W3CDTF">2025-03-03T07:13:00Z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45f9b0f4-91eb-4e29-b42e-95fae6bcfc38</vt:lpwstr>
  </property>
  <property fmtid="{D5CDD505-2E9C-101B-9397-08002B2CF9AE}" pid="3" name="bjSaver">
    <vt:lpwstr>9BMil2llpCdQqbwK1ZC5AUg0gsVnZzx9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Jankowski Mirosław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10.49.198.10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