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536D" w14:textId="5DE3B8FD" w:rsidR="00007F21" w:rsidRDefault="00007F21" w:rsidP="00007F21">
      <w:pPr>
        <w:rPr>
          <w:rFonts w:ascii="Palatino Linotype" w:eastAsia="Batang" w:hAnsi="Palatino Linotype" w:cs="Calibri"/>
        </w:rPr>
      </w:pPr>
    </w:p>
    <w:p w14:paraId="043CAA4A" w14:textId="77777777" w:rsidR="00323899" w:rsidRDefault="00323899" w:rsidP="00007F21">
      <w:pPr>
        <w:rPr>
          <w:rFonts w:ascii="Palatino Linotype" w:eastAsia="Batang" w:hAnsi="Palatino Linotype" w:cs="Calibri"/>
        </w:rPr>
      </w:pPr>
    </w:p>
    <w:p w14:paraId="05BEECD9" w14:textId="089100C0" w:rsidR="006538F8" w:rsidRDefault="006538F8" w:rsidP="00007F21">
      <w:pPr>
        <w:rPr>
          <w:rFonts w:ascii="Palatino Linotype" w:eastAsia="Batang" w:hAnsi="Palatino Linotype" w:cs="Calibri"/>
        </w:rPr>
      </w:pPr>
    </w:p>
    <w:p w14:paraId="3DD676E7" w14:textId="3C6ED218" w:rsidR="006538F8" w:rsidRDefault="00AD7176" w:rsidP="00AD7176">
      <w:pPr>
        <w:ind w:firstLine="709"/>
        <w:rPr>
          <w:rFonts w:ascii="Palatino Linotype" w:eastAsia="Batang" w:hAnsi="Palatino Linotype" w:cs="Calibri"/>
        </w:rPr>
      </w:pPr>
      <w:r>
        <w:rPr>
          <w:rFonts w:ascii="Palatino Linotype" w:eastAsia="Batang" w:hAnsi="Palatino Linotype" w:cs="Calibri"/>
        </w:rPr>
        <w:t>7/DAM/2024</w:t>
      </w:r>
    </w:p>
    <w:p w14:paraId="2DACF91E" w14:textId="67F277B7" w:rsidR="006538F8" w:rsidRPr="00690670" w:rsidRDefault="006538F8" w:rsidP="006538F8">
      <w:pPr>
        <w:rPr>
          <w:rFonts w:ascii="Palatino Linotype" w:eastAsia="Batang" w:hAnsi="Palatino Linotype" w:cs="Calibri"/>
        </w:rPr>
      </w:pPr>
      <w:r>
        <w:rPr>
          <w:rFonts w:ascii="Palatino Linotype" w:eastAsia="Batang" w:hAnsi="Palatino Linotype" w:cs="Calibri"/>
        </w:rPr>
        <w:t xml:space="preserve">     Oznaczenie Wykonawcy</w:t>
      </w:r>
    </w:p>
    <w:p w14:paraId="59E37801" w14:textId="77777777" w:rsidR="00007F21" w:rsidRPr="00690670" w:rsidRDefault="00007F21" w:rsidP="00007F21">
      <w:pPr>
        <w:rPr>
          <w:rFonts w:ascii="Palatino Linotype" w:eastAsia="Batang" w:hAnsi="Palatino Linotype" w:cs="Calibri"/>
        </w:rPr>
      </w:pPr>
    </w:p>
    <w:p w14:paraId="4F6D5F39" w14:textId="77777777" w:rsidR="00E00812" w:rsidRDefault="00E00812" w:rsidP="00007F21">
      <w:pPr>
        <w:ind w:left="-142"/>
        <w:jc w:val="center"/>
        <w:rPr>
          <w:rFonts w:ascii="Palatino Linotype" w:hAnsi="Palatino Linotype" w:cs="Tahoma"/>
        </w:rPr>
      </w:pPr>
    </w:p>
    <w:p w14:paraId="1EB5B585" w14:textId="77777777" w:rsidR="00E00812" w:rsidRDefault="00E00812" w:rsidP="00007F21">
      <w:pPr>
        <w:ind w:left="-142"/>
        <w:jc w:val="center"/>
        <w:rPr>
          <w:rFonts w:ascii="Palatino Linotype" w:hAnsi="Palatino Linotype" w:cs="Tahoma"/>
        </w:rPr>
      </w:pPr>
    </w:p>
    <w:p w14:paraId="067F9E6D" w14:textId="31EAFB41" w:rsidR="00007F21" w:rsidRPr="00690670" w:rsidRDefault="00007F21" w:rsidP="00007F21">
      <w:pPr>
        <w:ind w:left="-142"/>
        <w:jc w:val="center"/>
        <w:rPr>
          <w:rFonts w:ascii="Palatino Linotype" w:hAnsi="Palatino Linotype" w:cs="Tahoma"/>
        </w:rPr>
      </w:pPr>
      <w:r w:rsidRPr="00690670">
        <w:rPr>
          <w:rFonts w:ascii="Palatino Linotype" w:hAnsi="Palatino Linotype" w:cs="Tahoma"/>
        </w:rPr>
        <w:t>Dotyczy post</w:t>
      </w:r>
      <w:r w:rsidRPr="00690670">
        <w:rPr>
          <w:rFonts w:ascii="Palatino Linotype" w:hAnsi="Palatino Linotype" w:cs="Calibri"/>
        </w:rPr>
        <w:t>ę</w:t>
      </w:r>
      <w:r w:rsidRPr="00690670">
        <w:rPr>
          <w:rFonts w:ascii="Palatino Linotype" w:hAnsi="Palatino Linotype" w:cs="Tahoma"/>
        </w:rPr>
        <w:t>powania o</w:t>
      </w:r>
      <w:r w:rsidRPr="00690670">
        <w:rPr>
          <w:rStyle w:val="ND"/>
          <w:rFonts w:ascii="Palatino Linotype" w:hAnsi="Palatino Linotype" w:cs="Tahoma"/>
        </w:rPr>
        <w:t xml:space="preserve"> </w:t>
      </w:r>
      <w:r w:rsidRPr="00690670">
        <w:rPr>
          <w:rFonts w:ascii="Palatino Linotype" w:hAnsi="Palatino Linotype" w:cs="Tahoma"/>
        </w:rPr>
        <w:t>udzielenie zamówienia w trybie podstawowym, którego przedmiot obejmuje</w:t>
      </w:r>
    </w:p>
    <w:p w14:paraId="6FB4C4D7" w14:textId="0ABC6F86" w:rsidR="00007F21" w:rsidRPr="006538F8" w:rsidRDefault="00323899" w:rsidP="006538F8">
      <w:pPr>
        <w:jc w:val="center"/>
        <w:rPr>
          <w:rFonts w:ascii="Palatino Linotype" w:eastAsia="Batang" w:hAnsi="Palatino Linotype" w:cs="Calibri"/>
          <w:b/>
          <w:bCs/>
        </w:rPr>
      </w:pPr>
      <w:r>
        <w:rPr>
          <w:rFonts w:ascii="Palatino Linotype" w:hAnsi="Palatino Linotype" w:cs="Tahoma"/>
          <w:b/>
          <w:bCs/>
        </w:rPr>
        <w:t>(nazwa postępowania)</w:t>
      </w:r>
    </w:p>
    <w:p w14:paraId="157DCFA0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76"/>
        <w:gridCol w:w="652"/>
        <w:gridCol w:w="1361"/>
        <w:gridCol w:w="768"/>
        <w:gridCol w:w="1245"/>
        <w:gridCol w:w="1866"/>
        <w:gridCol w:w="147"/>
        <w:gridCol w:w="2124"/>
      </w:tblGrid>
      <w:tr w:rsidR="006538F8" w:rsidRPr="0071002D" w14:paraId="2C2D4737" w14:textId="77777777" w:rsidTr="004C4CD7">
        <w:tc>
          <w:tcPr>
            <w:tcW w:w="10519" w:type="dxa"/>
            <w:gridSpan w:val="9"/>
            <w:shd w:val="clear" w:color="auto" w:fill="auto"/>
          </w:tcPr>
          <w:p w14:paraId="7B274274" w14:textId="67C16845" w:rsidR="006538F8" w:rsidRPr="006538F8" w:rsidRDefault="00AD7176" w:rsidP="006538F8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/>
                <w:sz w:val="32"/>
                <w:szCs w:val="32"/>
              </w:rPr>
              <w:t>Holter Ciśnieniowy</w:t>
            </w:r>
          </w:p>
        </w:tc>
      </w:tr>
      <w:tr w:rsidR="004C4CD7" w:rsidRPr="0071002D" w14:paraId="4FACEB15" w14:textId="77777777" w:rsidTr="004C4CD7">
        <w:trPr>
          <w:trHeight w:val="277"/>
        </w:trPr>
        <w:tc>
          <w:tcPr>
            <w:tcW w:w="2356" w:type="dxa"/>
            <w:gridSpan w:val="2"/>
            <w:shd w:val="clear" w:color="auto" w:fill="auto"/>
          </w:tcPr>
          <w:p w14:paraId="2E148011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Cena jednostkowa </w:t>
            </w:r>
          </w:p>
          <w:p w14:paraId="08FFC730" w14:textId="6381E7F6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(jeśli poszczególn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y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moduł nie obejmuj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e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całego zamówienia, opisać)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09ACB5C4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Ilość </w:t>
            </w:r>
          </w:p>
          <w:p w14:paraId="5789202D" w14:textId="41C5DB2C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[szt.]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E75FEF3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netto</w:t>
            </w:r>
          </w:p>
          <w:p w14:paraId="42A450D7" w14:textId="6FC2938E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16A3A247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VAT </w:t>
            </w:r>
          </w:p>
          <w:p w14:paraId="34BE1090" w14:textId="1E9542A8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[%]</w:t>
            </w:r>
          </w:p>
        </w:tc>
        <w:tc>
          <w:tcPr>
            <w:tcW w:w="2124" w:type="dxa"/>
            <w:shd w:val="clear" w:color="auto" w:fill="auto"/>
          </w:tcPr>
          <w:p w14:paraId="5F2AD7BC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brutto</w:t>
            </w:r>
          </w:p>
          <w:p w14:paraId="505E609B" w14:textId="09A323B0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</w:tr>
      <w:tr w:rsidR="004C4CD7" w:rsidRPr="0071002D" w14:paraId="3E868331" w14:textId="77777777" w:rsidTr="004C4CD7">
        <w:trPr>
          <w:trHeight w:val="276"/>
        </w:trPr>
        <w:tc>
          <w:tcPr>
            <w:tcW w:w="2356" w:type="dxa"/>
            <w:gridSpan w:val="2"/>
            <w:shd w:val="clear" w:color="auto" w:fill="auto"/>
          </w:tcPr>
          <w:p w14:paraId="46BE8A9E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16D8A246" w14:textId="1949C3A0" w:rsidR="00625261" w:rsidRPr="00537D22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0FD606DD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20D1FEF0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14:paraId="42B89705" w14:textId="4D300863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</w:tr>
      <w:tr w:rsidR="004C4CD7" w:rsidRPr="0071002D" w14:paraId="644B7E85" w14:textId="77777777" w:rsidTr="004C4CD7">
        <w:tc>
          <w:tcPr>
            <w:tcW w:w="880" w:type="dxa"/>
            <w:shd w:val="clear" w:color="auto" w:fill="auto"/>
          </w:tcPr>
          <w:p w14:paraId="1692ED6B" w14:textId="77777777" w:rsidR="00625261" w:rsidRPr="0071002D" w:rsidRDefault="00625261" w:rsidP="00732F7B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LP.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1DAACF81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Opis parametrów wymaganych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CE7531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Parametr wymagany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16B814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Parametr oferowany </w:t>
            </w:r>
          </w:p>
        </w:tc>
      </w:tr>
      <w:tr w:rsidR="004C4CD7" w:rsidRPr="0071002D" w14:paraId="4121052B" w14:textId="77777777" w:rsidTr="004C4CD7">
        <w:tc>
          <w:tcPr>
            <w:tcW w:w="880" w:type="dxa"/>
            <w:shd w:val="clear" w:color="auto" w:fill="auto"/>
          </w:tcPr>
          <w:p w14:paraId="3F41AC94" w14:textId="65C45BC9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58671B2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Producent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1C4A1E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F8374B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7DD6C738" w14:textId="77777777" w:rsidTr="004C4CD7">
        <w:tc>
          <w:tcPr>
            <w:tcW w:w="880" w:type="dxa"/>
            <w:shd w:val="clear" w:color="auto" w:fill="auto"/>
          </w:tcPr>
          <w:p w14:paraId="2AD00C0D" w14:textId="2095E7C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1.2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0A6B28DD" w14:textId="2161DD10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Nazwa i typ 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/ model 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urządzenia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C0B6D77" w14:textId="06C7FCDE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D735D7F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47E6E1F" w14:textId="77777777" w:rsidTr="004C4CD7">
        <w:tc>
          <w:tcPr>
            <w:tcW w:w="880" w:type="dxa"/>
            <w:shd w:val="clear" w:color="auto" w:fill="auto"/>
          </w:tcPr>
          <w:p w14:paraId="33A5B9BD" w14:textId="4E674016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1.3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7D34E0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Kraj pochodzenia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064DEC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Podać 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C40EF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A30B9A5" w14:textId="77777777" w:rsidTr="004C4CD7">
        <w:tc>
          <w:tcPr>
            <w:tcW w:w="880" w:type="dxa"/>
            <w:shd w:val="clear" w:color="auto" w:fill="auto"/>
          </w:tcPr>
          <w:p w14:paraId="11538E6E" w14:textId="100D055F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1.4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D8BCC6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Rok produkcji (urządzenie fabrycznie nowe, nieużywane)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72D7F56" w14:textId="6CFA44E4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Nie starszy niż </w:t>
            </w:r>
            <w:r w:rsidR="00AD7176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2023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77AB9A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5D8C26E" w14:textId="77777777" w:rsidTr="004C4CD7">
        <w:tc>
          <w:tcPr>
            <w:tcW w:w="880" w:type="dxa"/>
            <w:shd w:val="clear" w:color="auto" w:fill="auto"/>
          </w:tcPr>
          <w:p w14:paraId="7A4ECC86" w14:textId="762DE233" w:rsidR="004C4CD7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1.5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3C092BD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Zamawiana ilość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6E48870" w14:textId="43053CB7" w:rsidR="00625261" w:rsidRPr="0071002D" w:rsidRDefault="00AD7176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2</w:t>
            </w:r>
            <w:r w:rsidR="00625261"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sztuk</w:t>
            </w:r>
            <w:r w:rsid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i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85311A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D530E1A" w14:textId="77777777" w:rsidTr="004C4CD7">
        <w:tc>
          <w:tcPr>
            <w:tcW w:w="880" w:type="dxa"/>
            <w:shd w:val="clear" w:color="auto" w:fill="auto"/>
          </w:tcPr>
          <w:p w14:paraId="57A7C77B" w14:textId="6436FD7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1.6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A9CAB80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76C23F8" w14:textId="55F379AE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Minimum </w:t>
            </w:r>
            <w:r w:rsidR="00AD7176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24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miesiące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AACAC1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01FE2B36" w14:textId="77777777" w:rsidTr="004C4CD7">
        <w:tc>
          <w:tcPr>
            <w:tcW w:w="880" w:type="dxa"/>
            <w:vMerge w:val="restart"/>
            <w:shd w:val="clear" w:color="auto" w:fill="auto"/>
          </w:tcPr>
          <w:p w14:paraId="2650DF2D" w14:textId="3E962C13" w:rsidR="00807D24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1.7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3AC7AD5B" w14:textId="03521149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Przeglądy techniczne 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78E9233" w14:textId="7732184B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cstheme="minorHAnsi"/>
              </w:rPr>
              <w:t>Z</w:t>
            </w:r>
            <w:r w:rsidRPr="00537D22">
              <w:rPr>
                <w:rFonts w:cstheme="minorHAnsi"/>
              </w:rPr>
              <w:t>apewnienie pełnego wsparcia technicznego na czas gwarancji, w tym przeglądy jeśli są wymagane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038B61A2" w14:textId="3EE387DE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/>
              </w:rPr>
              <w:t xml:space="preserve">Podać </w:t>
            </w:r>
            <w:r w:rsidRPr="00C55249">
              <w:rPr>
                <w:rFonts w:cstheme="minorHAnsi"/>
                <w:color w:val="000000"/>
              </w:rPr>
              <w:t>częstotliwość przeglądów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52D32AF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25F36ED" w14:textId="77777777" w:rsidTr="004C4CD7">
        <w:tc>
          <w:tcPr>
            <w:tcW w:w="880" w:type="dxa"/>
            <w:vMerge/>
            <w:shd w:val="clear" w:color="auto" w:fill="auto"/>
          </w:tcPr>
          <w:p w14:paraId="576447D6" w14:textId="77777777" w:rsidR="00807D24" w:rsidRPr="004C4CD7" w:rsidRDefault="00807D24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0A85B2F4" w14:textId="629EB63F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3D24B190" w14:textId="175E3F8C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Jeśli wymagane przeglądy, wskazanie pełnego wykazu czynności serwisowych przewidzianych dla okresu 10 lat wraz ze wskazaniem wymiany części eksploatacyjnych.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43BCAC77" w14:textId="646C0FCA" w:rsidR="00807D24" w:rsidRPr="00C55249" w:rsidRDefault="00807D24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313230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1AF9024" w14:textId="77777777" w:rsidTr="004C4CD7">
        <w:tc>
          <w:tcPr>
            <w:tcW w:w="880" w:type="dxa"/>
            <w:shd w:val="clear" w:color="auto" w:fill="auto"/>
          </w:tcPr>
          <w:p w14:paraId="151A33F5" w14:textId="4AB349D1" w:rsidR="00175BEE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1.8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99D1B1F" w14:textId="2C8983F5" w:rsidR="00175BEE" w:rsidRPr="00175BEE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Szkolenie personelu</w:t>
            </w:r>
            <w:r>
              <w:t xml:space="preserve"> </w:t>
            </w: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z zakresu użytkowania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2B264808" w14:textId="44DF35AC" w:rsidR="00175BEE" w:rsidRDefault="00175BEE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  <w:r w:rsidR="00AD7176">
              <w:rPr>
                <w:rFonts w:cstheme="minorHAnsi"/>
                <w:color w:val="000000"/>
              </w:rPr>
              <w:t>/Nie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6A63797" w14:textId="77777777" w:rsidR="00175BEE" w:rsidRPr="0071002D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2E7C22E" w14:textId="77777777" w:rsidTr="004C4CD7">
        <w:tc>
          <w:tcPr>
            <w:tcW w:w="880" w:type="dxa"/>
            <w:shd w:val="clear" w:color="auto" w:fill="auto"/>
          </w:tcPr>
          <w:p w14:paraId="304FAE0B" w14:textId="32AE5A1B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1.9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BD4A1C0" w14:textId="1DCFFC58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6538F8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Zakres przetwarzania danych osobowych przez urządzenie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74E4713" w14:textId="185CE639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Opisać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109755B" w14:textId="77777777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16A021DF" w14:textId="77777777" w:rsidTr="004C4CD7">
        <w:tc>
          <w:tcPr>
            <w:tcW w:w="880" w:type="dxa"/>
            <w:shd w:val="clear" w:color="auto" w:fill="auto"/>
          </w:tcPr>
          <w:p w14:paraId="0ECC5C9C" w14:textId="4EC997C0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1.10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10983AC" w14:textId="77777777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Termin dostawy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750D3466" w14:textId="197FDEA4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Do </w:t>
            </w:r>
            <w:r w:rsidR="00AD7176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3</w:t>
            </w:r>
            <w:r w:rsidR="00366BFA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0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dni od dnia podpisania umowy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8402262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127"/>
      </w:tblGrid>
      <w:tr w:rsidR="00007F21" w:rsidRPr="0071002D" w14:paraId="43E1A903" w14:textId="77777777" w:rsidTr="00732F7B">
        <w:trPr>
          <w:trHeight w:val="527"/>
          <w:jc w:val="center"/>
        </w:trPr>
        <w:tc>
          <w:tcPr>
            <w:tcW w:w="709" w:type="dxa"/>
            <w:shd w:val="clear" w:color="auto" w:fill="auto"/>
          </w:tcPr>
          <w:p w14:paraId="6F73D02E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</w:rPr>
            </w:pPr>
            <w:r w:rsidRPr="0071002D">
              <w:rPr>
                <w:rFonts w:ascii="Palatino Linotype" w:eastAsia="Calibri" w:hAnsi="Palatino Linotype" w:cs="Calibri"/>
                <w:b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auto"/>
          </w:tcPr>
          <w:p w14:paraId="490678F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Opis wymagania</w:t>
            </w:r>
          </w:p>
        </w:tc>
        <w:tc>
          <w:tcPr>
            <w:tcW w:w="3118" w:type="dxa"/>
            <w:shd w:val="clear" w:color="auto" w:fill="auto"/>
          </w:tcPr>
          <w:p w14:paraId="185B3FC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Wartość wymagana</w:t>
            </w:r>
          </w:p>
        </w:tc>
        <w:tc>
          <w:tcPr>
            <w:tcW w:w="2127" w:type="dxa"/>
            <w:shd w:val="clear" w:color="auto" w:fill="auto"/>
          </w:tcPr>
          <w:p w14:paraId="7FAA5090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1002D">
              <w:rPr>
                <w:rFonts w:ascii="Palatino Linotype" w:eastAsia="Calibri" w:hAnsi="Palatino Linotype" w:cs="Calibri"/>
                <w:b/>
                <w:bCs/>
              </w:rPr>
              <w:t>Opis oferowanego parametru ze wskazaniem spełnienia warunku TAK/NIE</w:t>
            </w:r>
          </w:p>
        </w:tc>
      </w:tr>
      <w:tr w:rsidR="006538F8" w:rsidRPr="0071002D" w14:paraId="3E62B8F7" w14:textId="77777777" w:rsidTr="00732F7B">
        <w:trPr>
          <w:trHeight w:val="835"/>
          <w:jc w:val="center"/>
        </w:trPr>
        <w:tc>
          <w:tcPr>
            <w:tcW w:w="709" w:type="dxa"/>
            <w:shd w:val="clear" w:color="auto" w:fill="auto"/>
          </w:tcPr>
          <w:p w14:paraId="431DA5F1" w14:textId="48428C8E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73DDD3" w14:textId="55C91112" w:rsidR="006538F8" w:rsidRPr="00807D24" w:rsidRDefault="00AD7176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Urządzenie dopuszczone na rynek medyczny. Certyfikat CE.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11C83B" w14:textId="1672BB98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183B84CF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99CB74A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3B9CEABA" w14:textId="7AFC1FD9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E5B84E" w14:textId="0B622E30" w:rsidR="00AD7176" w:rsidRPr="00807D24" w:rsidRDefault="00AD7176" w:rsidP="00A86CE3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Urządzenie pomiarowe składające się z:</w:t>
            </w:r>
            <w:r>
              <w:rPr>
                <w:rFonts w:ascii="Palatino Linotype" w:eastAsia="Calibri" w:hAnsi="Palatino Linotype" w:cs="Calibri"/>
                <w:color w:val="00000A"/>
              </w:rPr>
              <w:br/>
              <w:t xml:space="preserve">- </w:t>
            </w:r>
            <w:r w:rsidR="00A7119F">
              <w:rPr>
                <w:rFonts w:ascii="Palatino Linotype" w:eastAsia="Calibri" w:hAnsi="Palatino Linotype" w:cs="Calibri"/>
                <w:color w:val="00000A"/>
              </w:rPr>
              <w:t>rejestrator</w:t>
            </w:r>
            <w:r>
              <w:rPr>
                <w:rFonts w:ascii="Palatino Linotype" w:eastAsia="Calibri" w:hAnsi="Palatino Linotype" w:cs="Calibri"/>
                <w:color w:val="00000A"/>
              </w:rPr>
              <w:br/>
              <w:t>- mankiet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DC3225" w14:textId="1A490766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5A7C9CE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ADC7298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0C307C82" w14:textId="3C98D8B6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254CFC" w14:textId="766B5002" w:rsidR="006538F8" w:rsidRPr="0071002D" w:rsidRDefault="00AD7176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Zakres pomiarowy min.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B03D9D" w14:textId="77777777" w:rsidR="00AD7176" w:rsidRDefault="00AD7176" w:rsidP="006538F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Ciśnienie skurczowe:</w:t>
            </w:r>
          </w:p>
          <w:p w14:paraId="21073D82" w14:textId="5465FCA6" w:rsidR="006538F8" w:rsidRPr="0071002D" w:rsidRDefault="00AD7176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60-260 mmHg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ascii="Palatino Linotype" w:eastAsia="Calibri" w:hAnsi="Palatino Linotype" w:cs="Calibri"/>
                <w:color w:val="000000"/>
              </w:rPr>
              <w:t>Ciśnienie rozkurczowe</w:t>
            </w:r>
            <w:r>
              <w:rPr>
                <w:rFonts w:ascii="Palatino Linotype" w:eastAsia="Calibri" w:hAnsi="Palatino Linotype" w:cs="Calibri"/>
                <w:color w:val="000000"/>
              </w:rPr>
              <w:br/>
              <w:t>40-220 mmHg</w:t>
            </w:r>
            <w:r>
              <w:rPr>
                <w:rFonts w:ascii="Palatino Linotype" w:eastAsia="Calibri" w:hAnsi="Palatino Linotype" w:cs="Calibri"/>
                <w:color w:val="000000"/>
              </w:rPr>
              <w:br/>
              <w:t>Tętno:</w:t>
            </w:r>
            <w:r>
              <w:rPr>
                <w:rFonts w:ascii="Palatino Linotype" w:eastAsia="Calibri" w:hAnsi="Palatino Linotype" w:cs="Calibri"/>
                <w:color w:val="000000"/>
              </w:rPr>
              <w:br/>
              <w:t>35-240</w:t>
            </w:r>
          </w:p>
        </w:tc>
        <w:tc>
          <w:tcPr>
            <w:tcW w:w="2127" w:type="dxa"/>
            <w:shd w:val="clear" w:color="auto" w:fill="auto"/>
          </w:tcPr>
          <w:p w14:paraId="2DCF7586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71B964B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3F169C3" w14:textId="2E0D07BC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2.4</w:t>
            </w:r>
          </w:p>
          <w:p w14:paraId="4624EDB0" w14:textId="7354B6B0" w:rsidR="004C4CD7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BF42D2" w14:textId="221CD854" w:rsidR="006538F8" w:rsidRPr="0071002D" w:rsidRDefault="00AD7176" w:rsidP="00AD7176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Maksymalny okres pomiarowy min. 3 dni lub 400 pomiarów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732982" w14:textId="64296793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6A0C5B6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14F892F0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7861C290" w14:textId="4421CE42" w:rsidR="004C4CD7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721050" w14:textId="761B3CFD" w:rsidR="006538F8" w:rsidRPr="0071002D" w:rsidRDefault="00AD7176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Interface USB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8AC9A" w14:textId="237757A2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43233C4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6AE7D84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F29C586" w14:textId="31F76977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8B7255" w14:textId="02F5E696" w:rsidR="006538F8" w:rsidRPr="0071002D" w:rsidRDefault="00A7119F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Klasa odporności min. IP20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ADF9C0" w14:textId="3469A48A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4D53108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264A066F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6F11DC56" w14:textId="569BEBA8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3EAF9A" w14:textId="616B6498" w:rsidR="006538F8" w:rsidRPr="0071002D" w:rsidRDefault="00A7119F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Mankiet o max. ciśnieniu 300 mmHg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E37133" w14:textId="53DA0EEF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67A8B9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9FBBF22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00E59D5B" w14:textId="1F837C35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3ED73E" w14:textId="14883A1C" w:rsidR="006538F8" w:rsidRPr="006538F8" w:rsidRDefault="00A7119F" w:rsidP="006538F8">
            <w:pPr>
              <w:spacing w:line="259" w:lineRule="auto"/>
              <w:jc w:val="center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Metody pomiarowe deflacja oraz inflacja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D45312" w14:textId="6F7BC7A1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Tak/Nie</w:t>
            </w:r>
          </w:p>
        </w:tc>
        <w:tc>
          <w:tcPr>
            <w:tcW w:w="2127" w:type="dxa"/>
            <w:shd w:val="clear" w:color="auto" w:fill="auto"/>
          </w:tcPr>
          <w:p w14:paraId="6983A271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53CE0A03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49E085BE" w14:textId="39D60AD6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77B6BF" w14:textId="314FDFF7" w:rsidR="006538F8" w:rsidRPr="0071002D" w:rsidRDefault="00A7119F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Wielkość rejestratora max. 30x75x110 [mm]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A865F" w14:textId="7AA65F66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54F19AD7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46D27F77" w14:textId="77777777" w:rsidTr="00B544CF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2263021D" w14:textId="0B796D2C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54D106" w14:textId="766FC1B5" w:rsidR="006538F8" w:rsidRPr="0071002D" w:rsidRDefault="00A7119F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Etui do noszenia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3BFC1" w14:textId="5BA6CC41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2F400A2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A86CE3" w:rsidRPr="0071002D" w14:paraId="1E0419EB" w14:textId="77777777" w:rsidTr="00B544CF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43A9ABDB" w14:textId="1AEF5B2C" w:rsidR="00A86CE3" w:rsidRPr="00732F7B" w:rsidRDefault="00A86CE3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2.1</w:t>
            </w:r>
            <w:r>
              <w:rPr>
                <w:rFonts w:ascii="Palatino Linotype" w:eastAsia="Calibri" w:hAnsi="Palatino Linotype" w:cs="Calibri"/>
                <w:b/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32C84C" w14:textId="2FEFA3AD" w:rsidR="00A86CE3" w:rsidRDefault="00A86CE3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Kompatybilność z posiadanym przez Szpital oprogramowaniem CardioSoft V6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3B0059" w14:textId="5255F445" w:rsidR="00A86CE3" w:rsidRDefault="00A86CE3" w:rsidP="006538F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4893006" w14:textId="77777777" w:rsidR="00A86CE3" w:rsidRPr="0071002D" w:rsidRDefault="00A86CE3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</w:tbl>
    <w:p w14:paraId="077E5012" w14:textId="01883E9C" w:rsidR="00007F21" w:rsidRDefault="00007F21" w:rsidP="00007F21">
      <w:pPr>
        <w:rPr>
          <w:rFonts w:ascii="Palatino Linotype" w:hAnsi="Palatino Linotype" w:cs="Calibri"/>
        </w:rPr>
      </w:pPr>
    </w:p>
    <w:p w14:paraId="62D68577" w14:textId="5ACB192C" w:rsidR="00B7189C" w:rsidRDefault="00B7189C" w:rsidP="00007F21">
      <w:pPr>
        <w:rPr>
          <w:rFonts w:ascii="Palatino Linotype" w:hAnsi="Palatino Linotype" w:cs="Calibri"/>
        </w:rPr>
      </w:pPr>
    </w:p>
    <w:p w14:paraId="3C91845A" w14:textId="358F4298" w:rsidR="00B7189C" w:rsidRDefault="00B7189C" w:rsidP="00007F21">
      <w:pPr>
        <w:rPr>
          <w:rFonts w:ascii="Palatino Linotype" w:hAnsi="Palatino Linotype" w:cs="Calibri"/>
        </w:rPr>
      </w:pPr>
    </w:p>
    <w:p w14:paraId="53FA8926" w14:textId="4D6C5F08" w:rsidR="00B7189C" w:rsidRDefault="00B7189C" w:rsidP="00007F21">
      <w:pPr>
        <w:rPr>
          <w:rFonts w:ascii="Palatino Linotype" w:hAnsi="Palatino Linotype" w:cs="Calibri"/>
        </w:rPr>
      </w:pPr>
    </w:p>
    <w:p w14:paraId="5955D62A" w14:textId="77777777" w:rsidR="00537D22" w:rsidRDefault="00537D22" w:rsidP="00323899">
      <w:pPr>
        <w:spacing w:line="300" w:lineRule="auto"/>
        <w:rPr>
          <w:rFonts w:ascii="Palatino Linotype" w:hAnsi="Palatino Linotype" w:cs="Tahoma"/>
          <w:i/>
        </w:rPr>
      </w:pPr>
    </w:p>
    <w:p w14:paraId="750B9194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FA963C1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227E1C27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7FA06AB" w14:textId="130A1335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  <w:i/>
        </w:rPr>
        <w:t>_________________________________________</w:t>
      </w:r>
    </w:p>
    <w:p w14:paraId="637AB1A4" w14:textId="5B0ACA26" w:rsidR="00007F21" w:rsidRPr="00690670" w:rsidRDefault="00007F21" w:rsidP="00007F21">
      <w:pPr>
        <w:spacing w:line="300" w:lineRule="auto"/>
        <w:ind w:left="4248" w:firstLine="708"/>
        <w:jc w:val="center"/>
        <w:rPr>
          <w:rFonts w:ascii="Palatino Linotype" w:hAnsi="Palatino Linotype"/>
          <w:u w:val="single"/>
        </w:rPr>
      </w:pPr>
      <w:r w:rsidRPr="00690670">
        <w:rPr>
          <w:rFonts w:ascii="Palatino Linotype" w:hAnsi="Palatino Linotype" w:cs="Tahoma"/>
          <w:i/>
        </w:rPr>
        <w:t>Podpis kwalifikowany lub zaufany lub osobisty</w:t>
      </w:r>
    </w:p>
    <w:p w14:paraId="74FDCCB2" w14:textId="77777777" w:rsidR="00007F21" w:rsidRPr="00690670" w:rsidRDefault="00007F21" w:rsidP="00007F21">
      <w:pPr>
        <w:pStyle w:val="Akapitzlist"/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40" w:lineRule="auto"/>
        <w:ind w:right="0"/>
        <w:contextualSpacing w:val="0"/>
        <w:rPr>
          <w:rFonts w:ascii="Palatino Linotype" w:hAnsi="Palatino Linotype"/>
          <w:vanish/>
          <w:sz w:val="20"/>
          <w:szCs w:val="20"/>
        </w:rPr>
      </w:pPr>
    </w:p>
    <w:p w14:paraId="7879A46D" w14:textId="77777777" w:rsidR="009D1343" w:rsidRPr="00007F21" w:rsidRDefault="009D1343" w:rsidP="00007F21"/>
    <w:sectPr w:rsidR="009D1343" w:rsidRPr="00007F21" w:rsidSect="00537D22">
      <w:headerReference w:type="default" r:id="rId7"/>
      <w:pgSz w:w="11906" w:h="16838"/>
      <w:pgMar w:top="1417" w:right="1417" w:bottom="709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6501" w14:textId="77777777" w:rsidR="00007F21" w:rsidRDefault="00007F21" w:rsidP="00007F21">
      <w:r>
        <w:separator/>
      </w:r>
    </w:p>
  </w:endnote>
  <w:endnote w:type="continuationSeparator" w:id="0">
    <w:p w14:paraId="3AD5C4AD" w14:textId="77777777" w:rsidR="00007F21" w:rsidRDefault="00007F21" w:rsidP="000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7A20" w14:textId="77777777" w:rsidR="00007F21" w:rsidRDefault="00007F21" w:rsidP="00007F21">
      <w:r>
        <w:separator/>
      </w:r>
    </w:p>
  </w:footnote>
  <w:footnote w:type="continuationSeparator" w:id="0">
    <w:p w14:paraId="16113590" w14:textId="77777777" w:rsidR="00007F21" w:rsidRDefault="00007F21" w:rsidP="0000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82"/>
      <w:gridCol w:w="6423"/>
      <w:gridCol w:w="992"/>
      <w:gridCol w:w="896"/>
    </w:tblGrid>
    <w:tr w:rsidR="00007F21" w:rsidRPr="00690670" w14:paraId="1DA23410" w14:textId="77777777" w:rsidTr="00523A55">
      <w:trPr>
        <w:cantSplit/>
        <w:trHeight w:val="150"/>
        <w:tblHeader/>
      </w:trPr>
      <w:tc>
        <w:tcPr>
          <w:tcW w:w="8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DCB5F" w14:textId="73D7FA8B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/>
              <w:noProof/>
            </w:rPr>
            <w:drawing>
              <wp:inline distT="0" distB="0" distL="0" distR="0" wp14:anchorId="387C6364" wp14:editId="6C938EBE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FBF6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GINEKOLOGICZNO – POŁOŻNICZY SZPITAL KLINICZNY IM. HELIODORA ŚWIĘCICKIEGO</w:t>
          </w:r>
        </w:p>
        <w:p w14:paraId="570E754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UNIWERSYTETU MEDYCZNEGO IM. KAROLA MARCINKOWSKIEGO W POZNANIU</w:t>
          </w:r>
        </w:p>
        <w:p w14:paraId="60B5509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i/>
              <w:iCs/>
            </w:rPr>
          </w:pPr>
          <w:r w:rsidRPr="00690670">
            <w:rPr>
              <w:rFonts w:ascii="Palatino Linotype" w:hAnsi="Palatino Linotype" w:cs="Tahoma"/>
              <w:i/>
              <w:iCs/>
            </w:rPr>
            <w:t>ul. Polna 33, 60 – 535 Poznań</w:t>
          </w:r>
        </w:p>
      </w:tc>
      <w:tc>
        <w:tcPr>
          <w:tcW w:w="1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E0EAF3" w14:textId="77777777" w:rsidR="00007F21" w:rsidRPr="00690670" w:rsidRDefault="00007F21" w:rsidP="00007F21">
          <w:pPr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  <w:bCs/>
            </w:rPr>
            <w:t>F16-ZP</w:t>
          </w:r>
        </w:p>
      </w:tc>
    </w:tr>
    <w:tr w:rsidR="00007F21" w:rsidRPr="00690670" w14:paraId="1636CA33" w14:textId="77777777" w:rsidTr="00523A55">
      <w:trPr>
        <w:cantSplit/>
        <w:trHeight w:val="148"/>
        <w:tblHeader/>
      </w:trPr>
      <w:tc>
        <w:tcPr>
          <w:tcW w:w="8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B3FDBC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</w:rPr>
          </w:pPr>
        </w:p>
      </w:tc>
      <w:tc>
        <w:tcPr>
          <w:tcW w:w="6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1A10C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28952" w14:textId="77777777" w:rsidR="00007F21" w:rsidRPr="00690670" w:rsidRDefault="00007F21" w:rsidP="00007F21">
          <w:pPr>
            <w:ind w:left="-74" w:right="-70" w:firstLine="119"/>
            <w:rPr>
              <w:rFonts w:ascii="Palatino Linotype" w:hAnsi="Palatino Linotype" w:cs="Tahoma"/>
              <w:b/>
              <w:bCs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>Wydanie 3</w:t>
          </w:r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ADF57" w14:textId="77777777" w:rsidR="00007F21" w:rsidRPr="00690670" w:rsidRDefault="00007F21" w:rsidP="00007F21">
          <w:pPr>
            <w:jc w:val="center"/>
            <w:rPr>
              <w:rFonts w:ascii="Palatino Linotype" w:hAnsi="Palatino Linotype"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Strona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PAGE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2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 z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NUMPAGES 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4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</w:p>
      </w:tc>
    </w:tr>
    <w:tr w:rsidR="00007F21" w:rsidRPr="00690670" w14:paraId="126DC11B" w14:textId="77777777" w:rsidTr="00523A55">
      <w:trPr>
        <w:cantSplit/>
        <w:trHeight w:val="459"/>
      </w:trPr>
      <w:tc>
        <w:tcPr>
          <w:tcW w:w="91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F7C5D8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</w:rPr>
            <w:t>Opis przedmiotu zamówienia</w:t>
          </w:r>
        </w:p>
      </w:tc>
    </w:tr>
  </w:tbl>
  <w:p w14:paraId="7D1CA51C" w14:textId="422A2266" w:rsidR="00007F21" w:rsidRDefault="00007F21">
    <w:pPr>
      <w:pStyle w:val="Nagwek"/>
    </w:pPr>
  </w:p>
  <w:p w14:paraId="0ABC903C" w14:textId="202C983E" w:rsidR="00E00812" w:rsidRPr="00690670" w:rsidRDefault="00E00812" w:rsidP="00E00812">
    <w:pPr>
      <w:rPr>
        <w:rFonts w:ascii="Palatino Linotype" w:eastAsia="Batang" w:hAnsi="Palatino Linotype" w:cs="Calibri"/>
      </w:rPr>
    </w:pPr>
    <w:r w:rsidRPr="00690670">
      <w:rPr>
        <w:rFonts w:ascii="Palatino Linotype" w:eastAsia="Batang" w:hAnsi="Palatino Linotype" w:cs="Calibri"/>
      </w:rPr>
      <w:t xml:space="preserve">Oznaczenie sprawy: </w:t>
    </w:r>
    <w:r w:rsidR="00AD7176">
      <w:rPr>
        <w:rFonts w:ascii="Palatino Linotype" w:eastAsia="Batang" w:hAnsi="Palatino Linotype" w:cs="Calibri"/>
      </w:rPr>
      <w:t>7/DAM/2024</w:t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>
      <w:rPr>
        <w:rFonts w:ascii="Palatino Linotype" w:eastAsia="Batang" w:hAnsi="Palatino Linotype" w:cs="Calibri"/>
      </w:rPr>
      <w:tab/>
    </w:r>
    <w:r w:rsidRPr="00690670">
      <w:rPr>
        <w:rFonts w:ascii="Palatino Linotype" w:eastAsia="Batang" w:hAnsi="Palatino Linotype" w:cs="Calibri"/>
      </w:rPr>
      <w:t>Załącznik nr 1</w:t>
    </w:r>
  </w:p>
  <w:p w14:paraId="6576698F" w14:textId="77777777" w:rsidR="00E00812" w:rsidRDefault="00E00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4D"/>
    <w:multiLevelType w:val="hybridMultilevel"/>
    <w:tmpl w:val="BB1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AF8"/>
    <w:multiLevelType w:val="hybridMultilevel"/>
    <w:tmpl w:val="3FC6FC8E"/>
    <w:lvl w:ilvl="0" w:tplc="BC720F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5635F2"/>
    <w:multiLevelType w:val="hybridMultilevel"/>
    <w:tmpl w:val="8E0E2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C1F6A"/>
    <w:multiLevelType w:val="hybridMultilevel"/>
    <w:tmpl w:val="A708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374"/>
    <w:multiLevelType w:val="hybridMultilevel"/>
    <w:tmpl w:val="8400840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81C"/>
    <w:multiLevelType w:val="hybridMultilevel"/>
    <w:tmpl w:val="618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457A"/>
    <w:multiLevelType w:val="hybridMultilevel"/>
    <w:tmpl w:val="54269E5C"/>
    <w:lvl w:ilvl="0" w:tplc="BC720F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3FD"/>
    <w:multiLevelType w:val="hybridMultilevel"/>
    <w:tmpl w:val="40D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2D85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96693"/>
    <w:multiLevelType w:val="hybridMultilevel"/>
    <w:tmpl w:val="DF06970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1E6521"/>
    <w:multiLevelType w:val="hybridMultilevel"/>
    <w:tmpl w:val="5512F1DA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106F7"/>
    <w:multiLevelType w:val="hybridMultilevel"/>
    <w:tmpl w:val="CB40C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40385"/>
    <w:multiLevelType w:val="multilevel"/>
    <w:tmpl w:val="44F0FABC"/>
    <w:lvl w:ilvl="0">
      <w:start w:val="1"/>
      <w:numFmt w:val="decimal"/>
      <w:lvlText w:val="%1."/>
      <w:lvlJc w:val="left"/>
      <w:pPr>
        <w:ind w:left="1222" w:hanging="286"/>
      </w:pPr>
      <w:rPr>
        <w:rFonts w:ascii="Cambria" w:eastAsia="Cambria" w:hAnsi="Cambria" w:cs="Cambria" w:hint="default"/>
        <w:spacing w:val="0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ascii="Cambria" w:eastAsia="Cambria" w:hAnsi="Cambria" w:cs="Cambria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</w:rPr>
    </w:lvl>
    <w:lvl w:ilvl="3"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numFmt w:val="bullet"/>
      <w:lvlText w:val="•"/>
      <w:lvlJc w:val="left"/>
      <w:pPr>
        <w:ind w:left="6397" w:hanging="360"/>
      </w:pPr>
      <w:rPr>
        <w:rFonts w:hint="default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3" w15:restartNumberingAfterBreak="0">
    <w:nsid w:val="443F59C1"/>
    <w:multiLevelType w:val="hybridMultilevel"/>
    <w:tmpl w:val="83B2C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D0DE3"/>
    <w:multiLevelType w:val="hybridMultilevel"/>
    <w:tmpl w:val="01B2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912"/>
    <w:multiLevelType w:val="hybridMultilevel"/>
    <w:tmpl w:val="4146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7FB9"/>
    <w:multiLevelType w:val="hybridMultilevel"/>
    <w:tmpl w:val="5EE2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3E25"/>
    <w:multiLevelType w:val="hybridMultilevel"/>
    <w:tmpl w:val="44ECA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A5A8D"/>
    <w:multiLevelType w:val="hybridMultilevel"/>
    <w:tmpl w:val="C88E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C4FDB"/>
    <w:multiLevelType w:val="hybridMultilevel"/>
    <w:tmpl w:val="7A44EA62"/>
    <w:lvl w:ilvl="0" w:tplc="910CDE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E5F"/>
    <w:multiLevelType w:val="hybridMultilevel"/>
    <w:tmpl w:val="0012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1073"/>
    <w:multiLevelType w:val="hybridMultilevel"/>
    <w:tmpl w:val="6C10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099"/>
    <w:multiLevelType w:val="hybridMultilevel"/>
    <w:tmpl w:val="DF1CDAA0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64C36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E5C4A"/>
    <w:multiLevelType w:val="hybridMultilevel"/>
    <w:tmpl w:val="ACFE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C64"/>
    <w:multiLevelType w:val="hybridMultilevel"/>
    <w:tmpl w:val="5E3A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2"/>
  </w:num>
  <w:num w:numId="5">
    <w:abstractNumId w:val="18"/>
  </w:num>
  <w:num w:numId="6">
    <w:abstractNumId w:val="17"/>
  </w:num>
  <w:num w:numId="7">
    <w:abstractNumId w:val="4"/>
  </w:num>
  <w:num w:numId="8">
    <w:abstractNumId w:val="10"/>
  </w:num>
  <w:num w:numId="9">
    <w:abstractNumId w:val="8"/>
  </w:num>
  <w:num w:numId="10">
    <w:abstractNumId w:val="23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24"/>
  </w:num>
  <w:num w:numId="16">
    <w:abstractNumId w:val="16"/>
  </w:num>
  <w:num w:numId="17">
    <w:abstractNumId w:val="6"/>
  </w:num>
  <w:num w:numId="18">
    <w:abstractNumId w:val="1"/>
  </w:num>
  <w:num w:numId="19">
    <w:abstractNumId w:val="19"/>
  </w:num>
  <w:num w:numId="20">
    <w:abstractNumId w:val="9"/>
  </w:num>
  <w:num w:numId="21">
    <w:abstractNumId w:val="3"/>
  </w:num>
  <w:num w:numId="22">
    <w:abstractNumId w:val="25"/>
  </w:num>
  <w:num w:numId="23">
    <w:abstractNumId w:val="21"/>
  </w:num>
  <w:num w:numId="24">
    <w:abstractNumId w:val="7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1"/>
    <w:rsid w:val="00007F21"/>
    <w:rsid w:val="00085799"/>
    <w:rsid w:val="00163897"/>
    <w:rsid w:val="00175BEE"/>
    <w:rsid w:val="002A6390"/>
    <w:rsid w:val="0032099E"/>
    <w:rsid w:val="00323899"/>
    <w:rsid w:val="00366BFA"/>
    <w:rsid w:val="004B4846"/>
    <w:rsid w:val="004C4CD7"/>
    <w:rsid w:val="0053540A"/>
    <w:rsid w:val="00537D22"/>
    <w:rsid w:val="00625261"/>
    <w:rsid w:val="006538F8"/>
    <w:rsid w:val="006D0352"/>
    <w:rsid w:val="00705803"/>
    <w:rsid w:val="007313F6"/>
    <w:rsid w:val="00732F7B"/>
    <w:rsid w:val="00807D24"/>
    <w:rsid w:val="009D1343"/>
    <w:rsid w:val="009F4825"/>
    <w:rsid w:val="00A7119F"/>
    <w:rsid w:val="00A86CE3"/>
    <w:rsid w:val="00AD7176"/>
    <w:rsid w:val="00B544CF"/>
    <w:rsid w:val="00B7189C"/>
    <w:rsid w:val="00C7375A"/>
    <w:rsid w:val="00D50364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8040D0"/>
  <w15:chartTrackingRefBased/>
  <w15:docId w15:val="{E3445526-D42C-47A3-AACD-55A14C0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F21"/>
  </w:style>
  <w:style w:type="paragraph" w:styleId="Stopka">
    <w:name w:val="footer"/>
    <w:basedOn w:val="Normalny"/>
    <w:link w:val="Stopka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21"/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007F21"/>
    <w:pPr>
      <w:spacing w:after="15" w:line="267" w:lineRule="auto"/>
      <w:ind w:left="720" w:right="38" w:hanging="5"/>
      <w:contextualSpacing/>
      <w:jc w:val="both"/>
    </w:pPr>
    <w:rPr>
      <w:color w:val="000000"/>
      <w:sz w:val="24"/>
      <w:szCs w:val="22"/>
    </w:r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007F2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007F21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zh-CN" w:bidi="hi-IN"/>
    </w:rPr>
  </w:style>
  <w:style w:type="character" w:customStyle="1" w:styleId="ND">
    <w:name w:val="ND"/>
    <w:rsid w:val="0000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Honoriusz Pierzchała</cp:lastModifiedBy>
  <cp:revision>3</cp:revision>
  <dcterms:created xsi:type="dcterms:W3CDTF">2024-05-27T12:07:00Z</dcterms:created>
  <dcterms:modified xsi:type="dcterms:W3CDTF">2024-05-27T12:16:00Z</dcterms:modified>
</cp:coreProperties>
</file>