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A5E03" w14:textId="02432EB2" w:rsidR="005D4AE1" w:rsidRPr="000604AF" w:rsidRDefault="005D4AE1" w:rsidP="005D4AE1">
      <w:pPr>
        <w:pStyle w:val="Tekstpodstawowy"/>
        <w:rPr>
          <w:rFonts w:ascii="Arial" w:hAnsi="Arial" w:cs="Arial"/>
        </w:rPr>
      </w:pPr>
      <w:r w:rsidRPr="000604AF">
        <w:rPr>
          <w:rFonts w:ascii="Arial" w:hAnsi="Arial" w:cs="Arial"/>
        </w:rPr>
        <w:t>WP.3211.</w:t>
      </w:r>
      <w:r w:rsidR="00EB4F99">
        <w:rPr>
          <w:rFonts w:ascii="Arial" w:hAnsi="Arial" w:cs="Arial"/>
        </w:rPr>
        <w:t>46</w:t>
      </w:r>
      <w:r w:rsidR="003B626C" w:rsidRPr="000604AF">
        <w:rPr>
          <w:rFonts w:ascii="Arial" w:hAnsi="Arial" w:cs="Arial"/>
        </w:rPr>
        <w:t>.2024</w:t>
      </w:r>
      <w:r w:rsidRPr="000604AF">
        <w:rPr>
          <w:rFonts w:ascii="Arial" w:hAnsi="Arial" w:cs="Arial"/>
        </w:rPr>
        <w:t xml:space="preserve"> - wyniki</w:t>
      </w:r>
      <w:r w:rsidRPr="000604AF">
        <w:rPr>
          <w:rFonts w:ascii="Arial" w:hAnsi="Arial" w:cs="Arial"/>
        </w:rPr>
        <w:tab/>
        <w:t xml:space="preserve">                                                           Opole, </w:t>
      </w:r>
      <w:r w:rsidR="00CA7879">
        <w:rPr>
          <w:rFonts w:ascii="Arial" w:hAnsi="Arial" w:cs="Arial"/>
        </w:rPr>
        <w:t>24.05</w:t>
      </w:r>
      <w:r w:rsidRPr="000604AF">
        <w:rPr>
          <w:rFonts w:ascii="Arial" w:hAnsi="Arial" w:cs="Arial"/>
        </w:rPr>
        <w:t>.</w:t>
      </w:r>
      <w:r w:rsidR="003B626C" w:rsidRPr="000604AF">
        <w:rPr>
          <w:rFonts w:ascii="Arial" w:hAnsi="Arial" w:cs="Arial"/>
        </w:rPr>
        <w:t>2024</w:t>
      </w:r>
      <w:r w:rsidRPr="000604AF">
        <w:rPr>
          <w:rFonts w:ascii="Arial" w:hAnsi="Arial" w:cs="Arial"/>
        </w:rPr>
        <w:t xml:space="preserve"> r.</w:t>
      </w:r>
    </w:p>
    <w:p w14:paraId="70A570C1" w14:textId="77777777" w:rsidR="00504F31" w:rsidRDefault="007D006D" w:rsidP="00504F31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</w:p>
    <w:p w14:paraId="55ECFE94" w14:textId="77777777" w:rsidR="00AA08BB" w:rsidRPr="000604AF" w:rsidRDefault="00AA08BB" w:rsidP="00504F31">
      <w:pPr>
        <w:jc w:val="both"/>
        <w:rPr>
          <w:rFonts w:ascii="Arial" w:hAnsi="Arial" w:cs="Arial"/>
        </w:rPr>
      </w:pPr>
    </w:p>
    <w:p w14:paraId="15E389E3" w14:textId="77777777" w:rsidR="00504F31" w:rsidRPr="000604AF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552D80FC" w14:textId="77777777" w:rsidR="000E25B6" w:rsidRPr="000604AF" w:rsidRDefault="00504F31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</w:rPr>
        <w:tab/>
      </w:r>
      <w:r w:rsidR="002960D5" w:rsidRPr="000604AF">
        <w:rPr>
          <w:rFonts w:ascii="Arial" w:hAnsi="Arial" w:cs="Arial"/>
          <w:b/>
          <w:bCs/>
        </w:rPr>
        <w:t>INFORMACJA O WYBORZE NAJKORZYSTNIEJSZEJ OFERTY</w:t>
      </w:r>
      <w:r w:rsidR="001B7802" w:rsidRPr="000604AF">
        <w:rPr>
          <w:rFonts w:ascii="Arial" w:hAnsi="Arial" w:cs="Arial"/>
          <w:b/>
          <w:bCs/>
        </w:rPr>
        <w:t xml:space="preserve"> </w:t>
      </w:r>
    </w:p>
    <w:p w14:paraId="4DBA343D" w14:textId="62AD05A4" w:rsidR="00F53499" w:rsidRDefault="00F53499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  <w:b/>
          <w:bCs/>
        </w:rPr>
        <w:t>NA ZADANIE NR 1</w:t>
      </w:r>
      <w:r w:rsidR="00AA08BB">
        <w:rPr>
          <w:rFonts w:ascii="Arial" w:hAnsi="Arial" w:cs="Arial"/>
          <w:b/>
          <w:bCs/>
        </w:rPr>
        <w:t xml:space="preserve"> i 2</w:t>
      </w:r>
    </w:p>
    <w:p w14:paraId="1C9D6CAB" w14:textId="77777777" w:rsidR="00AA08BB" w:rsidRPr="000604AF" w:rsidRDefault="00AA08BB" w:rsidP="001B7802">
      <w:pPr>
        <w:jc w:val="center"/>
        <w:rPr>
          <w:rFonts w:ascii="Arial" w:hAnsi="Arial" w:cs="Arial"/>
          <w:b/>
          <w:bCs/>
        </w:rPr>
      </w:pPr>
    </w:p>
    <w:p w14:paraId="7B72E930" w14:textId="77777777" w:rsidR="00276C0C" w:rsidRPr="000604AF" w:rsidRDefault="00276C0C" w:rsidP="00F564DB">
      <w:pPr>
        <w:jc w:val="both"/>
        <w:rPr>
          <w:rFonts w:ascii="Arial" w:hAnsi="Arial" w:cs="Arial"/>
        </w:rPr>
      </w:pPr>
    </w:p>
    <w:p w14:paraId="0268DF43" w14:textId="7D8EC9E6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="00C56CDD" w:rsidRPr="00EB4F99">
        <w:rPr>
          <w:rFonts w:ascii="Arial" w:hAnsi="Arial" w:cs="Arial"/>
          <w:b/>
        </w:rPr>
        <w:t>„</w:t>
      </w:r>
      <w:r w:rsidR="00EB4F99" w:rsidRPr="00EB4F99">
        <w:rPr>
          <w:rFonts w:ascii="Arial" w:hAnsi="Arial" w:cs="Arial"/>
          <w:b/>
        </w:rPr>
        <w:t>Pełnienie nadzoru inwestorskiego dla zadania: „Przebudowa drogi wojewódzkiej nr 416 w m. Nowy Dwór Prudnicki” – z podziałem na zadania</w:t>
      </w:r>
      <w:r w:rsidR="00C56CDD" w:rsidRPr="00EB4F99">
        <w:rPr>
          <w:rFonts w:ascii="Arial" w:hAnsi="Arial" w:cs="Arial"/>
          <w:b/>
        </w:rPr>
        <w:t>”</w:t>
      </w:r>
      <w:r w:rsidR="00C56CDD" w:rsidRPr="000604AF">
        <w:rPr>
          <w:rFonts w:ascii="Arial" w:hAnsi="Arial" w:cs="Arial"/>
          <w:b/>
        </w:rPr>
        <w:t xml:space="preserve"> </w:t>
      </w:r>
      <w:r w:rsidRPr="000604AF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0C49B488" w14:textId="77777777" w:rsidR="009C4420" w:rsidRPr="000604AF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ab/>
      </w:r>
    </w:p>
    <w:p w14:paraId="029F78D0" w14:textId="36D1E8CA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1)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1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EB4F99">
        <w:rPr>
          <w:rFonts w:ascii="Arial" w:hAnsi="Arial" w:cs="Arial"/>
          <w:bCs/>
        </w:rPr>
        <w:t>3</w:t>
      </w:r>
      <w:r w:rsidRPr="000604AF">
        <w:rPr>
          <w:rFonts w:ascii="Arial" w:hAnsi="Arial" w:cs="Arial"/>
          <w:b/>
          <w:bCs/>
        </w:rPr>
        <w:t xml:space="preserve"> </w:t>
      </w:r>
      <w:r w:rsidRPr="000604AF">
        <w:rPr>
          <w:rFonts w:ascii="Arial" w:hAnsi="Arial" w:cs="Arial"/>
          <w:bCs/>
        </w:rPr>
        <w:t xml:space="preserve">złożoną przez wykonawcę: </w:t>
      </w:r>
    </w:p>
    <w:p w14:paraId="3AEA7EE6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511302BE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Zbigniew Kaczor</w:t>
      </w:r>
    </w:p>
    <w:p w14:paraId="615D1E05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NADZÓR I PROJEKTOWANIE</w:t>
      </w:r>
    </w:p>
    <w:p w14:paraId="4C558E57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Dworska 14</w:t>
      </w:r>
    </w:p>
    <w:p w14:paraId="0942885C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45-749 Opole</w:t>
      </w:r>
    </w:p>
    <w:p w14:paraId="5875E259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3D7961A0" w14:textId="3A82C1FE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EB4F99">
        <w:rPr>
          <w:rFonts w:ascii="Arial" w:hAnsi="Arial" w:cs="Arial"/>
          <w:b/>
        </w:rPr>
        <w:t>4.920,00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74A3032D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</w:p>
    <w:p w14:paraId="2CBDBD33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 xml:space="preserve">W niniejszym postępowaniu na zadanie nr 1 złożono jedną ofertę niepodlegającą odrzuceniu. </w:t>
      </w:r>
    </w:p>
    <w:p w14:paraId="06101E14" w14:textId="33BD0025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335EA2D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509A913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54C2974B" w14:textId="77777777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4832F2AF" w14:textId="1C3750F0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2)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2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EB4F99">
        <w:rPr>
          <w:rFonts w:ascii="Arial" w:hAnsi="Arial" w:cs="Arial"/>
          <w:bCs/>
        </w:rPr>
        <w:t>2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659506A1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615AFB20" w14:textId="658E23AE" w:rsidR="00C56CDD" w:rsidRPr="000604AF" w:rsidRDefault="00EB4F99" w:rsidP="00C56CDD">
      <w:pPr>
        <w:jc w:val="both"/>
        <w:rPr>
          <w:rFonts w:ascii="Arial" w:hAnsi="Arial" w:cs="Arial"/>
          <w:b/>
        </w:rPr>
      </w:pPr>
      <w:bookmarkStart w:id="0" w:name="_Hlk167091778"/>
      <w:r>
        <w:rPr>
          <w:rFonts w:ascii="Arial" w:hAnsi="Arial" w:cs="Arial"/>
          <w:b/>
        </w:rPr>
        <w:t>Marek Mazur Zakład Usług Budowlanych PROEKO</w:t>
      </w:r>
    </w:p>
    <w:p w14:paraId="595FABF9" w14:textId="237E5155" w:rsidR="003B626C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ul. </w:t>
      </w:r>
      <w:r w:rsidR="00EB4F99">
        <w:rPr>
          <w:rFonts w:ascii="Arial" w:hAnsi="Arial" w:cs="Arial"/>
          <w:b/>
        </w:rPr>
        <w:t>Daszyńskiego 70</w:t>
      </w:r>
    </w:p>
    <w:p w14:paraId="7A60EA57" w14:textId="47BDE31D" w:rsidR="00C56CDD" w:rsidRDefault="00EB4F99" w:rsidP="00C56C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46-060 Prószków</w:t>
      </w:r>
    </w:p>
    <w:p w14:paraId="3B1E9C1A" w14:textId="77777777" w:rsidR="00AA08BB" w:rsidRPr="000604AF" w:rsidRDefault="00AA08BB" w:rsidP="00C56CDD">
      <w:pPr>
        <w:jc w:val="both"/>
        <w:rPr>
          <w:rFonts w:ascii="Arial" w:hAnsi="Arial" w:cs="Arial"/>
          <w:b/>
        </w:rPr>
      </w:pPr>
    </w:p>
    <w:p w14:paraId="730B0523" w14:textId="5F0C2902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EB4F99">
        <w:rPr>
          <w:rFonts w:ascii="Arial" w:hAnsi="Arial" w:cs="Arial"/>
          <w:b/>
        </w:rPr>
        <w:t>16.605,00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08D10189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5D43003F" w14:textId="6DA03279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6E6D6626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F4A3E8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bookmarkEnd w:id="0"/>
    <w:p w14:paraId="4540EEE5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23FCB65A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667CFC51" w14:textId="77CBA570" w:rsidR="003B626C" w:rsidRPr="000604AF" w:rsidRDefault="003B626C" w:rsidP="003B626C">
      <w:pPr>
        <w:ind w:firstLine="708"/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lastRenderedPageBreak/>
        <w:t>Podpisanie umowy z wybranym wykonawcą na zadanie nr 2</w:t>
      </w:r>
      <w:r w:rsidR="00AA08BB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</w:rPr>
        <w:t>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63E89793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5C3A1377" w14:textId="3B099D43" w:rsidR="00DC45B5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ab/>
        <w:t>Zamawiający może zawrzeć umowę z wybranym wykonawcą na zadanie nr 1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dni- jeżeli zostało przesłane w inny sposób, gdyż w postępowaniu udzielenie zamówienia prowadzonym w trybie podstawowym bez przeprowadzania negocjacji na zadanie nr 1 złożono tylko jedną ofertę.</w:t>
      </w:r>
    </w:p>
    <w:p w14:paraId="6FFC6082" w14:textId="77777777" w:rsidR="00DC45B5" w:rsidRPr="000604AF" w:rsidRDefault="00DC45B5" w:rsidP="003B626C">
      <w:pPr>
        <w:jc w:val="both"/>
        <w:rPr>
          <w:rFonts w:ascii="Arial" w:hAnsi="Arial" w:cs="Arial"/>
        </w:rPr>
      </w:pPr>
    </w:p>
    <w:p w14:paraId="79048861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3DF0E0A8" w14:textId="77777777" w:rsidR="003B626C" w:rsidRPr="000604AF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Pozostałe oferty złożone przez wykonawców otrzymały następujące ilości punktów w kryteriach oceny ofert:</w:t>
      </w:r>
    </w:p>
    <w:p w14:paraId="6CE1E979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43640218" w14:textId="14E36EAC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 xml:space="preserve">- na zadanie nr 2: </w:t>
      </w:r>
    </w:p>
    <w:p w14:paraId="0A9A4EAB" w14:textId="77777777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3BED76E8" w14:textId="5905CDE1" w:rsidR="003B626C" w:rsidRPr="00EB4F99" w:rsidRDefault="003B626C" w:rsidP="00A31BA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u w:val="single"/>
        </w:rPr>
      </w:pPr>
      <w:bookmarkStart w:id="1" w:name="_Hlk167091798"/>
      <w:r w:rsidRPr="00EB4F99">
        <w:rPr>
          <w:rFonts w:ascii="Arial" w:hAnsi="Arial" w:cs="Arial"/>
          <w:b/>
          <w:u w:val="single"/>
        </w:rPr>
        <w:t xml:space="preserve">oferta nr </w:t>
      </w:r>
      <w:r w:rsidR="00EB4F99" w:rsidRPr="00EB4F99">
        <w:rPr>
          <w:rFonts w:ascii="Arial" w:hAnsi="Arial" w:cs="Arial"/>
          <w:b/>
          <w:u w:val="single"/>
        </w:rPr>
        <w:t>1</w:t>
      </w:r>
      <w:r w:rsidRPr="00EB4F99">
        <w:rPr>
          <w:rFonts w:ascii="Arial" w:hAnsi="Arial" w:cs="Arial"/>
          <w:b/>
          <w:u w:val="single"/>
        </w:rPr>
        <w:t xml:space="preserve"> </w:t>
      </w:r>
      <w:r w:rsidRPr="00EB4F99">
        <w:rPr>
          <w:rFonts w:ascii="Arial" w:hAnsi="Arial" w:cs="Arial"/>
        </w:rPr>
        <w:t xml:space="preserve"> złożona przez </w:t>
      </w:r>
      <w:r w:rsidR="00EB4F99" w:rsidRPr="00EB4F99">
        <w:rPr>
          <w:rFonts w:ascii="Arial" w:hAnsi="Arial" w:cs="Arial"/>
          <w:b/>
          <w:bCs/>
        </w:rPr>
        <w:t>„ALPPROJ” Usługi projektowo – inwestycyjne Alicja Stępień</w:t>
      </w:r>
      <w:r w:rsidR="00CA7879">
        <w:rPr>
          <w:rFonts w:ascii="Arial" w:hAnsi="Arial" w:cs="Arial"/>
          <w:b/>
          <w:bCs/>
        </w:rPr>
        <w:t>,</w:t>
      </w:r>
      <w:r w:rsidR="00EB4F99" w:rsidRPr="00EB4F99">
        <w:rPr>
          <w:rFonts w:ascii="Arial" w:hAnsi="Arial" w:cs="Arial"/>
          <w:b/>
          <w:bCs/>
        </w:rPr>
        <w:t xml:space="preserve"> </w:t>
      </w:r>
      <w:r w:rsidR="00CA7879">
        <w:rPr>
          <w:rFonts w:ascii="Arial" w:hAnsi="Arial" w:cs="Arial"/>
          <w:b/>
          <w:bCs/>
        </w:rPr>
        <w:t>u</w:t>
      </w:r>
      <w:r w:rsidR="00EB4F99" w:rsidRPr="00EB4F99">
        <w:rPr>
          <w:rFonts w:ascii="Arial" w:hAnsi="Arial" w:cs="Arial"/>
          <w:b/>
          <w:bCs/>
        </w:rPr>
        <w:t>l. Fieldorfa 6/303, 45-273 Opole</w:t>
      </w:r>
      <w:r w:rsidRPr="00EB4F99">
        <w:rPr>
          <w:rFonts w:ascii="Arial" w:hAnsi="Arial" w:cs="Arial"/>
          <w:b/>
        </w:rPr>
        <w:t xml:space="preserve"> </w:t>
      </w:r>
      <w:r w:rsidRPr="00EB4F99">
        <w:rPr>
          <w:rFonts w:ascii="Arial" w:hAnsi="Arial" w:cs="Arial"/>
        </w:rPr>
        <w:t xml:space="preserve">otrzymała </w:t>
      </w:r>
      <w:r w:rsidR="00EB4F99">
        <w:rPr>
          <w:rFonts w:ascii="Arial" w:hAnsi="Arial" w:cs="Arial"/>
          <w:b/>
          <w:bCs/>
        </w:rPr>
        <w:t>95,86</w:t>
      </w:r>
      <w:r w:rsidRPr="00EB4F99">
        <w:rPr>
          <w:rFonts w:ascii="Arial" w:hAnsi="Arial" w:cs="Arial"/>
          <w:b/>
        </w:rPr>
        <w:t xml:space="preserve"> punktów</w:t>
      </w:r>
      <w:r w:rsidRPr="00EB4F99">
        <w:rPr>
          <w:rFonts w:ascii="Arial" w:hAnsi="Arial" w:cs="Arial"/>
        </w:rPr>
        <w:t>, w tym:</w:t>
      </w:r>
    </w:p>
    <w:p w14:paraId="1FF7814B" w14:textId="5D18A61B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 xml:space="preserve">- </w:t>
      </w:r>
      <w:r w:rsidR="00EB4F99">
        <w:rPr>
          <w:rFonts w:ascii="Arial" w:hAnsi="Arial" w:cs="Arial"/>
          <w:b/>
        </w:rPr>
        <w:t>55,86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27DA02" w14:textId="09431C93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- 40,00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</w:t>
      </w:r>
      <w:r w:rsidR="00AA08BB">
        <w:rPr>
          <w:rFonts w:ascii="Arial" w:hAnsi="Arial" w:cs="Arial"/>
        </w:rPr>
        <w:t>.</w:t>
      </w:r>
    </w:p>
    <w:bookmarkEnd w:id="1"/>
    <w:p w14:paraId="4423E839" w14:textId="77777777" w:rsidR="00F06B5E" w:rsidRPr="000604AF" w:rsidRDefault="00F06B5E" w:rsidP="009C4420">
      <w:pPr>
        <w:jc w:val="both"/>
        <w:rPr>
          <w:rFonts w:ascii="Arial" w:hAnsi="Arial" w:cs="Arial"/>
          <w:bCs/>
        </w:rPr>
      </w:pPr>
    </w:p>
    <w:p w14:paraId="3090AEA5" w14:textId="77777777" w:rsidR="009C4420" w:rsidRPr="000604AF" w:rsidRDefault="009C4420" w:rsidP="009C4420">
      <w:pPr>
        <w:pStyle w:val="Tekstpodstawowywcity"/>
        <w:ind w:left="0"/>
        <w:rPr>
          <w:rFonts w:ascii="Arial" w:hAnsi="Arial" w:cs="Arial"/>
          <w:bCs/>
        </w:rPr>
      </w:pPr>
    </w:p>
    <w:p w14:paraId="3988C4E9" w14:textId="77777777" w:rsidR="00F06B5E" w:rsidRPr="001B751D" w:rsidRDefault="00F06B5E">
      <w:pPr>
        <w:pStyle w:val="Tekstpodstawowywcity"/>
        <w:ind w:left="0"/>
        <w:rPr>
          <w:rFonts w:ascii="Arial" w:hAnsi="Arial" w:cs="Arial"/>
          <w:bCs/>
        </w:rPr>
      </w:pPr>
    </w:p>
    <w:p w14:paraId="5C5FC7C2" w14:textId="77777777" w:rsidR="001B751D" w:rsidRPr="001B751D" w:rsidRDefault="001B751D" w:rsidP="001B751D">
      <w:pPr>
        <w:ind w:left="4956" w:firstLine="708"/>
        <w:jc w:val="both"/>
        <w:rPr>
          <w:rFonts w:ascii="Arial" w:hAnsi="Arial" w:cs="Arial"/>
        </w:rPr>
      </w:pPr>
      <w:r w:rsidRPr="001B751D">
        <w:rPr>
          <w:rFonts w:ascii="Arial" w:hAnsi="Arial" w:cs="Arial"/>
        </w:rPr>
        <w:t xml:space="preserve">DYREKTOR </w:t>
      </w:r>
    </w:p>
    <w:p w14:paraId="617F4746" w14:textId="77777777" w:rsidR="001B751D" w:rsidRPr="001B751D" w:rsidRDefault="001B751D" w:rsidP="001B751D">
      <w:pPr>
        <w:ind w:left="4248" w:firstLine="708"/>
        <w:jc w:val="both"/>
        <w:rPr>
          <w:rFonts w:ascii="Arial" w:hAnsi="Arial" w:cs="Arial"/>
        </w:rPr>
      </w:pPr>
      <w:r w:rsidRPr="001B751D">
        <w:rPr>
          <w:rFonts w:ascii="Arial" w:hAnsi="Arial" w:cs="Arial"/>
        </w:rPr>
        <w:t>Zarządu Dróg Wojewódzkich</w:t>
      </w:r>
    </w:p>
    <w:p w14:paraId="6ADE348D" w14:textId="4A7162F7" w:rsidR="001B751D" w:rsidRPr="001B751D" w:rsidRDefault="001B751D" w:rsidP="001B751D">
      <w:pPr>
        <w:tabs>
          <w:tab w:val="left" w:pos="7500"/>
        </w:tabs>
        <w:jc w:val="both"/>
        <w:rPr>
          <w:rFonts w:ascii="Arial" w:hAnsi="Arial" w:cs="Arial"/>
        </w:rPr>
      </w:pPr>
      <w:r w:rsidRPr="001B751D">
        <w:rPr>
          <w:rFonts w:ascii="Arial" w:hAnsi="Arial" w:cs="Arial"/>
        </w:rPr>
        <w:t xml:space="preserve">                                                                                         w Opolu</w:t>
      </w:r>
      <w:r w:rsidRPr="001B751D">
        <w:rPr>
          <w:rFonts w:ascii="Arial" w:hAnsi="Arial" w:cs="Arial"/>
        </w:rPr>
        <w:tab/>
      </w:r>
    </w:p>
    <w:p w14:paraId="6992E32E" w14:textId="77777777" w:rsidR="001B751D" w:rsidRPr="001B751D" w:rsidRDefault="001B751D" w:rsidP="001B751D">
      <w:pPr>
        <w:jc w:val="both"/>
        <w:rPr>
          <w:rFonts w:ascii="Arial" w:hAnsi="Arial" w:cs="Arial"/>
        </w:rPr>
      </w:pP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</w:p>
    <w:p w14:paraId="43225385" w14:textId="77777777" w:rsidR="001B751D" w:rsidRPr="001B751D" w:rsidRDefault="001B751D" w:rsidP="001B751D">
      <w:pPr>
        <w:jc w:val="both"/>
        <w:rPr>
          <w:rFonts w:ascii="Arial" w:hAnsi="Arial" w:cs="Arial"/>
        </w:rPr>
      </w:pP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</w:r>
      <w:r w:rsidRPr="001B751D">
        <w:rPr>
          <w:rFonts w:ascii="Arial" w:hAnsi="Arial" w:cs="Arial"/>
        </w:rPr>
        <w:tab/>
        <w:t xml:space="preserve">                     Bartłomiej Horaczuk</w:t>
      </w:r>
    </w:p>
    <w:p w14:paraId="16EB002B" w14:textId="77777777" w:rsidR="001B751D" w:rsidRPr="001B751D" w:rsidRDefault="001B751D" w:rsidP="001B751D">
      <w:pPr>
        <w:pStyle w:val="Tekstpodstawowywcity"/>
        <w:ind w:left="0"/>
        <w:rPr>
          <w:rFonts w:ascii="Arial" w:hAnsi="Arial" w:cs="Arial"/>
          <w:bCs/>
        </w:rPr>
      </w:pPr>
    </w:p>
    <w:p w14:paraId="507225D8" w14:textId="77777777" w:rsidR="001B751D" w:rsidRPr="001B751D" w:rsidRDefault="001B751D" w:rsidP="001B751D">
      <w:pPr>
        <w:rPr>
          <w:rFonts w:ascii="Arial" w:hAnsi="Arial" w:cs="Arial"/>
        </w:rPr>
      </w:pPr>
    </w:p>
    <w:p w14:paraId="261CB4C4" w14:textId="77777777" w:rsidR="00DC45B5" w:rsidRPr="001B751D" w:rsidRDefault="00DC45B5">
      <w:pPr>
        <w:pStyle w:val="Tekstpodstawowywcity"/>
        <w:ind w:left="0"/>
        <w:rPr>
          <w:rFonts w:ascii="Arial" w:hAnsi="Arial" w:cs="Arial"/>
          <w:bCs/>
        </w:rPr>
      </w:pPr>
    </w:p>
    <w:sectPr w:rsidR="00DC45B5" w:rsidRPr="001B751D" w:rsidSect="00775E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348EC" w14:textId="77777777" w:rsidR="004644C7" w:rsidRDefault="004644C7" w:rsidP="00DB29DA">
      <w:r>
        <w:separator/>
      </w:r>
    </w:p>
  </w:endnote>
  <w:endnote w:type="continuationSeparator" w:id="0">
    <w:p w14:paraId="51E01FE6" w14:textId="77777777" w:rsidR="004644C7" w:rsidRDefault="004644C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4436991"/>
      <w:docPartObj>
        <w:docPartGallery w:val="Page Numbers (Bottom of Page)"/>
        <w:docPartUnique/>
      </w:docPartObj>
    </w:sdtPr>
    <w:sdtContent>
      <w:p w14:paraId="1B120CA0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2</w:t>
        </w:r>
        <w:r>
          <w:fldChar w:fldCharType="end"/>
        </w:r>
      </w:p>
    </w:sdtContent>
  </w:sdt>
  <w:p w14:paraId="1E7B1C8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1707142"/>
      <w:docPartObj>
        <w:docPartGallery w:val="Page Numbers (Bottom of Page)"/>
        <w:docPartUnique/>
      </w:docPartObj>
    </w:sdtPr>
    <w:sdtContent>
      <w:p w14:paraId="00DEB387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1</w:t>
        </w:r>
        <w:r>
          <w:fldChar w:fldCharType="end"/>
        </w:r>
      </w:p>
    </w:sdtContent>
  </w:sdt>
  <w:p w14:paraId="7A99E3D5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DAB85" w14:textId="77777777" w:rsidR="004644C7" w:rsidRDefault="004644C7" w:rsidP="00DB29DA">
      <w:r>
        <w:separator/>
      </w:r>
    </w:p>
  </w:footnote>
  <w:footnote w:type="continuationSeparator" w:id="0">
    <w:p w14:paraId="6333D417" w14:textId="77777777" w:rsidR="004644C7" w:rsidRDefault="004644C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6F2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2FEAB82" wp14:editId="4F064B3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7"/>
    <w:multiLevelType w:val="hybridMultilevel"/>
    <w:tmpl w:val="E5D268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6A95"/>
    <w:multiLevelType w:val="hybridMultilevel"/>
    <w:tmpl w:val="60564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80580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710D6E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09452">
    <w:abstractNumId w:val="8"/>
  </w:num>
  <w:num w:numId="2" w16cid:durableId="2097555558">
    <w:abstractNumId w:val="11"/>
  </w:num>
  <w:num w:numId="3" w16cid:durableId="860899602">
    <w:abstractNumId w:val="7"/>
  </w:num>
  <w:num w:numId="4" w16cid:durableId="85669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916624">
    <w:abstractNumId w:val="3"/>
  </w:num>
  <w:num w:numId="6" w16cid:durableId="2025588848">
    <w:abstractNumId w:val="14"/>
  </w:num>
  <w:num w:numId="7" w16cid:durableId="730075356">
    <w:abstractNumId w:val="5"/>
  </w:num>
  <w:num w:numId="8" w16cid:durableId="1061371521">
    <w:abstractNumId w:val="13"/>
  </w:num>
  <w:num w:numId="9" w16cid:durableId="262609448">
    <w:abstractNumId w:val="2"/>
  </w:num>
  <w:num w:numId="10" w16cid:durableId="932712695">
    <w:abstractNumId w:val="0"/>
  </w:num>
  <w:num w:numId="11" w16cid:durableId="497500031">
    <w:abstractNumId w:val="4"/>
  </w:num>
  <w:num w:numId="12" w16cid:durableId="531504464">
    <w:abstractNumId w:val="10"/>
  </w:num>
  <w:num w:numId="13" w16cid:durableId="221989728">
    <w:abstractNumId w:val="1"/>
  </w:num>
  <w:num w:numId="14" w16cid:durableId="1386903747">
    <w:abstractNumId w:val="6"/>
  </w:num>
  <w:num w:numId="15" w16cid:durableId="514424348">
    <w:abstractNumId w:val="9"/>
  </w:num>
  <w:num w:numId="16" w16cid:durableId="166443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34E0"/>
    <w:rsid w:val="0002799F"/>
    <w:rsid w:val="00034EF2"/>
    <w:rsid w:val="00036501"/>
    <w:rsid w:val="000368CF"/>
    <w:rsid w:val="000453E1"/>
    <w:rsid w:val="00045510"/>
    <w:rsid w:val="00047821"/>
    <w:rsid w:val="00054674"/>
    <w:rsid w:val="000604AF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1BB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51D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55C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26C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44C7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252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4C37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32BD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5EE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C670F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22F6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6DAA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0CC6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0F6C"/>
    <w:rsid w:val="00A43F77"/>
    <w:rsid w:val="00A44295"/>
    <w:rsid w:val="00A47E24"/>
    <w:rsid w:val="00A50F34"/>
    <w:rsid w:val="00A565B2"/>
    <w:rsid w:val="00A569CA"/>
    <w:rsid w:val="00A6206E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08BB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7A5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3EE2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16218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87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A6C20"/>
    <w:rsid w:val="00DB29DA"/>
    <w:rsid w:val="00DB3250"/>
    <w:rsid w:val="00DB3388"/>
    <w:rsid w:val="00DB4153"/>
    <w:rsid w:val="00DB5F59"/>
    <w:rsid w:val="00DC0208"/>
    <w:rsid w:val="00DC2408"/>
    <w:rsid w:val="00DC4254"/>
    <w:rsid w:val="00DC45B5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1AB8"/>
    <w:rsid w:val="00E02428"/>
    <w:rsid w:val="00E03699"/>
    <w:rsid w:val="00E053EE"/>
    <w:rsid w:val="00E05543"/>
    <w:rsid w:val="00E101F7"/>
    <w:rsid w:val="00E12AFD"/>
    <w:rsid w:val="00E13740"/>
    <w:rsid w:val="00E14072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4F99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45D8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B6356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CCC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CC9-81B2-461B-8364-3BF0609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25</cp:revision>
  <cp:lastPrinted>2024-04-15T05:59:00Z</cp:lastPrinted>
  <dcterms:created xsi:type="dcterms:W3CDTF">2022-10-27T10:20:00Z</dcterms:created>
  <dcterms:modified xsi:type="dcterms:W3CDTF">2024-05-24T10:50:00Z</dcterms:modified>
</cp:coreProperties>
</file>