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2D047C02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D85F5E">
        <w:rPr>
          <w:rFonts w:ascii="Cambria" w:hAnsi="Cambria" w:cs="Arial"/>
          <w:b/>
          <w:bCs/>
          <w:sz w:val="22"/>
          <w:szCs w:val="22"/>
        </w:rPr>
        <w:t>C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0F3CE2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6453139E" w:rsidR="0058581A" w:rsidRDefault="0058581A" w:rsidP="000F3CE2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D85F5E">
        <w:rPr>
          <w:rFonts w:ascii="Cambria" w:hAnsi="Cambria" w:cs="Arial"/>
          <w:b/>
          <w:bCs/>
          <w:sz w:val="22"/>
          <w:szCs w:val="22"/>
        </w:rPr>
        <w:t>NIEPODLEGANIU</w:t>
      </w:r>
      <w:r>
        <w:rPr>
          <w:rFonts w:ascii="Cambria" w:hAnsi="Cambria" w:cs="Arial"/>
          <w:b/>
          <w:bCs/>
          <w:sz w:val="22"/>
          <w:szCs w:val="22"/>
        </w:rPr>
        <w:t xml:space="preserve"> WYKLUCZENI</w:t>
      </w:r>
      <w:r w:rsidR="00D85F5E">
        <w:rPr>
          <w:rFonts w:ascii="Cambria" w:hAnsi="Cambria" w:cs="Arial"/>
          <w:b/>
          <w:bCs/>
          <w:sz w:val="22"/>
          <w:szCs w:val="22"/>
        </w:rPr>
        <w:t>U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1FCD05DA" w:rsidR="0058581A" w:rsidRPr="00B01A90" w:rsidRDefault="0058581A" w:rsidP="000F3CE2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</w:t>
      </w:r>
      <w:r w:rsidR="00B8454D" w:rsidRPr="00B8454D">
        <w:rPr>
          <w:rFonts w:ascii="Cambria" w:hAnsi="Cambria" w:cs="Arial"/>
          <w:bCs/>
          <w:sz w:val="22"/>
          <w:szCs w:val="22"/>
        </w:rPr>
        <w:t xml:space="preserve"> </w:t>
      </w:r>
      <w:r w:rsidR="00B8454D">
        <w:rPr>
          <w:rFonts w:ascii="Cambria" w:hAnsi="Cambria" w:cs="Arial"/>
          <w:bCs/>
          <w:sz w:val="22"/>
          <w:szCs w:val="22"/>
        </w:rPr>
        <w:t>pn. „</w:t>
      </w:r>
      <w:r w:rsidR="00B01A90" w:rsidRPr="00B01A90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B8454D" w:rsidRPr="000319E4">
        <w:rPr>
          <w:rFonts w:ascii="Cambria" w:hAnsi="Cambria" w:cs="Arial"/>
          <w:bCs/>
          <w:sz w:val="22"/>
          <w:szCs w:val="22"/>
        </w:rPr>
        <w:t>”</w:t>
      </w:r>
      <w:r w:rsidR="00CF19D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prowadzonego przez Zamawiającego – </w:t>
      </w:r>
      <w:r w:rsidR="00D85F5E" w:rsidRPr="00D85F5E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B01A90">
        <w:rPr>
          <w:rFonts w:ascii="Cambria" w:hAnsi="Cambria" w:cs="Arial"/>
          <w:bCs/>
          <w:sz w:val="22"/>
          <w:szCs w:val="22"/>
        </w:rPr>
        <w:t>widzyn</w:t>
      </w:r>
      <w:r w:rsidR="00CF19D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</w:t>
      </w:r>
      <w:r w:rsidR="00CF19D6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F2044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80284F" w:rsidRPr="004647EB">
        <w:rPr>
          <w:rFonts w:ascii="Cambria" w:hAnsi="Cambria" w:cs="Arial"/>
          <w:bCs/>
          <w:sz w:val="22"/>
          <w:szCs w:val="22"/>
        </w:rPr>
        <w:t>tekst jedn. Dz. U. z 202</w:t>
      </w:r>
      <w:r w:rsidR="00597306">
        <w:rPr>
          <w:rFonts w:ascii="Cambria" w:hAnsi="Cambria" w:cs="Arial"/>
          <w:bCs/>
          <w:sz w:val="22"/>
          <w:szCs w:val="22"/>
        </w:rPr>
        <w:t>4</w:t>
      </w:r>
      <w:r w:rsidR="0080284F" w:rsidRPr="004647EB">
        <w:rPr>
          <w:rFonts w:ascii="Cambria" w:hAnsi="Cambria" w:cs="Arial"/>
          <w:bCs/>
          <w:sz w:val="22"/>
          <w:szCs w:val="22"/>
        </w:rPr>
        <w:t xml:space="preserve"> r. poz. 1</w:t>
      </w:r>
      <w:r w:rsidR="00597306">
        <w:rPr>
          <w:rFonts w:ascii="Cambria" w:hAnsi="Cambria" w:cs="Arial"/>
          <w:bCs/>
          <w:sz w:val="22"/>
          <w:szCs w:val="22"/>
        </w:rPr>
        <w:t>320</w:t>
      </w:r>
      <w:r w:rsidR="0080284F" w:rsidRPr="004647EB">
        <w:rPr>
          <w:rFonts w:ascii="Cambria" w:hAnsi="Cambria" w:cs="Arial"/>
          <w:bCs/>
          <w:sz w:val="22"/>
          <w:szCs w:val="22"/>
        </w:rPr>
        <w:t xml:space="preserve"> – „PZP”</w:t>
      </w:r>
      <w:r w:rsidR="0080284F">
        <w:rPr>
          <w:rFonts w:ascii="Cambria" w:hAnsi="Cambria" w:cs="Arial"/>
          <w:bCs/>
          <w:sz w:val="22"/>
          <w:szCs w:val="22"/>
        </w:rPr>
        <w:t>)</w:t>
      </w:r>
    </w:p>
    <w:p w14:paraId="57AA19BC" w14:textId="77777777" w:rsidR="00F215A0" w:rsidRDefault="00F215A0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E9D15D" w14:textId="77777777" w:rsidR="00CF19D6" w:rsidRPr="00CF19D6" w:rsidRDefault="00CF19D6" w:rsidP="000F3CE2">
      <w:pPr>
        <w:spacing w:line="360" w:lineRule="auto"/>
        <w:rPr>
          <w:rFonts w:ascii="Cambria" w:hAnsi="Cambria" w:cs="Arial"/>
          <w:bCs/>
          <w:sz w:val="22"/>
          <w:szCs w:val="22"/>
        </w:rPr>
      </w:pPr>
      <w:bookmarkStart w:id="0" w:name="_Hlk68776360"/>
      <w:r w:rsidRPr="00CF19D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7F11B054" w14:textId="77777777" w:rsidR="00CF19D6" w:rsidRPr="00CF19D6" w:rsidRDefault="00CF19D6" w:rsidP="00CF19D6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CF19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A674A9" w14:textId="77777777" w:rsidR="00CF19D6" w:rsidRPr="00CF19D6" w:rsidRDefault="00CF19D6" w:rsidP="00CF19D6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CF19D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D651D5" w14:textId="01D508F5" w:rsidR="00CF19D6" w:rsidRPr="00B53C5F" w:rsidRDefault="00CF19D6" w:rsidP="00CF19D6">
      <w:pPr>
        <w:jc w:val="center"/>
        <w:rPr>
          <w:rFonts w:ascii="Cambria" w:hAnsi="Cambria" w:cs="Arial"/>
          <w:bCs/>
          <w:i/>
          <w:iCs/>
          <w:color w:val="767171" w:themeColor="background2" w:themeShade="80"/>
        </w:rPr>
      </w:pPr>
      <w:r w:rsidRPr="00B53C5F">
        <w:rPr>
          <w:rFonts w:ascii="Cambria" w:hAnsi="Cambria" w:cs="Arial"/>
          <w:bCs/>
          <w:i/>
          <w:iCs/>
          <w:color w:val="767171" w:themeColor="background2" w:themeShade="80"/>
        </w:rPr>
        <w:t>(nazwa i adres podmiotu udostępniającego zasoby)</w:t>
      </w:r>
    </w:p>
    <w:bookmarkEnd w:id="0"/>
    <w:p w14:paraId="190E3B70" w14:textId="77777777" w:rsidR="00CF19D6" w:rsidRPr="00CF19D6" w:rsidRDefault="00CF19D6" w:rsidP="00CF19D6">
      <w:pPr>
        <w:jc w:val="center"/>
        <w:rPr>
          <w:rFonts w:ascii="Cambria" w:hAnsi="Cambria" w:cs="Arial"/>
          <w:bCs/>
          <w:i/>
          <w:iCs/>
        </w:rPr>
      </w:pPr>
    </w:p>
    <w:p w14:paraId="520AF01C" w14:textId="77777777" w:rsidR="00CF19D6" w:rsidRPr="00CF19D6" w:rsidRDefault="00CF19D6" w:rsidP="00CF19D6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>NIP __________________________________________________, REGON ___________________________________________________</w:t>
      </w:r>
    </w:p>
    <w:p w14:paraId="08AA3366" w14:textId="77777777" w:rsidR="00CF19D6" w:rsidRPr="00CF19D6" w:rsidRDefault="00CF19D6" w:rsidP="00CF19D6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04827FA3" w14:textId="77777777" w:rsidR="00CF19D6" w:rsidRPr="00CF19D6" w:rsidRDefault="00CF19D6" w:rsidP="00CF19D6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_____________________________________________, do którego dostęp można uzyskać pod adresem </w:t>
      </w:r>
      <w:hyperlink r:id="rId7" w:history="1">
        <w:r w:rsidRPr="00CF19D6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CF19D6">
        <w:rPr>
          <w:rFonts w:ascii="Cambria" w:hAnsi="Cambria" w:cs="Tahoma"/>
          <w:sz w:val="21"/>
          <w:szCs w:val="21"/>
          <w:lang w:eastAsia="pl-PL"/>
        </w:rPr>
        <w:t>*</w:t>
      </w:r>
    </w:p>
    <w:p w14:paraId="1D6750CE" w14:textId="77777777" w:rsidR="00CF19D6" w:rsidRPr="00CF19D6" w:rsidRDefault="00CF19D6" w:rsidP="00CF19D6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 xml:space="preserve">lub </w:t>
      </w:r>
    </w:p>
    <w:p w14:paraId="1F93B858" w14:textId="77777777" w:rsidR="00CF19D6" w:rsidRPr="00CF19D6" w:rsidRDefault="00CF19D6" w:rsidP="00CF19D6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 xml:space="preserve">wpisanego do Centralnej Ewidencji i Informacji o Działalności Gospodarczej, do której dostęp można uzyskać pod adresem </w:t>
      </w:r>
      <w:hyperlink r:id="rId8" w:history="1">
        <w:r w:rsidRPr="00CF19D6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0113C2B7" w14:textId="77777777" w:rsidR="00CF19D6" w:rsidRPr="00CF19D6" w:rsidRDefault="00CF19D6" w:rsidP="00CF19D6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 xml:space="preserve">lub </w:t>
      </w:r>
    </w:p>
    <w:p w14:paraId="6E21A98A" w14:textId="77777777" w:rsidR="00CF19D6" w:rsidRPr="00CF19D6" w:rsidRDefault="00CF19D6" w:rsidP="00CF19D6">
      <w:pPr>
        <w:spacing w:before="120"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>wpisanego do innego odpowiedniego rejestru _____________________________________________________</w:t>
      </w:r>
      <w:r w:rsidRPr="00CF19D6">
        <w:rPr>
          <w:rFonts w:ascii="Cambria" w:hAnsi="Cambria" w:cs="Tahoma"/>
          <w:sz w:val="21"/>
          <w:szCs w:val="21"/>
          <w:lang w:eastAsia="pl-PL"/>
        </w:rPr>
        <w:br/>
        <w:t xml:space="preserve">nr ________________________, do którego dostęp można uzyskać _______________________________________________* </w:t>
      </w:r>
    </w:p>
    <w:p w14:paraId="1C7202C8" w14:textId="77777777" w:rsidR="00CF19D6" w:rsidRPr="00CF19D6" w:rsidRDefault="00CF19D6" w:rsidP="00CF19D6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5CE16408" w14:textId="77777777" w:rsidR="00CF19D6" w:rsidRPr="00B53C5F" w:rsidRDefault="00CF19D6" w:rsidP="00CF19D6">
      <w:pPr>
        <w:spacing w:before="120"/>
        <w:jc w:val="both"/>
        <w:rPr>
          <w:rFonts w:ascii="Cambria" w:hAnsi="Cambria" w:cs="Arial"/>
          <w:bCs/>
          <w:i/>
          <w:iCs/>
          <w:color w:val="767171" w:themeColor="background2" w:themeShade="80"/>
        </w:rPr>
      </w:pPr>
      <w:r w:rsidRPr="00B53C5F">
        <w:rPr>
          <w:rFonts w:ascii="Cambria" w:hAnsi="Cambria" w:cs="Arial"/>
          <w:bCs/>
          <w:i/>
          <w:iCs/>
          <w:color w:val="767171" w:themeColor="background2" w:themeShade="80"/>
        </w:rPr>
        <w:t>*niepotrzebne skreślić</w:t>
      </w:r>
    </w:p>
    <w:p w14:paraId="4E29448A" w14:textId="17EB40D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7D9F1C" w14:textId="77777777" w:rsidR="00597306" w:rsidRPr="00597306" w:rsidRDefault="00597306" w:rsidP="00597306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597306">
        <w:rPr>
          <w:rFonts w:ascii="Cambria" w:hAnsi="Cambria" w:cs="Arial"/>
          <w:bCs/>
          <w:sz w:val="22"/>
          <w:szCs w:val="22"/>
        </w:rPr>
        <w:t>oświadczam, że:</w:t>
      </w:r>
    </w:p>
    <w:p w14:paraId="124DFDEB" w14:textId="77777777" w:rsidR="00597306" w:rsidRPr="00597306" w:rsidRDefault="00597306" w:rsidP="00597306">
      <w:pPr>
        <w:numPr>
          <w:ilvl w:val="3"/>
          <w:numId w:val="1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r w:rsidRPr="00597306">
        <w:rPr>
          <w:rFonts w:ascii="Cambria" w:hAnsi="Cambria" w:cs="Arial"/>
          <w:bCs/>
          <w:sz w:val="22"/>
          <w:szCs w:val="22"/>
        </w:rPr>
        <w:t>nie podlegam/reprezentowany przeze mnie podmiot nie podlega wykluczeniu z ww. postępowania na podstawie art. 108 ust. 1 pkt 1)-6) PZP, oraz</w:t>
      </w:r>
    </w:p>
    <w:p w14:paraId="5512E6E1" w14:textId="77777777" w:rsidR="00597306" w:rsidRPr="00597306" w:rsidRDefault="00597306" w:rsidP="00597306">
      <w:pPr>
        <w:numPr>
          <w:ilvl w:val="3"/>
          <w:numId w:val="1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r w:rsidRPr="00597306">
        <w:rPr>
          <w:rFonts w:ascii="Cambria" w:hAnsi="Cambria" w:cs="Arial"/>
          <w:bCs/>
          <w:sz w:val="22"/>
          <w:szCs w:val="22"/>
        </w:rPr>
        <w:t>nie podlegam/reprezentowany przeze mnie podmiot nie podlega wykluczeniu z ww. postępowania na podstawie oraz art. 109 ust. 1 pkt 1), 4), 5), 7), 8) i 10) PZP, oraz</w:t>
      </w:r>
    </w:p>
    <w:p w14:paraId="51301CA8" w14:textId="77777777" w:rsidR="00597306" w:rsidRPr="00597306" w:rsidRDefault="00597306" w:rsidP="00597306">
      <w:pPr>
        <w:numPr>
          <w:ilvl w:val="3"/>
          <w:numId w:val="1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r w:rsidRPr="00597306"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podmiot nie podlega wykluczeniu z ww. postępowania na podstawie </w:t>
      </w:r>
      <w:r w:rsidRPr="00597306">
        <w:rPr>
          <w:rFonts w:ascii="Cambria" w:eastAsia="Calibri" w:hAnsi="Cambria"/>
          <w:color w:val="0D0D0D"/>
          <w:sz w:val="22"/>
          <w:szCs w:val="22"/>
        </w:rPr>
        <w:t>art. 7 ust. 1 pkt 1)-3) ustawy z dnia 13 kwietnia 2022 r.  o szczególnych rozwiązaniach w zakresie przeciwdziałania wspieraniu agresji na Ukrainę oraz służących ochronie bezpieczeństwa narodowego (tekst jedn. Dz. U. z 2024 r. poz. 507).</w:t>
      </w:r>
    </w:p>
    <w:p w14:paraId="64EFF4A7" w14:textId="77777777" w:rsidR="0018037B" w:rsidRDefault="0018037B" w:rsidP="000F3CE2">
      <w:pPr>
        <w:pStyle w:val="Tekstpodstawowywcity3"/>
        <w:spacing w:after="0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0DC3BD56" w14:textId="77777777" w:rsidR="0018037B" w:rsidRDefault="0018037B" w:rsidP="000F3CE2">
      <w:pPr>
        <w:pStyle w:val="Tekstpodstawowywcity3"/>
        <w:spacing w:after="0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23ECD658" w14:textId="6489991C" w:rsidR="0058581A" w:rsidRPr="00D82ABB" w:rsidRDefault="0058581A" w:rsidP="000F3CE2">
      <w:pPr>
        <w:pStyle w:val="Tekstpodstawowywcity3"/>
        <w:spacing w:after="0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57731CA1" w14:textId="77777777" w:rsidR="00CF19D6" w:rsidRPr="00CF19D6" w:rsidRDefault="0058581A" w:rsidP="00CF19D6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CF19D6" w:rsidRPr="00CF19D6">
        <w:rPr>
          <w:rFonts w:ascii="Cambria" w:hAnsi="Cambria" w:cs="Arial"/>
          <w:sz w:val="22"/>
          <w:szCs w:val="22"/>
        </w:rPr>
        <w:t xml:space="preserve">podstawy wykluczenia z postępowania na podstawie art. ________________ PZP </w:t>
      </w:r>
      <w:r w:rsidR="00CF19D6" w:rsidRPr="00B53C5F">
        <w:rPr>
          <w:rFonts w:ascii="Cambria" w:hAnsi="Cambria" w:cs="Arial"/>
          <w:i/>
          <w:color w:val="767171" w:themeColor="background2" w:themeShade="80"/>
          <w:sz w:val="22"/>
          <w:szCs w:val="22"/>
        </w:rPr>
        <w:t>(podać należy zastosowaną podstawę wykluczenia spośród wymienionych w art.108 ust. 1 pkt 1), 2) i 5) lub art. 109 ust. 1 pkt 4), 5), 7), 8) i 10) PZP)</w:t>
      </w:r>
      <w:r w:rsidR="00CF19D6" w:rsidRPr="00CF19D6">
        <w:rPr>
          <w:rFonts w:ascii="Cambria" w:hAnsi="Cambria" w:cs="Arial"/>
          <w:i/>
          <w:sz w:val="22"/>
          <w:szCs w:val="22"/>
        </w:rPr>
        <w:t>.</w:t>
      </w:r>
      <w:r w:rsidR="00CF19D6" w:rsidRPr="00CF19D6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761E2713" w14:textId="77777777" w:rsidR="00CF19D6" w:rsidRPr="00CF19D6" w:rsidRDefault="00CF19D6" w:rsidP="00CF19D6">
      <w:pPr>
        <w:jc w:val="both"/>
        <w:rPr>
          <w:rFonts w:ascii="Cambria" w:hAnsi="Cambria" w:cs="Arial"/>
          <w:sz w:val="22"/>
          <w:szCs w:val="22"/>
        </w:rPr>
      </w:pPr>
    </w:p>
    <w:p w14:paraId="7DCDF4E4" w14:textId="4B7BD6D3" w:rsidR="00CF19D6" w:rsidRPr="00CF19D6" w:rsidRDefault="00CF19D6" w:rsidP="00CF19D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CF19D6">
        <w:rPr>
          <w:rFonts w:ascii="Cambria" w:hAnsi="Cambria" w:cs="Arial"/>
          <w:sz w:val="22"/>
          <w:szCs w:val="22"/>
        </w:rPr>
        <w:t>____________________________________________________________________________________</w:t>
      </w:r>
      <w:r w:rsidR="00B53C5F">
        <w:rPr>
          <w:rFonts w:ascii="Cambria" w:hAnsi="Cambria" w:cs="Arial"/>
          <w:sz w:val="22"/>
          <w:szCs w:val="22"/>
        </w:rPr>
        <w:t>____</w:t>
      </w:r>
      <w:r w:rsidRPr="00CF19D6">
        <w:rPr>
          <w:rFonts w:ascii="Cambria" w:hAnsi="Cambria" w:cs="Arial"/>
          <w:sz w:val="22"/>
          <w:szCs w:val="22"/>
        </w:rPr>
        <w:t>_______________________</w:t>
      </w:r>
    </w:p>
    <w:p w14:paraId="6138CBBB" w14:textId="0983A45A" w:rsidR="00CF19D6" w:rsidRPr="00CF19D6" w:rsidRDefault="00CF19D6" w:rsidP="00CF19D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CF19D6">
        <w:rPr>
          <w:rFonts w:ascii="Cambria" w:hAnsi="Cambria" w:cs="Arial"/>
          <w:sz w:val="22"/>
          <w:szCs w:val="22"/>
        </w:rPr>
        <w:t>________________________________________________________________________________________</w:t>
      </w:r>
      <w:r w:rsidR="00B53C5F">
        <w:rPr>
          <w:rFonts w:ascii="Cambria" w:hAnsi="Cambria" w:cs="Arial"/>
          <w:sz w:val="22"/>
          <w:szCs w:val="22"/>
        </w:rPr>
        <w:t>____</w:t>
      </w:r>
      <w:r w:rsidRPr="00CF19D6">
        <w:rPr>
          <w:rFonts w:ascii="Cambria" w:hAnsi="Cambria" w:cs="Arial"/>
          <w:sz w:val="22"/>
          <w:szCs w:val="22"/>
        </w:rPr>
        <w:t>___________________</w:t>
      </w:r>
    </w:p>
    <w:p w14:paraId="5AECBD58" w14:textId="6569A932" w:rsidR="00CF19D6" w:rsidRPr="00CF19D6" w:rsidRDefault="00CF19D6" w:rsidP="00597306">
      <w:pPr>
        <w:jc w:val="both"/>
        <w:rPr>
          <w:rFonts w:ascii="Cambria" w:hAnsi="Cambria" w:cs="Arial"/>
          <w:sz w:val="22"/>
          <w:szCs w:val="22"/>
        </w:rPr>
      </w:pPr>
      <w:r w:rsidRPr="00CF19D6">
        <w:rPr>
          <w:rFonts w:ascii="Cambria" w:hAnsi="Cambria" w:cs="Arial"/>
          <w:sz w:val="22"/>
          <w:szCs w:val="22"/>
        </w:rPr>
        <w:t>___________________________________________________________________________________________</w:t>
      </w:r>
      <w:r w:rsidR="00B53C5F">
        <w:rPr>
          <w:rFonts w:ascii="Cambria" w:hAnsi="Cambria" w:cs="Arial"/>
          <w:sz w:val="22"/>
          <w:szCs w:val="22"/>
        </w:rPr>
        <w:t>____</w:t>
      </w:r>
      <w:r w:rsidRPr="00CF19D6">
        <w:rPr>
          <w:rFonts w:ascii="Cambria" w:hAnsi="Cambria" w:cs="Arial"/>
          <w:sz w:val="22"/>
          <w:szCs w:val="22"/>
        </w:rPr>
        <w:t>________________</w:t>
      </w:r>
    </w:p>
    <w:p w14:paraId="23D2518B" w14:textId="4728AED6" w:rsidR="0058581A" w:rsidRDefault="0058581A" w:rsidP="00CF19D6">
      <w:pPr>
        <w:jc w:val="both"/>
        <w:rPr>
          <w:rFonts w:ascii="Cambria" w:hAnsi="Cambria" w:cs="Arial"/>
          <w:bCs/>
          <w:sz w:val="22"/>
          <w:szCs w:val="22"/>
        </w:rPr>
      </w:pPr>
    </w:p>
    <w:p w14:paraId="5B85A6FD" w14:textId="77777777" w:rsidR="00597306" w:rsidRPr="00597306" w:rsidRDefault="00597306" w:rsidP="00597306">
      <w:pPr>
        <w:jc w:val="both"/>
        <w:rPr>
          <w:rFonts w:ascii="Cambria" w:hAnsi="Cambria" w:cs="Arial"/>
          <w:sz w:val="22"/>
          <w:szCs w:val="22"/>
        </w:rPr>
      </w:pPr>
      <w:r w:rsidRPr="00597306">
        <w:rPr>
          <w:rFonts w:ascii="Cambria" w:hAnsi="Cambria" w:cs="Arial"/>
          <w:sz w:val="22"/>
          <w:szCs w:val="22"/>
        </w:rPr>
        <w:t>Na potwierdzenie powyższego przedkładam następujące środki dowodowe:</w:t>
      </w:r>
    </w:p>
    <w:p w14:paraId="316412A6" w14:textId="77777777" w:rsidR="00597306" w:rsidRPr="00597306" w:rsidRDefault="00597306" w:rsidP="00597306">
      <w:pPr>
        <w:jc w:val="both"/>
        <w:rPr>
          <w:rFonts w:ascii="Cambria" w:hAnsi="Cambria" w:cs="Arial"/>
          <w:sz w:val="22"/>
          <w:szCs w:val="22"/>
        </w:rPr>
      </w:pPr>
    </w:p>
    <w:p w14:paraId="672C42DE" w14:textId="77777777" w:rsidR="00597306" w:rsidRPr="00597306" w:rsidRDefault="00597306" w:rsidP="0059730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306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280E3350" w14:textId="77777777" w:rsidR="00597306" w:rsidRPr="00597306" w:rsidRDefault="00597306" w:rsidP="0059730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306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43D356C9" w14:textId="77777777" w:rsidR="00597306" w:rsidRPr="00597306" w:rsidRDefault="00597306" w:rsidP="0059730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306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59B2274" w14:textId="77777777" w:rsidR="00597306" w:rsidRDefault="00597306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EE440E9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 xml:space="preserve">i zgodne z prawdą oraz zostały przedstawione z pełną świadomością konsekwencji wprowadzenia </w:t>
      </w:r>
      <w:r w:rsidR="00A1315B">
        <w:rPr>
          <w:rFonts w:ascii="Cambria" w:hAnsi="Cambria" w:cs="Arial"/>
          <w:bCs/>
          <w:sz w:val="22"/>
          <w:szCs w:val="22"/>
        </w:rPr>
        <w:t>Z</w:t>
      </w:r>
      <w:r w:rsidRPr="00567587">
        <w:rPr>
          <w:rFonts w:ascii="Cambria" w:hAnsi="Cambria" w:cs="Arial"/>
          <w:bCs/>
          <w:sz w:val="22"/>
          <w:szCs w:val="22"/>
        </w:rPr>
        <w:t>amawiającego w błąd przy przedstawianiu informacji.</w:t>
      </w:r>
    </w:p>
    <w:p w14:paraId="38590DD9" w14:textId="77777777" w:rsidR="002F3003" w:rsidRPr="002F3003" w:rsidRDefault="002F3003" w:rsidP="002F300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1" w:name="_Hlk60047166"/>
    </w:p>
    <w:p w14:paraId="4B7500D1" w14:textId="77777777" w:rsidR="002F3003" w:rsidRPr="002F3003" w:rsidRDefault="002F3003" w:rsidP="002F300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2AD3A99" w14:textId="77777777" w:rsidR="002F3003" w:rsidRPr="002F3003" w:rsidRDefault="002F3003" w:rsidP="002F300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AADF645" w14:textId="77777777" w:rsidR="002F3003" w:rsidRPr="002F3003" w:rsidRDefault="002F3003" w:rsidP="002F3003">
      <w:pPr>
        <w:spacing w:before="120"/>
        <w:ind w:left="5387"/>
        <w:jc w:val="center"/>
        <w:rPr>
          <w:rFonts w:ascii="Cambria" w:hAnsi="Cambria" w:cs="Arial"/>
          <w:bCs/>
          <w:color w:val="767171" w:themeColor="background2" w:themeShade="80"/>
          <w:sz w:val="18"/>
          <w:szCs w:val="18"/>
        </w:rPr>
      </w:pPr>
      <w:r w:rsidRPr="002F3003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2F3003">
        <w:rPr>
          <w:rFonts w:ascii="Cambria" w:hAnsi="Cambria" w:cs="Arial"/>
          <w:bCs/>
          <w:sz w:val="22"/>
          <w:szCs w:val="22"/>
        </w:rPr>
        <w:br/>
      </w:r>
      <w:r w:rsidRPr="002F3003">
        <w:rPr>
          <w:rFonts w:ascii="Cambria" w:hAnsi="Cambria" w:cs="Arial"/>
          <w:bCs/>
          <w:i/>
          <w:iCs/>
          <w:sz w:val="22"/>
          <w:szCs w:val="22"/>
        </w:rPr>
        <w:t>podpis podmiotu udostępniającego zasoby lub osoby przez niego upoważnionej</w:t>
      </w:r>
    </w:p>
    <w:p w14:paraId="6ECD841D" w14:textId="77777777" w:rsidR="002F3003" w:rsidRPr="002F3003" w:rsidRDefault="002F3003" w:rsidP="002F3003">
      <w:pPr>
        <w:spacing w:before="120" w:after="120"/>
        <w:rPr>
          <w:rFonts w:ascii="Cambria" w:hAnsi="Cambria" w:cs="Arial"/>
          <w:bCs/>
          <w:color w:val="767171" w:themeColor="background2" w:themeShade="80"/>
          <w:sz w:val="22"/>
          <w:szCs w:val="22"/>
        </w:rPr>
      </w:pPr>
    </w:p>
    <w:p w14:paraId="5D523E93" w14:textId="77777777" w:rsidR="002F3003" w:rsidRPr="002F3003" w:rsidRDefault="002F3003" w:rsidP="002F3003">
      <w:pPr>
        <w:spacing w:before="120" w:after="120"/>
        <w:rPr>
          <w:rFonts w:ascii="Cambria" w:hAnsi="Cambria" w:cs="Arial"/>
          <w:bCs/>
          <w:sz w:val="18"/>
          <w:szCs w:val="18"/>
        </w:rPr>
      </w:pPr>
    </w:p>
    <w:p w14:paraId="373778ED" w14:textId="77777777" w:rsidR="002F3003" w:rsidRPr="002F3003" w:rsidRDefault="002F3003" w:rsidP="002F3003">
      <w:pPr>
        <w:rPr>
          <w:rFonts w:ascii="Cambria" w:hAnsi="Cambria" w:cs="Arial"/>
          <w:bCs/>
          <w:i/>
          <w:sz w:val="22"/>
          <w:szCs w:val="22"/>
        </w:rPr>
      </w:pPr>
      <w:r w:rsidRPr="002F3003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2F3003">
        <w:rPr>
          <w:rFonts w:ascii="Cambria" w:hAnsi="Cambria" w:cs="Arial"/>
          <w:bCs/>
          <w:i/>
          <w:sz w:val="22"/>
          <w:szCs w:val="22"/>
        </w:rPr>
        <w:tab/>
      </w:r>
      <w:r w:rsidRPr="002F3003"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 opatrzonej</w:t>
      </w:r>
    </w:p>
    <w:p w14:paraId="6626E8AC" w14:textId="77777777" w:rsidR="002F3003" w:rsidRPr="002F3003" w:rsidRDefault="002F3003" w:rsidP="002F3003">
      <w:pPr>
        <w:rPr>
          <w:rFonts w:ascii="Cambria" w:hAnsi="Cambria" w:cs="Arial"/>
          <w:bCs/>
          <w:i/>
          <w:sz w:val="22"/>
          <w:szCs w:val="22"/>
        </w:rPr>
      </w:pPr>
      <w:r w:rsidRPr="002F3003">
        <w:rPr>
          <w:rFonts w:ascii="Cambria" w:hAnsi="Cambria" w:cs="Arial"/>
          <w:bCs/>
          <w:i/>
          <w:sz w:val="22"/>
          <w:szCs w:val="22"/>
        </w:rPr>
        <w:t>kwalifikowanym podpisem elektronicznym przez podmiot udostępniający zasoby)</w:t>
      </w:r>
    </w:p>
    <w:p w14:paraId="7DB900BF" w14:textId="77777777" w:rsidR="002F3003" w:rsidRPr="002F3003" w:rsidRDefault="002F3003" w:rsidP="002F3003">
      <w:pPr>
        <w:rPr>
          <w:rFonts w:ascii="Cambria" w:hAnsi="Cambria" w:cs="Arial"/>
          <w:bCs/>
          <w:i/>
          <w:sz w:val="22"/>
          <w:szCs w:val="22"/>
        </w:rPr>
      </w:pPr>
      <w:r w:rsidRPr="002F3003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5E9FAA" w14:textId="77777777" w:rsidR="002F3003" w:rsidRPr="002F3003" w:rsidRDefault="002F3003" w:rsidP="002F3003">
      <w:pPr>
        <w:rPr>
          <w:rFonts w:ascii="Cambria" w:hAnsi="Cambria" w:cs="Arial"/>
          <w:bCs/>
          <w:sz w:val="22"/>
          <w:szCs w:val="22"/>
        </w:rPr>
      </w:pPr>
      <w:r w:rsidRPr="002F3003">
        <w:rPr>
          <w:rFonts w:ascii="Cambria" w:hAnsi="Cambria" w:cs="Arial"/>
          <w:bCs/>
          <w:i/>
          <w:sz w:val="22"/>
          <w:szCs w:val="22"/>
        </w:rPr>
        <w:t>lub podpisem osobistym podmiotu udostępniającego zasoby.</w:t>
      </w:r>
    </w:p>
    <w:bookmarkEnd w:id="1"/>
    <w:p w14:paraId="32303A45" w14:textId="6C2B5676" w:rsidR="0058581A" w:rsidRPr="00960FBB" w:rsidRDefault="0058581A" w:rsidP="0058581A">
      <w:pPr>
        <w:rPr>
          <w:rFonts w:ascii="Cambria" w:hAnsi="Cambria" w:cs="Arial"/>
          <w:bCs/>
          <w:sz w:val="22"/>
          <w:szCs w:val="22"/>
        </w:rPr>
      </w:pP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EB7F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0F18E" w14:textId="77777777" w:rsidR="00A16206" w:rsidRDefault="00A16206">
      <w:r>
        <w:separator/>
      </w:r>
    </w:p>
  </w:endnote>
  <w:endnote w:type="continuationSeparator" w:id="0">
    <w:p w14:paraId="120B910F" w14:textId="77777777" w:rsidR="00A16206" w:rsidRDefault="00A1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F0327B" w:rsidRDefault="00F032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F0327B" w:rsidRDefault="00F032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F0327B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F0327B" w:rsidRDefault="00F032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F0327B" w:rsidRDefault="00F03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76A39" w14:textId="77777777" w:rsidR="00A16206" w:rsidRDefault="00A16206">
      <w:r>
        <w:separator/>
      </w:r>
    </w:p>
  </w:footnote>
  <w:footnote w:type="continuationSeparator" w:id="0">
    <w:p w14:paraId="7D9B374B" w14:textId="77777777" w:rsidR="00A16206" w:rsidRDefault="00A16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F0327B" w:rsidRDefault="00F032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F0327B" w:rsidRDefault="0001133B">
    <w:pPr>
      <w:pStyle w:val="Nagwek"/>
    </w:pPr>
    <w:r>
      <w:t xml:space="preserve"> </w:t>
    </w:r>
  </w:p>
  <w:p w14:paraId="0B215E7D" w14:textId="77777777" w:rsidR="00F0327B" w:rsidRDefault="00F032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F0327B" w:rsidRDefault="00F03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01332"/>
    <w:multiLevelType w:val="multilevel"/>
    <w:tmpl w:val="49B8A71C"/>
    <w:lvl w:ilvl="0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 w16cid:durableId="615213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0499C"/>
    <w:rsid w:val="000054F7"/>
    <w:rsid w:val="0001133B"/>
    <w:rsid w:val="000542BE"/>
    <w:rsid w:val="00056D19"/>
    <w:rsid w:val="00091BBE"/>
    <w:rsid w:val="000A11A7"/>
    <w:rsid w:val="000B7AD0"/>
    <w:rsid w:val="000F3CE2"/>
    <w:rsid w:val="0018037B"/>
    <w:rsid w:val="001B14EE"/>
    <w:rsid w:val="001B1ADE"/>
    <w:rsid w:val="001B5101"/>
    <w:rsid w:val="001B5686"/>
    <w:rsid w:val="0020134F"/>
    <w:rsid w:val="002C36D0"/>
    <w:rsid w:val="002F2DCF"/>
    <w:rsid w:val="002F3003"/>
    <w:rsid w:val="002F546A"/>
    <w:rsid w:val="003629DA"/>
    <w:rsid w:val="003E2DC3"/>
    <w:rsid w:val="00405781"/>
    <w:rsid w:val="00411DA7"/>
    <w:rsid w:val="004A4657"/>
    <w:rsid w:val="0058581A"/>
    <w:rsid w:val="00597306"/>
    <w:rsid w:val="00686A57"/>
    <w:rsid w:val="006A546B"/>
    <w:rsid w:val="00790244"/>
    <w:rsid w:val="007950E0"/>
    <w:rsid w:val="007D29BF"/>
    <w:rsid w:val="0080284F"/>
    <w:rsid w:val="00871B0E"/>
    <w:rsid w:val="008A09D1"/>
    <w:rsid w:val="009228B8"/>
    <w:rsid w:val="00960FBB"/>
    <w:rsid w:val="00966872"/>
    <w:rsid w:val="009672DD"/>
    <w:rsid w:val="009C01DA"/>
    <w:rsid w:val="00A1315B"/>
    <w:rsid w:val="00A14187"/>
    <w:rsid w:val="00A16206"/>
    <w:rsid w:val="00B01A90"/>
    <w:rsid w:val="00B03232"/>
    <w:rsid w:val="00B53C5F"/>
    <w:rsid w:val="00B73288"/>
    <w:rsid w:val="00B8454D"/>
    <w:rsid w:val="00BD1A74"/>
    <w:rsid w:val="00BE3DF2"/>
    <w:rsid w:val="00C3786C"/>
    <w:rsid w:val="00CF19D6"/>
    <w:rsid w:val="00D85F5E"/>
    <w:rsid w:val="00D93B59"/>
    <w:rsid w:val="00D96B9E"/>
    <w:rsid w:val="00DD75AA"/>
    <w:rsid w:val="00DE6B5F"/>
    <w:rsid w:val="00EB7FC8"/>
    <w:rsid w:val="00EE6B04"/>
    <w:rsid w:val="00F0327B"/>
    <w:rsid w:val="00F20444"/>
    <w:rsid w:val="00F215A0"/>
    <w:rsid w:val="00F344C6"/>
    <w:rsid w:val="00F62B9C"/>
    <w:rsid w:val="00F86F51"/>
    <w:rsid w:val="00FB4980"/>
    <w:rsid w:val="00FC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671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24</cp:revision>
  <cp:lastPrinted>2021-02-01T10:04:00Z</cp:lastPrinted>
  <dcterms:created xsi:type="dcterms:W3CDTF">2021-04-22T08:58:00Z</dcterms:created>
  <dcterms:modified xsi:type="dcterms:W3CDTF">2025-02-14T09:06:00Z</dcterms:modified>
</cp:coreProperties>
</file>