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341F3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AB44E2" w14:textId="77777777" w:rsidR="003B1186" w:rsidRPr="00FE68FE" w:rsidRDefault="003B1186" w:rsidP="00852521">
            <w:pPr>
              <w:pStyle w:val="Bezodstpw"/>
            </w:pPr>
          </w:p>
        </w:tc>
      </w:tr>
    </w:tbl>
    <w:p w14:paraId="28C41EFB" w14:textId="77777777" w:rsidR="00852521" w:rsidRDefault="00852521"/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5BA3C5C6" w14:textId="77777777" w:rsidR="00B50DEB" w:rsidRPr="00B50DEB" w:rsidRDefault="00B50DEB" w:rsidP="00B50D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B50DEB">
        <w:rPr>
          <w:rFonts w:asciiTheme="minorHAnsi" w:eastAsia="Times New Roman" w:hAnsiTheme="minorHAnsi" w:cstheme="minorHAnsi"/>
          <w:b/>
          <w:bCs/>
          <w:sz w:val="24"/>
          <w:szCs w:val="24"/>
        </w:rPr>
        <w:t>„Zakup agregatu prądotwórczego   w ramach projektu „Cyberbezpieczny samorząd” - Projekt współfinansowany przez Unię Europejską w ramach programu FUNDUSZE EUROPEJSKIE NA ROZWÓJ CYFROWY 2021-2027 (FERC)”</w:t>
      </w:r>
    </w:p>
    <w:p w14:paraId="50BB3B57" w14:textId="539A56D7" w:rsidR="00960585" w:rsidRPr="00055B00" w:rsidRDefault="00055B00" w:rsidP="00055B00">
      <w:pPr>
        <w:jc w:val="both"/>
      </w:pPr>
      <w:r>
        <w:t>prowadzonego przez Gminę</w:t>
      </w:r>
      <w:r w:rsidR="00451D35">
        <w:t xml:space="preserve"> Łącko</w:t>
      </w:r>
      <w:r w:rsidR="00960585">
        <w:t xml:space="preserve"> </w:t>
      </w:r>
      <w:r w:rsidRPr="00055B00">
        <w:t>OŚWIADCZAMY</w:t>
      </w:r>
      <w:r w:rsidR="00960585" w:rsidRPr="00055B00">
        <w:t>, że:</w:t>
      </w:r>
    </w:p>
    <w:p w14:paraId="21AA4FB0" w14:textId="77777777" w:rsidR="00055B00" w:rsidRDefault="00055B00" w:rsidP="00055B00">
      <w:pPr>
        <w:spacing w:after="0" w:line="360" w:lineRule="auto"/>
      </w:pPr>
    </w:p>
    <w:p w14:paraId="247CD84B" w14:textId="2FFEF5AF" w:rsidR="00622A61" w:rsidRDefault="00622A61" w:rsidP="00622A61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0"/>
        <w:ind w:left="360"/>
        <w:jc w:val="both"/>
      </w:pPr>
      <w:r>
        <w:t>nie należę/ymy do tej samej grupy kapitałowej (w rozumieniu ustawy z dnia 16 lutego 2007 r.</w:t>
      </w:r>
      <w:r w:rsidR="00451D35">
        <w:t xml:space="preserve"> </w:t>
      </w:r>
      <w:r>
        <w:t>o ochronie konkurencji i konsumentów – Dz. U. z 2020 r. poz. 1076 ze zm.), z innym wykonawcą</w:t>
      </w:r>
      <w:r w:rsidRPr="003B7528">
        <w:t xml:space="preserve"> który złożył odrębną ofertę,  w zakresie określonym art. 108 ust.1 pkt 5 ustawy </w:t>
      </w:r>
      <w:r>
        <w:t>Pzp</w:t>
      </w:r>
      <w:r w:rsidRPr="003B7528">
        <w:t>*</w:t>
      </w:r>
    </w:p>
    <w:p w14:paraId="64827994" w14:textId="77777777" w:rsidR="00622A61" w:rsidRDefault="00622A61" w:rsidP="00622A61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>
        <w:t xml:space="preserve">należę/ymy do tej samej grupy kapitałowej (w rozumieniu ustawy z dnia 16 lutego 2007 r. </w:t>
      </w:r>
      <w:r>
        <w:br/>
        <w:t>o ochronie konkurencji i konsumentów – Dz. U. z 2020 r. poz. 1076 ze zm.), o której mowa</w:t>
      </w:r>
      <w:r>
        <w:br/>
        <w:t xml:space="preserve">w </w:t>
      </w:r>
      <w:r>
        <w:rPr>
          <w:rFonts w:cs="Arial"/>
          <w:noProof/>
        </w:rPr>
        <w:t xml:space="preserve">art. 108 ust. 1 pkt 5 </w:t>
      </w:r>
      <w:r>
        <w:t xml:space="preserve">ustawy Pzp, </w:t>
      </w:r>
      <w:r w:rsidRPr="003B7528">
        <w:t xml:space="preserve">z innym wykonawcą, który złożył odrębną ofertę,  w zakresie określonym art. 108 ust.1 pkt 5 ustawy </w:t>
      </w:r>
      <w:r>
        <w:t>Pzp</w:t>
      </w:r>
      <w:r w:rsidRPr="003B7528">
        <w:t xml:space="preserve"> oraz przedstawiamy  dokumenty lub informacje potwierdzające przygotowanie oferty w niniejszym postępowaniu  niezależnie od  wykonawcy należącego do tej samej grupy kapitałowej;</w:t>
      </w:r>
      <w:r>
        <w:t xml:space="preserve"> </w:t>
      </w:r>
      <w:r w:rsidRPr="003B7528">
        <w:t>*</w:t>
      </w:r>
    </w:p>
    <w:p w14:paraId="7C7F15C7" w14:textId="77777777" w:rsidR="00622A61" w:rsidRDefault="00622A61" w:rsidP="00622A61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622A61" w14:paraId="542A6601" w14:textId="77777777" w:rsidTr="004D2471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174CFD" w14:textId="77777777" w:rsidR="00622A61" w:rsidRDefault="00622A61" w:rsidP="004D2471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F14680" w14:textId="77777777" w:rsidR="00622A61" w:rsidRDefault="00622A61" w:rsidP="004D2471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622A61" w14:paraId="762E372B" w14:textId="77777777" w:rsidTr="004D2471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578" w14:textId="77777777" w:rsidR="00622A61" w:rsidRDefault="00622A61" w:rsidP="004D2471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66F8B503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627" w14:textId="77777777" w:rsidR="00622A61" w:rsidRDefault="00622A61" w:rsidP="004D2471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32451469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452574" w14:textId="77777777" w:rsidR="00622A61" w:rsidRDefault="00622A61" w:rsidP="004D2471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Default="00622A61" w:rsidP="004D2471">
            <w:pPr>
              <w:keepNext/>
              <w:widowControl w:val="0"/>
            </w:pPr>
          </w:p>
        </w:tc>
      </w:tr>
    </w:tbl>
    <w:p w14:paraId="1F2CD0FF" w14:textId="5DC5E554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Uwaga:</w:t>
      </w:r>
    </w:p>
    <w:p w14:paraId="240CDA2A" w14:textId="342EA3ED" w:rsidR="00976EB5" w:rsidRDefault="00622A61" w:rsidP="003A7BCB">
      <w:pPr>
        <w:jc w:val="both"/>
      </w:pPr>
      <w:r w:rsidRPr="003C6559">
        <w:rPr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</w:t>
      </w:r>
    </w:p>
    <w:p w14:paraId="3969AD4E" w14:textId="262A6DD1" w:rsidR="00976EB5" w:rsidRDefault="00976EB5" w:rsidP="00622A61">
      <w:pPr>
        <w:keepNext/>
        <w:keepLines/>
        <w:widowControl w:val="0"/>
        <w:ind w:left="360"/>
        <w:jc w:val="both"/>
      </w:pPr>
    </w:p>
    <w:p w14:paraId="44C3B4A8" w14:textId="22F660AF" w:rsidR="00976EB5" w:rsidRDefault="00976EB5" w:rsidP="00622A61">
      <w:pPr>
        <w:keepNext/>
        <w:keepLines/>
        <w:widowControl w:val="0"/>
        <w:ind w:left="360"/>
        <w:jc w:val="both"/>
      </w:pPr>
    </w:p>
    <w:p w14:paraId="60E7D045" w14:textId="77777777" w:rsidR="00976EB5" w:rsidRPr="003B7528" w:rsidRDefault="00976EB5" w:rsidP="00622A61">
      <w:pPr>
        <w:keepNext/>
        <w:keepLines/>
        <w:widowControl w:val="0"/>
        <w:ind w:left="360"/>
        <w:jc w:val="both"/>
      </w:pPr>
    </w:p>
    <w:p w14:paraId="6B48C530" w14:textId="77777777" w:rsidR="00622A61" w:rsidRDefault="00622A61" w:rsidP="00622A61">
      <w:pPr>
        <w:keepNext/>
        <w:keepLines/>
        <w:widowControl w:val="0"/>
        <w:ind w:left="360"/>
        <w:rPr>
          <w:sz w:val="6"/>
          <w:szCs w:val="6"/>
        </w:rPr>
      </w:pPr>
    </w:p>
    <w:p w14:paraId="61C1B527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t xml:space="preserve">* </w:t>
      </w:r>
      <w:r>
        <w:rPr>
          <w:i/>
        </w:rPr>
        <w:t>Zaznaczyć odpowiedni kwadrat.</w:t>
      </w:r>
    </w:p>
    <w:p w14:paraId="5F4F769A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</w:p>
    <w:p w14:paraId="0685DF32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FC04A9">
      <w:headerReference w:type="default" r:id="rId8"/>
      <w:footerReference w:type="default" r:id="rId9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ADC5C" w14:textId="77777777" w:rsidR="00724E8F" w:rsidRDefault="00724E8F" w:rsidP="00A43866">
      <w:pPr>
        <w:spacing w:after="0" w:line="240" w:lineRule="auto"/>
      </w:pPr>
      <w:r>
        <w:separator/>
      </w:r>
    </w:p>
  </w:endnote>
  <w:endnote w:type="continuationSeparator" w:id="0">
    <w:p w14:paraId="1BE02500" w14:textId="77777777" w:rsidR="00724E8F" w:rsidRDefault="00724E8F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055B00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270A768D" w:rsidR="00055B00" w:rsidRDefault="00055B00" w:rsidP="00055B00">
      <w:pPr>
        <w:pStyle w:val="Tekstprzypisukocowego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(-ami)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4144412"/>
      <w:docPartObj>
        <w:docPartGallery w:val="Page Numbers (Bottom of Page)"/>
        <w:docPartUnique/>
      </w:docPartObj>
    </w:sdtPr>
    <w:sdtContent>
      <w:p w14:paraId="1DCD9D11" w14:textId="0E428837" w:rsidR="00BA5BC5" w:rsidRDefault="00BA5B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8F6631" w14:textId="221E427B" w:rsidR="00BA5BC5" w:rsidRDefault="00BA5BC5">
    <w:pPr>
      <w:pStyle w:val="Stopka"/>
    </w:pPr>
    <w:r w:rsidRPr="00BA5BC5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62F3B" w14:textId="77777777" w:rsidR="00724E8F" w:rsidRDefault="00724E8F" w:rsidP="00A43866">
      <w:pPr>
        <w:spacing w:after="0" w:line="240" w:lineRule="auto"/>
      </w:pPr>
      <w:r>
        <w:separator/>
      </w:r>
    </w:p>
  </w:footnote>
  <w:footnote w:type="continuationSeparator" w:id="0">
    <w:p w14:paraId="5C9497AE" w14:textId="77777777" w:rsidR="00724E8F" w:rsidRDefault="00724E8F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8DF5C" w14:textId="4CB9B535" w:rsidR="00FC04A9" w:rsidRDefault="002358C5" w:rsidP="002358C5">
    <w:pPr>
      <w:pStyle w:val="Nagwek"/>
      <w:pBdr>
        <w:bottom w:val="single" w:sz="4" w:space="1" w:color="auto"/>
      </w:pBdr>
      <w:jc w:val="center"/>
      <w:rPr>
        <w:sz w:val="20"/>
      </w:rPr>
    </w:pPr>
    <w:r w:rsidRPr="00395826">
      <w:rPr>
        <w:noProof/>
      </w:rPr>
      <w:drawing>
        <wp:inline distT="0" distB="0" distL="0" distR="0" wp14:anchorId="2D9F76A6" wp14:editId="7E1F1602">
          <wp:extent cx="5433060" cy="502920"/>
          <wp:effectExtent l="0" t="0" r="0" b="0"/>
          <wp:docPr id="4359446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30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9DBEC3" w14:textId="44875C9F" w:rsidR="00852521" w:rsidRPr="006A57C5" w:rsidRDefault="007E2B04" w:rsidP="007E2B04">
    <w:pPr>
      <w:pStyle w:val="Nagwek"/>
      <w:tabs>
        <w:tab w:val="left" w:pos="840"/>
      </w:tabs>
      <w:rPr>
        <w:b/>
        <w:bCs/>
      </w:rPr>
    </w:pPr>
    <w:r>
      <w:rPr>
        <w:b/>
        <w:bCs/>
      </w:rPr>
      <w:t>Znak sprawy: RIR.271.1.</w:t>
    </w:r>
    <w:r w:rsidR="008912B7">
      <w:rPr>
        <w:b/>
        <w:bCs/>
      </w:rPr>
      <w:t>6</w:t>
    </w:r>
    <w:r>
      <w:rPr>
        <w:b/>
        <w:bCs/>
      </w:rPr>
      <w:t>.202</w:t>
    </w:r>
    <w:r w:rsidR="008912B7">
      <w:rPr>
        <w:b/>
        <w:bCs/>
      </w:rPr>
      <w:t>5</w:t>
    </w:r>
    <w:r>
      <w:rPr>
        <w:b/>
        <w:bCs/>
      </w:rPr>
      <w:tab/>
    </w:r>
    <w:r>
      <w:rPr>
        <w:b/>
        <w:bCs/>
      </w:rPr>
      <w:tab/>
    </w:r>
    <w:r w:rsidR="006A57C5" w:rsidRPr="006A57C5">
      <w:rPr>
        <w:b/>
        <w:bCs/>
      </w:rPr>
      <w:t xml:space="preserve">Załącznik nr </w:t>
    </w:r>
    <w:r w:rsidR="00DD3115">
      <w:rPr>
        <w:b/>
        <w:bCs/>
      </w:rPr>
      <w:t>3</w:t>
    </w:r>
    <w:r w:rsidR="006A57C5" w:rsidRPr="006A57C5">
      <w:rPr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805178">
    <w:abstractNumId w:val="3"/>
  </w:num>
  <w:num w:numId="2" w16cid:durableId="1319531939">
    <w:abstractNumId w:val="6"/>
  </w:num>
  <w:num w:numId="3" w16cid:durableId="711543683">
    <w:abstractNumId w:val="2"/>
  </w:num>
  <w:num w:numId="4" w16cid:durableId="80152399">
    <w:abstractNumId w:val="7"/>
  </w:num>
  <w:num w:numId="5" w16cid:durableId="1712220829">
    <w:abstractNumId w:val="8"/>
  </w:num>
  <w:num w:numId="6" w16cid:durableId="1630547495">
    <w:abstractNumId w:val="4"/>
  </w:num>
  <w:num w:numId="7" w16cid:durableId="542595136">
    <w:abstractNumId w:val="5"/>
  </w:num>
  <w:num w:numId="8" w16cid:durableId="1402412183">
    <w:abstractNumId w:val="9"/>
  </w:num>
  <w:num w:numId="9" w16cid:durableId="1407529322">
    <w:abstractNumId w:val="1"/>
  </w:num>
  <w:num w:numId="10" w16cid:durableId="357775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0A1E"/>
    <w:rsid w:val="00052445"/>
    <w:rsid w:val="00055B00"/>
    <w:rsid w:val="00071D5E"/>
    <w:rsid w:val="000779E4"/>
    <w:rsid w:val="00080621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90929"/>
    <w:rsid w:val="001A250E"/>
    <w:rsid w:val="001B09D9"/>
    <w:rsid w:val="001B62BC"/>
    <w:rsid w:val="001C6020"/>
    <w:rsid w:val="001D4F80"/>
    <w:rsid w:val="001F37C0"/>
    <w:rsid w:val="002032CB"/>
    <w:rsid w:val="0020457E"/>
    <w:rsid w:val="00231040"/>
    <w:rsid w:val="002358C5"/>
    <w:rsid w:val="00245AA0"/>
    <w:rsid w:val="00250E9F"/>
    <w:rsid w:val="002602B7"/>
    <w:rsid w:val="00262406"/>
    <w:rsid w:val="00263DB2"/>
    <w:rsid w:val="002A115D"/>
    <w:rsid w:val="002C4173"/>
    <w:rsid w:val="002E196A"/>
    <w:rsid w:val="002E7C3D"/>
    <w:rsid w:val="002F1BD0"/>
    <w:rsid w:val="003071A0"/>
    <w:rsid w:val="0031024B"/>
    <w:rsid w:val="00310DAC"/>
    <w:rsid w:val="00317972"/>
    <w:rsid w:val="00334F70"/>
    <w:rsid w:val="003464A3"/>
    <w:rsid w:val="00361578"/>
    <w:rsid w:val="00370D5B"/>
    <w:rsid w:val="00375F56"/>
    <w:rsid w:val="003959AA"/>
    <w:rsid w:val="00395EBB"/>
    <w:rsid w:val="003971EE"/>
    <w:rsid w:val="003A5133"/>
    <w:rsid w:val="003A7BCB"/>
    <w:rsid w:val="003B0739"/>
    <w:rsid w:val="003B1186"/>
    <w:rsid w:val="003B45D2"/>
    <w:rsid w:val="003C0BE3"/>
    <w:rsid w:val="003D7F0A"/>
    <w:rsid w:val="003E4D7A"/>
    <w:rsid w:val="003E7A9C"/>
    <w:rsid w:val="003F694E"/>
    <w:rsid w:val="00407F91"/>
    <w:rsid w:val="0041729E"/>
    <w:rsid w:val="00422730"/>
    <w:rsid w:val="004249E8"/>
    <w:rsid w:val="00427F79"/>
    <w:rsid w:val="00451D35"/>
    <w:rsid w:val="00454D79"/>
    <w:rsid w:val="004710A6"/>
    <w:rsid w:val="0048159E"/>
    <w:rsid w:val="004E6361"/>
    <w:rsid w:val="00503BE2"/>
    <w:rsid w:val="00515526"/>
    <w:rsid w:val="00515D2C"/>
    <w:rsid w:val="00515EFF"/>
    <w:rsid w:val="00516F03"/>
    <w:rsid w:val="00525888"/>
    <w:rsid w:val="00526D58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7E6D"/>
    <w:rsid w:val="00615344"/>
    <w:rsid w:val="00622A61"/>
    <w:rsid w:val="00637DC5"/>
    <w:rsid w:val="00651CE8"/>
    <w:rsid w:val="00693577"/>
    <w:rsid w:val="00694071"/>
    <w:rsid w:val="006A2A37"/>
    <w:rsid w:val="006A57C5"/>
    <w:rsid w:val="006C3F6C"/>
    <w:rsid w:val="006D1504"/>
    <w:rsid w:val="006E1E23"/>
    <w:rsid w:val="006E6631"/>
    <w:rsid w:val="006F4319"/>
    <w:rsid w:val="00701EE7"/>
    <w:rsid w:val="00704FE4"/>
    <w:rsid w:val="00706303"/>
    <w:rsid w:val="00715F2C"/>
    <w:rsid w:val="00724E8F"/>
    <w:rsid w:val="00731AA6"/>
    <w:rsid w:val="007344A7"/>
    <w:rsid w:val="00745541"/>
    <w:rsid w:val="00764C86"/>
    <w:rsid w:val="00776CD3"/>
    <w:rsid w:val="007815D2"/>
    <w:rsid w:val="007868B6"/>
    <w:rsid w:val="00792B83"/>
    <w:rsid w:val="007A27BC"/>
    <w:rsid w:val="007B1B85"/>
    <w:rsid w:val="007B3FBD"/>
    <w:rsid w:val="007B6904"/>
    <w:rsid w:val="007B76F4"/>
    <w:rsid w:val="007E0F56"/>
    <w:rsid w:val="007E2B04"/>
    <w:rsid w:val="00804459"/>
    <w:rsid w:val="00815AAA"/>
    <w:rsid w:val="0081713B"/>
    <w:rsid w:val="0083094F"/>
    <w:rsid w:val="00836E18"/>
    <w:rsid w:val="0084101E"/>
    <w:rsid w:val="0084623E"/>
    <w:rsid w:val="008476C8"/>
    <w:rsid w:val="00852521"/>
    <w:rsid w:val="00852BF0"/>
    <w:rsid w:val="00861A9B"/>
    <w:rsid w:val="008713EB"/>
    <w:rsid w:val="008877F1"/>
    <w:rsid w:val="00890CD0"/>
    <w:rsid w:val="008912B7"/>
    <w:rsid w:val="008A3F31"/>
    <w:rsid w:val="008C73C1"/>
    <w:rsid w:val="008C77CF"/>
    <w:rsid w:val="008D08DD"/>
    <w:rsid w:val="008D5D23"/>
    <w:rsid w:val="008F26B5"/>
    <w:rsid w:val="00910A83"/>
    <w:rsid w:val="00911271"/>
    <w:rsid w:val="00912B4B"/>
    <w:rsid w:val="009313AB"/>
    <w:rsid w:val="00941633"/>
    <w:rsid w:val="00941813"/>
    <w:rsid w:val="00941ADE"/>
    <w:rsid w:val="00947F40"/>
    <w:rsid w:val="00960585"/>
    <w:rsid w:val="00976EB5"/>
    <w:rsid w:val="009951F3"/>
    <w:rsid w:val="009A4DC3"/>
    <w:rsid w:val="009C1232"/>
    <w:rsid w:val="009C3C71"/>
    <w:rsid w:val="009D1F2F"/>
    <w:rsid w:val="00A05726"/>
    <w:rsid w:val="00A23D97"/>
    <w:rsid w:val="00A26075"/>
    <w:rsid w:val="00A43866"/>
    <w:rsid w:val="00A54118"/>
    <w:rsid w:val="00A55DB5"/>
    <w:rsid w:val="00A56534"/>
    <w:rsid w:val="00A670F0"/>
    <w:rsid w:val="00A67C68"/>
    <w:rsid w:val="00AA7553"/>
    <w:rsid w:val="00AB4783"/>
    <w:rsid w:val="00AD0B5C"/>
    <w:rsid w:val="00B104A1"/>
    <w:rsid w:val="00B14D02"/>
    <w:rsid w:val="00B15A5C"/>
    <w:rsid w:val="00B17A3F"/>
    <w:rsid w:val="00B270A8"/>
    <w:rsid w:val="00B30103"/>
    <w:rsid w:val="00B33E98"/>
    <w:rsid w:val="00B367A9"/>
    <w:rsid w:val="00B50DEB"/>
    <w:rsid w:val="00B54824"/>
    <w:rsid w:val="00B76318"/>
    <w:rsid w:val="00B80115"/>
    <w:rsid w:val="00B86202"/>
    <w:rsid w:val="00BA5BC5"/>
    <w:rsid w:val="00BA5BCF"/>
    <w:rsid w:val="00BA67E3"/>
    <w:rsid w:val="00BB5692"/>
    <w:rsid w:val="00BC4924"/>
    <w:rsid w:val="00BD69CA"/>
    <w:rsid w:val="00BF2DC9"/>
    <w:rsid w:val="00C057EE"/>
    <w:rsid w:val="00C227D0"/>
    <w:rsid w:val="00C260DD"/>
    <w:rsid w:val="00C32298"/>
    <w:rsid w:val="00C370AC"/>
    <w:rsid w:val="00C46EA2"/>
    <w:rsid w:val="00C63812"/>
    <w:rsid w:val="00C70E4E"/>
    <w:rsid w:val="00C755E9"/>
    <w:rsid w:val="00C82B10"/>
    <w:rsid w:val="00C91661"/>
    <w:rsid w:val="00C97BE8"/>
    <w:rsid w:val="00CA439B"/>
    <w:rsid w:val="00CC552D"/>
    <w:rsid w:val="00CD1953"/>
    <w:rsid w:val="00CD6785"/>
    <w:rsid w:val="00D22EE6"/>
    <w:rsid w:val="00D75AF7"/>
    <w:rsid w:val="00D863AE"/>
    <w:rsid w:val="00DA1012"/>
    <w:rsid w:val="00DA4A71"/>
    <w:rsid w:val="00DB05D7"/>
    <w:rsid w:val="00DD3115"/>
    <w:rsid w:val="00DD7E99"/>
    <w:rsid w:val="00DF02AF"/>
    <w:rsid w:val="00DF12B5"/>
    <w:rsid w:val="00DF39BE"/>
    <w:rsid w:val="00E06439"/>
    <w:rsid w:val="00E069C8"/>
    <w:rsid w:val="00E0711B"/>
    <w:rsid w:val="00E26242"/>
    <w:rsid w:val="00E31C00"/>
    <w:rsid w:val="00E649BC"/>
    <w:rsid w:val="00E81F60"/>
    <w:rsid w:val="00E84DFB"/>
    <w:rsid w:val="00E87190"/>
    <w:rsid w:val="00E8783C"/>
    <w:rsid w:val="00EC3938"/>
    <w:rsid w:val="00ED5F7A"/>
    <w:rsid w:val="00EE61A1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786B"/>
    <w:rsid w:val="00FA1C50"/>
    <w:rsid w:val="00FA37A6"/>
    <w:rsid w:val="00FA65EF"/>
    <w:rsid w:val="00FB08A5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10B83-639F-45D4-B858-DECD34263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36</cp:revision>
  <cp:lastPrinted>2021-04-29T07:21:00Z</cp:lastPrinted>
  <dcterms:created xsi:type="dcterms:W3CDTF">2021-04-11T16:46:00Z</dcterms:created>
  <dcterms:modified xsi:type="dcterms:W3CDTF">2025-02-21T11:20:00Z</dcterms:modified>
</cp:coreProperties>
</file>