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2FDE844A"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4E04F833" w:rsidR="0086541E" w:rsidRPr="00960CC8" w:rsidRDefault="0086541E" w:rsidP="00040494">
      <w:pPr>
        <w:spacing w:line="276" w:lineRule="auto"/>
        <w:jc w:val="both"/>
      </w:pPr>
      <w:r w:rsidRPr="00960CC8">
        <w:t xml:space="preserve">Zawarta w dniu </w:t>
      </w:r>
      <w:r w:rsidR="00B74B83" w:rsidRPr="00960CC8">
        <w:rPr>
          <w:b/>
        </w:rPr>
        <w:t>………………</w:t>
      </w:r>
      <w:r w:rsidR="00426FD1">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04B5AACB" w:rsidR="0086541E" w:rsidRPr="00960CC8" w:rsidRDefault="0086541E" w:rsidP="00040494">
      <w:pPr>
        <w:spacing w:line="276" w:lineRule="auto"/>
        <w:jc w:val="both"/>
        <w:rPr>
          <w:b/>
        </w:rPr>
      </w:pPr>
      <w:r w:rsidRPr="00960CC8">
        <w:rPr>
          <w:b/>
        </w:rPr>
        <w:t xml:space="preserve">Komendanta – </w:t>
      </w:r>
      <w:r w:rsidR="003737B3">
        <w:rPr>
          <w:b/>
        </w:rPr>
        <w:t xml:space="preserve">gen. bryg. </w:t>
      </w:r>
      <w:r w:rsidRPr="00960CC8">
        <w:rPr>
          <w:b/>
        </w:rPr>
        <w:t xml:space="preserve">płk dr 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760971A" w14:textId="77777777" w:rsidR="00432FEE"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p>
    <w:p w14:paraId="1DEC81AB" w14:textId="502E5962" w:rsidR="00724D4C" w:rsidRPr="00960CC8" w:rsidRDefault="00432FEE" w:rsidP="00040494">
      <w:pPr>
        <w:spacing w:line="276" w:lineRule="auto"/>
        <w:jc w:val="both"/>
      </w:pPr>
      <w:r w:rsidRPr="00432FEE">
        <w:t>zarejestrowanym w Sądzie</w:t>
      </w:r>
      <w:r>
        <w:t>…………………………</w:t>
      </w:r>
      <w:r w:rsidRPr="00432FEE">
        <w:t xml:space="preserve"> nr KRS:</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500DFC0C"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3737B3">
        <w:t xml:space="preserve">progu określonego w art. 2 ust. 1 pkt. 1 Ustawy PZP (poniżej </w:t>
      </w:r>
      <w:r w:rsidR="00D50460" w:rsidRPr="00960CC8">
        <w:t>1</w:t>
      </w:r>
      <w:r w:rsidRPr="00960CC8">
        <w:t xml:space="preserve">30 000 </w:t>
      </w:r>
      <w:r w:rsidR="00D50460" w:rsidRPr="00960CC8">
        <w:t>zł</w:t>
      </w:r>
      <w:r w:rsidR="003737B3">
        <w:t>)</w:t>
      </w:r>
      <w:r w:rsidRPr="00960CC8">
        <w:t xml:space="preserve"> w trybie zapytania ofertowego.</w:t>
      </w:r>
      <w:r w:rsidR="00D94440">
        <w:t xml:space="preserve"> </w:t>
      </w:r>
      <w:r w:rsidRPr="00960CC8">
        <w:t>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05477DAD" w14:textId="438B3439" w:rsidR="002D46D4" w:rsidRPr="00960CC8" w:rsidRDefault="0086541E" w:rsidP="002D46D4">
      <w:pPr>
        <w:jc w:val="both"/>
      </w:pPr>
      <w:r w:rsidRPr="00960CC8">
        <w:t>Zamawiający zamawia a Wykonawca przyjmuje do realizacji sprzedaż</w:t>
      </w:r>
      <w:r w:rsidR="003737B3">
        <w:t xml:space="preserve">, </w:t>
      </w:r>
      <w:r w:rsidRPr="00960CC8">
        <w:t xml:space="preserve">dostawę </w:t>
      </w:r>
      <w:r w:rsidRPr="00960CC8">
        <w:br/>
      </w:r>
      <w:proofErr w:type="spellStart"/>
      <w:r w:rsidR="00603C0A" w:rsidRPr="00603C0A">
        <w:rPr>
          <w:b/>
        </w:rPr>
        <w:t>uroterorenoskopów</w:t>
      </w:r>
      <w:proofErr w:type="spellEnd"/>
      <w:r w:rsidR="00603C0A" w:rsidRPr="00603C0A">
        <w:rPr>
          <w:b/>
        </w:rPr>
        <w:t xml:space="preserve"> giętkich cyfrowych - </w:t>
      </w:r>
      <w:r w:rsidR="003737B3">
        <w:rPr>
          <w:b/>
        </w:rPr>
        <w:t>40</w:t>
      </w:r>
      <w:r w:rsidR="00603C0A" w:rsidRPr="00603C0A">
        <w:rPr>
          <w:b/>
        </w:rPr>
        <w:t xml:space="preserve"> szt.</w:t>
      </w:r>
      <w:r w:rsidR="00603C0A">
        <w:rPr>
          <w:b/>
        </w:rPr>
        <w:t xml:space="preserve"> </w:t>
      </w:r>
      <w:r w:rsidR="00932D90" w:rsidRPr="00932D90">
        <w:rPr>
          <w:b/>
        </w:rPr>
        <w:t xml:space="preserve">wraz z najmem jednostki sterującej w okresie 12 miesięcy od daty zawarcia umowy </w:t>
      </w:r>
      <w:r w:rsidR="00603C0A" w:rsidRPr="00F76E73">
        <w:t>o</w:t>
      </w:r>
      <w:r w:rsidR="00603C0A">
        <w:t xml:space="preserve"> parametrach</w:t>
      </w:r>
      <w:r w:rsidR="006F31ED" w:rsidRPr="00960CC8">
        <w:rPr>
          <w:b/>
        </w:rPr>
        <w:t xml:space="preserve"> </w:t>
      </w:r>
      <w:r w:rsidR="006F31ED" w:rsidRPr="00960CC8">
        <w:t>wyszczególnionych w §1</w:t>
      </w:r>
      <w:r w:rsidR="00BB4EF4">
        <w:t>1</w:t>
      </w:r>
      <w:r w:rsidR="006F31ED" w:rsidRPr="00960CC8">
        <w:t xml:space="preserve"> niniejszej umowy z</w:t>
      </w:r>
      <w:r w:rsidR="00603C0A">
        <w:t>wanego dalej przedmiotem umowy</w:t>
      </w:r>
      <w:r w:rsidR="006354A5">
        <w:t>, sprzętem</w:t>
      </w:r>
      <w:r w:rsidR="00603C0A">
        <w:t xml:space="preserve"> </w:t>
      </w:r>
      <w:r w:rsidR="006F31ED" w:rsidRPr="00960CC8">
        <w:t xml:space="preserve">lub </w:t>
      </w:r>
      <w:r w:rsidR="00603C0A">
        <w:t>towarem</w:t>
      </w:r>
      <w:r w:rsidR="00932D90">
        <w:t xml:space="preserve"> </w:t>
      </w:r>
      <w:r w:rsidR="002D46D4" w:rsidRPr="00960CC8">
        <w:t>.</w:t>
      </w:r>
      <w:r w:rsidR="006F31ED" w:rsidRPr="00960CC8">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FDF23E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w:t>
      </w:r>
      <w:r w:rsidR="00BB4EF4">
        <w:rPr>
          <w:rFonts w:eastAsia="Calibri"/>
        </w:rPr>
        <w:t>odanym w § 11</w:t>
      </w:r>
      <w:r w:rsidRPr="00960CC8">
        <w:rPr>
          <w:rFonts w:eastAsia="Calibri"/>
        </w:rPr>
        <w:t xml:space="preserve">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07623879" w14:textId="4FF17EF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Urzędowa zmiana stawek podatku VAT </w:t>
      </w:r>
      <w:r w:rsidR="00D0638E" w:rsidRPr="00960CC8">
        <w:rPr>
          <w:rFonts w:eastAsia="Calibri"/>
        </w:rPr>
        <w:t>nie wymaga zmiany umowy.</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4E002C44"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w:t>
      </w:r>
      <w:r w:rsidR="00603C0A">
        <w:t xml:space="preserve"> po dostawie towaru</w:t>
      </w:r>
      <w:r w:rsidRPr="00960CC8">
        <w:t xml:space="preserve">. </w:t>
      </w:r>
    </w:p>
    <w:p w14:paraId="37003DA3" w14:textId="4CCA5502" w:rsidR="00C23276" w:rsidRDefault="006F31ED" w:rsidP="007F0212">
      <w:pPr>
        <w:numPr>
          <w:ilvl w:val="0"/>
          <w:numId w:val="4"/>
        </w:numPr>
        <w:tabs>
          <w:tab w:val="clear" w:pos="567"/>
        </w:tabs>
        <w:ind w:left="426" w:hanging="426"/>
        <w:jc w:val="both"/>
      </w:pPr>
      <w:r w:rsidRPr="00960CC8">
        <w:t>Strony ustalają, że płatność za fakturę za dostarczon</w:t>
      </w:r>
      <w:r w:rsidR="00932D90">
        <w:t>e</w:t>
      </w:r>
      <w:r w:rsidRPr="00960CC8">
        <w:t xml:space="preserve"> </w:t>
      </w:r>
      <w:proofErr w:type="spellStart"/>
      <w:r w:rsidR="00932D90">
        <w:t>ureterorenoskopy</w:t>
      </w:r>
      <w:proofErr w:type="spellEnd"/>
      <w:r w:rsidRPr="00960CC8">
        <w:t xml:space="preserve"> nastąpi</w:t>
      </w:r>
      <w:r w:rsidR="00932D90" w:rsidRPr="00932D90">
        <w:t xml:space="preserve"> na podstawie prawidłowo wystawionej faktury po przekazaniu towaru </w:t>
      </w:r>
      <w:r w:rsidRPr="00960CC8">
        <w:t xml:space="preserve">w terminie 60 dni </w:t>
      </w:r>
      <w:r w:rsidR="00932D90" w:rsidRPr="00932D90">
        <w:t>od daty przyjęcia faktury przez Zamawiającego, przelewem na konto wskazane na fakturze. Wykonawca zobowiązany jest umieścić datę zamówienia na fakturze VAT</w:t>
      </w:r>
      <w:r w:rsidR="00DD48FC" w:rsidRPr="00960CC8">
        <w:t xml:space="preserve">. </w:t>
      </w:r>
    </w:p>
    <w:p w14:paraId="3F2D0999" w14:textId="2B59F49B" w:rsidR="00932D90" w:rsidRPr="00960CC8" w:rsidRDefault="00932D90" w:rsidP="00932D90">
      <w:pPr>
        <w:numPr>
          <w:ilvl w:val="0"/>
          <w:numId w:val="4"/>
        </w:numPr>
        <w:tabs>
          <w:tab w:val="clear" w:pos="567"/>
        </w:tabs>
        <w:ind w:left="426" w:hanging="426"/>
        <w:jc w:val="both"/>
      </w:pPr>
      <w:r w:rsidRPr="00932D90">
        <w:t>Czynsz za najem płatny jest z dołu i zawiera w sobie wszystkie koszty związane                                                      z serwisowaniem, naprawami i ewentualną wymianą jednostki sterującej. Wykonawca ma obowiązek wystawić fakturę do 10–tego dnia miesiąca za miesiąc poprzedni. Pierwsza faktura może być wystawiona po protokólarnym przekazaniu jednostki sterującej. Czynsz za pierwszy i ostatni miesiąc będzie proporcjonalny do okresu najmu w tych miesiącach</w:t>
      </w:r>
    </w:p>
    <w:p w14:paraId="29730FAF" w14:textId="36A8C8F7" w:rsidR="0086541E" w:rsidRPr="00960CC8" w:rsidRDefault="0086541E" w:rsidP="00157F74">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handlowych </w:t>
      </w:r>
      <w:r w:rsidR="00FC7548" w:rsidRPr="00960CC8">
        <w:rPr>
          <w:rFonts w:eastAsia="Calibri"/>
        </w:rPr>
        <w:t>(</w:t>
      </w:r>
      <w:r w:rsidR="009F0FCF" w:rsidRPr="009F0FCF">
        <w:rPr>
          <w:rFonts w:eastAsia="Calibri"/>
        </w:rPr>
        <w:t>Dz. U. z 202</w:t>
      </w:r>
      <w:r w:rsidR="003737B3">
        <w:rPr>
          <w:rFonts w:eastAsia="Calibri"/>
        </w:rPr>
        <w:t>3</w:t>
      </w:r>
      <w:r w:rsidR="009F0FCF" w:rsidRPr="009F0FCF">
        <w:rPr>
          <w:rFonts w:eastAsia="Calibri"/>
        </w:rPr>
        <w:t xml:space="preserve">r., poz. </w:t>
      </w:r>
      <w:r w:rsidR="003737B3">
        <w:rPr>
          <w:rFonts w:eastAsia="Calibri"/>
        </w:rPr>
        <w:t>1790</w:t>
      </w:r>
      <w:r w:rsidR="00FC7548" w:rsidRPr="00960CC8">
        <w:rPr>
          <w:rFonts w:eastAsia="Calibri"/>
        </w:rPr>
        <w:t>)</w:t>
      </w:r>
      <w:r w:rsidR="0049042D" w:rsidRPr="00960CC8">
        <w:rPr>
          <w:rFonts w:eastAsia="Calibri"/>
        </w:rPr>
        <w:t>,</w:t>
      </w:r>
      <w:r w:rsidRPr="00960CC8">
        <w:rPr>
          <w:rFonts w:eastAsia="Calibri"/>
        </w:rPr>
        <w:t xml:space="preserve"> naliczać 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7EEB3E72" w:rsidR="002D46D4" w:rsidRPr="00960CC8" w:rsidRDefault="002D46D4" w:rsidP="00355E5B">
      <w:pPr>
        <w:numPr>
          <w:ilvl w:val="0"/>
          <w:numId w:val="5"/>
        </w:numPr>
        <w:autoSpaceDE w:val="0"/>
        <w:autoSpaceDN w:val="0"/>
        <w:adjustRightInd w:val="0"/>
        <w:jc w:val="both"/>
      </w:pPr>
      <w:r w:rsidRPr="00960CC8">
        <w:t>Wykon</w:t>
      </w:r>
      <w:r w:rsidR="00603C0A">
        <w:t xml:space="preserve">awca zobowiązuje się dostarczyć </w:t>
      </w:r>
      <w:r w:rsidRPr="00960CC8">
        <w:t xml:space="preserve"> przedmiot umowy w terminie </w:t>
      </w:r>
      <w:r w:rsidR="0085758F" w:rsidRPr="00960CC8">
        <w:rPr>
          <w:b/>
        </w:rPr>
        <w:t xml:space="preserve">……………… </w:t>
      </w:r>
      <w:r w:rsidR="00603C0A" w:rsidRPr="00603C0A">
        <w:rPr>
          <w:b/>
        </w:rPr>
        <w:t>(max 14 dni  od daty złożenia zamówienia)</w:t>
      </w:r>
      <w:r w:rsidR="00D53FBD">
        <w:rPr>
          <w:b/>
        </w:rPr>
        <w:t>,</w:t>
      </w:r>
      <w:r w:rsidR="00355E5B" w:rsidRPr="00355E5B">
        <w:t xml:space="preserve"> </w:t>
      </w:r>
      <w:r w:rsidR="00355E5B" w:rsidRPr="00355E5B">
        <w:rPr>
          <w:b/>
        </w:rPr>
        <w:t>termin dostawy jednostki sterującej</w:t>
      </w:r>
      <w:r w:rsidR="00355E5B">
        <w:rPr>
          <w:b/>
        </w:rPr>
        <w:t>………………</w:t>
      </w:r>
      <w:r w:rsidR="00355E5B" w:rsidRPr="00355E5B">
        <w:rPr>
          <w:b/>
        </w:rPr>
        <w:t xml:space="preserve"> </w:t>
      </w:r>
      <w:r w:rsidR="00355E5B">
        <w:rPr>
          <w:b/>
        </w:rPr>
        <w:t>(</w:t>
      </w:r>
      <w:r w:rsidR="00355E5B" w:rsidRPr="00355E5B">
        <w:rPr>
          <w:b/>
        </w:rPr>
        <w:t>max. 14 dni od daty zawarcia umowy</w:t>
      </w:r>
      <w:r w:rsidR="00355E5B">
        <w:rPr>
          <w:b/>
        </w:rPr>
        <w:t>)</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 xml:space="preserve">Sylwią Komorek </w:t>
      </w:r>
      <w:r w:rsidR="003737B3">
        <w:t xml:space="preserve"> lub p. Agnieszką </w:t>
      </w:r>
      <w:proofErr w:type="spellStart"/>
      <w:r w:rsidR="003737B3">
        <w:t>Leśniewsk</w:t>
      </w:r>
      <w:r w:rsidR="00D94440">
        <w:t>ą</w:t>
      </w:r>
      <w:r w:rsidR="003737B3">
        <w:t>-Bendkowsk</w:t>
      </w:r>
      <w:r w:rsidR="00D94440">
        <w:t>ą</w:t>
      </w:r>
      <w:proofErr w:type="spellEnd"/>
      <w:r w:rsidR="003737B3">
        <w:t xml:space="preserve"> </w:t>
      </w:r>
      <w:r w:rsidR="00724D4C" w:rsidRPr="00960CC8">
        <w:t>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1BD74217"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2C0F1BF0" w14:textId="7F7CE5AA" w:rsidR="00DE5E69" w:rsidRPr="00960CC8" w:rsidRDefault="00DE5E69" w:rsidP="00771159">
      <w:pPr>
        <w:numPr>
          <w:ilvl w:val="0"/>
          <w:numId w:val="11"/>
        </w:numPr>
        <w:autoSpaceDE w:val="0"/>
        <w:autoSpaceDN w:val="0"/>
        <w:adjustRightInd w:val="0"/>
        <w:jc w:val="both"/>
      </w:pPr>
      <w:r>
        <w:t>p. Agnieszka Leśniewska-Bendkowska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228787E3" w14:textId="5F600D09" w:rsidR="005A7F15" w:rsidRPr="005A7F15" w:rsidRDefault="005A7F15" w:rsidP="00E14B41">
      <w:pPr>
        <w:numPr>
          <w:ilvl w:val="0"/>
          <w:numId w:val="5"/>
        </w:numPr>
        <w:spacing w:after="200" w:line="276" w:lineRule="auto"/>
        <w:contextualSpacing/>
        <w:jc w:val="both"/>
        <w:rPr>
          <w:rFonts w:eastAsia="Calibri"/>
        </w:rPr>
      </w:pPr>
      <w:r w:rsidRPr="005A7F15">
        <w:rPr>
          <w:rFonts w:eastAsia="Calibri"/>
        </w:rPr>
        <w:t xml:space="preserve">Zamawiający ma prawo do składania zamówień bez ograniczeń co do ilości, asortymentu </w:t>
      </w:r>
      <w:r>
        <w:rPr>
          <w:rFonts w:eastAsia="Calibri"/>
        </w:rPr>
        <w:br/>
      </w:r>
      <w:r w:rsidRPr="005A7F15">
        <w:rPr>
          <w:rFonts w:eastAsia="Calibri"/>
        </w:rPr>
        <w:t>i cykliczności dostaw towaru.</w:t>
      </w:r>
    </w:p>
    <w:p w14:paraId="645E0CAA" w14:textId="04328413" w:rsidR="00DE5E69" w:rsidRPr="005A7F15" w:rsidRDefault="005A7F15" w:rsidP="005A7F15">
      <w:pPr>
        <w:numPr>
          <w:ilvl w:val="0"/>
          <w:numId w:val="5"/>
        </w:numPr>
        <w:spacing w:after="200" w:line="276" w:lineRule="auto"/>
        <w:contextualSpacing/>
        <w:jc w:val="both"/>
        <w:rPr>
          <w:rFonts w:eastAsia="Calibri"/>
        </w:rPr>
      </w:pPr>
      <w:r w:rsidRPr="005A7F15">
        <w:rPr>
          <w:rFonts w:eastAsia="Calibri"/>
        </w:rPr>
        <w:t xml:space="preserve">Wykonawca zobowiązuje się do elastycznego reagowania na zwiększone lub zmniejszone potrzeby Zamawiającego. </w:t>
      </w:r>
    </w:p>
    <w:p w14:paraId="3B6E4717" w14:textId="558BA588" w:rsidR="009F0FCF" w:rsidRPr="00DE5E69" w:rsidRDefault="009F0FCF" w:rsidP="00D94440">
      <w:pPr>
        <w:numPr>
          <w:ilvl w:val="0"/>
          <w:numId w:val="5"/>
        </w:numPr>
        <w:spacing w:after="200" w:line="276" w:lineRule="auto"/>
        <w:contextualSpacing/>
        <w:jc w:val="both"/>
        <w:rPr>
          <w:rFonts w:eastAsia="Calibri"/>
          <w:b/>
        </w:rPr>
      </w:pPr>
      <w:r w:rsidRPr="00F76E73">
        <w:rPr>
          <w:rFonts w:eastAsia="Calibri"/>
        </w:rPr>
        <w:lastRenderedPageBreak/>
        <w:t>Wraz z przekazaniem</w:t>
      </w:r>
      <w:r w:rsidR="005A7F15" w:rsidRPr="00F76E73">
        <w:rPr>
          <w:rFonts w:eastAsia="Calibri"/>
        </w:rPr>
        <w:t xml:space="preserve"> przedmiotu umowy </w:t>
      </w:r>
      <w:r w:rsidRPr="00F76E73">
        <w:rPr>
          <w:rFonts w:eastAsia="Calibri"/>
        </w:rPr>
        <w:t>Wykonawca zobowiązany jest przekazać Zamawiającemu wszystkie dokumenty związane z urządzeniem, w tym min. instr</w:t>
      </w:r>
      <w:r w:rsidRPr="00DE5E69">
        <w:rPr>
          <w:rFonts w:eastAsia="Calibri"/>
        </w:rPr>
        <w:t xml:space="preserve">ukcję obsługi i użytkowania </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3E2E5885"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00DE5E69">
        <w:rPr>
          <w:rFonts w:eastAsia="Calibri"/>
        </w:rPr>
        <w:t>, p. Agnieszk</w:t>
      </w:r>
      <w:r w:rsidR="00D94440">
        <w:rPr>
          <w:rFonts w:eastAsia="Calibri"/>
        </w:rPr>
        <w:t>a</w:t>
      </w:r>
      <w:r w:rsidR="00DE5E69">
        <w:rPr>
          <w:rFonts w:eastAsia="Calibri"/>
        </w:rPr>
        <w:t xml:space="preserve"> Leśniewsk</w:t>
      </w:r>
      <w:r w:rsidR="00D94440">
        <w:rPr>
          <w:rFonts w:eastAsia="Calibri"/>
        </w:rPr>
        <w:t>a</w:t>
      </w:r>
      <w:r w:rsidR="00DE5E69">
        <w:rPr>
          <w:rFonts w:eastAsia="Calibri"/>
        </w:rPr>
        <w:t>-Bendkowsk</w:t>
      </w:r>
      <w:r w:rsidR="00D94440">
        <w:rPr>
          <w:rFonts w:eastAsia="Calibri"/>
        </w:rPr>
        <w:t>a</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6914088E" w14:textId="77777777" w:rsidR="002D46D4" w:rsidRPr="00960CC8" w:rsidRDefault="002D46D4" w:rsidP="00771159">
      <w:pPr>
        <w:jc w:val="center"/>
        <w:rPr>
          <w:b/>
          <w:u w:val="single"/>
        </w:rPr>
      </w:pPr>
    </w:p>
    <w:p w14:paraId="5CD1510D" w14:textId="77777777" w:rsidR="00932D90" w:rsidRDefault="00932D90" w:rsidP="0086541E">
      <w:pPr>
        <w:contextualSpacing/>
        <w:jc w:val="center"/>
        <w:rPr>
          <w:rFonts w:eastAsia="Calibri"/>
          <w:b/>
        </w:rPr>
      </w:pPr>
    </w:p>
    <w:p w14:paraId="4C335F88" w14:textId="38B30652" w:rsidR="00932D90" w:rsidRPr="00932D90" w:rsidRDefault="00932D90" w:rsidP="00932D90">
      <w:pPr>
        <w:tabs>
          <w:tab w:val="left" w:pos="5963"/>
        </w:tabs>
        <w:jc w:val="center"/>
        <w:rPr>
          <w:b/>
          <w:sz w:val="22"/>
          <w:szCs w:val="22"/>
        </w:rPr>
      </w:pPr>
      <w:r w:rsidRPr="00932D90">
        <w:rPr>
          <w:b/>
          <w:sz w:val="22"/>
          <w:szCs w:val="22"/>
        </w:rPr>
        <w:t>§</w:t>
      </w:r>
      <w:r w:rsidR="00355E5B">
        <w:rPr>
          <w:b/>
          <w:sz w:val="22"/>
          <w:szCs w:val="22"/>
        </w:rPr>
        <w:t>5</w:t>
      </w:r>
    </w:p>
    <w:p w14:paraId="69E4CCEE" w14:textId="262FAC70" w:rsidR="00932D90" w:rsidRPr="00932D90" w:rsidRDefault="00932D90" w:rsidP="00932D90">
      <w:pPr>
        <w:tabs>
          <w:tab w:val="left" w:pos="5963"/>
        </w:tabs>
        <w:jc w:val="center"/>
        <w:rPr>
          <w:b/>
          <w:sz w:val="22"/>
          <w:szCs w:val="22"/>
        </w:rPr>
      </w:pPr>
      <w:r w:rsidRPr="00932D90">
        <w:rPr>
          <w:b/>
          <w:sz w:val="22"/>
          <w:szCs w:val="22"/>
          <w:u w:val="single"/>
        </w:rPr>
        <w:t>Warunki najmu</w:t>
      </w:r>
      <w:r w:rsidRPr="00932D90">
        <w:rPr>
          <w:b/>
          <w:sz w:val="22"/>
          <w:szCs w:val="22"/>
        </w:rPr>
        <w:t xml:space="preserve"> </w:t>
      </w:r>
    </w:p>
    <w:p w14:paraId="0996AF37" w14:textId="779C870F" w:rsidR="00932D90" w:rsidRPr="00932D90" w:rsidRDefault="00932D90" w:rsidP="00355E5B">
      <w:pPr>
        <w:numPr>
          <w:ilvl w:val="0"/>
          <w:numId w:val="39"/>
        </w:numPr>
        <w:tabs>
          <w:tab w:val="left" w:pos="567"/>
          <w:tab w:val="left" w:pos="5963"/>
        </w:tabs>
        <w:ind w:left="426" w:hanging="426"/>
        <w:jc w:val="both"/>
      </w:pPr>
      <w:r w:rsidRPr="00932D90">
        <w:t xml:space="preserve"> Wykonawca zobowiązuje się zapewnić serwis </w:t>
      </w:r>
      <w:r w:rsidRPr="00932D90">
        <w:rPr>
          <w:b/>
        </w:rPr>
        <w:t xml:space="preserve">najmowanego urządzenia </w:t>
      </w:r>
      <w:r w:rsidRPr="00932D90">
        <w:t>na własny koszt przez okres trwania umowy.</w:t>
      </w:r>
    </w:p>
    <w:p w14:paraId="74CC81E8" w14:textId="4442659B" w:rsidR="00932D90" w:rsidRPr="00932D90" w:rsidRDefault="00932D90" w:rsidP="00355E5B">
      <w:pPr>
        <w:numPr>
          <w:ilvl w:val="0"/>
          <w:numId w:val="39"/>
        </w:numPr>
        <w:tabs>
          <w:tab w:val="left" w:pos="567"/>
          <w:tab w:val="left" w:pos="5963"/>
        </w:tabs>
        <w:ind w:left="426" w:hanging="426"/>
        <w:jc w:val="both"/>
      </w:pPr>
      <w:r w:rsidRPr="00932D90">
        <w:t xml:space="preserve"> Koszty serwisu, przeglądów, napraw, części zamiennych i materiałów zużywalnych wliczone zostały w cenę najmu.</w:t>
      </w:r>
    </w:p>
    <w:p w14:paraId="64A09292" w14:textId="13FF4736" w:rsidR="00932D90" w:rsidRPr="00932D90" w:rsidRDefault="00932D90" w:rsidP="00355E5B">
      <w:pPr>
        <w:numPr>
          <w:ilvl w:val="0"/>
          <w:numId w:val="39"/>
        </w:numPr>
        <w:tabs>
          <w:tab w:val="left" w:pos="567"/>
          <w:tab w:val="left" w:pos="5963"/>
        </w:tabs>
        <w:ind w:left="426" w:hanging="426"/>
        <w:jc w:val="both"/>
      </w:pPr>
      <w:r w:rsidRPr="00932D90">
        <w:t xml:space="preserve"> Naprawy bieżące urządzenia  wykonywane będą na wezwanie Zamawiającego.</w:t>
      </w:r>
    </w:p>
    <w:p w14:paraId="7F23DD73" w14:textId="4B395E9D" w:rsidR="00932D90" w:rsidRPr="00932D90" w:rsidRDefault="00932D90" w:rsidP="00355E5B">
      <w:pPr>
        <w:numPr>
          <w:ilvl w:val="0"/>
          <w:numId w:val="39"/>
        </w:numPr>
        <w:tabs>
          <w:tab w:val="left" w:pos="567"/>
          <w:tab w:val="left" w:pos="5963"/>
        </w:tabs>
        <w:ind w:left="426" w:hanging="426"/>
        <w:jc w:val="both"/>
      </w:pPr>
      <w:r w:rsidRPr="00932D90">
        <w:t xml:space="preserve"> Zamawiający zgłosi awarie telefonicznie na numer tel. ……………….. i potwierdzi jednocześnie faxem na numer…………….. Czas naprawy do 3 dni od daty zgłoszenia.</w:t>
      </w:r>
    </w:p>
    <w:p w14:paraId="1DF392FE" w14:textId="3C46D27F" w:rsidR="00932D90" w:rsidRPr="00932D90" w:rsidRDefault="00932D90" w:rsidP="00355E5B">
      <w:pPr>
        <w:numPr>
          <w:ilvl w:val="0"/>
          <w:numId w:val="39"/>
        </w:numPr>
        <w:tabs>
          <w:tab w:val="left" w:pos="567"/>
          <w:tab w:val="left" w:pos="5963"/>
        </w:tabs>
        <w:ind w:left="426" w:hanging="426"/>
        <w:jc w:val="both"/>
      </w:pPr>
      <w:r w:rsidRPr="00932D90">
        <w:t xml:space="preserve"> W przypadku awarii</w:t>
      </w:r>
      <w:r w:rsidRPr="00932D90">
        <w:rPr>
          <w:b/>
        </w:rPr>
        <w:t xml:space="preserve"> urządzenia, </w:t>
      </w:r>
      <w:r w:rsidRPr="00932D90">
        <w:t>jeżeli naprawa przedłuża się powyżej 3 dni, Wykonawca zobowiązany jest zapewnić bez dodatkowego wezwania urządzenie zastępcze tego samego typu na czas naprawy.</w:t>
      </w:r>
    </w:p>
    <w:p w14:paraId="245AEAD3" w14:textId="6315E45F" w:rsidR="00932D90" w:rsidRPr="00932D90" w:rsidRDefault="00932D90" w:rsidP="00355E5B">
      <w:pPr>
        <w:numPr>
          <w:ilvl w:val="0"/>
          <w:numId w:val="39"/>
        </w:numPr>
        <w:tabs>
          <w:tab w:val="left" w:pos="567"/>
          <w:tab w:val="left" w:pos="5963"/>
        </w:tabs>
        <w:ind w:left="426" w:hanging="426"/>
        <w:jc w:val="both"/>
      </w:pPr>
      <w:r w:rsidRPr="00932D90">
        <w:t xml:space="preserve"> W przypadku 3 (trzech) powtarzających się awarii urządzenia w ciągu 4 miesięcy                                        lub 2 (dwóch) awarii urządzenia w ciągu miesiąca, Zamawiającemu przysługuje możliwość żądania wymiany urządzenia na nowy tego samego typu w terminie 3 dni od daty zgłoszenia ostatniej awarii.</w:t>
      </w:r>
    </w:p>
    <w:p w14:paraId="4EEF5E3E" w14:textId="612C5EFF" w:rsidR="00932D90" w:rsidRPr="00932D90" w:rsidRDefault="00932D90" w:rsidP="00355E5B">
      <w:pPr>
        <w:numPr>
          <w:ilvl w:val="0"/>
          <w:numId w:val="39"/>
        </w:numPr>
        <w:shd w:val="clear" w:color="auto" w:fill="FFFFFF"/>
        <w:tabs>
          <w:tab w:val="left" w:pos="567"/>
          <w:tab w:val="left" w:pos="5963"/>
        </w:tabs>
        <w:ind w:left="426" w:hanging="426"/>
        <w:jc w:val="both"/>
        <w:rPr>
          <w:b/>
        </w:rPr>
      </w:pPr>
      <w:r w:rsidRPr="00932D90">
        <w:t xml:space="preserve"> Wykonawca zobowiązany jest do wykonywania przeglądów okresowych oraz konserwacji profilaktycznej wynajmowanego urządzenia (wykonywanie konserwacji części mechanicznych i elektrycznych, sprawdzenie poprawności działania) z częstotliwością odpowiadającą potrzebom wynikającym z celu przedmiotu najmu i warunków jego użyczenia </w:t>
      </w:r>
      <w:r w:rsidRPr="00932D90">
        <w:rPr>
          <w:b/>
          <w:shd w:val="clear" w:color="auto" w:fill="FFFFFF"/>
        </w:rPr>
        <w:t>nie rzadziej niż raz na 12 miesięcy lub</w:t>
      </w:r>
      <w:r w:rsidRPr="00932D90">
        <w:rPr>
          <w:b/>
        </w:rPr>
        <w:t xml:space="preserve"> częściej jeśli takie są zalecenia producenta oraz na każde wcześniejsze wezwanie Zamawiającego. </w:t>
      </w:r>
      <w:r w:rsidRPr="00932D90">
        <w:t xml:space="preserve">Po wykonanym przeglądzie Wykonawca zobligowany jest do oklejania urządzenia etykietką informującą o przeprowadzonym przeglądzie z datą kolejnej wizyty. Po każdej wizycie serwisowej Wykonawca zobowiązany jest do wystawienia raportu serwisowego. </w:t>
      </w:r>
      <w:r w:rsidRPr="00932D90">
        <w:rPr>
          <w:b/>
        </w:rPr>
        <w:t xml:space="preserve">Oryginał raportu serwisowego należy dołączyć do faktury za najem za dany miesiąc i przesłać do </w:t>
      </w:r>
      <w:r w:rsidR="00355E5B" w:rsidRPr="00BB4EF4">
        <w:rPr>
          <w:b/>
        </w:rPr>
        <w:t>Działu Aparatury Medycznej</w:t>
      </w:r>
      <w:r w:rsidRPr="00932D90">
        <w:rPr>
          <w:b/>
          <w:color w:val="000000" w:themeColor="text1"/>
        </w:rPr>
        <w:t>.</w:t>
      </w:r>
    </w:p>
    <w:p w14:paraId="781261D7" w14:textId="5289F0B1" w:rsidR="007C77F5" w:rsidRPr="00932D90" w:rsidRDefault="00932D90" w:rsidP="00355E5B">
      <w:pPr>
        <w:numPr>
          <w:ilvl w:val="0"/>
          <w:numId w:val="39"/>
        </w:numPr>
        <w:tabs>
          <w:tab w:val="left" w:pos="567"/>
          <w:tab w:val="left" w:pos="5963"/>
        </w:tabs>
        <w:ind w:left="426" w:hanging="426"/>
        <w:jc w:val="both"/>
      </w:pPr>
      <w:r w:rsidRPr="00932D90">
        <w:t xml:space="preserve"> Wykonawca ponosi odpowiedzialność wobec Zamawiającego i osób trzecich za sprawne działanie przedmiotu najmu.</w:t>
      </w:r>
      <w:r w:rsidR="007C77F5">
        <w:t xml:space="preserve"> </w:t>
      </w:r>
    </w:p>
    <w:p w14:paraId="119ACF07" w14:textId="10E3A366" w:rsidR="00932D90" w:rsidRPr="00932D90" w:rsidRDefault="007C77F5" w:rsidP="00D94440">
      <w:pPr>
        <w:numPr>
          <w:ilvl w:val="0"/>
          <w:numId w:val="39"/>
        </w:numPr>
        <w:tabs>
          <w:tab w:val="left" w:pos="567"/>
          <w:tab w:val="left" w:pos="5963"/>
        </w:tabs>
        <w:ind w:left="426" w:hanging="426"/>
        <w:jc w:val="both"/>
      </w:pPr>
      <w:r>
        <w:t xml:space="preserve"> </w:t>
      </w:r>
      <w:r w:rsidR="00932D90" w:rsidRPr="00932D90">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odstąpienia od  umowy w terminie 30 dni od daty wystawienia wpisu. </w:t>
      </w:r>
    </w:p>
    <w:p w14:paraId="1862BEBF" w14:textId="0D779B0B" w:rsidR="007C77F5" w:rsidRPr="00932D90" w:rsidRDefault="00932D90" w:rsidP="00355E5B">
      <w:pPr>
        <w:numPr>
          <w:ilvl w:val="0"/>
          <w:numId w:val="39"/>
        </w:numPr>
        <w:tabs>
          <w:tab w:val="left" w:pos="5963"/>
        </w:tabs>
        <w:ind w:left="426" w:hanging="426"/>
        <w:jc w:val="both"/>
      </w:pPr>
      <w:r w:rsidRPr="00932D90">
        <w:t xml:space="preserve"> Jeżeli w czasie obowiązywania umowy urządzenie wymaga napraw, które obciążają Wykonawcę, a bez których urządzenie nie jest przydatne do umówionego użytku, Zamawiający może wyznaczyć Wykonawcy odpowiedni termin do wykonania napraw. Po bezskutecznym upływie wyznaczonego terminu Zamawiający może dokonać koniecznych napraw na koszt Wykonawcy.</w:t>
      </w:r>
    </w:p>
    <w:p w14:paraId="0802D775" w14:textId="1F3C5917" w:rsidR="00932D90" w:rsidRPr="00932D90" w:rsidRDefault="007C77F5" w:rsidP="00F76E73">
      <w:pPr>
        <w:numPr>
          <w:ilvl w:val="0"/>
          <w:numId w:val="39"/>
        </w:numPr>
        <w:tabs>
          <w:tab w:val="left" w:pos="5963"/>
        </w:tabs>
        <w:ind w:left="426" w:hanging="426"/>
        <w:jc w:val="both"/>
      </w:pPr>
      <w:r>
        <w:t xml:space="preserve"> </w:t>
      </w:r>
      <w:r w:rsidR="00932D90" w:rsidRPr="00932D90">
        <w:t>Wykonawca ponosi odpowiedzialność wobec Zamawiającego i osób trzecich za sprawne działanie przedmiotu najmu.</w:t>
      </w:r>
    </w:p>
    <w:p w14:paraId="1C7CADEF" w14:textId="77777777" w:rsidR="00932D90" w:rsidRDefault="00932D90" w:rsidP="0086541E">
      <w:pPr>
        <w:contextualSpacing/>
        <w:jc w:val="center"/>
        <w:rPr>
          <w:rFonts w:eastAsia="Calibri"/>
          <w:b/>
        </w:rPr>
      </w:pPr>
    </w:p>
    <w:p w14:paraId="53818D8C" w14:textId="44C7EDCE" w:rsidR="0086541E" w:rsidRPr="00960CC8" w:rsidRDefault="0086541E" w:rsidP="0086541E">
      <w:pPr>
        <w:contextualSpacing/>
        <w:jc w:val="center"/>
        <w:rPr>
          <w:rFonts w:eastAsia="Calibri"/>
          <w:b/>
        </w:rPr>
      </w:pPr>
      <w:r w:rsidRPr="00960CC8">
        <w:rPr>
          <w:rFonts w:eastAsia="Calibri"/>
          <w:b/>
        </w:rPr>
        <w:t xml:space="preserve">§ </w:t>
      </w:r>
      <w:r w:rsidR="00355E5B">
        <w:rPr>
          <w:rFonts w:eastAsia="Calibri"/>
          <w:b/>
        </w:rPr>
        <w:t>6</w:t>
      </w:r>
    </w:p>
    <w:p w14:paraId="2C201FFC" w14:textId="3B11A863"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440C7034" w14:textId="1418A946" w:rsidR="007F6A82" w:rsidRDefault="007F6A82" w:rsidP="007F6A82">
      <w:pPr>
        <w:pStyle w:val="Akapitzlist"/>
        <w:numPr>
          <w:ilvl w:val="0"/>
          <w:numId w:val="6"/>
        </w:numPr>
        <w:spacing w:after="0"/>
        <w:ind w:left="357" w:hanging="357"/>
        <w:rPr>
          <w:rFonts w:ascii="Times New Roman" w:hAnsi="Times New Roman"/>
          <w:sz w:val="24"/>
          <w:szCs w:val="24"/>
          <w:lang w:eastAsia="pl-PL"/>
        </w:rPr>
      </w:pPr>
      <w:r w:rsidRPr="007F6A82">
        <w:rPr>
          <w:rFonts w:ascii="Times New Roman" w:hAnsi="Times New Roman"/>
          <w:sz w:val="24"/>
          <w:szCs w:val="24"/>
          <w:lang w:eastAsia="pl-PL"/>
        </w:rPr>
        <w:t xml:space="preserve">Wykonawca zobowiązuje się dostarczyć towar z terminem ważności </w:t>
      </w:r>
      <w:r w:rsidRPr="007F6A82">
        <w:rPr>
          <w:rFonts w:ascii="Times New Roman" w:hAnsi="Times New Roman"/>
          <w:b/>
          <w:sz w:val="24"/>
          <w:szCs w:val="24"/>
          <w:lang w:eastAsia="pl-PL"/>
        </w:rPr>
        <w:t>min. 12 miesięcy</w:t>
      </w:r>
      <w:r w:rsidRPr="007F6A82">
        <w:rPr>
          <w:rFonts w:ascii="Times New Roman" w:hAnsi="Times New Roman"/>
          <w:sz w:val="24"/>
          <w:szCs w:val="24"/>
          <w:lang w:eastAsia="pl-PL"/>
        </w:rPr>
        <w:t xml:space="preserve"> licząc od daty dostawy do siedziby Zamawiającego.</w:t>
      </w:r>
    </w:p>
    <w:p w14:paraId="183B4AEE" w14:textId="77777777" w:rsidR="007F6A82" w:rsidRPr="007F6A82" w:rsidRDefault="007F6A82" w:rsidP="007F6A82">
      <w:pPr>
        <w:pStyle w:val="Akapitzlist"/>
        <w:numPr>
          <w:ilvl w:val="0"/>
          <w:numId w:val="6"/>
        </w:numPr>
        <w:rPr>
          <w:rFonts w:ascii="Times New Roman" w:hAnsi="Times New Roman"/>
          <w:sz w:val="24"/>
          <w:szCs w:val="24"/>
          <w:lang w:eastAsia="pl-PL"/>
        </w:rPr>
      </w:pPr>
      <w:r w:rsidRPr="007F6A82">
        <w:rPr>
          <w:rFonts w:ascii="Times New Roman" w:hAnsi="Times New Roman"/>
          <w:sz w:val="24"/>
          <w:szCs w:val="24"/>
          <w:lang w:eastAsia="pl-PL"/>
        </w:rPr>
        <w:t>Wykonawca przyjmuje na siebie obowiązek wymiany towaru na nowy w przypadku ujawnienia się wady w terminie gwarancji i rękojmi.</w:t>
      </w:r>
    </w:p>
    <w:p w14:paraId="2FA7FEDB" w14:textId="0336DD48" w:rsidR="007F6A82" w:rsidRPr="007F6A82" w:rsidRDefault="007F6A82" w:rsidP="007F6A82">
      <w:pPr>
        <w:pStyle w:val="Akapitzlist"/>
        <w:numPr>
          <w:ilvl w:val="0"/>
          <w:numId w:val="6"/>
        </w:numPr>
        <w:jc w:val="both"/>
        <w:rPr>
          <w:rFonts w:ascii="Times New Roman" w:hAnsi="Times New Roman"/>
          <w:sz w:val="24"/>
          <w:szCs w:val="24"/>
          <w:lang w:eastAsia="pl-PL"/>
        </w:rPr>
      </w:pPr>
      <w:r w:rsidRPr="007F6A82">
        <w:rPr>
          <w:rFonts w:ascii="Times New Roman" w:hAnsi="Times New Roman"/>
          <w:sz w:val="24"/>
          <w:szCs w:val="24"/>
          <w:lang w:eastAsia="pl-PL"/>
        </w:rPr>
        <w:t>W ramach gwarancji i rękojmi Wykonawca zobowiązany jest wymienić zakwestionowany towar o którym mowa w ust. 3 i §5 ust. 6 w terminie w terminie 2 dni roboczych od daty wezwania faxem na numer …………………/ drogą elektroniczną na adres ……………………….</w:t>
      </w:r>
    </w:p>
    <w:p w14:paraId="5C8A6C09" w14:textId="66FEC99B" w:rsidR="00495BF1" w:rsidRPr="00324736" w:rsidRDefault="00495BF1" w:rsidP="00495BF1">
      <w:pPr>
        <w:pStyle w:val="Bezodstpw"/>
        <w:jc w:val="center"/>
        <w:rPr>
          <w:b/>
        </w:rPr>
      </w:pPr>
      <w:r>
        <w:rPr>
          <w:b/>
        </w:rPr>
        <w:t xml:space="preserve">§ </w:t>
      </w:r>
      <w:r w:rsidR="00355E5B">
        <w:rPr>
          <w:b/>
        </w:rPr>
        <w:t>7</w:t>
      </w:r>
    </w:p>
    <w:p w14:paraId="455F892F" w14:textId="77777777" w:rsidR="00495BF1" w:rsidRPr="00324736" w:rsidRDefault="00495BF1" w:rsidP="00495BF1">
      <w:pPr>
        <w:jc w:val="center"/>
        <w:rPr>
          <w:b/>
        </w:rPr>
      </w:pPr>
      <w:r w:rsidRPr="00324736">
        <w:rPr>
          <w:b/>
          <w:u w:val="single"/>
        </w:rPr>
        <w:t>Czas trwania umowy</w:t>
      </w:r>
    </w:p>
    <w:p w14:paraId="7D1EA9D6" w14:textId="10E9ECA1" w:rsidR="00495BF1" w:rsidRDefault="00495BF1" w:rsidP="00355E5B">
      <w:pPr>
        <w:pStyle w:val="Bezodstpw1"/>
        <w:numPr>
          <w:ilvl w:val="0"/>
          <w:numId w:val="50"/>
        </w:numPr>
        <w:spacing w:line="276" w:lineRule="auto"/>
        <w:ind w:left="426"/>
        <w:jc w:val="both"/>
        <w:rPr>
          <w:b/>
        </w:rPr>
      </w:pPr>
      <w:r w:rsidRPr="00324736">
        <w:t xml:space="preserve">Umowa zostaje zawarta na okres </w:t>
      </w:r>
      <w:r w:rsidRPr="00324736">
        <w:rPr>
          <w:b/>
        </w:rPr>
        <w:t xml:space="preserve">12 miesięcy od daty </w:t>
      </w:r>
      <w:r w:rsidR="0063450C" w:rsidRPr="00324736">
        <w:rPr>
          <w:b/>
        </w:rPr>
        <w:t xml:space="preserve">jej </w:t>
      </w:r>
      <w:r w:rsidRPr="00324736">
        <w:rPr>
          <w:b/>
        </w:rPr>
        <w:t>zawarcia</w:t>
      </w:r>
      <w:r w:rsidRPr="00324736">
        <w:t xml:space="preserve"> </w:t>
      </w:r>
      <w:r w:rsidRPr="00324736">
        <w:rPr>
          <w:b/>
        </w:rPr>
        <w:t>lub do czasu wyczerpania wartości umowy w zależności, która z tych przesłanek nastąpi wcześniej.</w:t>
      </w:r>
    </w:p>
    <w:p w14:paraId="2A6D28E3" w14:textId="6C733F8A" w:rsidR="00355E5B" w:rsidRPr="00914567" w:rsidRDefault="00355E5B" w:rsidP="00355E5B">
      <w:pPr>
        <w:pStyle w:val="Bezodstpw1"/>
        <w:numPr>
          <w:ilvl w:val="0"/>
          <w:numId w:val="50"/>
        </w:numPr>
        <w:spacing w:line="276" w:lineRule="auto"/>
        <w:ind w:left="426"/>
        <w:jc w:val="both"/>
      </w:pPr>
      <w:r w:rsidRPr="00355E5B">
        <w:t>Zamawiający przewiduje możliwość wydłużenia terminu obowiązywania umowy</w:t>
      </w:r>
      <w:r>
        <w:t xml:space="preserve"> w formie aneksu,</w:t>
      </w:r>
      <w:r w:rsidRPr="00355E5B">
        <w:t xml:space="preserve"> o kolejne 6 miesięcy</w:t>
      </w:r>
      <w:r>
        <w:t>,</w:t>
      </w:r>
      <w:r w:rsidRPr="00355E5B">
        <w:t xml:space="preserve"> w przypadku nie wykorzystania przedmiotu umowy w terminie 12 miesięcy</w:t>
      </w:r>
    </w:p>
    <w:p w14:paraId="0EF25806" w14:textId="60F87A51" w:rsidR="008700D6" w:rsidRPr="00960CC8" w:rsidRDefault="00355E5B" w:rsidP="008700D6">
      <w:pPr>
        <w:jc w:val="center"/>
        <w:rPr>
          <w:b/>
        </w:rPr>
      </w:pPr>
      <w:r>
        <w:rPr>
          <w:b/>
        </w:rPr>
        <w:t>§ 8</w:t>
      </w:r>
    </w:p>
    <w:p w14:paraId="768FB90D" w14:textId="4519EEFE" w:rsidR="0086541E" w:rsidRPr="00960CC8" w:rsidRDefault="0086541E" w:rsidP="008700D6">
      <w:pPr>
        <w:jc w:val="center"/>
        <w:rPr>
          <w:b/>
        </w:rPr>
      </w:pPr>
      <w:r w:rsidRPr="00960CC8">
        <w:rPr>
          <w:b/>
          <w:u w:val="single"/>
        </w:rPr>
        <w:t>Kary umowne</w:t>
      </w:r>
    </w:p>
    <w:p w14:paraId="5EDDF8F4" w14:textId="77777777" w:rsidR="0086541E" w:rsidRPr="00960CC8" w:rsidRDefault="0086541E" w:rsidP="0086541E">
      <w:pPr>
        <w:numPr>
          <w:ilvl w:val="0"/>
          <w:numId w:val="8"/>
        </w:numPr>
        <w:ind w:left="284" w:hanging="284"/>
        <w:jc w:val="both"/>
      </w:pPr>
      <w:r w:rsidRPr="00960CC8">
        <w:t>W razie nie wykonania lub nienależytego wykonania umowy Wykonawca zobowiązuje się zapłacić Zamawiającemu karę:</w:t>
      </w:r>
    </w:p>
    <w:p w14:paraId="04A48568" w14:textId="10918682" w:rsidR="0086541E" w:rsidRPr="00960CC8" w:rsidRDefault="0086541E" w:rsidP="00865CA7">
      <w:pPr>
        <w:numPr>
          <w:ilvl w:val="0"/>
          <w:numId w:val="43"/>
        </w:numPr>
        <w:ind w:left="993"/>
        <w:jc w:val="both"/>
      </w:pPr>
      <w:r w:rsidRPr="00960CC8">
        <w:t xml:space="preserve">w wysokości </w:t>
      </w:r>
      <w:r w:rsidR="00AD302A" w:rsidRPr="00960CC8">
        <w:t xml:space="preserve">0,5% </w:t>
      </w:r>
      <w:r w:rsidRPr="00960CC8">
        <w:t xml:space="preserve"> ceny brutto </w:t>
      </w:r>
      <w:r w:rsidR="00603615" w:rsidRPr="00960CC8">
        <w:t xml:space="preserve">wartości </w:t>
      </w:r>
      <w:r w:rsidR="007F6A82">
        <w:t>umowy</w:t>
      </w:r>
      <w:r w:rsidRPr="00960CC8">
        <w:t xml:space="preserve"> </w:t>
      </w:r>
      <w:r w:rsidR="00603615" w:rsidRPr="00960CC8">
        <w:t xml:space="preserve">w </w:t>
      </w:r>
      <w:r w:rsidRPr="00960CC8">
        <w:t>przypadku opóźnienia w wykonaniu dostawy</w:t>
      </w:r>
      <w:r w:rsidR="00603615" w:rsidRPr="00960CC8">
        <w:t xml:space="preserve"> </w:t>
      </w:r>
      <w:r w:rsidR="007F6A82">
        <w:t>towaru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865CA7">
      <w:pPr>
        <w:numPr>
          <w:ilvl w:val="0"/>
          <w:numId w:val="43"/>
        </w:numPr>
        <w:ind w:left="993"/>
        <w:jc w:val="both"/>
      </w:pPr>
      <w:r w:rsidRPr="00960CC8">
        <w:t>w wysokości 0,15% ceny brutto w przypadku opóźnienia w usunięciu wady (awarii) w okresie gwarancji lub rękojmi, za każdy dzień opóźnienia;</w:t>
      </w:r>
    </w:p>
    <w:p w14:paraId="27074FC2" w14:textId="5AF9F0D3" w:rsidR="0086541E" w:rsidRPr="00960CC8" w:rsidRDefault="0086541E" w:rsidP="00865CA7">
      <w:pPr>
        <w:numPr>
          <w:ilvl w:val="0"/>
          <w:numId w:val="43"/>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w:t>
      </w:r>
      <w:bookmarkStart w:id="0" w:name="_GoBack"/>
      <w:bookmarkEnd w:id="0"/>
      <w:r w:rsidRPr="00960CC8">
        <w:rPr>
          <w:rFonts w:ascii="Times New Roman" w:eastAsia="Times New Roman" w:hAnsi="Times New Roman"/>
          <w:sz w:val="24"/>
          <w:szCs w:val="24"/>
          <w:lang w:eastAsia="pl-PL"/>
        </w:rPr>
        <w:t>ku naliczania kar umownych Zamawiający pomniejszy płatność za fakturę                                  o naliczone kary umowne.</w:t>
      </w:r>
    </w:p>
    <w:p w14:paraId="5BA5D373" w14:textId="77777777" w:rsidR="00771159" w:rsidRPr="00960CC8" w:rsidRDefault="00771159" w:rsidP="0086541E">
      <w:pPr>
        <w:jc w:val="center"/>
        <w:rPr>
          <w:b/>
        </w:rPr>
      </w:pPr>
    </w:p>
    <w:p w14:paraId="1D0D1F6A" w14:textId="5BC7488E" w:rsidR="0086541E" w:rsidRPr="00960CC8" w:rsidRDefault="00355E5B" w:rsidP="0086541E">
      <w:pPr>
        <w:jc w:val="center"/>
        <w:rPr>
          <w:b/>
        </w:rPr>
      </w:pPr>
      <w:r>
        <w:rPr>
          <w:b/>
        </w:rPr>
        <w:t>§ 9</w:t>
      </w:r>
    </w:p>
    <w:p w14:paraId="2B4D5F90" w14:textId="77777777" w:rsidR="007C77F5" w:rsidRDefault="007C77F5" w:rsidP="007C77F5">
      <w:pPr>
        <w:jc w:val="both"/>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(art. z tytułu umowy kredytu, pożyczki). Wykonawca nie może również zawrzeć umowy z osobą trzecią o podstawienie w prawa wierzyciela (art. 518 Kodeksu cywilnego) umowy poręczenia, przekazu. Art. 54 ust. 5, 6 i 7 ustawy z dnia 15 kwietnia 2011r. o działalności leczniczej (</w:t>
      </w:r>
      <w:r w:rsidRPr="00AC09C2">
        <w:t>Dz. U. z 202</w:t>
      </w:r>
      <w:r>
        <w:t>4</w:t>
      </w:r>
      <w:r w:rsidRPr="00AC09C2">
        <w:t xml:space="preserve"> r. poz. </w:t>
      </w:r>
      <w:r>
        <w:t>7</w:t>
      </w:r>
      <w:r w:rsidRPr="00AC09C2">
        <w:t>99</w:t>
      </w:r>
      <w:r w:rsidRPr="00960CC8">
        <w:t>) ma zastosowanie.</w:t>
      </w:r>
    </w:p>
    <w:p w14:paraId="1EA5B7E5" w14:textId="77777777" w:rsidR="0086541E" w:rsidRPr="00960CC8" w:rsidRDefault="0086541E" w:rsidP="0086541E">
      <w:pPr>
        <w:jc w:val="center"/>
        <w:rPr>
          <w:b/>
        </w:rPr>
      </w:pPr>
    </w:p>
    <w:p w14:paraId="568C7DCB" w14:textId="6AF76F36" w:rsidR="0086541E" w:rsidRPr="00960CC8" w:rsidRDefault="0086541E" w:rsidP="0086541E">
      <w:pPr>
        <w:jc w:val="center"/>
        <w:rPr>
          <w:b/>
        </w:rPr>
      </w:pPr>
      <w:r w:rsidRPr="00960CC8">
        <w:rPr>
          <w:b/>
        </w:rPr>
        <w:t xml:space="preserve">§ </w:t>
      </w:r>
      <w:r w:rsidR="00495BF1">
        <w:rPr>
          <w:b/>
        </w:rPr>
        <w:t>9</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576DBE">
      <w:pPr>
        <w:numPr>
          <w:ilvl w:val="0"/>
          <w:numId w:val="48"/>
        </w:numPr>
        <w:jc w:val="both"/>
      </w:pPr>
      <w:r w:rsidRPr="00960CC8">
        <w:t xml:space="preserve">Zmiana umowy może nastąpić za zgodą obu stron w formie aneksu. </w:t>
      </w:r>
    </w:p>
    <w:p w14:paraId="36267CDF" w14:textId="77777777" w:rsidR="0086541E" w:rsidRPr="00960CC8" w:rsidRDefault="0086541E" w:rsidP="00576DBE">
      <w:pPr>
        <w:numPr>
          <w:ilvl w:val="0"/>
          <w:numId w:val="48"/>
        </w:numPr>
        <w:jc w:val="both"/>
      </w:pPr>
      <w:r w:rsidRPr="00960CC8">
        <w:t>Wszelkie zmiany umowy wymagają dla swojej ważności formy pisemnej.</w:t>
      </w:r>
    </w:p>
    <w:p w14:paraId="7D914E13" w14:textId="12802A8C" w:rsidR="0086541E" w:rsidRPr="00960CC8" w:rsidRDefault="00576DBE" w:rsidP="00576DBE">
      <w:pPr>
        <w:pStyle w:val="Akapitzlist"/>
        <w:numPr>
          <w:ilvl w:val="0"/>
          <w:numId w:val="4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32D5335B" w:rsidR="00576DBE" w:rsidRPr="00960CC8" w:rsidRDefault="00576DBE" w:rsidP="00576DBE">
      <w:pPr>
        <w:numPr>
          <w:ilvl w:val="0"/>
          <w:numId w:val="4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0063450C">
        <w:t xml:space="preserve"> </w:t>
      </w:r>
      <w:r w:rsidR="0063450C" w:rsidRPr="00A97024">
        <w:rPr>
          <w:i/>
        </w:rPr>
        <w:t>(z wyłączeniem pandemii COVID-19)</w:t>
      </w:r>
      <w:r w:rsidRPr="00960CC8">
        <w:rPr>
          <w:i/>
        </w:rPr>
        <w:t>,</w:t>
      </w:r>
      <w:r w:rsidRPr="00960CC8">
        <w:t xml:space="preserve"> akty administracji państwowej itp. </w:t>
      </w:r>
    </w:p>
    <w:p w14:paraId="527CA4BE" w14:textId="77777777" w:rsidR="00576DBE" w:rsidRPr="00960CC8" w:rsidRDefault="00576DBE" w:rsidP="00576DBE">
      <w:pPr>
        <w:numPr>
          <w:ilvl w:val="0"/>
          <w:numId w:val="4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4284FDAB" w:rsidR="00576DBE" w:rsidRDefault="00576DBE" w:rsidP="006C2D0E">
      <w:pPr>
        <w:jc w:val="both"/>
      </w:pPr>
    </w:p>
    <w:p w14:paraId="030462AA" w14:textId="77777777" w:rsidR="00252EE9" w:rsidRPr="006C2D0E" w:rsidRDefault="00252EE9" w:rsidP="006C2D0E">
      <w:pPr>
        <w:jc w:val="both"/>
      </w:pPr>
    </w:p>
    <w:p w14:paraId="4A6D31A7" w14:textId="4E14E276" w:rsidR="0086541E" w:rsidRPr="00960CC8" w:rsidRDefault="0086541E" w:rsidP="0086541E">
      <w:pPr>
        <w:jc w:val="center"/>
        <w:rPr>
          <w:b/>
        </w:rPr>
      </w:pPr>
      <w:r w:rsidRPr="00960CC8">
        <w:rPr>
          <w:b/>
        </w:rPr>
        <w:t xml:space="preserve">§ </w:t>
      </w:r>
      <w:r w:rsidR="00495BF1">
        <w:rPr>
          <w:b/>
        </w:rPr>
        <w:t>10</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F819D9">
      <w:pPr>
        <w:numPr>
          <w:ilvl w:val="0"/>
          <w:numId w:val="4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F819D9">
      <w:pPr>
        <w:numPr>
          <w:ilvl w:val="0"/>
          <w:numId w:val="4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D506C16" w:rsidR="0086541E" w:rsidRPr="00960CC8" w:rsidRDefault="0086541E" w:rsidP="003D36B9">
      <w:pPr>
        <w:jc w:val="center"/>
        <w:rPr>
          <w:b/>
        </w:rPr>
      </w:pPr>
      <w:r w:rsidRPr="00960CC8">
        <w:rPr>
          <w:b/>
        </w:rPr>
        <w:t>§ 1</w:t>
      </w:r>
      <w:r w:rsidR="00495BF1">
        <w:rPr>
          <w:b/>
        </w:rPr>
        <w:t>1</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125D6AF9" w14:textId="74BD044E" w:rsidR="0086541E" w:rsidRPr="00960CC8" w:rsidRDefault="0086541E" w:rsidP="0086541E">
      <w:pPr>
        <w:jc w:val="center"/>
        <w:rPr>
          <w:b/>
        </w:rPr>
      </w:pPr>
      <w:r w:rsidRPr="00960CC8">
        <w:rPr>
          <w:b/>
        </w:rPr>
        <w:t>§ 1</w:t>
      </w:r>
      <w:r w:rsidR="00495BF1">
        <w:rPr>
          <w:b/>
        </w:rPr>
        <w:t>2</w:t>
      </w:r>
    </w:p>
    <w:p w14:paraId="24DD9C57" w14:textId="77777777" w:rsidR="0086541E" w:rsidRPr="00960CC8" w:rsidRDefault="0086541E" w:rsidP="0086541E">
      <w:pPr>
        <w:jc w:val="center"/>
        <w:rPr>
          <w:b/>
          <w:u w:val="single"/>
        </w:rPr>
      </w:pPr>
      <w:r w:rsidRPr="00960CC8">
        <w:rPr>
          <w:b/>
          <w:u w:val="single"/>
        </w:rPr>
        <w:t>Pozostałe postanowienia</w:t>
      </w:r>
    </w:p>
    <w:p w14:paraId="0319B8AB" w14:textId="5448DCD2" w:rsidR="00F406BE" w:rsidRPr="00960CC8" w:rsidRDefault="00F406BE" w:rsidP="00771159">
      <w:pPr>
        <w:numPr>
          <w:ilvl w:val="0"/>
          <w:numId w:val="45"/>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 unormowanych umową oraz do wykładni jej postanowień zastosowanie mają przepisy K.c. oraz innych obowiązujących aktów prawnych.</w:t>
      </w:r>
    </w:p>
    <w:p w14:paraId="5A51D670" w14:textId="77777777" w:rsidR="00F406BE" w:rsidRPr="00960CC8" w:rsidRDefault="00F406BE" w:rsidP="00771159">
      <w:pPr>
        <w:numPr>
          <w:ilvl w:val="0"/>
          <w:numId w:val="45"/>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09C7A72" w14:textId="77777777" w:rsidR="00F406BE" w:rsidRPr="00960CC8" w:rsidRDefault="00F406BE" w:rsidP="00771159">
      <w:pPr>
        <w:numPr>
          <w:ilvl w:val="0"/>
          <w:numId w:val="45"/>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5E1223F4" w14:textId="77777777" w:rsidR="00F406BE" w:rsidRPr="00960CC8" w:rsidRDefault="00F406BE" w:rsidP="00771159">
      <w:pPr>
        <w:numPr>
          <w:ilvl w:val="0"/>
          <w:numId w:val="45"/>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22D53318" w14:textId="6D6E3A9E" w:rsidR="008E07EB" w:rsidRPr="00A97024" w:rsidRDefault="008E07EB" w:rsidP="00A97024">
      <w:pPr>
        <w:pStyle w:val="Akapitzlist"/>
        <w:numPr>
          <w:ilvl w:val="0"/>
          <w:numId w:val="45"/>
        </w:numPr>
        <w:suppressAutoHyphens/>
        <w:ind w:left="284" w:hanging="284"/>
        <w:jc w:val="both"/>
        <w:rPr>
          <w:rFonts w:ascii="Times New Roman" w:hAnsi="Times New Roman"/>
          <w:sz w:val="24"/>
          <w:szCs w:val="24"/>
          <w:lang w:eastAsia="ar-SA"/>
        </w:rPr>
      </w:pPr>
      <w:r w:rsidRPr="00A97024">
        <w:rPr>
          <w:rFonts w:ascii="Times New Roman" w:hAnsi="Times New Roman"/>
          <w:sz w:val="24"/>
          <w:szCs w:val="24"/>
          <w:lang w:eastAsia="ar-SA"/>
        </w:rPr>
        <w:t>Zamawiający informuje, że:</w:t>
      </w:r>
    </w:p>
    <w:p w14:paraId="6815E028" w14:textId="5759E168"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Administratorem danych osobowych </w:t>
      </w:r>
      <w:r w:rsidRPr="00A97024">
        <w:rPr>
          <w:rFonts w:ascii="Times New Roman" w:hAnsi="Times New Roman"/>
          <w:sz w:val="24"/>
          <w:szCs w:val="24"/>
        </w:rPr>
        <w:t>Wykonawcy</w:t>
      </w:r>
      <w:r w:rsidRPr="00A97024">
        <w:rPr>
          <w:rFonts w:ascii="Times New Roman" w:hAnsi="Times New Roman"/>
          <w:sz w:val="24"/>
          <w:szCs w:val="24"/>
          <w:lang w:eastAsia="ar-SA"/>
        </w:rPr>
        <w:t xml:space="preserve"> jest </w:t>
      </w:r>
      <w:r>
        <w:rPr>
          <w:rFonts w:ascii="Times New Roman" w:hAnsi="Times New Roman"/>
          <w:sz w:val="24"/>
          <w:szCs w:val="24"/>
          <w:lang w:eastAsia="ar-SA"/>
        </w:rPr>
        <w:t>4. Wojskowy Szpital Kliniczny z </w:t>
      </w:r>
      <w:r w:rsidRPr="00A97024">
        <w:rPr>
          <w:rFonts w:ascii="Times New Roman" w:hAnsi="Times New Roman"/>
          <w:sz w:val="24"/>
          <w:szCs w:val="24"/>
          <w:lang w:eastAsia="ar-SA"/>
        </w:rPr>
        <w:t>Poli</w:t>
      </w:r>
      <w:r w:rsidR="00D94440">
        <w:rPr>
          <w:rFonts w:ascii="Times New Roman" w:hAnsi="Times New Roman"/>
          <w:sz w:val="24"/>
          <w:szCs w:val="24"/>
          <w:lang w:eastAsia="ar-SA"/>
        </w:rPr>
        <w:t>kl</w:t>
      </w:r>
      <w:r w:rsidRPr="00A97024">
        <w:rPr>
          <w:rFonts w:ascii="Times New Roman" w:hAnsi="Times New Roman"/>
          <w:sz w:val="24"/>
          <w:szCs w:val="24"/>
          <w:lang w:eastAsia="ar-SA"/>
        </w:rPr>
        <w:t>iniką</w:t>
      </w:r>
      <w:r w:rsidR="00D94440">
        <w:rPr>
          <w:rFonts w:ascii="Times New Roman" w:hAnsi="Times New Roman"/>
          <w:sz w:val="24"/>
          <w:szCs w:val="24"/>
          <w:lang w:eastAsia="ar-SA"/>
        </w:rPr>
        <w:t xml:space="preserve"> </w:t>
      </w:r>
      <w:r w:rsidRPr="00A97024">
        <w:rPr>
          <w:rFonts w:ascii="Times New Roman" w:hAnsi="Times New Roman"/>
          <w:sz w:val="24"/>
          <w:szCs w:val="24"/>
          <w:lang w:eastAsia="ar-SA"/>
        </w:rPr>
        <w:t>we Wrocławiu, reprezentowany przez Komendan</w:t>
      </w:r>
      <w:r>
        <w:rPr>
          <w:rFonts w:ascii="Times New Roman" w:hAnsi="Times New Roman"/>
          <w:sz w:val="24"/>
          <w:szCs w:val="24"/>
          <w:lang w:eastAsia="ar-SA"/>
        </w:rPr>
        <w:t>ta szpitala (dalej: Szpital), z </w:t>
      </w:r>
      <w:r w:rsidRPr="00A97024">
        <w:rPr>
          <w:rFonts w:ascii="Times New Roman" w:hAnsi="Times New Roman"/>
          <w:sz w:val="24"/>
          <w:szCs w:val="24"/>
          <w:lang w:eastAsia="ar-SA"/>
        </w:rPr>
        <w:t>siedzibą przy ul. Rudolfa Weigla nr 5, 50-981 Wrocław</w:t>
      </w:r>
    </w:p>
    <w:p w14:paraId="2A454077" w14:textId="77777777" w:rsidR="008E07EB" w:rsidRPr="00A97024" w:rsidRDefault="008E07EB">
      <w:pPr>
        <w:suppressAutoHyphens/>
        <w:spacing w:line="276" w:lineRule="auto"/>
        <w:ind w:firstLine="284"/>
        <w:jc w:val="both"/>
        <w:rPr>
          <w:lang w:eastAsia="ar-SA"/>
        </w:rPr>
      </w:pPr>
      <w:r w:rsidRPr="00A97024">
        <w:rPr>
          <w:lang w:eastAsia="ar-SA"/>
        </w:rPr>
        <w:t>Ze Szpitalem można się skontaktować w następujący sposób:</w:t>
      </w:r>
    </w:p>
    <w:p w14:paraId="3DC6D838" w14:textId="77777777" w:rsidR="008E07EB" w:rsidRPr="00A97024" w:rsidRDefault="008E07EB">
      <w:pPr>
        <w:pStyle w:val="Akapitzlist"/>
        <w:suppressAutoHyphens/>
        <w:jc w:val="both"/>
        <w:rPr>
          <w:rFonts w:ascii="Times New Roman" w:hAnsi="Times New Roman"/>
          <w:sz w:val="24"/>
          <w:szCs w:val="24"/>
          <w:lang w:eastAsia="ar-SA"/>
        </w:rPr>
      </w:pPr>
      <w:r w:rsidRPr="00A97024">
        <w:rPr>
          <w:rFonts w:ascii="Times New Roman" w:hAnsi="Times New Roman"/>
          <w:sz w:val="24"/>
          <w:szCs w:val="24"/>
          <w:lang w:eastAsia="ar-SA"/>
        </w:rPr>
        <w:t>- listownie na adres: ul. Rudolfa Weigla nr 5, 50-981 Wrocław</w:t>
      </w:r>
    </w:p>
    <w:p w14:paraId="0C10635C" w14:textId="77777777" w:rsidR="008E07EB" w:rsidRPr="00A97024" w:rsidRDefault="008E07EB">
      <w:pPr>
        <w:pStyle w:val="Akapitzlist"/>
        <w:suppressAutoHyphens/>
        <w:jc w:val="both"/>
        <w:rPr>
          <w:rFonts w:ascii="Times New Roman" w:hAnsi="Times New Roman"/>
          <w:sz w:val="24"/>
          <w:szCs w:val="24"/>
          <w:lang w:eastAsia="ar-SA"/>
        </w:rPr>
      </w:pPr>
      <w:r w:rsidRPr="00A97024">
        <w:rPr>
          <w:rFonts w:ascii="Times New Roman" w:hAnsi="Times New Roman"/>
          <w:sz w:val="24"/>
          <w:szCs w:val="24"/>
          <w:lang w:eastAsia="ar-SA"/>
        </w:rPr>
        <w:t>- telefonicznie: tel. 261 660 117</w:t>
      </w:r>
    </w:p>
    <w:p w14:paraId="6BC0691B" w14:textId="77777777"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A97024">
        <w:rPr>
          <w:rFonts w:ascii="Times New Roman" w:hAnsi="Times New Roman"/>
          <w:sz w:val="24"/>
          <w:szCs w:val="24"/>
        </w:rPr>
        <w:t>Wykonawcy</w:t>
      </w:r>
      <w:r w:rsidRPr="00A97024">
        <w:rPr>
          <w:rFonts w:ascii="Times New Roman" w:hAnsi="Times New Roman"/>
          <w:sz w:val="24"/>
          <w:szCs w:val="24"/>
          <w:lang w:eastAsia="ar-SA"/>
        </w:rPr>
        <w:t xml:space="preserve"> praw związanych z przetwarzaniem danych. </w:t>
      </w:r>
    </w:p>
    <w:p w14:paraId="512136FD" w14:textId="77777777" w:rsidR="008E07EB" w:rsidRDefault="008E07EB" w:rsidP="00A97024">
      <w:pPr>
        <w:pStyle w:val="Akapitzlist"/>
        <w:suppressAutoHyphens/>
        <w:ind w:left="284"/>
        <w:jc w:val="both"/>
        <w:rPr>
          <w:lang w:eastAsia="ar-SA"/>
        </w:rPr>
      </w:pPr>
      <w:r w:rsidRPr="00A97024">
        <w:rPr>
          <w:rFonts w:ascii="Times New Roman" w:hAnsi="Times New Roman"/>
          <w:sz w:val="24"/>
          <w:szCs w:val="24"/>
          <w:lang w:eastAsia="ar-SA"/>
        </w:rPr>
        <w:t>Z inspektorem można się kontaktować w następujący sposób:</w:t>
      </w:r>
    </w:p>
    <w:p w14:paraId="50482F44" w14:textId="77777777" w:rsidR="008E07EB" w:rsidRDefault="008E07EB" w:rsidP="00A97024">
      <w:pPr>
        <w:pStyle w:val="Akapitzlist"/>
        <w:suppressAutoHyphens/>
        <w:ind w:left="284"/>
        <w:jc w:val="both"/>
        <w:rPr>
          <w:lang w:eastAsia="ar-SA"/>
        </w:rPr>
      </w:pPr>
      <w:r w:rsidRPr="00A97024">
        <w:rPr>
          <w:rFonts w:ascii="Times New Roman" w:hAnsi="Times New Roman"/>
          <w:sz w:val="24"/>
          <w:szCs w:val="24"/>
          <w:lang w:eastAsia="ar-SA"/>
        </w:rPr>
        <w:t>- pisemnie na adres: ul. Rudolfa Weigla nr 5, 50-981 Wrocław</w:t>
      </w:r>
    </w:p>
    <w:p w14:paraId="3F25D1A3" w14:textId="759AD772" w:rsidR="008E07EB" w:rsidRPr="00A97024" w:rsidRDefault="008E07EB" w:rsidP="00A97024">
      <w:pPr>
        <w:pStyle w:val="Akapitzlist"/>
        <w:suppressAutoHyphens/>
        <w:ind w:left="284"/>
        <w:jc w:val="both"/>
        <w:rPr>
          <w:rFonts w:ascii="Times New Roman" w:hAnsi="Times New Roman"/>
          <w:sz w:val="24"/>
          <w:szCs w:val="24"/>
          <w:lang w:eastAsia="ar-SA"/>
        </w:rPr>
      </w:pPr>
      <w:r w:rsidRPr="00A97024">
        <w:rPr>
          <w:rFonts w:ascii="Times New Roman" w:hAnsi="Times New Roman"/>
          <w:sz w:val="24"/>
          <w:szCs w:val="24"/>
          <w:lang w:eastAsia="ar-SA"/>
        </w:rPr>
        <w:t>- przez e-mail: abi@4wsk.pl</w:t>
      </w:r>
    </w:p>
    <w:p w14:paraId="28E82645" w14:textId="77777777"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Szpital będzie przetwarzać dane osobowe </w:t>
      </w:r>
      <w:r w:rsidRPr="00A97024">
        <w:rPr>
          <w:rFonts w:ascii="Times New Roman" w:hAnsi="Times New Roman"/>
          <w:sz w:val="24"/>
          <w:szCs w:val="24"/>
        </w:rPr>
        <w:t>Wykonawcy</w:t>
      </w:r>
      <w:r w:rsidRPr="00A97024">
        <w:rPr>
          <w:rFonts w:ascii="Times New Roman" w:hAnsi="Times New Roman"/>
          <w:sz w:val="24"/>
          <w:szCs w:val="24"/>
          <w:lang w:eastAsia="ar-SA"/>
        </w:rPr>
        <w:t xml:space="preserve"> w następujących celach:</w:t>
      </w:r>
    </w:p>
    <w:p w14:paraId="6D10E68D" w14:textId="77777777" w:rsidR="008E07EB" w:rsidRPr="00A97024" w:rsidRDefault="008E07EB">
      <w:pPr>
        <w:numPr>
          <w:ilvl w:val="0"/>
          <w:numId w:val="52"/>
        </w:numPr>
        <w:suppressAutoHyphens/>
        <w:spacing w:line="276" w:lineRule="auto"/>
        <w:ind w:left="714" w:hanging="357"/>
        <w:jc w:val="both"/>
        <w:rPr>
          <w:lang w:eastAsia="ar-SA"/>
        </w:rPr>
      </w:pPr>
      <w:r w:rsidRPr="00A97024">
        <w:rPr>
          <w:lang w:eastAsia="ar-SA"/>
        </w:rPr>
        <w:t>związanych z realizacją umowy,</w:t>
      </w:r>
    </w:p>
    <w:p w14:paraId="3C69A5FC" w14:textId="77777777" w:rsidR="008E07EB" w:rsidRPr="00A97024" w:rsidRDefault="008E07EB">
      <w:pPr>
        <w:numPr>
          <w:ilvl w:val="0"/>
          <w:numId w:val="52"/>
        </w:numPr>
        <w:suppressAutoHyphens/>
        <w:spacing w:line="276" w:lineRule="auto"/>
        <w:ind w:left="714" w:hanging="357"/>
        <w:jc w:val="both"/>
        <w:rPr>
          <w:lang w:eastAsia="ar-SA"/>
        </w:rPr>
      </w:pPr>
      <w:r w:rsidRPr="00A97024">
        <w:rPr>
          <w:lang w:eastAsia="ar-SA"/>
        </w:rPr>
        <w:t>związanych z ewentualnym dochodzeniem roszczeń i odszkodowań związanych z niewykonaniem lub nienależytym wykonaniem umowy,</w:t>
      </w:r>
    </w:p>
    <w:p w14:paraId="3C118AA4" w14:textId="77777777" w:rsidR="008E07EB" w:rsidRPr="00A97024" w:rsidRDefault="008E07EB">
      <w:pPr>
        <w:numPr>
          <w:ilvl w:val="0"/>
          <w:numId w:val="52"/>
        </w:numPr>
        <w:suppressAutoHyphens/>
        <w:spacing w:line="276" w:lineRule="auto"/>
        <w:ind w:left="714" w:hanging="357"/>
        <w:jc w:val="both"/>
        <w:rPr>
          <w:lang w:eastAsia="ar-SA"/>
        </w:rPr>
      </w:pPr>
      <w:r w:rsidRPr="00A97024">
        <w:rPr>
          <w:lang w:eastAsia="ar-SA"/>
        </w:rPr>
        <w:t xml:space="preserve"> udzielania odpowiedzi na pisma, skargi i wnioski, </w:t>
      </w:r>
    </w:p>
    <w:p w14:paraId="0800841B" w14:textId="77777777" w:rsidR="008E07EB" w:rsidRPr="00A97024" w:rsidRDefault="008E07EB">
      <w:pPr>
        <w:numPr>
          <w:ilvl w:val="0"/>
          <w:numId w:val="52"/>
        </w:numPr>
        <w:suppressAutoHyphens/>
        <w:spacing w:line="276" w:lineRule="auto"/>
        <w:ind w:left="714" w:hanging="357"/>
        <w:jc w:val="both"/>
        <w:rPr>
          <w:lang w:eastAsia="ar-SA"/>
        </w:rPr>
      </w:pPr>
      <w:r w:rsidRPr="00A97024">
        <w:rPr>
          <w:lang w:eastAsia="ar-SA"/>
        </w:rPr>
        <w:t xml:space="preserve">wykonywania obowiązków wynikających z ustawy z dnia 6 września 2001 r. o dostępie do informacji publicznej. </w:t>
      </w:r>
    </w:p>
    <w:p w14:paraId="16D8C113" w14:textId="77777777" w:rsidR="008E07EB" w:rsidRPr="00A97024" w:rsidRDefault="008E07EB">
      <w:pPr>
        <w:pStyle w:val="Akapitzlist"/>
        <w:numPr>
          <w:ilvl w:val="0"/>
          <w:numId w:val="54"/>
        </w:numPr>
        <w:suppressLineNumbers/>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Podstawą prawna przetwarzania danych osobowych </w:t>
      </w:r>
      <w:r w:rsidRPr="00A97024">
        <w:rPr>
          <w:rFonts w:ascii="Times New Roman" w:hAnsi="Times New Roman"/>
          <w:sz w:val="24"/>
          <w:szCs w:val="24"/>
        </w:rPr>
        <w:t>Wykonawcy</w:t>
      </w:r>
      <w:r w:rsidRPr="00A97024">
        <w:rPr>
          <w:rFonts w:ascii="Times New Roman" w:hAnsi="Times New Roman"/>
          <w:sz w:val="24"/>
          <w:szCs w:val="24"/>
          <w:lang w:eastAsia="ar-SA"/>
        </w:rPr>
        <w:t xml:space="preserve"> jest:</w:t>
      </w:r>
    </w:p>
    <w:p w14:paraId="1473B166" w14:textId="77777777" w:rsidR="008E07EB" w:rsidRPr="00A97024" w:rsidRDefault="008E07EB">
      <w:pPr>
        <w:numPr>
          <w:ilvl w:val="0"/>
          <w:numId w:val="55"/>
        </w:numPr>
        <w:suppressAutoHyphens/>
        <w:spacing w:line="276" w:lineRule="auto"/>
        <w:jc w:val="both"/>
        <w:rPr>
          <w:i/>
          <w:lang w:eastAsia="ar-SA"/>
        </w:rPr>
      </w:pPr>
      <w:r w:rsidRPr="00A97024">
        <w:rPr>
          <w:lang w:eastAsia="ar-SA"/>
        </w:rPr>
        <w:t xml:space="preserve">niezbędność do wykonania umowy lub do podjęcia działań na Pana żądanie </w:t>
      </w:r>
      <w:r w:rsidRPr="00A97024">
        <w:rPr>
          <w:lang w:eastAsia="ar-SA"/>
        </w:rPr>
        <w:br/>
        <w:t>przed zawarciem umowy (art. 6 ust. 1 lit. b RODO),</w:t>
      </w:r>
    </w:p>
    <w:p w14:paraId="35695213" w14:textId="77777777" w:rsidR="008E07EB" w:rsidRPr="00A97024" w:rsidRDefault="008E07EB">
      <w:pPr>
        <w:numPr>
          <w:ilvl w:val="0"/>
          <w:numId w:val="55"/>
        </w:numPr>
        <w:suppressAutoHyphens/>
        <w:spacing w:line="276" w:lineRule="auto"/>
        <w:jc w:val="both"/>
        <w:rPr>
          <w:i/>
          <w:lang w:eastAsia="ar-SA"/>
        </w:rPr>
      </w:pPr>
      <w:r w:rsidRPr="00A97024">
        <w:rPr>
          <w:lang w:eastAsia="ar-SA"/>
        </w:rPr>
        <w:t>konieczności wypełnienia obowiązku prawnego ciążącego na administratorze (art. 6 ust. 1 lit. c RODO).</w:t>
      </w:r>
    </w:p>
    <w:p w14:paraId="247E6956" w14:textId="05B961E9"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Szpital będzie przechowywać dane osobowe </w:t>
      </w:r>
      <w:r w:rsidRPr="00A97024">
        <w:rPr>
          <w:rFonts w:ascii="Times New Roman" w:hAnsi="Times New Roman"/>
          <w:sz w:val="24"/>
          <w:szCs w:val="24"/>
        </w:rPr>
        <w:t>Wykonawcy</w:t>
      </w:r>
      <w:r w:rsidRPr="00A97024">
        <w:rPr>
          <w:rFonts w:ascii="Times New Roman" w:hAnsi="Times New Roman"/>
          <w:sz w:val="24"/>
          <w:szCs w:val="24"/>
          <w:lang w:eastAsia="ar-SA"/>
        </w:rPr>
        <w:t xml:space="preserve"> w związk</w:t>
      </w:r>
      <w:r>
        <w:rPr>
          <w:rFonts w:ascii="Times New Roman" w:hAnsi="Times New Roman"/>
          <w:sz w:val="24"/>
          <w:szCs w:val="24"/>
          <w:lang w:eastAsia="ar-SA"/>
        </w:rPr>
        <w:t xml:space="preserve">u z realizacją niniejszej umowy </w:t>
      </w:r>
      <w:r w:rsidRPr="00A97024">
        <w:rPr>
          <w:rFonts w:ascii="Times New Roman" w:hAnsi="Times New Roman"/>
          <w:sz w:val="24"/>
          <w:szCs w:val="24"/>
          <w:lang w:eastAsia="ar-SA"/>
        </w:rPr>
        <w:t>nie dłużej niż 6 lat od jej zakończenia.</w:t>
      </w:r>
    </w:p>
    <w:p w14:paraId="209BD831" w14:textId="77777777"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Szpital będzie przekazywać dane osobowe </w:t>
      </w:r>
      <w:r w:rsidRPr="00A97024">
        <w:rPr>
          <w:rFonts w:ascii="Times New Roman" w:hAnsi="Times New Roman"/>
          <w:sz w:val="24"/>
          <w:szCs w:val="24"/>
        </w:rPr>
        <w:t>Wykonawcy</w:t>
      </w:r>
      <w:r w:rsidRPr="00A97024">
        <w:rPr>
          <w:rFonts w:ascii="Times New Roman" w:hAnsi="Times New Roman"/>
          <w:sz w:val="24"/>
          <w:szCs w:val="24"/>
          <w:lang w:eastAsia="ar-SA"/>
        </w:rPr>
        <w:t>:</w:t>
      </w:r>
    </w:p>
    <w:p w14:paraId="15C1A260" w14:textId="77777777" w:rsidR="008E07EB" w:rsidRPr="00A97024" w:rsidRDefault="008E07EB">
      <w:pPr>
        <w:numPr>
          <w:ilvl w:val="0"/>
          <w:numId w:val="53"/>
        </w:numPr>
        <w:suppressLineNumbers/>
        <w:suppressAutoHyphens/>
        <w:spacing w:line="276" w:lineRule="auto"/>
        <w:ind w:left="714" w:hanging="357"/>
        <w:jc w:val="both"/>
        <w:rPr>
          <w:lang w:eastAsia="ar-SA"/>
        </w:rPr>
      </w:pPr>
      <w:r w:rsidRPr="00A97024">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407EF6CB" w14:textId="77777777" w:rsidR="008E07EB" w:rsidRPr="00A97024" w:rsidRDefault="008E07EB">
      <w:pPr>
        <w:numPr>
          <w:ilvl w:val="0"/>
          <w:numId w:val="53"/>
        </w:numPr>
        <w:suppressLineNumbers/>
        <w:suppressAutoHyphens/>
        <w:spacing w:line="276" w:lineRule="auto"/>
        <w:jc w:val="both"/>
        <w:rPr>
          <w:lang w:eastAsia="ar-SA"/>
        </w:rPr>
      </w:pPr>
      <w:r w:rsidRPr="00A97024">
        <w:rPr>
          <w:lang w:eastAsia="ar-SA"/>
        </w:rPr>
        <w:t xml:space="preserve">w zakresie niezbędnym – Wnioskodawcom, działającym na podstawie ustawy z dnia 6 września 2001 r. o dostępie do informacji publicznej, </w:t>
      </w:r>
    </w:p>
    <w:p w14:paraId="61CEB33E" w14:textId="77777777" w:rsidR="008E07EB" w:rsidRPr="00A97024" w:rsidRDefault="008E07EB">
      <w:pPr>
        <w:numPr>
          <w:ilvl w:val="0"/>
          <w:numId w:val="53"/>
        </w:numPr>
        <w:suppressLineNumbers/>
        <w:suppressAutoHyphens/>
        <w:spacing w:line="276" w:lineRule="auto"/>
        <w:jc w:val="both"/>
        <w:rPr>
          <w:lang w:eastAsia="ar-SA"/>
        </w:rPr>
      </w:pPr>
      <w:r w:rsidRPr="00A97024">
        <w:rPr>
          <w:lang w:eastAsia="ar-SA"/>
        </w:rPr>
        <w:t>w zakresie niezbędnym - podmiotom współpracującym ze Szpitalem w oparciu o zawarte z nimi umowy i w granicach poleceń Szpitala,</w:t>
      </w:r>
    </w:p>
    <w:p w14:paraId="51BF4822" w14:textId="77777777"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rPr>
        <w:t>Wykonawcy</w:t>
      </w:r>
      <w:r w:rsidRPr="00A97024">
        <w:rPr>
          <w:rFonts w:ascii="Times New Roman" w:hAnsi="Times New Roman"/>
          <w:sz w:val="24"/>
          <w:szCs w:val="24"/>
          <w:lang w:eastAsia="ar-SA"/>
        </w:rPr>
        <w:t xml:space="preserve"> przysługują następujące prawa związane z przetwarzaniem danych osobowych:</w:t>
      </w:r>
    </w:p>
    <w:p w14:paraId="323F2ECC" w14:textId="77777777" w:rsidR="008E07EB" w:rsidRPr="00A97024" w:rsidRDefault="008E07EB">
      <w:pPr>
        <w:numPr>
          <w:ilvl w:val="0"/>
          <w:numId w:val="56"/>
        </w:numPr>
        <w:suppressLineNumbers/>
        <w:suppressAutoHyphens/>
        <w:spacing w:line="276" w:lineRule="auto"/>
        <w:jc w:val="both"/>
        <w:rPr>
          <w:lang w:eastAsia="ar-SA"/>
        </w:rPr>
      </w:pPr>
      <w:r w:rsidRPr="00A97024">
        <w:rPr>
          <w:lang w:eastAsia="ar-SA"/>
        </w:rPr>
        <w:t xml:space="preserve">prawo dostępu do danych osobowych </w:t>
      </w:r>
      <w:r w:rsidRPr="00A97024">
        <w:t>Wykonawcy</w:t>
      </w:r>
      <w:r w:rsidRPr="00A97024">
        <w:rPr>
          <w:lang w:eastAsia="ar-SA"/>
        </w:rPr>
        <w:t>,</w:t>
      </w:r>
    </w:p>
    <w:p w14:paraId="3CF317E9" w14:textId="77777777" w:rsidR="008E07EB" w:rsidRPr="00A97024" w:rsidRDefault="008E07EB">
      <w:pPr>
        <w:numPr>
          <w:ilvl w:val="0"/>
          <w:numId w:val="56"/>
        </w:numPr>
        <w:suppressLineNumbers/>
        <w:suppressAutoHyphens/>
        <w:spacing w:line="276" w:lineRule="auto"/>
        <w:jc w:val="both"/>
        <w:rPr>
          <w:lang w:eastAsia="ar-SA"/>
        </w:rPr>
      </w:pPr>
      <w:r w:rsidRPr="00A97024">
        <w:rPr>
          <w:lang w:eastAsia="ar-SA"/>
        </w:rPr>
        <w:t xml:space="preserve">prawo żądania sprostowania danych osobowych </w:t>
      </w:r>
      <w:r w:rsidRPr="00A97024">
        <w:t>Wykonawcy</w:t>
      </w:r>
      <w:r w:rsidRPr="00A97024">
        <w:rPr>
          <w:lang w:eastAsia="ar-SA"/>
        </w:rPr>
        <w:t>,</w:t>
      </w:r>
    </w:p>
    <w:p w14:paraId="54E90A47" w14:textId="77777777" w:rsidR="008E07EB" w:rsidRPr="00A97024" w:rsidRDefault="008E07EB">
      <w:pPr>
        <w:numPr>
          <w:ilvl w:val="0"/>
          <w:numId w:val="56"/>
        </w:numPr>
        <w:suppressLineNumbers/>
        <w:suppressAutoHyphens/>
        <w:spacing w:line="276" w:lineRule="auto"/>
        <w:jc w:val="both"/>
        <w:rPr>
          <w:lang w:eastAsia="ar-SA"/>
        </w:rPr>
      </w:pPr>
      <w:r w:rsidRPr="00A97024">
        <w:rPr>
          <w:lang w:eastAsia="ar-SA"/>
        </w:rPr>
        <w:t xml:space="preserve">prawo żądania ograniczenia przetwarzania danych osobowych </w:t>
      </w:r>
      <w:r w:rsidRPr="00A97024">
        <w:t>Wykonawcy</w:t>
      </w:r>
      <w:r w:rsidRPr="00A97024">
        <w:rPr>
          <w:lang w:eastAsia="ar-SA"/>
        </w:rPr>
        <w:t>,</w:t>
      </w:r>
    </w:p>
    <w:p w14:paraId="0B3C2E52" w14:textId="0E67C775" w:rsidR="008E07EB" w:rsidRPr="00A97024" w:rsidRDefault="008E07EB">
      <w:pPr>
        <w:numPr>
          <w:ilvl w:val="0"/>
          <w:numId w:val="56"/>
        </w:numPr>
        <w:suppressLineNumbers/>
        <w:suppressAutoHyphens/>
        <w:spacing w:line="276" w:lineRule="auto"/>
        <w:jc w:val="both"/>
        <w:rPr>
          <w:lang w:eastAsia="ar-SA"/>
        </w:rPr>
      </w:pPr>
      <w:r w:rsidRPr="00A97024">
        <w:rPr>
          <w:lang w:eastAsia="ar-SA"/>
        </w:rPr>
        <w:t xml:space="preserve">prawo do przenoszenia danych osobowych </w:t>
      </w:r>
      <w:r w:rsidRPr="00A97024">
        <w:t>Wykonawcy</w:t>
      </w:r>
      <w:r w:rsidRPr="00A97024">
        <w:rPr>
          <w:lang w:eastAsia="ar-SA"/>
        </w:rPr>
        <w:t xml:space="preserve">, tj. prawo otrzymania od Szpitala danych osobowych </w:t>
      </w:r>
      <w:r w:rsidRPr="00A97024">
        <w:t>Wykonawcy</w:t>
      </w:r>
      <w:r w:rsidRPr="00A97024">
        <w:rPr>
          <w:lang w:eastAsia="ar-SA"/>
        </w:rPr>
        <w:t xml:space="preserve">, w ustrukturyzowanym, powszechnie używanym formacie informatycznym nadającym się do odczytu maszynowego. </w:t>
      </w:r>
      <w:r w:rsidRPr="00A97024">
        <w:t>Wykonawc</w:t>
      </w:r>
      <w:r>
        <w:t>a</w:t>
      </w:r>
      <w:r w:rsidRPr="00A97024">
        <w:rPr>
          <w:lang w:eastAsia="ar-SA"/>
        </w:rPr>
        <w:t xml:space="preserve">  może przesłać te dane innemu administratorowi danych lub zażądać, aby</w:t>
      </w:r>
      <w:r>
        <w:rPr>
          <w:lang w:eastAsia="ar-SA"/>
        </w:rPr>
        <w:t xml:space="preserve"> Szpital przesłał</w:t>
      </w:r>
      <w:r w:rsidRPr="00A97024">
        <w:rPr>
          <w:lang w:eastAsia="ar-SA"/>
        </w:rPr>
        <w:t xml:space="preserve"> dane </w:t>
      </w:r>
      <w:r w:rsidRPr="00A97024">
        <w:t>Wykonawcy</w:t>
      </w:r>
      <w:r w:rsidRPr="00A97024">
        <w:rPr>
          <w:lang w:eastAsia="ar-SA"/>
        </w:rPr>
        <w:t xml:space="preserve"> do innego administratora. Jednakże </w:t>
      </w:r>
      <w:r>
        <w:rPr>
          <w:lang w:eastAsia="ar-SA"/>
        </w:rPr>
        <w:t>Szpital zrobi</w:t>
      </w:r>
      <w:r w:rsidRPr="00A97024">
        <w:rPr>
          <w:lang w:eastAsia="ar-SA"/>
        </w:rPr>
        <w:t xml:space="preserve"> to tylko, jeśli takie przesłanie jest technicznie możliwe. </w:t>
      </w:r>
    </w:p>
    <w:p w14:paraId="1EC9C22E" w14:textId="77777777" w:rsidR="008E07EB" w:rsidRPr="00A97024" w:rsidRDefault="008E07EB">
      <w:pPr>
        <w:pStyle w:val="Akapitzlist"/>
        <w:numPr>
          <w:ilvl w:val="0"/>
          <w:numId w:val="54"/>
        </w:numPr>
        <w:suppressAutoHyphens/>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Podanie danych osobowych przez </w:t>
      </w:r>
      <w:r w:rsidRPr="00A97024">
        <w:rPr>
          <w:rFonts w:ascii="Times New Roman" w:hAnsi="Times New Roman"/>
          <w:sz w:val="24"/>
          <w:szCs w:val="24"/>
        </w:rPr>
        <w:t>Wykonawcę</w:t>
      </w:r>
      <w:r w:rsidRPr="00A97024">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3D2B0FA4" w14:textId="77777777" w:rsidR="008E07EB" w:rsidRPr="00A97024" w:rsidRDefault="008E07EB">
      <w:pPr>
        <w:pStyle w:val="Akapitzlist"/>
        <w:numPr>
          <w:ilvl w:val="0"/>
          <w:numId w:val="54"/>
        </w:numPr>
        <w:spacing w:after="0"/>
        <w:ind w:left="284" w:hanging="284"/>
        <w:jc w:val="both"/>
        <w:rPr>
          <w:rFonts w:ascii="Times New Roman" w:hAnsi="Times New Roman"/>
          <w:sz w:val="24"/>
          <w:szCs w:val="24"/>
          <w:lang w:eastAsia="ar-SA"/>
        </w:rPr>
      </w:pPr>
      <w:r w:rsidRPr="00A97024">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1BB41E4D" w14:textId="77777777" w:rsidR="008E07EB" w:rsidRDefault="008E07EB" w:rsidP="00A97024">
      <w:pPr>
        <w:shd w:val="clear" w:color="auto" w:fill="FFFFFF"/>
        <w:contextualSpacing/>
        <w:jc w:val="both"/>
        <w:rPr>
          <w:lang w:eastAsia="ar-SA"/>
        </w:rPr>
      </w:pPr>
      <w:r w:rsidRPr="00A97024">
        <w:t>Wykonawcy</w:t>
      </w:r>
      <w:r w:rsidRPr="00A97024">
        <w:rPr>
          <w:lang w:eastAsia="ar-SA"/>
        </w:rPr>
        <w:t xml:space="preserve"> przysługuje także prawo wniesienia skargi do organu nadzorczego zajmującego się ochroną danych osobowych, tj. Prezesa Urzędu Ochrony Danych Osobowych</w:t>
      </w:r>
    </w:p>
    <w:p w14:paraId="182179CF" w14:textId="0E3F8BB1" w:rsidR="00F406BE" w:rsidRPr="00960CC8" w:rsidRDefault="008E07EB" w:rsidP="00A97024">
      <w:pPr>
        <w:shd w:val="clear" w:color="auto" w:fill="FFFFFF"/>
        <w:ind w:left="284" w:hanging="284"/>
        <w:contextualSpacing/>
        <w:jc w:val="both"/>
        <w:rPr>
          <w:rFonts w:eastAsia="Calibri"/>
        </w:rPr>
      </w:pPr>
      <w:r>
        <w:t>6</w:t>
      </w:r>
      <w:r w:rsidR="00F406BE" w:rsidRPr="00960CC8">
        <w:rPr>
          <w:rFonts w:eastAsia="Calibri"/>
        </w:rPr>
        <w:t>. Wykonawca realizował będzie umowę przez swoich pracowników zgłaszanych</w:t>
      </w:r>
      <w:r>
        <w:rPr>
          <w:rFonts w:eastAsia="Calibri"/>
        </w:rPr>
        <w:t xml:space="preserve"> </w:t>
      </w:r>
      <w:r w:rsidR="00F406BE" w:rsidRPr="00960CC8">
        <w:rPr>
          <w:rFonts w:eastAsia="Calibri"/>
        </w:rPr>
        <w:t>Zamawiającemu zgodnie z zatwierdzoną  „Listą Pracowników Wykonawcy” Załącznik nr 2 do umowy</w:t>
      </w:r>
      <w:r w:rsidR="00771159" w:rsidRPr="00960CC8">
        <w:rPr>
          <w:rFonts w:eastAsia="Calibri"/>
        </w:rPr>
        <w:t>.</w:t>
      </w:r>
      <w:r w:rsidR="00F406BE" w:rsidRPr="00960CC8">
        <w:rPr>
          <w:rFonts w:eastAsia="Calibri"/>
        </w:rPr>
        <w:t xml:space="preserve"> </w:t>
      </w:r>
    </w:p>
    <w:p w14:paraId="4EAD46E4" w14:textId="7029664B" w:rsidR="00D77045" w:rsidRDefault="00D77045" w:rsidP="00D77045">
      <w:pPr>
        <w:jc w:val="both"/>
        <w:rPr>
          <w:b/>
        </w:rPr>
      </w:pPr>
    </w:p>
    <w:p w14:paraId="7F462EF9" w14:textId="77777777" w:rsidR="00252EE9" w:rsidRPr="00960CC8" w:rsidRDefault="00252EE9" w:rsidP="00D77045">
      <w:pPr>
        <w:jc w:val="both"/>
        <w:rPr>
          <w:b/>
        </w:rPr>
      </w:pPr>
    </w:p>
    <w:p w14:paraId="23B02EF8" w14:textId="78CC099D" w:rsidR="00506BCE" w:rsidRPr="00960CC8" w:rsidRDefault="00506BCE" w:rsidP="00506BCE">
      <w:pPr>
        <w:jc w:val="center"/>
        <w:rPr>
          <w:b/>
        </w:rPr>
      </w:pPr>
      <w:r w:rsidRPr="00960CC8">
        <w:rPr>
          <w:b/>
        </w:rPr>
        <w:t>§ 1</w:t>
      </w:r>
      <w:r w:rsidR="00495BF1">
        <w:rPr>
          <w:b/>
        </w:rPr>
        <w:t>4</w:t>
      </w:r>
    </w:p>
    <w:p w14:paraId="4E748166" w14:textId="77777777" w:rsidR="00506BCE" w:rsidRPr="00960CC8" w:rsidRDefault="00506BCE" w:rsidP="00506BCE">
      <w:pPr>
        <w:jc w:val="center"/>
      </w:pPr>
      <w:r w:rsidRPr="00960CC8">
        <w:rPr>
          <w:b/>
          <w:u w:val="single"/>
        </w:rPr>
        <w:t>Zasady zachowania poufności</w:t>
      </w:r>
      <w:r w:rsidRPr="00960CC8">
        <w:t xml:space="preserve">  </w:t>
      </w:r>
    </w:p>
    <w:p w14:paraId="6694F7F3" w14:textId="7B9794A4" w:rsidR="00506BCE" w:rsidRPr="00960CC8" w:rsidRDefault="00506BCE" w:rsidP="00506BCE">
      <w:pPr>
        <w:tabs>
          <w:tab w:val="num" w:pos="397"/>
        </w:tabs>
        <w:ind w:left="397" w:hanging="397"/>
        <w:jc w:val="both"/>
      </w:pPr>
      <w:r w:rsidRPr="00960CC8">
        <w:t>1.</w:t>
      </w:r>
      <w:r w:rsidRPr="00960CC8">
        <w:tab/>
        <w:t>Wykonawca realizuje umowę z należytą starannością przy wykorzystaniu wiedzy i</w:t>
      </w:r>
      <w:r w:rsidR="008E07EB">
        <w:t> </w:t>
      </w:r>
      <w:r w:rsidRPr="00960CC8">
        <w:t>umiejętności zawodowych, z uwzględnieniem postępu w danej dziedzinie medycyny, z</w:t>
      </w:r>
      <w:r w:rsidR="008E07EB">
        <w:t> </w:t>
      </w:r>
      <w:r w:rsidRPr="00960CC8">
        <w:t>zachowaniem obowiązków określonych w obowiązujących przepisach prawa oraz zawartych w niniejszej umowie.</w:t>
      </w:r>
    </w:p>
    <w:p w14:paraId="7BF91392" w14:textId="4BE77DDC" w:rsidR="00506BCE" w:rsidRPr="00960CC8" w:rsidRDefault="00506BCE" w:rsidP="00506BCE">
      <w:pPr>
        <w:tabs>
          <w:tab w:val="num" w:pos="397"/>
        </w:tabs>
        <w:ind w:left="397" w:hanging="397"/>
        <w:jc w:val="both"/>
      </w:pPr>
      <w:r w:rsidRPr="00960CC8">
        <w:t>2.     W</w:t>
      </w:r>
      <w:r w:rsidR="008E07EB" w:rsidRPr="00960CC8">
        <w:t>ykonawca</w:t>
      </w:r>
      <w:r w:rsidRPr="00960CC8">
        <w:t xml:space="preserve"> zobowiązuje się do zachowania w tajemnicy wszelkich informacji, danych, materiałów, dokumentów oraz danych osobowych należących do Z</w:t>
      </w:r>
      <w:r w:rsidR="008E07EB" w:rsidRPr="00960CC8">
        <w:t>amawiającego</w:t>
      </w:r>
      <w:r w:rsidRPr="00960CC8">
        <w:t xml:space="preserve">, a uzyskanych w trakcie wykonywania przedmiotu umowy.  </w:t>
      </w:r>
    </w:p>
    <w:p w14:paraId="1D70B044" w14:textId="5A7D674B" w:rsidR="00506BCE" w:rsidRPr="00960CC8" w:rsidRDefault="00506BCE" w:rsidP="00506BCE">
      <w:pPr>
        <w:tabs>
          <w:tab w:val="num" w:pos="397"/>
        </w:tabs>
        <w:ind w:left="397" w:hanging="397"/>
        <w:jc w:val="both"/>
      </w:pPr>
      <w:r w:rsidRPr="00960CC8">
        <w:t>3.    W</w:t>
      </w:r>
      <w:r w:rsidR="008E07EB" w:rsidRPr="00960CC8">
        <w:t>ykonawca</w:t>
      </w:r>
      <w:r w:rsidRPr="00960CC8">
        <w:t xml:space="preserve"> oświadcza, że w związku ze zobowiązaniem się do zachowania w tajemnicy uzyskanych danych, nie będą one wykorzystywane, ujawniane ani udostępniane bez pisemnej zgody Z</w:t>
      </w:r>
      <w:r w:rsidR="008E07EB" w:rsidRPr="00960CC8">
        <w:t>amawiającego</w:t>
      </w:r>
      <w:r w:rsidRPr="00960CC8">
        <w:t xml:space="preserve"> w innym celu niż wykonanie Umowy.</w:t>
      </w:r>
    </w:p>
    <w:p w14:paraId="1F03BC39" w14:textId="77777777" w:rsidR="00180209" w:rsidRPr="00960CC8" w:rsidRDefault="00180209" w:rsidP="00506BCE">
      <w:pPr>
        <w:jc w:val="center"/>
        <w:rPr>
          <w:b/>
        </w:rPr>
      </w:pPr>
    </w:p>
    <w:p w14:paraId="0726EDA9" w14:textId="4789F63A" w:rsidR="00506BCE" w:rsidRDefault="00506BCE" w:rsidP="00506BCE">
      <w:pPr>
        <w:jc w:val="center"/>
        <w:rPr>
          <w:b/>
        </w:rPr>
      </w:pPr>
      <w:r w:rsidRPr="00960CC8">
        <w:rPr>
          <w:b/>
        </w:rPr>
        <w:t>§ 1</w:t>
      </w:r>
      <w:r w:rsidR="00495BF1">
        <w:rPr>
          <w:b/>
        </w:rPr>
        <w:t>5</w:t>
      </w:r>
    </w:p>
    <w:p w14:paraId="00DF7007" w14:textId="77777777" w:rsidR="00972994" w:rsidRPr="00D94440" w:rsidRDefault="00972994" w:rsidP="00972994">
      <w:pPr>
        <w:spacing w:line="276" w:lineRule="auto"/>
        <w:jc w:val="center"/>
        <w:rPr>
          <w:b/>
          <w:u w:val="single"/>
        </w:rPr>
      </w:pPr>
      <w:r w:rsidRPr="00D94440">
        <w:rPr>
          <w:b/>
          <w:u w:val="single"/>
        </w:rPr>
        <w:t xml:space="preserve">Bezpieczeństwo informacji </w:t>
      </w:r>
    </w:p>
    <w:p w14:paraId="623F5906" w14:textId="77777777" w:rsidR="00D53FBD" w:rsidRDefault="00D53FBD" w:rsidP="00D53FBD">
      <w:pPr>
        <w:jc w:val="both"/>
      </w:pPr>
      <w:r>
        <w:t>Wykonawca zobowiązany jest do:</w:t>
      </w:r>
    </w:p>
    <w:p w14:paraId="334716D1"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49432F62"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317DAC2D"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431191"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5105ABA3"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1965C63"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60632970"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5739A7F8"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59EDBFB7"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10E0BB88"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1887010A" w14:textId="77777777" w:rsidR="00D53FBD" w:rsidRDefault="00D53FBD" w:rsidP="00D53FBD">
      <w:pPr>
        <w:pStyle w:val="Akapitzlist"/>
        <w:numPr>
          <w:ilvl w:val="1"/>
          <w:numId w:val="58"/>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12B7F6ED" w14:textId="38165ACA" w:rsidR="00A97024" w:rsidRDefault="00A97024" w:rsidP="00506BCE">
      <w:pPr>
        <w:jc w:val="center"/>
        <w:rPr>
          <w:b/>
        </w:rPr>
      </w:pPr>
    </w:p>
    <w:p w14:paraId="4CA5D2DF" w14:textId="12BFE3B9" w:rsidR="00A97024" w:rsidRDefault="00A97024" w:rsidP="00506BCE">
      <w:pPr>
        <w:jc w:val="center"/>
        <w:rPr>
          <w:b/>
        </w:rPr>
      </w:pPr>
    </w:p>
    <w:p w14:paraId="668FE7F4" w14:textId="64D9DDFB" w:rsidR="00A97024" w:rsidRPr="00960CC8" w:rsidRDefault="00972994" w:rsidP="00506BCE">
      <w:pPr>
        <w:jc w:val="center"/>
        <w:rPr>
          <w:b/>
        </w:rPr>
      </w:pPr>
      <w:r w:rsidRPr="00972994">
        <w:rPr>
          <w:b/>
        </w:rPr>
        <w:t>§ 1</w:t>
      </w:r>
      <w:r>
        <w:rPr>
          <w:b/>
        </w:rPr>
        <w:t>6</w:t>
      </w:r>
    </w:p>
    <w:p w14:paraId="6A61640D" w14:textId="77777777" w:rsidR="0086541E" w:rsidRPr="00960CC8" w:rsidRDefault="0086541E" w:rsidP="0086541E">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67974596" w14:textId="77777777" w:rsidR="00603C0A" w:rsidRDefault="00603C0A">
      <w:pPr>
        <w:spacing w:after="200" w:line="276" w:lineRule="auto"/>
        <w:rPr>
          <w:b/>
        </w:rPr>
      </w:pPr>
      <w:r>
        <w:rPr>
          <w:b/>
        </w:rPr>
        <w:br w:type="page"/>
      </w:r>
    </w:p>
    <w:p w14:paraId="53E961E6" w14:textId="54F57506" w:rsidR="0086541E" w:rsidRPr="00960CC8" w:rsidRDefault="0086541E" w:rsidP="00120705">
      <w:pPr>
        <w:spacing w:after="200" w:line="276" w:lineRule="auto"/>
        <w:jc w:val="right"/>
        <w:rPr>
          <w:b/>
        </w:rPr>
      </w:pPr>
      <w:r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86541E">
      <w:pPr>
        <w:numPr>
          <w:ilvl w:val="0"/>
          <w:numId w:val="25"/>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86541E">
      <w:pPr>
        <w:numPr>
          <w:ilvl w:val="0"/>
          <w:numId w:val="25"/>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72"/>
        <w:gridCol w:w="2065"/>
        <w:gridCol w:w="1291"/>
        <w:gridCol w:w="1033"/>
        <w:gridCol w:w="1033"/>
      </w:tblGrid>
      <w:tr w:rsidR="00960CC8" w:rsidRPr="00960CC8" w14:paraId="53E13632" w14:textId="77777777" w:rsidTr="00685EEA">
        <w:tc>
          <w:tcPr>
            <w:tcW w:w="2114"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685EEA">
        <w:tc>
          <w:tcPr>
            <w:tcW w:w="2114"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685EEA">
        <w:tc>
          <w:tcPr>
            <w:tcW w:w="2114"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685EEA">
        <w:tc>
          <w:tcPr>
            <w:tcW w:w="2114"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r w:rsidR="0086541E" w:rsidRPr="00960CC8" w14:paraId="156E4F65" w14:textId="77777777" w:rsidTr="00685EEA">
        <w:tc>
          <w:tcPr>
            <w:tcW w:w="2114" w:type="pct"/>
            <w:tcBorders>
              <w:top w:val="single" w:sz="4" w:space="0" w:color="auto"/>
              <w:left w:val="single" w:sz="4" w:space="0" w:color="auto"/>
              <w:bottom w:val="single" w:sz="4" w:space="0" w:color="auto"/>
              <w:right w:val="single" w:sz="4" w:space="0" w:color="auto"/>
            </w:tcBorders>
          </w:tcPr>
          <w:p w14:paraId="3413CBC3"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767CD95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2EAA04B1"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4B82D557"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53F38AE"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86541E">
      <w:pPr>
        <w:numPr>
          <w:ilvl w:val="0"/>
          <w:numId w:val="25"/>
        </w:numPr>
      </w:pPr>
      <w:r w:rsidRPr="00960CC8">
        <w:t>Odbiorca potwierdza otrzymanie wraz z dostarczonym sprzętem medycznym :</w:t>
      </w:r>
    </w:p>
    <w:p w14:paraId="226762BB" w14:textId="77777777" w:rsidR="0086541E" w:rsidRPr="00960CC8" w:rsidRDefault="0086541E" w:rsidP="0086541E">
      <w:pPr>
        <w:numPr>
          <w:ilvl w:val="0"/>
          <w:numId w:val="24"/>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86541E">
      <w:pPr>
        <w:numPr>
          <w:ilvl w:val="0"/>
          <w:numId w:val="24"/>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86541E">
      <w:pPr>
        <w:numPr>
          <w:ilvl w:val="0"/>
          <w:numId w:val="24"/>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86541E">
      <w:pPr>
        <w:numPr>
          <w:ilvl w:val="0"/>
          <w:numId w:val="24"/>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2B09D86" w14:textId="77777777" w:rsidR="0086541E" w:rsidRPr="00A97024" w:rsidRDefault="0086541E" w:rsidP="0086541E">
      <w:pPr>
        <w:ind w:left="426"/>
        <w:jc w:val="both"/>
      </w:pPr>
    </w:p>
    <w:p w14:paraId="6C97E310" w14:textId="11828ED1" w:rsidR="0086541E" w:rsidRPr="00960CC8" w:rsidRDefault="0086541E" w:rsidP="0086541E">
      <w:pPr>
        <w:numPr>
          <w:ilvl w:val="0"/>
          <w:numId w:val="25"/>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86541E">
      <w:pPr>
        <w:numPr>
          <w:ilvl w:val="0"/>
          <w:numId w:val="25"/>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86541E">
      <w:pPr>
        <w:numPr>
          <w:ilvl w:val="0"/>
          <w:numId w:val="25"/>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5102D4FE" w14:textId="77777777" w:rsidR="0086541E" w:rsidRPr="00960CC8" w:rsidRDefault="0086541E" w:rsidP="0086541E">
      <w:pPr>
        <w:shd w:val="clear" w:color="auto" w:fill="FFFFFF"/>
        <w:textAlignment w:val="top"/>
        <w:rPr>
          <w:b/>
        </w:rPr>
      </w:pPr>
      <w:r w:rsidRPr="00960CC8">
        <w:br/>
        <w:t>…………..…dnia……………                                    ..................................................................</w:t>
      </w:r>
    </w:p>
    <w:p w14:paraId="74B1F7ED" w14:textId="77777777" w:rsidR="0086541E" w:rsidRPr="00960CC8" w:rsidRDefault="0086541E" w:rsidP="0086541E">
      <w:pPr>
        <w:ind w:left="4536"/>
        <w:jc w:val="center"/>
        <w:rPr>
          <w:sz w:val="18"/>
          <w:szCs w:val="18"/>
        </w:rPr>
      </w:pPr>
      <w:r w:rsidRPr="00960CC8">
        <w:rPr>
          <w:sz w:val="18"/>
          <w:szCs w:val="18"/>
        </w:rPr>
        <w:t xml:space="preserve"> podpis i  pieczęć  osób wskazanych w dokumencie</w:t>
      </w:r>
    </w:p>
    <w:p w14:paraId="6A812F43" w14:textId="77777777" w:rsidR="0086541E" w:rsidRPr="00960CC8" w:rsidRDefault="0086541E" w:rsidP="0086541E">
      <w:pPr>
        <w:tabs>
          <w:tab w:val="left" w:pos="708"/>
          <w:tab w:val="center" w:pos="4536"/>
          <w:tab w:val="right" w:pos="9072"/>
        </w:tabs>
        <w:ind w:left="4536"/>
        <w:jc w:val="center"/>
        <w:rPr>
          <w:sz w:val="18"/>
          <w:szCs w:val="18"/>
          <w:lang w:val="x-none"/>
        </w:rPr>
      </w:pPr>
      <w:r w:rsidRPr="00960CC8">
        <w:rPr>
          <w:sz w:val="18"/>
          <w:szCs w:val="18"/>
          <w:lang w:val="x-none"/>
        </w:rPr>
        <w:t xml:space="preserve">uprawniającym do występowania w obrocie prawnym </w:t>
      </w:r>
    </w:p>
    <w:p w14:paraId="78FF1A64" w14:textId="77777777" w:rsidR="0086541E" w:rsidRPr="00960CC8" w:rsidRDefault="0086541E" w:rsidP="0086541E">
      <w:pPr>
        <w:ind w:left="4536"/>
        <w:jc w:val="center"/>
        <w:rPr>
          <w:sz w:val="18"/>
          <w:szCs w:val="18"/>
        </w:rPr>
      </w:pPr>
      <w:r w:rsidRPr="00960CC8">
        <w:rPr>
          <w:sz w:val="18"/>
          <w:szCs w:val="18"/>
        </w:rPr>
        <w:t>lub posiadających pełnomocnictwo</w:t>
      </w:r>
    </w:p>
    <w:p w14:paraId="6DA47499" w14:textId="77777777" w:rsidR="0086541E" w:rsidRPr="00960CC8" w:rsidRDefault="0086541E" w:rsidP="0086541E">
      <w:pPr>
        <w:rPr>
          <w:sz w:val="16"/>
        </w:rPr>
      </w:pP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64610B9E" w:rsidR="0086541E" w:rsidRDefault="0086541E" w:rsidP="0086541E">
      <w:pPr>
        <w:rPr>
          <w:sz w:val="16"/>
        </w:rPr>
      </w:pPr>
    </w:p>
    <w:p w14:paraId="7A07AB19" w14:textId="133BE435" w:rsidR="00252EE9" w:rsidRDefault="00252EE9" w:rsidP="0086541E">
      <w:pPr>
        <w:rPr>
          <w:sz w:val="16"/>
        </w:rPr>
      </w:pPr>
    </w:p>
    <w:p w14:paraId="7BAE7E1F" w14:textId="77777777" w:rsidR="00252EE9" w:rsidRPr="00960CC8" w:rsidRDefault="00252EE9" w:rsidP="0086541E">
      <w:pPr>
        <w:rPr>
          <w:sz w:val="16"/>
        </w:rPr>
      </w:pPr>
    </w:p>
    <w:p w14:paraId="52D12BB8" w14:textId="3F62F517" w:rsidR="007C77F5" w:rsidRDefault="007C77F5" w:rsidP="00D53FBD">
      <w:pPr>
        <w:tabs>
          <w:tab w:val="left" w:pos="708"/>
          <w:tab w:val="center" w:pos="4536"/>
          <w:tab w:val="right" w:pos="9072"/>
        </w:tabs>
        <w:rPr>
          <w:sz w:val="16"/>
        </w:rPr>
      </w:pPr>
    </w:p>
    <w:p w14:paraId="52614FF7" w14:textId="77777777" w:rsidR="00D53FBD" w:rsidRPr="00960CC8" w:rsidRDefault="00D53FBD" w:rsidP="00D53FBD">
      <w:pPr>
        <w:tabs>
          <w:tab w:val="left" w:pos="708"/>
          <w:tab w:val="center" w:pos="4536"/>
          <w:tab w:val="right" w:pos="9072"/>
        </w:tabs>
        <w:rPr>
          <w:b/>
        </w:rPr>
      </w:pPr>
    </w:p>
    <w:p w14:paraId="711D43E1" w14:textId="77777777" w:rsidR="0086541E" w:rsidRPr="00960CC8" w:rsidRDefault="0086541E" w:rsidP="0086541E">
      <w:pPr>
        <w:tabs>
          <w:tab w:val="left" w:pos="708"/>
          <w:tab w:val="center" w:pos="4536"/>
          <w:tab w:val="right" w:pos="9072"/>
        </w:tabs>
        <w:jc w:val="right"/>
        <w:rPr>
          <w:b/>
        </w:rPr>
      </w:pPr>
    </w:p>
    <w:p w14:paraId="5125EC56" w14:textId="1AFD0219"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685EEA">
      <w:headerReference w:type="default" r:id="rId8"/>
      <w:footerReference w:type="default" r:id="rId9"/>
      <w:pgSz w:w="12240" w:h="15840"/>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A647" w14:textId="77777777" w:rsidR="00644EF1" w:rsidRDefault="00644EF1" w:rsidP="0086541E">
      <w:r>
        <w:separator/>
      </w:r>
    </w:p>
  </w:endnote>
  <w:endnote w:type="continuationSeparator" w:id="0">
    <w:p w14:paraId="3D4E097C" w14:textId="77777777" w:rsidR="00644EF1" w:rsidRDefault="00644EF1"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56716472"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5F4453">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CB6C3" w14:textId="77777777" w:rsidR="00644EF1" w:rsidRDefault="00644EF1" w:rsidP="0086541E">
      <w:r>
        <w:separator/>
      </w:r>
    </w:p>
  </w:footnote>
  <w:footnote w:type="continuationSeparator" w:id="0">
    <w:p w14:paraId="0298BA73" w14:textId="77777777" w:rsidR="00644EF1" w:rsidRDefault="00644EF1"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05032"/>
    <w:multiLevelType w:val="hybridMultilevel"/>
    <w:tmpl w:val="B11AA1F4"/>
    <w:lvl w:ilvl="0" w:tplc="CA4421D2">
      <w:start w:val="1"/>
      <w:numFmt w:val="decimal"/>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051732"/>
    <w:multiLevelType w:val="multilevel"/>
    <w:tmpl w:val="05144BB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468359E"/>
    <w:multiLevelType w:val="hybridMultilevel"/>
    <w:tmpl w:val="D51AD40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95CBB"/>
    <w:multiLevelType w:val="hybridMultilevel"/>
    <w:tmpl w:val="CE6CA346"/>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2165C3"/>
    <w:multiLevelType w:val="hybridMultilevel"/>
    <w:tmpl w:val="8850CE42"/>
    <w:lvl w:ilvl="0" w:tplc="AE00B9E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9BE7801"/>
    <w:multiLevelType w:val="hybridMultilevel"/>
    <w:tmpl w:val="D1F2CF0E"/>
    <w:lvl w:ilvl="0" w:tplc="089C92AA">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066D74"/>
    <w:multiLevelType w:val="hybridMultilevel"/>
    <w:tmpl w:val="55B4594A"/>
    <w:lvl w:ilvl="0" w:tplc="FD7AD8FA">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26242"/>
    <w:multiLevelType w:val="hybridMultilevel"/>
    <w:tmpl w:val="9120FF3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C4289E"/>
    <w:multiLevelType w:val="multilevel"/>
    <w:tmpl w:val="C98443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7A201CF"/>
    <w:multiLevelType w:val="hybridMultilevel"/>
    <w:tmpl w:val="43FC9DD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10F6F"/>
    <w:multiLevelType w:val="hybridMultilevel"/>
    <w:tmpl w:val="EB3CE9C8"/>
    <w:lvl w:ilvl="0" w:tplc="57DA96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142D02"/>
    <w:multiLevelType w:val="multilevel"/>
    <w:tmpl w:val="D58E555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2C70901"/>
    <w:multiLevelType w:val="multilevel"/>
    <w:tmpl w:val="A7CCE58E"/>
    <w:lvl w:ilvl="0">
      <w:start w:val="5"/>
      <w:numFmt w:val="decimal"/>
      <w:lvlText w:val="%1."/>
      <w:lvlJc w:val="left"/>
      <w:pPr>
        <w:tabs>
          <w:tab w:val="num" w:pos="454"/>
        </w:tabs>
        <w:ind w:left="510" w:hanging="51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A530F0A"/>
    <w:multiLevelType w:val="hybridMultilevel"/>
    <w:tmpl w:val="BA2806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4D015479"/>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76919AC"/>
    <w:multiLevelType w:val="hybridMultilevel"/>
    <w:tmpl w:val="C4E2B9F8"/>
    <w:lvl w:ilvl="0" w:tplc="DA9C2834">
      <w:start w:val="1"/>
      <w:numFmt w:val="decimal"/>
      <w:lvlText w:val="%1)"/>
      <w:lvlJc w:val="left"/>
      <w:pPr>
        <w:ind w:left="780" w:hanging="360"/>
      </w:pPr>
      <w:rPr>
        <w:rFonts w:hint="default"/>
        <w:b w:val="0"/>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AB77666"/>
    <w:multiLevelType w:val="hybridMultilevel"/>
    <w:tmpl w:val="E0E07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34658A"/>
    <w:multiLevelType w:val="hybridMultilevel"/>
    <w:tmpl w:val="7D802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8A416F"/>
    <w:multiLevelType w:val="hybridMultilevel"/>
    <w:tmpl w:val="CD364344"/>
    <w:lvl w:ilvl="0" w:tplc="166A40F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B252EE"/>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CB80CE1"/>
    <w:multiLevelType w:val="hybridMultilevel"/>
    <w:tmpl w:val="723ABB62"/>
    <w:lvl w:ilvl="0" w:tplc="3724EAC6">
      <w:start w:val="1"/>
      <w:numFmt w:val="decimal"/>
      <w:lvlText w:val="%1."/>
      <w:lvlJc w:val="left"/>
      <w:pPr>
        <w:tabs>
          <w:tab w:val="num" w:pos="284"/>
        </w:tabs>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EE7A0B"/>
    <w:multiLevelType w:val="hybridMultilevel"/>
    <w:tmpl w:val="AE4628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8E7575"/>
    <w:multiLevelType w:val="hybridMultilevel"/>
    <w:tmpl w:val="C974207A"/>
    <w:lvl w:ilvl="0" w:tplc="49B6571C">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70DC0928"/>
    <w:multiLevelType w:val="hybridMultilevel"/>
    <w:tmpl w:val="9D7C4064"/>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5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9"/>
  </w:num>
  <w:num w:numId="2">
    <w:abstractNumId w:val="50"/>
  </w:num>
  <w:num w:numId="3">
    <w:abstractNumId w:val="14"/>
  </w:num>
  <w:num w:numId="4">
    <w:abstractNumId w:val="51"/>
  </w:num>
  <w:num w:numId="5">
    <w:abstractNumId w:val="46"/>
  </w:num>
  <w:num w:numId="6">
    <w:abstractNumId w:val="47"/>
  </w:num>
  <w:num w:numId="7">
    <w:abstractNumId w:val="21"/>
  </w:num>
  <w:num w:numId="8">
    <w:abstractNumId w:val="24"/>
  </w:num>
  <w:num w:numId="9">
    <w:abstractNumId w:val="15"/>
  </w:num>
  <w:num w:numId="10">
    <w:abstractNumId w:val="41"/>
  </w:num>
  <w:num w:numId="11">
    <w:abstractNumId w:val="12"/>
  </w:num>
  <w:num w:numId="12">
    <w:abstractNumId w:val="29"/>
  </w:num>
  <w:num w:numId="13">
    <w:abstractNumId w:val="45"/>
  </w:num>
  <w:num w:numId="14">
    <w:abstractNumId w:val="27"/>
  </w:num>
  <w:num w:numId="15">
    <w:abstractNumId w:val="4"/>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4"/>
  </w:num>
  <w:num w:numId="31">
    <w:abstractNumId w:val="39"/>
    <w:lvlOverride w:ilvl="0">
      <w:startOverride w:val="1"/>
    </w:lvlOverride>
  </w:num>
  <w:num w:numId="32">
    <w:abstractNumId w:val="3"/>
  </w:num>
  <w:num w:numId="33">
    <w:abstractNumId w:val="23"/>
  </w:num>
  <w:num w:numId="34">
    <w:abstractNumId w:val="1"/>
  </w:num>
  <w:num w:numId="35">
    <w:abstractNumId w:val="32"/>
  </w:num>
  <w:num w:numId="36">
    <w:abstractNumId w:val="5"/>
  </w:num>
  <w:num w:numId="37">
    <w:abstractNumId w:val="31"/>
  </w:num>
  <w:num w:numId="38">
    <w:abstractNumId w:val="43"/>
  </w:num>
  <w:num w:numId="39">
    <w:abstractNumId w:val="2"/>
  </w:num>
  <w:num w:numId="40">
    <w:abstractNumId w:val="40"/>
  </w:num>
  <w:num w:numId="41">
    <w:abstractNumId w:val="18"/>
  </w:num>
  <w:num w:numId="42">
    <w:abstractNumId w:val="17"/>
  </w:num>
  <w:num w:numId="43">
    <w:abstractNumId w:val="42"/>
  </w:num>
  <w:num w:numId="44">
    <w:abstractNumId w:val="28"/>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0"/>
  </w:num>
  <w:num w:numId="49">
    <w:abstractNumId w:val="44"/>
  </w:num>
  <w:num w:numId="50">
    <w:abstractNumId w:val="35"/>
  </w:num>
  <w:num w:numId="51">
    <w:abstractNumId w:val="16"/>
  </w:num>
  <w:num w:numId="52">
    <w:abstractNumId w:val="48"/>
  </w:num>
  <w:num w:numId="53">
    <w:abstractNumId w:val="38"/>
  </w:num>
  <w:num w:numId="54">
    <w:abstractNumId w:val="33"/>
  </w:num>
  <w:num w:numId="55">
    <w:abstractNumId w:val="9"/>
  </w:num>
  <w:num w:numId="56">
    <w:abstractNumId w:val="26"/>
  </w:num>
  <w:num w:numId="57">
    <w:abstractNumId w:val="7"/>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1E"/>
    <w:rsid w:val="0001016A"/>
    <w:rsid w:val="000246A4"/>
    <w:rsid w:val="00040494"/>
    <w:rsid w:val="000C744E"/>
    <w:rsid w:val="000F3EE2"/>
    <w:rsid w:val="000F42CA"/>
    <w:rsid w:val="00104031"/>
    <w:rsid w:val="00111BF9"/>
    <w:rsid w:val="00120705"/>
    <w:rsid w:val="00133EA5"/>
    <w:rsid w:val="00157F74"/>
    <w:rsid w:val="00164B1B"/>
    <w:rsid w:val="00180209"/>
    <w:rsid w:val="00194185"/>
    <w:rsid w:val="001E1F7F"/>
    <w:rsid w:val="00214CA2"/>
    <w:rsid w:val="00216074"/>
    <w:rsid w:val="00222FCC"/>
    <w:rsid w:val="0023269E"/>
    <w:rsid w:val="00232D68"/>
    <w:rsid w:val="00252EE9"/>
    <w:rsid w:val="00276E93"/>
    <w:rsid w:val="002D46D4"/>
    <w:rsid w:val="00303E4D"/>
    <w:rsid w:val="00321D89"/>
    <w:rsid w:val="003344EE"/>
    <w:rsid w:val="00355E5B"/>
    <w:rsid w:val="003737B3"/>
    <w:rsid w:val="00383C49"/>
    <w:rsid w:val="00392442"/>
    <w:rsid w:val="003D36B9"/>
    <w:rsid w:val="003E7AA5"/>
    <w:rsid w:val="00407733"/>
    <w:rsid w:val="00426FD1"/>
    <w:rsid w:val="00432FEE"/>
    <w:rsid w:val="0049042D"/>
    <w:rsid w:val="00495BF1"/>
    <w:rsid w:val="004B7C77"/>
    <w:rsid w:val="004E56A6"/>
    <w:rsid w:val="004E6B11"/>
    <w:rsid w:val="004F26E3"/>
    <w:rsid w:val="00506BCE"/>
    <w:rsid w:val="005506CA"/>
    <w:rsid w:val="00554916"/>
    <w:rsid w:val="0057126B"/>
    <w:rsid w:val="00576DBE"/>
    <w:rsid w:val="00582674"/>
    <w:rsid w:val="0059278D"/>
    <w:rsid w:val="005945F8"/>
    <w:rsid w:val="005A7F15"/>
    <w:rsid w:val="005B5B74"/>
    <w:rsid w:val="005C5755"/>
    <w:rsid w:val="005D63EF"/>
    <w:rsid w:val="005F4453"/>
    <w:rsid w:val="00603615"/>
    <w:rsid w:val="00603C0A"/>
    <w:rsid w:val="0063450C"/>
    <w:rsid w:val="006354A5"/>
    <w:rsid w:val="00644EF1"/>
    <w:rsid w:val="00646D74"/>
    <w:rsid w:val="00672690"/>
    <w:rsid w:val="0067298C"/>
    <w:rsid w:val="00672E3E"/>
    <w:rsid w:val="00673BC2"/>
    <w:rsid w:val="00685EEA"/>
    <w:rsid w:val="00690A20"/>
    <w:rsid w:val="006C2D0E"/>
    <w:rsid w:val="006E6DAC"/>
    <w:rsid w:val="006F31ED"/>
    <w:rsid w:val="00724D4C"/>
    <w:rsid w:val="00727CC1"/>
    <w:rsid w:val="007447AA"/>
    <w:rsid w:val="007647CE"/>
    <w:rsid w:val="00770DCF"/>
    <w:rsid w:val="00771159"/>
    <w:rsid w:val="007833AE"/>
    <w:rsid w:val="00793192"/>
    <w:rsid w:val="007A48A4"/>
    <w:rsid w:val="007C77F5"/>
    <w:rsid w:val="007F0212"/>
    <w:rsid w:val="007F6A82"/>
    <w:rsid w:val="008009C9"/>
    <w:rsid w:val="00822817"/>
    <w:rsid w:val="0085758F"/>
    <w:rsid w:val="0086541E"/>
    <w:rsid w:val="00865CA7"/>
    <w:rsid w:val="008700D6"/>
    <w:rsid w:val="00871A46"/>
    <w:rsid w:val="00872B26"/>
    <w:rsid w:val="00876888"/>
    <w:rsid w:val="008B024E"/>
    <w:rsid w:val="008D47D5"/>
    <w:rsid w:val="008E07EB"/>
    <w:rsid w:val="009328F7"/>
    <w:rsid w:val="00932D90"/>
    <w:rsid w:val="00960CC8"/>
    <w:rsid w:val="00972994"/>
    <w:rsid w:val="009B0FC9"/>
    <w:rsid w:val="009F0FCF"/>
    <w:rsid w:val="00A05ECB"/>
    <w:rsid w:val="00A1761B"/>
    <w:rsid w:val="00A3204D"/>
    <w:rsid w:val="00A54642"/>
    <w:rsid w:val="00A97024"/>
    <w:rsid w:val="00AB240A"/>
    <w:rsid w:val="00AC3CF0"/>
    <w:rsid w:val="00AD302A"/>
    <w:rsid w:val="00B20F60"/>
    <w:rsid w:val="00B74B83"/>
    <w:rsid w:val="00B75FFE"/>
    <w:rsid w:val="00BB2C73"/>
    <w:rsid w:val="00BB4EF4"/>
    <w:rsid w:val="00BB6F3A"/>
    <w:rsid w:val="00BC3176"/>
    <w:rsid w:val="00C23276"/>
    <w:rsid w:val="00C8083D"/>
    <w:rsid w:val="00D0638E"/>
    <w:rsid w:val="00D13B03"/>
    <w:rsid w:val="00D45469"/>
    <w:rsid w:val="00D50460"/>
    <w:rsid w:val="00D53FB3"/>
    <w:rsid w:val="00D53FBD"/>
    <w:rsid w:val="00D77045"/>
    <w:rsid w:val="00D93D47"/>
    <w:rsid w:val="00D94440"/>
    <w:rsid w:val="00DD48FC"/>
    <w:rsid w:val="00DE5E69"/>
    <w:rsid w:val="00E13327"/>
    <w:rsid w:val="00E1782C"/>
    <w:rsid w:val="00E6281C"/>
    <w:rsid w:val="00E74AB4"/>
    <w:rsid w:val="00E75BA0"/>
    <w:rsid w:val="00E87FBA"/>
    <w:rsid w:val="00EA3A95"/>
    <w:rsid w:val="00EC3476"/>
    <w:rsid w:val="00EE2ED2"/>
    <w:rsid w:val="00F018C6"/>
    <w:rsid w:val="00F2461F"/>
    <w:rsid w:val="00F406BE"/>
    <w:rsid w:val="00F76E7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paragraph" w:styleId="Bezodstpw">
    <w:name w:val="No Spacing"/>
    <w:link w:val="BezodstpwZnak"/>
    <w:uiPriority w:val="99"/>
    <w:qFormat/>
    <w:rsid w:val="00495BF1"/>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95BF1"/>
    <w:rPr>
      <w:rFonts w:ascii="Times New Roman" w:eastAsia="Times New Roman" w:hAnsi="Times New Roman" w:cs="Times New Roman"/>
      <w:sz w:val="24"/>
      <w:szCs w:val="24"/>
      <w:lang w:eastAsia="pl-PL"/>
    </w:rPr>
  </w:style>
  <w:style w:type="paragraph" w:customStyle="1" w:styleId="Bezodstpw1">
    <w:name w:val="Bez odstępów1"/>
    <w:link w:val="NoSpacingChar1"/>
    <w:qFormat/>
    <w:rsid w:val="00495BF1"/>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495BF1"/>
    <w:rPr>
      <w:rFonts w:ascii="Times New Roman" w:eastAsia="Times New Roman" w:hAnsi="Times New Roman" w:cs="Times New Roman"/>
      <w:sz w:val="24"/>
      <w:lang w:eastAsia="pl-PL"/>
    </w:rPr>
  </w:style>
  <w:style w:type="numbering" w:customStyle="1" w:styleId="WW8Num451211">
    <w:name w:val="WW8Num451211"/>
    <w:rsid w:val="00932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43BD8-42BF-41C1-890C-90138F0F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3679</Words>
  <Characters>22074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Agnieszka Leśniewska</cp:lastModifiedBy>
  <cp:revision>10</cp:revision>
  <cp:lastPrinted>2023-01-20T08:50:00Z</cp:lastPrinted>
  <dcterms:created xsi:type="dcterms:W3CDTF">2023-02-01T15:55:00Z</dcterms:created>
  <dcterms:modified xsi:type="dcterms:W3CDTF">2025-04-04T07:09:00Z</dcterms:modified>
</cp:coreProperties>
</file>