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A944" w14:textId="77777777" w:rsidR="002672B8" w:rsidRDefault="002672B8" w:rsidP="002672B8">
      <w:pPr>
        <w:jc w:val="center"/>
        <w:rPr>
          <w:b/>
          <w:bCs/>
        </w:rPr>
      </w:pPr>
      <w:r>
        <w:br/>
      </w:r>
      <w:r>
        <w:rPr>
          <w:noProof/>
          <w:lang w:eastAsia="pl-PL" w:bidi="ar-SA"/>
        </w:rPr>
        <w:drawing>
          <wp:anchor distT="0" distB="0" distL="114935" distR="114935" simplePos="0" relativeHeight="251658240" behindDoc="0" locked="0" layoutInCell="1" allowOverlap="1" wp14:anchorId="431396CF" wp14:editId="618D579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902335" cy="902335"/>
            <wp:effectExtent l="19050" t="19050" r="12065" b="12065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UNIWERSYTET KAZIMIERZA WIELKIEGO</w:t>
      </w:r>
    </w:p>
    <w:p w14:paraId="4CC452C5" w14:textId="77777777" w:rsidR="002672B8" w:rsidRDefault="002672B8" w:rsidP="002672B8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>
        <w:rPr>
          <w:b/>
          <w:bCs/>
        </w:rPr>
        <w:t>W BYDGOSZCZY</w:t>
      </w:r>
    </w:p>
    <w:p w14:paraId="22A82AD5" w14:textId="77777777" w:rsidR="002672B8" w:rsidRDefault="002672B8" w:rsidP="002672B8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ul. Chodkiewicza 30, 85 – 064 Bydgoszcz, tel. 052 341 91 00 fax. 052 360 82 06</w:t>
      </w:r>
    </w:p>
    <w:p w14:paraId="287FF862" w14:textId="77777777" w:rsidR="002672B8" w:rsidRDefault="002672B8" w:rsidP="002672B8">
      <w:pPr>
        <w:jc w:val="center"/>
      </w:pPr>
      <w:r>
        <w:t>NIP 5542647568 REGON 340057695</w:t>
      </w:r>
    </w:p>
    <w:p w14:paraId="50689A9F" w14:textId="77777777" w:rsidR="002672B8" w:rsidRDefault="002672B8" w:rsidP="002672B8">
      <w:pPr>
        <w:jc w:val="center"/>
      </w:pPr>
      <w:r>
        <w:t>www.ukw.edu.pl</w:t>
      </w:r>
    </w:p>
    <w:p w14:paraId="5800A97D" w14:textId="77777777" w:rsidR="00F7473D" w:rsidRDefault="00F7473D" w:rsidP="00F7473D">
      <w:pPr>
        <w:pStyle w:val="Nagwek4"/>
        <w:tabs>
          <w:tab w:val="left" w:pos="0"/>
        </w:tabs>
        <w:rPr>
          <w:rFonts w:ascii="Bookman Old Style" w:hAnsi="Bookman Old Style"/>
          <w:sz w:val="22"/>
        </w:rPr>
      </w:pPr>
    </w:p>
    <w:p w14:paraId="565B285B" w14:textId="77777777" w:rsidR="00F7473D" w:rsidRDefault="00F7473D" w:rsidP="00F7473D">
      <w:pPr>
        <w:tabs>
          <w:tab w:val="left" w:pos="0"/>
        </w:tabs>
        <w:rPr>
          <w:sz w:val="22"/>
          <w:szCs w:val="22"/>
        </w:rPr>
      </w:pPr>
    </w:p>
    <w:p w14:paraId="02280461" w14:textId="08C1D4A3" w:rsidR="00F7473D" w:rsidRDefault="009F6175" w:rsidP="004908CE">
      <w:pPr>
        <w:tabs>
          <w:tab w:val="left" w:pos="0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UKW/DZP-281-D-</w:t>
      </w:r>
      <w:r w:rsidR="004D303E">
        <w:rPr>
          <w:rFonts w:ascii="Century Gothic" w:hAnsi="Century Gothic"/>
          <w:sz w:val="20"/>
          <w:szCs w:val="20"/>
        </w:rPr>
        <w:t>1</w:t>
      </w:r>
      <w:r w:rsidR="00B309FA">
        <w:rPr>
          <w:rFonts w:ascii="Century Gothic" w:hAnsi="Century Gothic"/>
          <w:sz w:val="20"/>
          <w:szCs w:val="20"/>
        </w:rPr>
        <w:t>5</w:t>
      </w:r>
      <w:r w:rsidR="00083B59">
        <w:rPr>
          <w:rFonts w:ascii="Century Gothic" w:hAnsi="Century Gothic"/>
          <w:sz w:val="20"/>
          <w:szCs w:val="20"/>
        </w:rPr>
        <w:t>/202</w:t>
      </w:r>
      <w:r w:rsidR="00B309FA">
        <w:rPr>
          <w:rFonts w:ascii="Century Gothic" w:hAnsi="Century Gothic"/>
          <w:sz w:val="20"/>
          <w:szCs w:val="20"/>
        </w:rPr>
        <w:t>4</w:t>
      </w:r>
      <w:r w:rsidR="00013F79">
        <w:rPr>
          <w:rFonts w:ascii="Century Gothic" w:hAnsi="Century Gothic"/>
          <w:sz w:val="20"/>
          <w:szCs w:val="20"/>
        </w:rPr>
        <w:tab/>
      </w:r>
      <w:r w:rsidR="0052178C">
        <w:rPr>
          <w:rFonts w:ascii="Century Gothic" w:hAnsi="Century Gothic"/>
          <w:sz w:val="20"/>
          <w:szCs w:val="20"/>
        </w:rPr>
        <w:tab/>
      </w:r>
      <w:r w:rsidR="00BB23AC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</w:r>
      <w:r w:rsidR="00A70291">
        <w:rPr>
          <w:rFonts w:ascii="Century Gothic" w:hAnsi="Century Gothic"/>
          <w:sz w:val="20"/>
          <w:szCs w:val="20"/>
        </w:rPr>
        <w:tab/>
        <w:t xml:space="preserve">            </w:t>
      </w:r>
      <w:r>
        <w:rPr>
          <w:rFonts w:ascii="Century Gothic" w:hAnsi="Century Gothic"/>
          <w:sz w:val="20"/>
          <w:szCs w:val="20"/>
        </w:rPr>
        <w:t xml:space="preserve">Bydgoszcz, dn. </w:t>
      </w:r>
      <w:r w:rsidR="00B309FA">
        <w:rPr>
          <w:rFonts w:ascii="Century Gothic" w:hAnsi="Century Gothic"/>
          <w:sz w:val="20"/>
          <w:szCs w:val="20"/>
        </w:rPr>
        <w:t>05</w:t>
      </w:r>
      <w:r w:rsidR="00914EF4">
        <w:rPr>
          <w:rFonts w:ascii="Century Gothic" w:hAnsi="Century Gothic"/>
          <w:sz w:val="20"/>
          <w:szCs w:val="20"/>
        </w:rPr>
        <w:t>.</w:t>
      </w:r>
      <w:r w:rsidR="004D303E">
        <w:rPr>
          <w:rFonts w:ascii="Century Gothic" w:hAnsi="Century Gothic"/>
          <w:sz w:val="20"/>
          <w:szCs w:val="20"/>
        </w:rPr>
        <w:t>0</w:t>
      </w:r>
      <w:r w:rsidR="00B309FA">
        <w:rPr>
          <w:rFonts w:ascii="Century Gothic" w:hAnsi="Century Gothic"/>
          <w:sz w:val="20"/>
          <w:szCs w:val="20"/>
        </w:rPr>
        <w:t>6</w:t>
      </w:r>
      <w:r w:rsidR="00083B59">
        <w:rPr>
          <w:rFonts w:ascii="Century Gothic" w:hAnsi="Century Gothic"/>
          <w:sz w:val="20"/>
          <w:szCs w:val="20"/>
        </w:rPr>
        <w:t>.202</w:t>
      </w:r>
      <w:r w:rsidR="00B309FA">
        <w:rPr>
          <w:rFonts w:ascii="Century Gothic" w:hAnsi="Century Gothic"/>
          <w:sz w:val="20"/>
          <w:szCs w:val="20"/>
        </w:rPr>
        <w:t>4</w:t>
      </w:r>
      <w:r w:rsidR="00F7473D">
        <w:rPr>
          <w:rFonts w:ascii="Century Gothic" w:hAnsi="Century Gothic"/>
          <w:sz w:val="20"/>
          <w:szCs w:val="20"/>
        </w:rPr>
        <w:t xml:space="preserve"> r.</w:t>
      </w:r>
    </w:p>
    <w:p w14:paraId="543C9E22" w14:textId="77777777" w:rsidR="00F7473D" w:rsidRDefault="00F7473D" w:rsidP="004908CE">
      <w:pPr>
        <w:tabs>
          <w:tab w:val="left" w:pos="0"/>
        </w:tabs>
        <w:rPr>
          <w:rFonts w:ascii="Century Gothic" w:hAnsi="Century Gothic"/>
          <w:sz w:val="20"/>
          <w:szCs w:val="20"/>
        </w:rPr>
      </w:pPr>
    </w:p>
    <w:p w14:paraId="348B4E3A" w14:textId="77777777" w:rsidR="00F7473D" w:rsidRDefault="00F7473D" w:rsidP="004908CE">
      <w:pPr>
        <w:tabs>
          <w:tab w:val="left" w:pos="0"/>
        </w:tabs>
        <w:rPr>
          <w:rFonts w:ascii="Calibri" w:hAnsi="Calibri"/>
          <w:sz w:val="22"/>
          <w:szCs w:val="22"/>
        </w:rPr>
      </w:pPr>
    </w:p>
    <w:p w14:paraId="71C56D2F" w14:textId="687ACEEE" w:rsidR="00013F79" w:rsidRDefault="00F7473D" w:rsidP="00076B5D">
      <w:pPr>
        <w:pStyle w:val="Nagwek1"/>
        <w:spacing w:before="0" w:after="0"/>
        <w:jc w:val="both"/>
        <w:textAlignment w:val="baseline"/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</w:pPr>
      <w:r>
        <w:rPr>
          <w:rFonts w:ascii="Century Gothic" w:hAnsi="Century Gothic"/>
          <w:sz w:val="20"/>
          <w:szCs w:val="20"/>
        </w:rPr>
        <w:t xml:space="preserve">dot. postępowania prowadzonego w trybie </w:t>
      </w:r>
      <w:r w:rsidR="00083B59">
        <w:rPr>
          <w:rFonts w:ascii="Century Gothic" w:hAnsi="Century Gothic"/>
          <w:sz w:val="20"/>
          <w:szCs w:val="20"/>
        </w:rPr>
        <w:t>podstawowym bez negocjacji</w:t>
      </w:r>
      <w:r>
        <w:rPr>
          <w:rFonts w:ascii="Century Gothic" w:hAnsi="Century Gothic"/>
          <w:sz w:val="20"/>
          <w:szCs w:val="20"/>
        </w:rPr>
        <w:t xml:space="preserve"> na: </w:t>
      </w:r>
      <w:r w:rsidR="00B309FA">
        <w:rPr>
          <w:rFonts w:ascii="Century Gothic" w:hAnsi="Century Gothic"/>
          <w:color w:val="222222"/>
          <w:sz w:val="20"/>
          <w:szCs w:val="20"/>
          <w:bdr w:val="none" w:sz="0" w:space="0" w:color="auto" w:frame="1"/>
        </w:rPr>
        <w:t>Dostawę sprzętu komputerowego i sieciowego</w:t>
      </w:r>
    </w:p>
    <w:p w14:paraId="0ADF0BC6" w14:textId="77777777" w:rsidR="00791374" w:rsidRDefault="00791374" w:rsidP="00780775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5490693C" w14:textId="77777777" w:rsidR="00CE08C6" w:rsidRPr="004277D7" w:rsidRDefault="00CE08C6" w:rsidP="00CE08C6">
      <w:pPr>
        <w:spacing w:line="36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MODYFIKACJA TREŚCI S</w:t>
      </w:r>
      <w:r w:rsidRPr="004277D7">
        <w:rPr>
          <w:rFonts w:ascii="Century Gothic" w:hAnsi="Century Gothic"/>
          <w:b/>
          <w:bCs/>
          <w:sz w:val="20"/>
          <w:szCs w:val="20"/>
        </w:rPr>
        <w:t>WZ</w:t>
      </w:r>
    </w:p>
    <w:p w14:paraId="14679DED" w14:textId="77777777" w:rsidR="00B309FA" w:rsidRDefault="00CE08C6" w:rsidP="00076B5D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5D6A5D76" w14:textId="6FFDDD25" w:rsidR="00CE08C6" w:rsidRDefault="00B309FA" w:rsidP="00B309FA">
      <w:pPr>
        <w:ind w:firstLine="284"/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związku z informacją jaka wpłynęła do Zamawiającego, dotyczącą opisu przedmiotu zamówienia w części 10 dla </w:t>
      </w:r>
      <w:r w:rsidRPr="00B309FA">
        <w:rPr>
          <w:rFonts w:ascii="Century Gothic" w:hAnsi="Century Gothic"/>
          <w:sz w:val="20"/>
          <w:szCs w:val="20"/>
        </w:rPr>
        <w:t>Program</w:t>
      </w:r>
      <w:r>
        <w:rPr>
          <w:rFonts w:ascii="Century Gothic" w:hAnsi="Century Gothic"/>
          <w:sz w:val="20"/>
          <w:szCs w:val="20"/>
        </w:rPr>
        <w:t>u</w:t>
      </w:r>
      <w:r w:rsidRPr="00B309FA">
        <w:rPr>
          <w:rFonts w:ascii="Century Gothic" w:hAnsi="Century Gothic"/>
          <w:sz w:val="20"/>
          <w:szCs w:val="20"/>
        </w:rPr>
        <w:t xml:space="preserve"> biurow</w:t>
      </w:r>
      <w:r>
        <w:rPr>
          <w:rFonts w:ascii="Century Gothic" w:hAnsi="Century Gothic"/>
          <w:sz w:val="20"/>
          <w:szCs w:val="20"/>
        </w:rPr>
        <w:t>ego</w:t>
      </w:r>
      <w:r w:rsidRPr="00B309FA">
        <w:rPr>
          <w:rFonts w:ascii="Century Gothic" w:hAnsi="Century Gothic"/>
          <w:sz w:val="20"/>
          <w:szCs w:val="20"/>
        </w:rPr>
        <w:t xml:space="preserve"> MS Office</w:t>
      </w:r>
      <w:r>
        <w:rPr>
          <w:rFonts w:ascii="Century Gothic" w:hAnsi="Century Gothic"/>
          <w:sz w:val="20"/>
          <w:szCs w:val="20"/>
        </w:rPr>
        <w:t>,  d</w:t>
      </w:r>
      <w:r w:rsidR="00CE08C6" w:rsidRPr="00C35701">
        <w:rPr>
          <w:rFonts w:ascii="Century Gothic" w:hAnsi="Century Gothic"/>
          <w:sz w:val="20"/>
          <w:szCs w:val="20"/>
        </w:rPr>
        <w:t>ziała</w:t>
      </w:r>
      <w:r w:rsidR="00CE08C6">
        <w:rPr>
          <w:rFonts w:ascii="Century Gothic" w:hAnsi="Century Gothic"/>
          <w:sz w:val="20"/>
          <w:szCs w:val="20"/>
        </w:rPr>
        <w:t xml:space="preserve">jąc na podstawie art. 286 ust. </w:t>
      </w:r>
      <w:r w:rsidR="009B7187">
        <w:rPr>
          <w:rFonts w:ascii="Century Gothic" w:hAnsi="Century Gothic"/>
          <w:sz w:val="20"/>
          <w:szCs w:val="20"/>
        </w:rPr>
        <w:t>1</w:t>
      </w:r>
      <w:r w:rsidR="00CE08C6">
        <w:rPr>
          <w:rFonts w:ascii="Century Gothic" w:hAnsi="Century Gothic"/>
          <w:sz w:val="20"/>
          <w:szCs w:val="20"/>
        </w:rPr>
        <w:t xml:space="preserve"> </w:t>
      </w:r>
      <w:r w:rsidR="00CE08C6" w:rsidRPr="00C35701">
        <w:rPr>
          <w:rFonts w:ascii="Century Gothic" w:hAnsi="Century Gothic"/>
          <w:sz w:val="20"/>
          <w:szCs w:val="20"/>
        </w:rPr>
        <w:t>ustawy Prawo zam</w:t>
      </w:r>
      <w:r w:rsidR="00CE08C6">
        <w:rPr>
          <w:rFonts w:ascii="Century Gothic" w:hAnsi="Century Gothic"/>
          <w:sz w:val="20"/>
          <w:szCs w:val="20"/>
        </w:rPr>
        <w:t>ówień publicznych (Dz. U. z 202</w:t>
      </w:r>
      <w:r>
        <w:rPr>
          <w:rFonts w:ascii="Century Gothic" w:hAnsi="Century Gothic"/>
          <w:sz w:val="20"/>
          <w:szCs w:val="20"/>
        </w:rPr>
        <w:t>3</w:t>
      </w:r>
      <w:r w:rsidR="00CE08C6">
        <w:rPr>
          <w:rFonts w:ascii="Century Gothic" w:hAnsi="Century Gothic"/>
          <w:sz w:val="20"/>
          <w:szCs w:val="20"/>
        </w:rPr>
        <w:t xml:space="preserve"> r. poz. 1</w:t>
      </w:r>
      <w:r>
        <w:rPr>
          <w:rFonts w:ascii="Century Gothic" w:hAnsi="Century Gothic"/>
          <w:sz w:val="20"/>
          <w:szCs w:val="20"/>
        </w:rPr>
        <w:t>605</w:t>
      </w:r>
      <w:r w:rsidR="00CE08C6" w:rsidRPr="00C35701">
        <w:rPr>
          <w:rFonts w:ascii="Century Gothic" w:hAnsi="Century Gothic"/>
          <w:sz w:val="20"/>
          <w:szCs w:val="20"/>
        </w:rPr>
        <w:t>)</w:t>
      </w:r>
      <w:r w:rsidR="00CE08C6" w:rsidRPr="00C35701">
        <w:rPr>
          <w:rFonts w:ascii="Century Gothic" w:hAnsi="Century Gothic"/>
          <w:b/>
          <w:sz w:val="20"/>
          <w:szCs w:val="20"/>
        </w:rPr>
        <w:t xml:space="preserve"> Zamawiający dokonuje modyfikacji</w:t>
      </w:r>
      <w:r w:rsidR="00CE08C6">
        <w:rPr>
          <w:rFonts w:ascii="Century Gothic" w:hAnsi="Century Gothic"/>
          <w:b/>
          <w:sz w:val="20"/>
          <w:szCs w:val="20"/>
        </w:rPr>
        <w:t xml:space="preserve"> treści </w:t>
      </w:r>
      <w:r>
        <w:rPr>
          <w:rFonts w:ascii="Century Gothic" w:hAnsi="Century Gothic"/>
          <w:b/>
          <w:sz w:val="20"/>
          <w:szCs w:val="20"/>
        </w:rPr>
        <w:t>SWZ</w:t>
      </w:r>
      <w:r w:rsidR="004D303E">
        <w:rPr>
          <w:rFonts w:ascii="Century Gothic" w:hAnsi="Century Gothic"/>
          <w:b/>
          <w:sz w:val="20"/>
          <w:szCs w:val="20"/>
        </w:rPr>
        <w:t xml:space="preserve"> </w:t>
      </w:r>
      <w:r w:rsidR="004D303E" w:rsidRPr="004D303E">
        <w:rPr>
          <w:rFonts w:ascii="Century Gothic" w:hAnsi="Century Gothic"/>
          <w:bCs/>
          <w:sz w:val="20"/>
          <w:szCs w:val="20"/>
        </w:rPr>
        <w:t>w następującym zakresie</w:t>
      </w:r>
      <w:r w:rsidR="00076B5D" w:rsidRPr="004D303E">
        <w:rPr>
          <w:rFonts w:ascii="Century Gothic" w:hAnsi="Century Gothic"/>
          <w:bCs/>
          <w:sz w:val="20"/>
          <w:szCs w:val="20"/>
        </w:rPr>
        <w:t>:</w:t>
      </w:r>
    </w:p>
    <w:p w14:paraId="57C8A865" w14:textId="47F10F18" w:rsidR="00B309FA" w:rsidRDefault="00B309FA" w:rsidP="00B309FA">
      <w:pPr>
        <w:jc w:val="both"/>
        <w:rPr>
          <w:rFonts w:ascii="Century Gothic" w:hAnsi="Century Gothic"/>
          <w:bCs/>
          <w:sz w:val="20"/>
          <w:szCs w:val="20"/>
        </w:rPr>
      </w:pPr>
    </w:p>
    <w:p w14:paraId="05DCF4D9" w14:textId="031E4845" w:rsidR="00B309FA" w:rsidRDefault="00B309FA" w:rsidP="00B309FA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1) Treść formularza cenowego dla części 10 dotycząca programu biurowego MS </w:t>
      </w:r>
      <w:r w:rsidR="009B7187">
        <w:rPr>
          <w:rFonts w:ascii="Century Gothic" w:hAnsi="Century Gothic"/>
          <w:bCs/>
          <w:sz w:val="20"/>
          <w:szCs w:val="20"/>
        </w:rPr>
        <w:t>O</w:t>
      </w:r>
      <w:r>
        <w:rPr>
          <w:rFonts w:ascii="Century Gothic" w:hAnsi="Century Gothic"/>
          <w:bCs/>
          <w:sz w:val="20"/>
          <w:szCs w:val="20"/>
        </w:rPr>
        <w:t>ffice otrzymuje brzmieni</w:t>
      </w:r>
      <w:r w:rsidR="009B7187">
        <w:rPr>
          <w:rFonts w:ascii="Century Gothic" w:hAnsi="Century Gothic"/>
          <w:bCs/>
          <w:sz w:val="20"/>
          <w:szCs w:val="20"/>
        </w:rPr>
        <w:t>e</w:t>
      </w:r>
      <w:r>
        <w:rPr>
          <w:rFonts w:ascii="Century Gothic" w:hAnsi="Century Gothic"/>
          <w:bCs/>
          <w:sz w:val="20"/>
          <w:szCs w:val="20"/>
        </w:rPr>
        <w:t>:</w:t>
      </w:r>
    </w:p>
    <w:p w14:paraId="5DD78DF9" w14:textId="6B5B1101" w:rsidR="00B309FA" w:rsidRDefault="009B7187" w:rsidP="00B309FA">
      <w:pPr>
        <w:jc w:val="both"/>
        <w:rPr>
          <w:rFonts w:ascii="Century Gothic" w:hAnsi="Century Gothic"/>
          <w:bCs/>
          <w:i/>
          <w:iCs/>
          <w:sz w:val="20"/>
          <w:szCs w:val="20"/>
        </w:rPr>
      </w:pPr>
      <w:r w:rsidRPr="009B7187">
        <w:rPr>
          <w:rFonts w:ascii="Century Gothic" w:hAnsi="Century Gothic"/>
          <w:bCs/>
          <w:i/>
          <w:iCs/>
          <w:sz w:val="20"/>
          <w:szCs w:val="20"/>
        </w:rPr>
        <w:t xml:space="preserve">Program biurowy MS Office LTSC Standard 2021 dla systemów </w:t>
      </w:r>
      <w:proofErr w:type="spellStart"/>
      <w:r w:rsidRPr="009B7187">
        <w:rPr>
          <w:rFonts w:ascii="Century Gothic" w:hAnsi="Century Gothic"/>
          <w:bCs/>
          <w:i/>
          <w:iCs/>
          <w:sz w:val="20"/>
          <w:szCs w:val="20"/>
        </w:rPr>
        <w:t>MacOS</w:t>
      </w:r>
      <w:proofErr w:type="spellEnd"/>
      <w:r w:rsidRPr="009B7187">
        <w:rPr>
          <w:rFonts w:ascii="Century Gothic" w:hAnsi="Century Gothic"/>
          <w:bCs/>
          <w:i/>
          <w:iCs/>
          <w:sz w:val="20"/>
          <w:szCs w:val="20"/>
        </w:rPr>
        <w:t xml:space="preserve"> (licencja wieczysta, wersja dla edukacji i uniwersytetów) lub równoważny zgodnie z załącznikiem Nr1</w:t>
      </w:r>
    </w:p>
    <w:p w14:paraId="1FA84D33" w14:textId="16A65E7E" w:rsidR="009B7187" w:rsidRDefault="009B7187" w:rsidP="00B309FA">
      <w:pPr>
        <w:jc w:val="both"/>
        <w:rPr>
          <w:rFonts w:ascii="Century Gothic" w:hAnsi="Century Gothic"/>
          <w:bCs/>
          <w:i/>
          <w:iCs/>
          <w:sz w:val="20"/>
          <w:szCs w:val="20"/>
        </w:rPr>
      </w:pPr>
    </w:p>
    <w:p w14:paraId="0783CDC3" w14:textId="0A48B7B5" w:rsidR="009B7187" w:rsidRDefault="009B7187" w:rsidP="00B309FA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Zmodyfikowana treść Formularza cenowego dla części 10 stanowi załącznik do niniejszego pisma.</w:t>
      </w:r>
    </w:p>
    <w:p w14:paraId="22BC50DB" w14:textId="2D769A95" w:rsidR="009B7187" w:rsidRDefault="009B7187" w:rsidP="00B309FA">
      <w:pPr>
        <w:jc w:val="both"/>
        <w:rPr>
          <w:rFonts w:ascii="Century Gothic" w:hAnsi="Century Gothic"/>
          <w:bCs/>
          <w:sz w:val="20"/>
          <w:szCs w:val="20"/>
        </w:rPr>
      </w:pPr>
    </w:p>
    <w:p w14:paraId="3A15025F" w14:textId="6AC31012" w:rsidR="009B7187" w:rsidRDefault="009B7187" w:rsidP="009B7187">
      <w:pPr>
        <w:ind w:firstLine="708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Jednocześnie działając na podstawie art. 286 ust. 3 </w:t>
      </w:r>
      <w:r w:rsidRPr="00C35701">
        <w:rPr>
          <w:rFonts w:ascii="Century Gothic" w:hAnsi="Century Gothic"/>
          <w:sz w:val="20"/>
          <w:szCs w:val="20"/>
        </w:rPr>
        <w:t>ustawy Prawo zam</w:t>
      </w:r>
      <w:r>
        <w:rPr>
          <w:rFonts w:ascii="Century Gothic" w:hAnsi="Century Gothic"/>
          <w:sz w:val="20"/>
          <w:szCs w:val="20"/>
        </w:rPr>
        <w:t>ówień publicznych Zamawiający modyfikuje treść SWZ w zakresie terminu składania i otwarcia ofert oraz terminu związania ofertą na następujący:</w:t>
      </w:r>
    </w:p>
    <w:p w14:paraId="72DB76E9" w14:textId="775E41A4" w:rsidR="009B7187" w:rsidRPr="00DC5C9C" w:rsidRDefault="00A21817" w:rsidP="00A21817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862" w:right="23" w:firstLine="0"/>
        <w:rPr>
          <w:rFonts w:ascii="Calibri" w:hAnsi="Calibri" w:cs="Calibri Light"/>
          <w:b/>
          <w:sz w:val="24"/>
          <w:szCs w:val="24"/>
        </w:rPr>
      </w:pPr>
      <w:r>
        <w:rPr>
          <w:rFonts w:ascii="Calibri" w:hAnsi="Calibri" w:cs="Calibri Light"/>
          <w:b/>
          <w:bCs/>
          <w:sz w:val="24"/>
          <w:szCs w:val="24"/>
        </w:rPr>
        <w:tab/>
        <w:t xml:space="preserve">XVI.  </w:t>
      </w:r>
      <w:r w:rsidR="009B7187" w:rsidRPr="00DC5C9C">
        <w:rPr>
          <w:rFonts w:ascii="Calibri" w:hAnsi="Calibri" w:cs="Calibri Light"/>
          <w:b/>
          <w:bCs/>
          <w:sz w:val="24"/>
          <w:szCs w:val="24"/>
        </w:rPr>
        <w:t>TERMIN</w:t>
      </w:r>
      <w:r w:rsidR="009B7187" w:rsidRPr="00DC5C9C">
        <w:rPr>
          <w:rFonts w:ascii="Calibri" w:hAnsi="Calibri" w:cs="Calibri Light"/>
          <w:b/>
          <w:sz w:val="24"/>
          <w:szCs w:val="24"/>
        </w:rPr>
        <w:t xml:space="preserve"> ZWIĄZANIA OFERTĄ</w:t>
      </w:r>
    </w:p>
    <w:p w14:paraId="1A34818F" w14:textId="22484A7F" w:rsidR="009B7187" w:rsidRPr="00F72811" w:rsidRDefault="009B7187" w:rsidP="00B309FA">
      <w:pPr>
        <w:widowControl/>
        <w:numPr>
          <w:ilvl w:val="0"/>
          <w:numId w:val="36"/>
        </w:numPr>
        <w:tabs>
          <w:tab w:val="clear" w:pos="1800"/>
        </w:tabs>
        <w:suppressAutoHyphens w:val="0"/>
        <w:spacing w:before="240" w:line="360" w:lineRule="auto"/>
        <w:ind w:left="426" w:hanging="426"/>
        <w:jc w:val="both"/>
        <w:rPr>
          <w:rFonts w:ascii="Calibri" w:hAnsi="Calibri" w:cs="Calibri Light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 w:rsidRPr="00DC5C9C">
        <w:rPr>
          <w:rFonts w:ascii="Calibri" w:hAnsi="Calibri" w:cs="Calibri Light"/>
          <w:sz w:val="22"/>
          <w:szCs w:val="22"/>
        </w:rPr>
        <w:t xml:space="preserve">Wykonawca będzie związany ofertą przez okres </w:t>
      </w:r>
      <w:r w:rsidRPr="00DC5C9C">
        <w:rPr>
          <w:rFonts w:ascii="Calibri" w:hAnsi="Calibri" w:cs="Calibri Light"/>
          <w:b/>
          <w:sz w:val="22"/>
          <w:szCs w:val="22"/>
        </w:rPr>
        <w:t>30 dni,</w:t>
      </w:r>
      <w:r w:rsidRPr="00DC5C9C">
        <w:rPr>
          <w:rFonts w:ascii="Calibri" w:hAnsi="Calibri" w:cs="Calibri Light"/>
          <w:sz w:val="22"/>
          <w:szCs w:val="22"/>
        </w:rPr>
        <w:t xml:space="preserve"> tj. do dnia </w:t>
      </w:r>
      <w:r>
        <w:rPr>
          <w:rFonts w:ascii="Calibri" w:hAnsi="Calibri" w:cs="Calibri Light"/>
          <w:b/>
          <w:bCs/>
          <w:caps/>
          <w:sz w:val="22"/>
          <w:szCs w:val="22"/>
        </w:rPr>
        <w:t>0</w:t>
      </w:r>
      <w:r w:rsidR="00A21817">
        <w:rPr>
          <w:rFonts w:ascii="Calibri" w:hAnsi="Calibri" w:cs="Calibri Light"/>
          <w:b/>
          <w:bCs/>
          <w:caps/>
          <w:sz w:val="22"/>
          <w:szCs w:val="22"/>
        </w:rPr>
        <w:t>9</w:t>
      </w:r>
      <w:r>
        <w:rPr>
          <w:rFonts w:ascii="Calibri" w:hAnsi="Calibri" w:cs="Calibri Light"/>
          <w:b/>
          <w:bCs/>
          <w:caps/>
          <w:sz w:val="22"/>
          <w:szCs w:val="22"/>
        </w:rPr>
        <w:t>.07</w:t>
      </w:r>
      <w:r w:rsidRPr="0014757B">
        <w:rPr>
          <w:rFonts w:ascii="Calibri" w:hAnsi="Calibri" w:cs="Calibri Light"/>
          <w:b/>
          <w:bCs/>
          <w:caps/>
          <w:sz w:val="22"/>
          <w:szCs w:val="22"/>
        </w:rPr>
        <w:t>.202</w:t>
      </w:r>
      <w:r>
        <w:rPr>
          <w:rFonts w:ascii="Calibri" w:hAnsi="Calibri" w:cs="Calibri Light"/>
          <w:b/>
          <w:bCs/>
          <w:caps/>
          <w:sz w:val="22"/>
          <w:szCs w:val="22"/>
        </w:rPr>
        <w:t>4</w:t>
      </w:r>
      <w:r w:rsidRPr="0014757B">
        <w:rPr>
          <w:rFonts w:ascii="Calibri" w:hAnsi="Calibri" w:cs="Calibri Light"/>
          <w:b/>
          <w:bCs/>
          <w:sz w:val="22"/>
          <w:szCs w:val="22"/>
        </w:rPr>
        <w:t>r</w:t>
      </w:r>
      <w:r w:rsidRPr="00DC5C9C">
        <w:rPr>
          <w:rFonts w:ascii="Calibri" w:hAnsi="Calibri" w:cs="Calibri Light"/>
          <w:sz w:val="22"/>
          <w:szCs w:val="22"/>
        </w:rPr>
        <w:t>. Bieg terminu związania ofertą rozpoczyna się wraz z upływem terminu składania ofert.</w:t>
      </w:r>
    </w:p>
    <w:p w14:paraId="3023C610" w14:textId="1DA068C6" w:rsidR="00A21817" w:rsidRPr="00DC5C9C" w:rsidRDefault="00A21817" w:rsidP="00A21817">
      <w:pPr>
        <w:pStyle w:val="Teksttreci40"/>
        <w:pBdr>
          <w:bottom w:val="double" w:sz="4" w:space="1" w:color="auto"/>
        </w:pBdr>
        <w:shd w:val="clear" w:color="auto" w:fill="DAEEF3"/>
        <w:tabs>
          <w:tab w:val="left" w:pos="426"/>
        </w:tabs>
        <w:spacing w:before="360" w:after="40" w:line="360" w:lineRule="auto"/>
        <w:ind w:left="862" w:right="23" w:firstLine="0"/>
        <w:rPr>
          <w:rFonts w:ascii="Calibri" w:hAnsi="Calibri" w:cs="Calibri Light"/>
          <w:b/>
          <w:sz w:val="24"/>
          <w:szCs w:val="24"/>
        </w:rPr>
      </w:pPr>
      <w:r>
        <w:rPr>
          <w:rFonts w:ascii="Calibri" w:hAnsi="Calibri" w:cs="Calibri Light"/>
          <w:b/>
          <w:bCs/>
          <w:sz w:val="24"/>
          <w:szCs w:val="24"/>
        </w:rPr>
        <w:t xml:space="preserve">XVII. </w:t>
      </w:r>
      <w:r w:rsidRPr="00DC5C9C">
        <w:rPr>
          <w:rFonts w:ascii="Calibri" w:hAnsi="Calibri" w:cs="Calibri Light"/>
          <w:b/>
          <w:bCs/>
          <w:sz w:val="24"/>
          <w:szCs w:val="24"/>
        </w:rPr>
        <w:t>SPOSÓB</w:t>
      </w:r>
      <w:r w:rsidRPr="00DC5C9C">
        <w:rPr>
          <w:rFonts w:ascii="Calibri" w:hAnsi="Calibri" w:cs="Calibri Light"/>
          <w:b/>
          <w:sz w:val="24"/>
          <w:szCs w:val="24"/>
        </w:rPr>
        <w:t xml:space="preserve"> I TERMIN SKŁADANIA I OTWARCIA OFERT</w:t>
      </w:r>
    </w:p>
    <w:p w14:paraId="1E23C152" w14:textId="4A5EA70E" w:rsidR="00A21817" w:rsidRPr="00474963" w:rsidRDefault="00A21817" w:rsidP="00F72811">
      <w:pPr>
        <w:widowControl/>
        <w:suppressAutoHyphens w:val="0"/>
        <w:spacing w:before="240"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</w:t>
      </w:r>
      <w:r w:rsidRPr="00474963">
        <w:rPr>
          <w:rFonts w:asciiTheme="majorHAnsi" w:hAnsiTheme="majorHAnsi" w:cstheme="majorHAnsi"/>
          <w:sz w:val="22"/>
          <w:szCs w:val="22"/>
        </w:rPr>
        <w:tab/>
        <w:t xml:space="preserve">Ofertę należy złożyć poprzez Platformę </w:t>
      </w:r>
      <w:r w:rsidRPr="00474963">
        <w:rPr>
          <w:rFonts w:asciiTheme="majorHAnsi" w:hAnsiTheme="majorHAnsi" w:cstheme="majorHAnsi"/>
          <w:b/>
          <w:sz w:val="22"/>
          <w:szCs w:val="22"/>
        </w:rPr>
        <w:t xml:space="preserve">do dnia </w:t>
      </w:r>
      <w:r>
        <w:rPr>
          <w:rFonts w:asciiTheme="majorHAnsi" w:hAnsiTheme="majorHAnsi" w:cstheme="majorHAnsi"/>
          <w:b/>
          <w:sz w:val="22"/>
          <w:szCs w:val="22"/>
        </w:rPr>
        <w:t>10</w:t>
      </w:r>
      <w:r w:rsidRPr="00474963">
        <w:rPr>
          <w:rFonts w:asciiTheme="majorHAnsi" w:hAnsiTheme="majorHAnsi" w:cstheme="majorHAnsi"/>
          <w:b/>
          <w:sz w:val="22"/>
          <w:szCs w:val="22"/>
        </w:rPr>
        <w:t>.</w:t>
      </w:r>
      <w:r>
        <w:rPr>
          <w:rFonts w:asciiTheme="majorHAnsi" w:hAnsiTheme="majorHAnsi" w:cstheme="majorHAnsi"/>
          <w:b/>
          <w:sz w:val="22"/>
          <w:szCs w:val="22"/>
        </w:rPr>
        <w:t>06</w:t>
      </w:r>
      <w:r w:rsidRPr="00474963">
        <w:rPr>
          <w:rFonts w:asciiTheme="majorHAnsi" w:hAnsiTheme="majorHAnsi" w:cstheme="majorHAnsi"/>
          <w:b/>
          <w:sz w:val="22"/>
          <w:szCs w:val="22"/>
        </w:rPr>
        <w:t>.202</w:t>
      </w:r>
      <w:r>
        <w:rPr>
          <w:rFonts w:asciiTheme="majorHAnsi" w:hAnsiTheme="majorHAnsi" w:cstheme="majorHAnsi"/>
          <w:b/>
          <w:sz w:val="22"/>
          <w:szCs w:val="22"/>
        </w:rPr>
        <w:t>4</w:t>
      </w:r>
      <w:r w:rsidRPr="00474963">
        <w:rPr>
          <w:rFonts w:asciiTheme="majorHAnsi" w:hAnsiTheme="majorHAnsi" w:cstheme="majorHAnsi"/>
          <w:b/>
          <w:sz w:val="22"/>
          <w:szCs w:val="22"/>
        </w:rPr>
        <w:t xml:space="preserve">r. do godziny </w:t>
      </w:r>
      <w:r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11</w:t>
      </w:r>
      <w:r w:rsidRPr="00474963">
        <w:rPr>
          <w:rFonts w:asciiTheme="majorHAnsi" w:hAnsiTheme="majorHAnsi" w:cstheme="majorHAnsi"/>
          <w:b/>
          <w:sz w:val="22"/>
          <w:szCs w:val="22"/>
        </w:rPr>
        <w:t>:00</w:t>
      </w:r>
      <w:r w:rsidRPr="00474963">
        <w:rPr>
          <w:rFonts w:asciiTheme="majorHAnsi" w:hAnsiTheme="majorHAnsi" w:cstheme="majorHAnsi"/>
          <w:sz w:val="22"/>
          <w:szCs w:val="22"/>
        </w:rPr>
        <w:t>.</w:t>
      </w:r>
    </w:p>
    <w:p w14:paraId="69AE650D" w14:textId="52BE1990" w:rsidR="00A56B16" w:rsidRPr="00F72811" w:rsidRDefault="00A21817" w:rsidP="00F72811">
      <w:pPr>
        <w:widowControl/>
        <w:suppressAutoHyphens w:val="0"/>
        <w:spacing w:line="360" w:lineRule="auto"/>
        <w:ind w:left="426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3.  </w:t>
      </w:r>
      <w:r w:rsidRPr="00474963">
        <w:rPr>
          <w:rFonts w:asciiTheme="majorHAnsi" w:hAnsiTheme="majorHAnsi" w:cstheme="majorHAnsi"/>
          <w:sz w:val="22"/>
          <w:szCs w:val="22"/>
        </w:rPr>
        <w:t xml:space="preserve">Otwarcie ofert nastąpi w dniu </w:t>
      </w:r>
      <w:r>
        <w:rPr>
          <w:rFonts w:asciiTheme="majorHAnsi" w:hAnsiTheme="majorHAnsi" w:cstheme="majorHAnsi"/>
          <w:b/>
          <w:bCs/>
          <w:caps/>
          <w:sz w:val="22"/>
          <w:szCs w:val="22"/>
        </w:rPr>
        <w:t>10</w:t>
      </w:r>
      <w:r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.</w:t>
      </w:r>
      <w:r>
        <w:rPr>
          <w:rFonts w:asciiTheme="majorHAnsi" w:hAnsiTheme="majorHAnsi" w:cstheme="majorHAnsi"/>
          <w:b/>
          <w:bCs/>
          <w:caps/>
          <w:sz w:val="22"/>
          <w:szCs w:val="22"/>
        </w:rPr>
        <w:t>06</w:t>
      </w:r>
      <w:r w:rsidRPr="00474963">
        <w:rPr>
          <w:rFonts w:asciiTheme="majorHAnsi" w:hAnsiTheme="majorHAnsi" w:cstheme="majorHAnsi"/>
          <w:b/>
          <w:bCs/>
          <w:caps/>
          <w:sz w:val="22"/>
          <w:szCs w:val="22"/>
        </w:rPr>
        <w:t>.202</w:t>
      </w:r>
      <w:r>
        <w:rPr>
          <w:rFonts w:asciiTheme="majorHAnsi" w:hAnsiTheme="majorHAnsi" w:cstheme="majorHAnsi"/>
          <w:b/>
          <w:bCs/>
          <w:caps/>
          <w:sz w:val="22"/>
          <w:szCs w:val="22"/>
        </w:rPr>
        <w:t>4</w:t>
      </w:r>
      <w:r w:rsidRPr="00474963">
        <w:rPr>
          <w:rFonts w:asciiTheme="majorHAnsi" w:hAnsiTheme="majorHAnsi" w:cstheme="majorHAnsi"/>
          <w:b/>
          <w:sz w:val="22"/>
          <w:szCs w:val="22"/>
        </w:rPr>
        <w:t xml:space="preserve"> r. o godzinie 11:05</w:t>
      </w:r>
      <w:r w:rsidR="00F72811">
        <w:rPr>
          <w:rFonts w:asciiTheme="majorHAnsi" w:hAnsiTheme="majorHAnsi" w:cstheme="majorHAnsi"/>
          <w:sz w:val="22"/>
          <w:szCs w:val="22"/>
        </w:rPr>
        <w:t>.</w:t>
      </w:r>
    </w:p>
    <w:p w14:paraId="7488C4C9" w14:textId="77777777" w:rsidR="004F4509" w:rsidRDefault="004F4509" w:rsidP="00CF39EE">
      <w:pPr>
        <w:jc w:val="both"/>
        <w:rPr>
          <w:rFonts w:ascii="Century Gothic" w:hAnsi="Century Gothic"/>
          <w:sz w:val="20"/>
          <w:szCs w:val="20"/>
        </w:rPr>
      </w:pPr>
    </w:p>
    <w:p w14:paraId="17D65222" w14:textId="71C6FCA5" w:rsidR="00A21817" w:rsidRDefault="00A21817" w:rsidP="00A21817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Zmodyfikowana treść SWZ stanowi załącznik do niniejszego pisma.</w:t>
      </w:r>
    </w:p>
    <w:p w14:paraId="5ED61607" w14:textId="77777777" w:rsidR="00CF39EE" w:rsidRPr="004F4509" w:rsidRDefault="00CF39EE" w:rsidP="00CF39EE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14:paraId="67C4CC9B" w14:textId="77777777" w:rsidR="00780775" w:rsidRDefault="00780775" w:rsidP="00F72811">
      <w:pPr>
        <w:jc w:val="right"/>
        <w:rPr>
          <w:rFonts w:cs="Times New Roman"/>
          <w:sz w:val="22"/>
          <w:szCs w:val="22"/>
        </w:rPr>
      </w:pPr>
    </w:p>
    <w:p w14:paraId="561805B9" w14:textId="35F3DF28" w:rsidR="00CF39EE" w:rsidRPr="00F72811" w:rsidRDefault="00CF39EE" w:rsidP="00F72811">
      <w:pPr>
        <w:jc w:val="right"/>
        <w:rPr>
          <w:rFonts w:cs="Times New Roman"/>
          <w:sz w:val="22"/>
          <w:szCs w:val="22"/>
        </w:rPr>
      </w:pPr>
      <w:r w:rsidRPr="00F72811">
        <w:rPr>
          <w:rFonts w:cs="Times New Roman"/>
          <w:sz w:val="22"/>
          <w:szCs w:val="22"/>
        </w:rPr>
        <w:t>Kanclerz UKW</w:t>
      </w:r>
    </w:p>
    <w:p w14:paraId="44768CC9" w14:textId="77777777" w:rsidR="004F4509" w:rsidRPr="00F72811" w:rsidRDefault="004F4509" w:rsidP="00F72811">
      <w:pPr>
        <w:jc w:val="right"/>
        <w:rPr>
          <w:rFonts w:cs="Times New Roman"/>
          <w:sz w:val="22"/>
          <w:szCs w:val="22"/>
        </w:rPr>
      </w:pPr>
    </w:p>
    <w:p w14:paraId="72A07BB8" w14:textId="1303C74D" w:rsidR="00CF39EE" w:rsidRPr="00C578AB" w:rsidRDefault="00CF39EE" w:rsidP="00F72811">
      <w:pPr>
        <w:jc w:val="right"/>
        <w:rPr>
          <w:rFonts w:ascii="Century Gothic" w:hAnsi="Century Gothic"/>
          <w:sz w:val="20"/>
          <w:szCs w:val="20"/>
        </w:rPr>
      </w:pPr>
      <w:r w:rsidRPr="00F72811">
        <w:rPr>
          <w:rFonts w:cs="Times New Roman"/>
          <w:sz w:val="22"/>
          <w:szCs w:val="22"/>
        </w:rPr>
        <w:t>mgr Renata Malak</w:t>
      </w:r>
    </w:p>
    <w:sectPr w:rsidR="00CF39EE" w:rsidRPr="00C578AB" w:rsidSect="00A843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F148" w14:textId="77777777" w:rsidR="003A1E5E" w:rsidRDefault="003A1E5E" w:rsidP="00E87A0D">
      <w:r>
        <w:separator/>
      </w:r>
    </w:p>
  </w:endnote>
  <w:endnote w:type="continuationSeparator" w:id="0">
    <w:p w14:paraId="22D0E0EB" w14:textId="77777777" w:rsidR="003A1E5E" w:rsidRDefault="003A1E5E" w:rsidP="00E87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Symbol">
    <w:altName w:val="Arial Unicode MS"/>
    <w:charset w:val="02"/>
    <w:family w:val="auto"/>
    <w:pitch w:val="default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BED90" w14:textId="77777777" w:rsidR="003A1E5E" w:rsidRDefault="003A1E5E" w:rsidP="00E87A0D">
      <w:r>
        <w:separator/>
      </w:r>
    </w:p>
  </w:footnote>
  <w:footnote w:type="continuationSeparator" w:id="0">
    <w:p w14:paraId="335878B8" w14:textId="77777777" w:rsidR="003A1E5E" w:rsidRDefault="003A1E5E" w:rsidP="00E87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0536FE5"/>
    <w:multiLevelType w:val="hybridMultilevel"/>
    <w:tmpl w:val="06CE8BBE"/>
    <w:lvl w:ilvl="0" w:tplc="624C7B1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AD1E2E"/>
    <w:multiLevelType w:val="multilevel"/>
    <w:tmpl w:val="1F74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085630"/>
    <w:multiLevelType w:val="hybridMultilevel"/>
    <w:tmpl w:val="49083A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1085"/>
    <w:multiLevelType w:val="multilevel"/>
    <w:tmpl w:val="D2E6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9E6B4F"/>
    <w:multiLevelType w:val="hybridMultilevel"/>
    <w:tmpl w:val="9608592C"/>
    <w:lvl w:ilvl="0" w:tplc="24366D30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5318D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3621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AB1856"/>
    <w:multiLevelType w:val="multilevel"/>
    <w:tmpl w:val="7EB4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BE3D3A"/>
    <w:multiLevelType w:val="hybridMultilevel"/>
    <w:tmpl w:val="8A86D9F6"/>
    <w:lvl w:ilvl="0" w:tplc="C2CC7FD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6F3024"/>
    <w:multiLevelType w:val="hybridMultilevel"/>
    <w:tmpl w:val="28C690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37A3E"/>
    <w:multiLevelType w:val="multilevel"/>
    <w:tmpl w:val="A028900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Century Gothic" w:hAnsi="Century Gothic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Century Gothic" w:hAnsi="Century Gothic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3D05392C"/>
    <w:multiLevelType w:val="hybridMultilevel"/>
    <w:tmpl w:val="19D44376"/>
    <w:lvl w:ilvl="0" w:tplc="E544F77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FF6283"/>
    <w:multiLevelType w:val="hybridMultilevel"/>
    <w:tmpl w:val="79FE6DD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48441AE"/>
    <w:multiLevelType w:val="hybridMultilevel"/>
    <w:tmpl w:val="904666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43975"/>
    <w:multiLevelType w:val="hybridMultilevel"/>
    <w:tmpl w:val="D64A93D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DC0B2D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D131FC"/>
    <w:multiLevelType w:val="hybridMultilevel"/>
    <w:tmpl w:val="9244A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82EB1"/>
    <w:multiLevelType w:val="hybridMultilevel"/>
    <w:tmpl w:val="6D8C0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C458D"/>
    <w:multiLevelType w:val="hybridMultilevel"/>
    <w:tmpl w:val="392485EE"/>
    <w:lvl w:ilvl="0" w:tplc="7362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72AE6"/>
    <w:multiLevelType w:val="hybridMultilevel"/>
    <w:tmpl w:val="05A026D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8F60F12"/>
    <w:multiLevelType w:val="multilevel"/>
    <w:tmpl w:val="B39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3D4C01"/>
    <w:multiLevelType w:val="hybridMultilevel"/>
    <w:tmpl w:val="294A4D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C630251"/>
    <w:multiLevelType w:val="hybridMultilevel"/>
    <w:tmpl w:val="021641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900DA9"/>
    <w:multiLevelType w:val="hybridMultilevel"/>
    <w:tmpl w:val="C09C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36B93"/>
    <w:multiLevelType w:val="hybridMultilevel"/>
    <w:tmpl w:val="3D38D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24A06"/>
    <w:multiLevelType w:val="hybridMultilevel"/>
    <w:tmpl w:val="CCF2E6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36F72"/>
    <w:multiLevelType w:val="multilevel"/>
    <w:tmpl w:val="9414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B67FF4"/>
    <w:multiLevelType w:val="multilevel"/>
    <w:tmpl w:val="F03A73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6DF354A8"/>
    <w:multiLevelType w:val="multilevel"/>
    <w:tmpl w:val="EFAC1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F81698C"/>
    <w:multiLevelType w:val="hybridMultilevel"/>
    <w:tmpl w:val="B66CFB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583750"/>
    <w:multiLevelType w:val="multilevel"/>
    <w:tmpl w:val="91AA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9"/>
  </w:num>
  <w:num w:numId="4">
    <w:abstractNumId w:val="25"/>
  </w:num>
  <w:num w:numId="5">
    <w:abstractNumId w:val="12"/>
  </w:num>
  <w:num w:numId="6">
    <w:abstractNumId w:val="31"/>
  </w:num>
  <w:num w:numId="7">
    <w:abstractNumId w:val="6"/>
  </w:num>
  <w:num w:numId="8">
    <w:abstractNumId w:val="16"/>
  </w:num>
  <w:num w:numId="9">
    <w:abstractNumId w:val="27"/>
  </w:num>
  <w:num w:numId="10">
    <w:abstractNumId w:val="28"/>
  </w:num>
  <w:num w:numId="11">
    <w:abstractNumId w:val="7"/>
  </w:num>
  <w:num w:numId="12">
    <w:abstractNumId w:val="32"/>
  </w:num>
  <w:num w:numId="13">
    <w:abstractNumId w:val="30"/>
  </w:num>
  <w:num w:numId="14">
    <w:abstractNumId w:val="5"/>
  </w:num>
  <w:num w:numId="15">
    <w:abstractNumId w:val="22"/>
  </w:num>
  <w:num w:numId="16">
    <w:abstractNumId w:val="13"/>
  </w:num>
  <w:num w:numId="17">
    <w:abstractNumId w:val="1"/>
  </w:num>
  <w:num w:numId="18">
    <w:abstractNumId w:val="10"/>
  </w:num>
  <w:num w:numId="19">
    <w:abstractNumId w:val="20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5"/>
  </w:num>
  <w:num w:numId="24">
    <w:abstractNumId w:val="29"/>
  </w:num>
  <w:num w:numId="25">
    <w:abstractNumId w:val="14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23"/>
  </w:num>
  <w:num w:numId="2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3"/>
  </w:num>
  <w:num w:numId="32">
    <w:abstractNumId w:val="2"/>
  </w:num>
  <w:num w:numId="33">
    <w:abstractNumId w:val="9"/>
  </w:num>
  <w:num w:numId="34">
    <w:abstractNumId w:val="21"/>
  </w:num>
  <w:num w:numId="35">
    <w:abstractNumId w:val="17"/>
  </w:num>
  <w:num w:numId="36">
    <w:abstractNumId w:val="4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73D"/>
    <w:rsid w:val="00013F79"/>
    <w:rsid w:val="0004127B"/>
    <w:rsid w:val="000560E0"/>
    <w:rsid w:val="00060F5C"/>
    <w:rsid w:val="00061699"/>
    <w:rsid w:val="000747D7"/>
    <w:rsid w:val="00076B5D"/>
    <w:rsid w:val="00083B59"/>
    <w:rsid w:val="000970AB"/>
    <w:rsid w:val="000A15DC"/>
    <w:rsid w:val="000B0F15"/>
    <w:rsid w:val="000F107A"/>
    <w:rsid w:val="00102239"/>
    <w:rsid w:val="00126482"/>
    <w:rsid w:val="00141918"/>
    <w:rsid w:val="001428A6"/>
    <w:rsid w:val="0014544F"/>
    <w:rsid w:val="00151DA4"/>
    <w:rsid w:val="001A5687"/>
    <w:rsid w:val="001B2B26"/>
    <w:rsid w:val="001B41F4"/>
    <w:rsid w:val="001C0AA1"/>
    <w:rsid w:val="001C6576"/>
    <w:rsid w:val="001F360D"/>
    <w:rsid w:val="002034EE"/>
    <w:rsid w:val="0024342B"/>
    <w:rsid w:val="002672B8"/>
    <w:rsid w:val="00272E23"/>
    <w:rsid w:val="00322E3F"/>
    <w:rsid w:val="003249AA"/>
    <w:rsid w:val="00333FC9"/>
    <w:rsid w:val="00345DFE"/>
    <w:rsid w:val="00354854"/>
    <w:rsid w:val="003549D0"/>
    <w:rsid w:val="003572F8"/>
    <w:rsid w:val="00371778"/>
    <w:rsid w:val="00386A58"/>
    <w:rsid w:val="003A1E5E"/>
    <w:rsid w:val="00406582"/>
    <w:rsid w:val="004277D7"/>
    <w:rsid w:val="00431DB8"/>
    <w:rsid w:val="0046126D"/>
    <w:rsid w:val="0046158D"/>
    <w:rsid w:val="004674A9"/>
    <w:rsid w:val="004908CE"/>
    <w:rsid w:val="00490EA8"/>
    <w:rsid w:val="00496D69"/>
    <w:rsid w:val="004B0EFE"/>
    <w:rsid w:val="004D303E"/>
    <w:rsid w:val="004D337B"/>
    <w:rsid w:val="004F4509"/>
    <w:rsid w:val="005113BC"/>
    <w:rsid w:val="0052178C"/>
    <w:rsid w:val="005272D5"/>
    <w:rsid w:val="00572C92"/>
    <w:rsid w:val="00572F59"/>
    <w:rsid w:val="00587390"/>
    <w:rsid w:val="005B45A6"/>
    <w:rsid w:val="005B581C"/>
    <w:rsid w:val="005C4A6A"/>
    <w:rsid w:val="00610D83"/>
    <w:rsid w:val="00632961"/>
    <w:rsid w:val="0065201E"/>
    <w:rsid w:val="00670D31"/>
    <w:rsid w:val="00672A83"/>
    <w:rsid w:val="00684A40"/>
    <w:rsid w:val="006A529C"/>
    <w:rsid w:val="006B4BF7"/>
    <w:rsid w:val="006D03A0"/>
    <w:rsid w:val="006E59CD"/>
    <w:rsid w:val="006E7A1C"/>
    <w:rsid w:val="006F6CF3"/>
    <w:rsid w:val="006F7EF5"/>
    <w:rsid w:val="00703304"/>
    <w:rsid w:val="007103E1"/>
    <w:rsid w:val="00712435"/>
    <w:rsid w:val="00714653"/>
    <w:rsid w:val="00722258"/>
    <w:rsid w:val="0074564E"/>
    <w:rsid w:val="00780775"/>
    <w:rsid w:val="00782FA7"/>
    <w:rsid w:val="0079075E"/>
    <w:rsid w:val="00791374"/>
    <w:rsid w:val="007D0536"/>
    <w:rsid w:val="007E579D"/>
    <w:rsid w:val="007F3F84"/>
    <w:rsid w:val="00804737"/>
    <w:rsid w:val="00817CDC"/>
    <w:rsid w:val="008469D2"/>
    <w:rsid w:val="00856722"/>
    <w:rsid w:val="00864443"/>
    <w:rsid w:val="00883E14"/>
    <w:rsid w:val="008D5C17"/>
    <w:rsid w:val="008F13B4"/>
    <w:rsid w:val="00914EF4"/>
    <w:rsid w:val="00916449"/>
    <w:rsid w:val="00917906"/>
    <w:rsid w:val="00927651"/>
    <w:rsid w:val="00942382"/>
    <w:rsid w:val="00952DB2"/>
    <w:rsid w:val="009535AC"/>
    <w:rsid w:val="0096272B"/>
    <w:rsid w:val="009B0023"/>
    <w:rsid w:val="009B48D2"/>
    <w:rsid w:val="009B7187"/>
    <w:rsid w:val="009C0891"/>
    <w:rsid w:val="009E6F9D"/>
    <w:rsid w:val="009F421C"/>
    <w:rsid w:val="009F6175"/>
    <w:rsid w:val="00A21817"/>
    <w:rsid w:val="00A26C6C"/>
    <w:rsid w:val="00A438B1"/>
    <w:rsid w:val="00A56B16"/>
    <w:rsid w:val="00A70291"/>
    <w:rsid w:val="00A8431A"/>
    <w:rsid w:val="00A85419"/>
    <w:rsid w:val="00A8611A"/>
    <w:rsid w:val="00A93634"/>
    <w:rsid w:val="00A96776"/>
    <w:rsid w:val="00AA59AA"/>
    <w:rsid w:val="00AB6007"/>
    <w:rsid w:val="00AD64A1"/>
    <w:rsid w:val="00AD752D"/>
    <w:rsid w:val="00AE1A59"/>
    <w:rsid w:val="00B12391"/>
    <w:rsid w:val="00B309FA"/>
    <w:rsid w:val="00BA4A4D"/>
    <w:rsid w:val="00BB23AC"/>
    <w:rsid w:val="00BC2F66"/>
    <w:rsid w:val="00BC37B5"/>
    <w:rsid w:val="00C021D8"/>
    <w:rsid w:val="00C17C66"/>
    <w:rsid w:val="00C27C17"/>
    <w:rsid w:val="00C578AB"/>
    <w:rsid w:val="00CE08C6"/>
    <w:rsid w:val="00CE6AFC"/>
    <w:rsid w:val="00CF39EE"/>
    <w:rsid w:val="00D05A52"/>
    <w:rsid w:val="00D45CBF"/>
    <w:rsid w:val="00D52AB2"/>
    <w:rsid w:val="00DA2B54"/>
    <w:rsid w:val="00DA401D"/>
    <w:rsid w:val="00DB5DA1"/>
    <w:rsid w:val="00DD6CF9"/>
    <w:rsid w:val="00DE3AEF"/>
    <w:rsid w:val="00DE73D8"/>
    <w:rsid w:val="00E01B41"/>
    <w:rsid w:val="00E22856"/>
    <w:rsid w:val="00E4060F"/>
    <w:rsid w:val="00E87A0D"/>
    <w:rsid w:val="00EB06D1"/>
    <w:rsid w:val="00EB27BC"/>
    <w:rsid w:val="00EB6A08"/>
    <w:rsid w:val="00EC42F1"/>
    <w:rsid w:val="00EE081A"/>
    <w:rsid w:val="00F04CBF"/>
    <w:rsid w:val="00F116A0"/>
    <w:rsid w:val="00F72811"/>
    <w:rsid w:val="00F7473D"/>
    <w:rsid w:val="00F9409E"/>
    <w:rsid w:val="00FA3B36"/>
    <w:rsid w:val="00FA6E50"/>
    <w:rsid w:val="00FA70DD"/>
    <w:rsid w:val="00FA7E22"/>
    <w:rsid w:val="00FB198E"/>
    <w:rsid w:val="00FE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C9B4"/>
  <w15:chartTrackingRefBased/>
  <w15:docId w15:val="{01C0AC82-0498-45D0-A211-7991753E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3D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7473D"/>
    <w:pPr>
      <w:keepNext/>
      <w:numPr>
        <w:ilvl w:val="3"/>
        <w:numId w:val="1"/>
      </w:numPr>
      <w:ind w:left="0" w:firstLine="0"/>
      <w:outlineLvl w:val="3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473D"/>
    <w:rPr>
      <w:rFonts w:ascii="Arial" w:eastAsia="Times New Roman" w:hAnsi="Arial" w:cs="Arial"/>
      <w:b/>
      <w:bCs/>
      <w:kern w:val="32"/>
      <w:sz w:val="32"/>
      <w:szCs w:val="32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7473D"/>
    <w:rPr>
      <w:rFonts w:ascii="Arial" w:eastAsia="Times New Roman" w:hAnsi="Arial" w:cs="Tahoma"/>
      <w:kern w:val="2"/>
      <w:sz w:val="24"/>
      <w:szCs w:val="20"/>
      <w:lang w:eastAsia="hi-IN" w:bidi="hi-IN"/>
    </w:rPr>
  </w:style>
  <w:style w:type="paragraph" w:customStyle="1" w:styleId="Zwykytekst1">
    <w:name w:val="Zwykły tekst1"/>
    <w:basedOn w:val="Normalny"/>
    <w:rsid w:val="00F7473D"/>
    <w:pPr>
      <w:widowControl/>
    </w:pPr>
    <w:rPr>
      <w:rFonts w:ascii="Courier New" w:hAnsi="Courier New" w:cs="Courier New"/>
      <w:kern w:val="0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73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73D"/>
    <w:rPr>
      <w:rFonts w:ascii="Segoe UI" w:eastAsia="Times New Roman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37B5"/>
    <w:pPr>
      <w:ind w:left="720"/>
      <w:contextualSpacing/>
    </w:pPr>
    <w:rPr>
      <w:rFonts w:cs="Mangal"/>
      <w:szCs w:val="21"/>
    </w:rPr>
  </w:style>
  <w:style w:type="paragraph" w:styleId="Tekstpodstawowy">
    <w:name w:val="Body Text"/>
    <w:aliases w:val="a2 Znak"/>
    <w:basedOn w:val="Normalny"/>
    <w:link w:val="TekstpodstawowyZnak"/>
    <w:rsid w:val="00AD752D"/>
    <w:pPr>
      <w:widowControl/>
    </w:pPr>
    <w:rPr>
      <w:rFonts w:ascii="Arial" w:hAnsi="Arial" w:cs="Arial"/>
      <w:kern w:val="0"/>
      <w:lang w:val="x-none" w:eastAsia="ar-SA" w:bidi="ar-SA"/>
    </w:rPr>
  </w:style>
  <w:style w:type="character" w:customStyle="1" w:styleId="TekstpodstawowyZnak">
    <w:name w:val="Tekst podstawowy Znak"/>
    <w:aliases w:val="a2 Znak Znak"/>
    <w:basedOn w:val="Domylnaczcionkaakapitu"/>
    <w:link w:val="Tekstpodstawowy"/>
    <w:rsid w:val="00AD752D"/>
    <w:rPr>
      <w:rFonts w:ascii="Arial" w:eastAsia="Times New Roman" w:hAnsi="Arial" w:cs="Arial"/>
      <w:sz w:val="24"/>
      <w:szCs w:val="24"/>
      <w:lang w:val="x-none" w:eastAsia="ar-SA"/>
    </w:rPr>
  </w:style>
  <w:style w:type="paragraph" w:customStyle="1" w:styleId="Tekstpodstawowy31">
    <w:name w:val="Tekst podstawowy 31"/>
    <w:basedOn w:val="Normalny"/>
    <w:uiPriority w:val="99"/>
    <w:rsid w:val="00AD752D"/>
    <w:pPr>
      <w:widowControl/>
      <w:spacing w:before="120"/>
      <w:jc w:val="both"/>
    </w:pPr>
    <w:rPr>
      <w:rFonts w:cs="Times New Roman"/>
      <w:i/>
      <w:iCs/>
      <w:kern w:val="0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D752D"/>
    <w:pPr>
      <w:widowControl/>
      <w:jc w:val="both"/>
    </w:pPr>
    <w:rPr>
      <w:rFonts w:cs="Times New Roman"/>
      <w:kern w:val="0"/>
      <w:lang w:eastAsia="ar-SA" w:bidi="ar-SA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AD752D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WW-Default">
    <w:name w:val="WW-Default"/>
    <w:rsid w:val="009B0023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Default">
    <w:name w:val="Default"/>
    <w:rsid w:val="009B00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B06D1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customStyle="1" w:styleId="Standard">
    <w:name w:val="Standard"/>
    <w:rsid w:val="00883E14"/>
    <w:pPr>
      <w:suppressAutoHyphens/>
      <w:autoSpaceDN w:val="0"/>
      <w:textAlignment w:val="baseline"/>
    </w:pPr>
    <w:rPr>
      <w:rFonts w:ascii="Calibri" w:eastAsia="Calibri" w:hAnsi="Calibri" w:cs="Calibri"/>
      <w:color w:val="00000A"/>
      <w:kern w:val="3"/>
    </w:rPr>
  </w:style>
  <w:style w:type="paragraph" w:customStyle="1" w:styleId="rozdzia">
    <w:name w:val="rozdział"/>
    <w:basedOn w:val="Normalny"/>
    <w:uiPriority w:val="99"/>
    <w:rsid w:val="00817CDC"/>
    <w:pPr>
      <w:widowControl/>
      <w:ind w:left="540" w:hanging="540"/>
      <w:jc w:val="both"/>
    </w:pPr>
    <w:rPr>
      <w:rFonts w:ascii="Verdana" w:hAnsi="Verdana" w:cs="Times New Roman"/>
      <w:b/>
      <w:iCs/>
      <w:kern w:val="0"/>
      <w:sz w:val="20"/>
      <w:szCs w:val="20"/>
      <w:lang w:eastAsia="ar-SA" w:bidi="ar-SA"/>
    </w:rPr>
  </w:style>
  <w:style w:type="paragraph" w:customStyle="1" w:styleId="Akapitzlist2">
    <w:name w:val="Akapit z listą2"/>
    <w:basedOn w:val="Normalny"/>
    <w:rsid w:val="00E22856"/>
    <w:pPr>
      <w:widowControl/>
      <w:ind w:left="708"/>
    </w:pPr>
    <w:rPr>
      <w:rFonts w:eastAsia="Calibri" w:cs="Times New Roman"/>
      <w:kern w:val="0"/>
      <w:lang w:eastAsia="ar-SA" w:bidi="ar-SA"/>
    </w:rPr>
  </w:style>
  <w:style w:type="character" w:customStyle="1" w:styleId="object">
    <w:name w:val="object"/>
    <w:basedOn w:val="Domylnaczcionkaakapitu"/>
    <w:rsid w:val="00083B59"/>
  </w:style>
  <w:style w:type="character" w:customStyle="1" w:styleId="Teksttreci">
    <w:name w:val="Tekst treści_"/>
    <w:link w:val="Teksttreci0"/>
    <w:locked/>
    <w:rsid w:val="00A56B1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56B16"/>
    <w:pPr>
      <w:widowControl/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7A0D"/>
    <w:pPr>
      <w:widowControl/>
    </w:pPr>
    <w:rPr>
      <w:rFonts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7A0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7A0D"/>
    <w:rPr>
      <w:vertAlign w:val="superscript"/>
    </w:rPr>
  </w:style>
  <w:style w:type="character" w:customStyle="1" w:styleId="Teksttreci4">
    <w:name w:val="Tekst treści (4)_"/>
    <w:link w:val="Teksttreci40"/>
    <w:locked/>
    <w:rsid w:val="009B7187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9B7187"/>
    <w:pPr>
      <w:widowControl/>
      <w:shd w:val="clear" w:color="auto" w:fill="FFFFFF"/>
      <w:suppressAutoHyphens w:val="0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kern w:val="0"/>
      <w:sz w:val="19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</cp:lastModifiedBy>
  <cp:revision>2</cp:revision>
  <cp:lastPrinted>2021-11-29T11:06:00Z</cp:lastPrinted>
  <dcterms:created xsi:type="dcterms:W3CDTF">2024-06-05T08:47:00Z</dcterms:created>
  <dcterms:modified xsi:type="dcterms:W3CDTF">2024-06-05T08:47:00Z</dcterms:modified>
</cp:coreProperties>
</file>