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33888A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D3E3F">
        <w:rPr>
          <w:rFonts w:cs="Arial"/>
          <w:b/>
          <w:bCs/>
          <w:szCs w:val="24"/>
        </w:rPr>
        <w:t>13</w:t>
      </w:r>
      <w:r>
        <w:rPr>
          <w:rFonts w:cs="Arial"/>
          <w:b/>
          <w:bCs/>
          <w:szCs w:val="24"/>
        </w:rPr>
        <w:t>/</w:t>
      </w:r>
      <w:r w:rsidR="0021784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</w:t>
      </w:r>
      <w:r w:rsidR="001D3E3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2ADEAE88" w:rsidR="003568C1" w:rsidRDefault="003568C1" w:rsidP="00252BDE">
            <w:r w:rsidRPr="00074D31">
              <w:t>N</w:t>
            </w:r>
            <w:r>
              <w:t>IP/REGON</w:t>
            </w:r>
            <w:r w:rsidR="001D3E3F">
              <w:t>: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3BDA5EAA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  <w:r w:rsidR="001D3E3F">
              <w:t>: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022FDDC1" w:rsidR="003568C1" w:rsidRDefault="001D3E3F" w:rsidP="00252BDE">
            <w:r w:rsidRPr="001D3E3F">
              <w:rPr>
                <w:b/>
                <w:bCs/>
              </w:rPr>
              <w:t>r</w:t>
            </w:r>
            <w:r w:rsidR="003568C1" w:rsidRPr="001D3E3F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E8D7229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(Dz.U. z 2022</w:t>
      </w:r>
      <w:r w:rsidR="0021784C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 xml:space="preserve">poz. 1710 ze zm.) w postępowaniu o udzielenie zamówienia publicznego: </w:t>
      </w:r>
      <w:r w:rsidR="00CB1A91" w:rsidRPr="00CB1A91">
        <w:rPr>
          <w:rFonts w:cs="Arial"/>
          <w:b/>
          <w:bCs/>
          <w:szCs w:val="24"/>
        </w:rPr>
        <w:t>Utrzymanie, konserwacja i naprawy urządzeń elektroenergetycznych w tunelu KST oraz parkingu podziemnym przy Muzeum Narodowym w latach 2023-2026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BBA7A67" w:rsidR="00BE7128" w:rsidRPr="00BE7128" w:rsidRDefault="00BE7128" w:rsidP="0021784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>Warunek</w:t>
      </w:r>
      <w:r w:rsidR="0021784C">
        <w:rPr>
          <w:rFonts w:ascii="Arial" w:hAnsi="Arial" w:cs="Arial"/>
          <w:szCs w:val="24"/>
          <w:lang w:eastAsia="zh-CN"/>
        </w:rPr>
        <w:t>,</w:t>
      </w:r>
      <w:r w:rsidRPr="00B97244">
        <w:rPr>
          <w:rFonts w:ascii="Arial" w:hAnsi="Arial" w:cs="Arial"/>
          <w:szCs w:val="24"/>
          <w:lang w:eastAsia="zh-CN"/>
        </w:rPr>
        <w:t xml:space="preserve"> tj</w:t>
      </w:r>
      <w:r w:rsidR="00CB1A91">
        <w:rPr>
          <w:rFonts w:ascii="Arial" w:hAnsi="Arial" w:cs="Arial"/>
          <w:szCs w:val="24"/>
          <w:lang w:eastAsia="zh-CN"/>
        </w:rPr>
        <w:t xml:space="preserve">. </w:t>
      </w:r>
      <w:r w:rsidR="00CB1A91" w:rsidRPr="00CB1A91">
        <w:rPr>
          <w:rFonts w:ascii="Arial" w:hAnsi="Arial" w:cs="Arial"/>
          <w:b/>
          <w:bCs/>
          <w:szCs w:val="24"/>
          <w:lang w:eastAsia="zh-CN"/>
        </w:rPr>
        <w:t>co najmniej 2 zadania polegające na konserwacji co najmniej 2 stacji transformatorowych SN, w tym jedno zadanie polegające na konserwacji co najmniej 1 stacji transformatorowej SN w tunelu tramwajowym, metra lub kolejowym, o wartości zadania co najmniej 100 000,00 złotych brutto każde</w:t>
      </w:r>
      <w:r w:rsidR="0021784C" w:rsidRPr="0021784C">
        <w:rPr>
          <w:rFonts w:ascii="Arial" w:hAnsi="Arial" w:cs="Arial"/>
          <w:color w:val="000000"/>
          <w:szCs w:val="24"/>
        </w:rPr>
        <w:t>,</w:t>
      </w:r>
    </w:p>
    <w:p w14:paraId="5802CB62" w14:textId="04183DF5" w:rsidR="00BE7128" w:rsidRPr="002A3292" w:rsidRDefault="00BE7128" w:rsidP="0021784C">
      <w:pPr>
        <w:tabs>
          <w:tab w:val="right" w:leader="underscore" w:pos="9072"/>
        </w:tabs>
        <w:suppressAutoHyphens/>
        <w:autoSpaceDN w:val="0"/>
        <w:ind w:firstLine="284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</w:t>
      </w:r>
      <w:r w:rsidR="0021784C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</w:t>
      </w:r>
      <w:r w:rsidRPr="00CB1A91">
        <w:rPr>
          <w:rFonts w:cs="Arial"/>
          <w:b/>
          <w:bCs/>
          <w:szCs w:val="24"/>
          <w:lang w:eastAsia="zh-CN"/>
        </w:rPr>
        <w:t>podać nazwę Wykonawcy</w:t>
      </w:r>
      <w:r w:rsidRPr="002A3292">
        <w:rPr>
          <w:rFonts w:cs="Arial"/>
          <w:szCs w:val="24"/>
          <w:lang w:eastAsia="zh-CN"/>
        </w:rPr>
        <w:t>)</w:t>
      </w:r>
      <w:r w:rsidR="0021784C">
        <w:rPr>
          <w:rFonts w:cs="Arial"/>
          <w:szCs w:val="24"/>
          <w:lang w:eastAsia="zh-CN"/>
        </w:rPr>
        <w:tab/>
        <w:t>,</w:t>
      </w:r>
    </w:p>
    <w:p w14:paraId="58E1CDEF" w14:textId="1932BF09" w:rsidR="00BE7128" w:rsidRPr="0021784C" w:rsidRDefault="00BE7128" w:rsidP="0021784C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CB1A91">
        <w:rPr>
          <w:rFonts w:cs="Arial"/>
          <w:b/>
          <w:bCs/>
          <w:szCs w:val="24"/>
        </w:rPr>
        <w:t>usługi</w:t>
      </w:r>
      <w:r w:rsidR="0021784C">
        <w:rPr>
          <w:rFonts w:cs="Arial"/>
          <w:szCs w:val="24"/>
        </w:rPr>
        <w:t>.</w:t>
      </w:r>
    </w:p>
    <w:p w14:paraId="69A61C9E" w14:textId="647FE9F1" w:rsidR="00BE7128" w:rsidRPr="002A3292" w:rsidRDefault="00BE7128" w:rsidP="0021784C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>Warunek</w:t>
      </w:r>
      <w:r w:rsidR="0021784C">
        <w:rPr>
          <w:rStyle w:val="markedcontent"/>
          <w:rFonts w:cs="Arial"/>
          <w:szCs w:val="24"/>
        </w:rPr>
        <w:t>,</w:t>
      </w:r>
      <w:r w:rsidRPr="002A3292">
        <w:rPr>
          <w:rStyle w:val="markedcontent"/>
          <w:rFonts w:cs="Arial"/>
          <w:szCs w:val="24"/>
        </w:rPr>
        <w:t xml:space="preserve"> tj. </w:t>
      </w:r>
      <w:r w:rsidR="00CB1A91" w:rsidRPr="00CB1A91">
        <w:rPr>
          <w:rStyle w:val="markedcontent"/>
          <w:rFonts w:cs="Arial"/>
          <w:b/>
          <w:bCs/>
          <w:szCs w:val="24"/>
        </w:rPr>
        <w:t>co najmniej 1 osoba z uprawnieniami SEP w zakresie eksploatacji i dozoru</w:t>
      </w:r>
      <w:r w:rsidR="0021784C">
        <w:rPr>
          <w:rStyle w:val="markedcontent"/>
          <w:rFonts w:cs="Arial"/>
          <w:szCs w:val="24"/>
        </w:rPr>
        <w:t>,</w:t>
      </w:r>
    </w:p>
    <w:p w14:paraId="61962DA0" w14:textId="21F6709E" w:rsidR="00BE7128" w:rsidRPr="002A3292" w:rsidRDefault="00BE7128" w:rsidP="0021784C">
      <w:pPr>
        <w:tabs>
          <w:tab w:val="right" w:leader="underscore" w:pos="9072"/>
        </w:tabs>
        <w:suppressAutoHyphens/>
        <w:autoSpaceDN w:val="0"/>
        <w:ind w:firstLine="284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</w:t>
      </w:r>
      <w:r w:rsidR="0021784C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</w:t>
      </w:r>
      <w:r w:rsidRPr="00CB1A91">
        <w:rPr>
          <w:rFonts w:cs="Arial"/>
          <w:b/>
          <w:bCs/>
          <w:szCs w:val="24"/>
          <w:lang w:eastAsia="zh-CN"/>
        </w:rPr>
        <w:t>podać nazwę Wykonawcy</w:t>
      </w:r>
      <w:r w:rsidRPr="002A3292">
        <w:rPr>
          <w:rFonts w:cs="Arial"/>
          <w:szCs w:val="24"/>
          <w:lang w:eastAsia="zh-CN"/>
        </w:rPr>
        <w:t>)</w:t>
      </w:r>
      <w:r w:rsidR="0021784C">
        <w:rPr>
          <w:rFonts w:cs="Arial"/>
          <w:szCs w:val="24"/>
          <w:lang w:eastAsia="zh-CN"/>
        </w:rPr>
        <w:tab/>
        <w:t>,</w:t>
      </w:r>
    </w:p>
    <w:p w14:paraId="20F05234" w14:textId="684F813D" w:rsidR="003568C1" w:rsidRDefault="00BE7128" w:rsidP="0021784C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CB1A91">
        <w:rPr>
          <w:rFonts w:cs="Arial"/>
          <w:b/>
          <w:bCs/>
          <w:szCs w:val="24"/>
        </w:rPr>
        <w:t>usługi</w:t>
      </w:r>
      <w:r w:rsidR="0021784C">
        <w:rPr>
          <w:rFonts w:cs="Arial"/>
          <w:szCs w:val="24"/>
        </w:rPr>
        <w:t>.</w:t>
      </w:r>
    </w:p>
    <w:p w14:paraId="79B69CC0" w14:textId="53066000" w:rsidR="00CB1A91" w:rsidRDefault="00CB1A91" w:rsidP="00CB1A9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Cs w:val="24"/>
        </w:rPr>
      </w:pPr>
      <w:r w:rsidRPr="00CB1A91">
        <w:rPr>
          <w:rFonts w:ascii="Arial" w:hAnsi="Arial" w:cs="Arial"/>
          <w:szCs w:val="24"/>
        </w:rPr>
        <w:t xml:space="preserve">Warunek, tj. </w:t>
      </w:r>
      <w:r w:rsidRPr="00CB1A91">
        <w:rPr>
          <w:rFonts w:ascii="Arial" w:hAnsi="Arial" w:cs="Arial"/>
          <w:b/>
          <w:bCs/>
          <w:szCs w:val="24"/>
        </w:rPr>
        <w:t>pojazd pomiarowy do lokalizacji miejsc uszkodzeń kabli oraz wykonywania prób napięciowych</w:t>
      </w:r>
      <w:r>
        <w:rPr>
          <w:rFonts w:ascii="Arial" w:hAnsi="Arial" w:cs="Arial"/>
          <w:szCs w:val="24"/>
        </w:rPr>
        <w:t>,</w:t>
      </w:r>
    </w:p>
    <w:p w14:paraId="30070A82" w14:textId="7A892C71" w:rsidR="00CB1A91" w:rsidRDefault="00CB1A91" w:rsidP="00CB1A91">
      <w:pPr>
        <w:pStyle w:val="Akapitzlist"/>
        <w:tabs>
          <w:tab w:val="right" w:leader="underscore" w:pos="9072"/>
        </w:tabs>
        <w:spacing w:after="120"/>
        <w:ind w:left="284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spełnia w naszym imieniu Wykonawca: (</w:t>
      </w:r>
      <w:r>
        <w:rPr>
          <w:rFonts w:ascii="Arial" w:hAnsi="Arial" w:cs="Arial"/>
          <w:b/>
          <w:bCs/>
          <w:szCs w:val="24"/>
        </w:rPr>
        <w:t>podać nazwę Wykonawcy</w:t>
      </w:r>
      <w:r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ab/>
        <w:t>,</w:t>
      </w:r>
    </w:p>
    <w:p w14:paraId="0DBABCED" w14:textId="4C288E53" w:rsidR="00CB1A91" w:rsidRPr="00CB1A91" w:rsidRDefault="00CB1A91" w:rsidP="00CB1A91">
      <w:pPr>
        <w:pStyle w:val="Akapitzlist"/>
        <w:tabs>
          <w:tab w:val="right" w:leader="underscore" w:pos="9072"/>
        </w:tabs>
        <w:spacing w:after="120"/>
        <w:ind w:left="284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który zrealizuje w/w </w:t>
      </w:r>
      <w:r w:rsidRPr="00CB1A91">
        <w:rPr>
          <w:rFonts w:ascii="Arial" w:hAnsi="Arial" w:cs="Arial"/>
          <w:b/>
          <w:bCs/>
          <w:szCs w:val="24"/>
        </w:rPr>
        <w:t>usługi</w:t>
      </w:r>
      <w:r>
        <w:rPr>
          <w:rFonts w:ascii="Arial" w:hAnsi="Arial" w:cs="Arial"/>
          <w:szCs w:val="24"/>
        </w:rPr>
        <w:t>.</w:t>
      </w:r>
    </w:p>
    <w:p w14:paraId="77B6BF10" w14:textId="09324B2A" w:rsidR="003568C1" w:rsidRPr="002A3292" w:rsidRDefault="003568C1" w:rsidP="00CB1A91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1784C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B1A91">
      <w:pPr>
        <w:tabs>
          <w:tab w:val="right" w:leader="underscore" w:pos="9072"/>
        </w:tabs>
        <w:spacing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Pr="0021784C" w:rsidRDefault="003568C1" w:rsidP="002A3292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21784C">
        <w:rPr>
          <w:rFonts w:cs="Arial"/>
          <w:b/>
          <w:bCs/>
          <w:szCs w:val="24"/>
        </w:rPr>
        <w:t>Uwaga !</w:t>
      </w:r>
    </w:p>
    <w:p w14:paraId="0A88E7EA" w14:textId="5FBDD96D" w:rsidR="003568C1" w:rsidRPr="003568C1" w:rsidRDefault="003568C1" w:rsidP="00CB1A91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C483" w14:textId="77777777" w:rsidR="00DB315C" w:rsidRDefault="00DB315C" w:rsidP="003568C1">
      <w:pPr>
        <w:spacing w:after="0" w:line="240" w:lineRule="auto"/>
      </w:pPr>
      <w:r>
        <w:separator/>
      </w:r>
    </w:p>
  </w:endnote>
  <w:endnote w:type="continuationSeparator" w:id="0">
    <w:p w14:paraId="29662C55" w14:textId="77777777" w:rsidR="00DB315C" w:rsidRDefault="00DB315C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940B" w14:textId="77777777" w:rsidR="00DB315C" w:rsidRDefault="00DB315C" w:rsidP="003568C1">
      <w:pPr>
        <w:spacing w:after="0" w:line="240" w:lineRule="auto"/>
      </w:pPr>
      <w:r>
        <w:separator/>
      </w:r>
    </w:p>
  </w:footnote>
  <w:footnote w:type="continuationSeparator" w:id="0">
    <w:p w14:paraId="39EBF825" w14:textId="77777777" w:rsidR="00DB315C" w:rsidRDefault="00DB315C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534BCC0"/>
    <w:lvl w:ilvl="0" w:tplc="84DAFF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1D3E3F"/>
    <w:rsid w:val="0021784C"/>
    <w:rsid w:val="00252BDE"/>
    <w:rsid w:val="002A3292"/>
    <w:rsid w:val="002C5C41"/>
    <w:rsid w:val="002E1783"/>
    <w:rsid w:val="002E77B1"/>
    <w:rsid w:val="00330E8B"/>
    <w:rsid w:val="003568C1"/>
    <w:rsid w:val="003F7A96"/>
    <w:rsid w:val="00687908"/>
    <w:rsid w:val="006879C7"/>
    <w:rsid w:val="006C113B"/>
    <w:rsid w:val="00732E5C"/>
    <w:rsid w:val="00746B98"/>
    <w:rsid w:val="00762778"/>
    <w:rsid w:val="00836CA2"/>
    <w:rsid w:val="008B1A5F"/>
    <w:rsid w:val="008D2B5F"/>
    <w:rsid w:val="00BE7128"/>
    <w:rsid w:val="00C773A5"/>
    <w:rsid w:val="00C97FC1"/>
    <w:rsid w:val="00CA0502"/>
    <w:rsid w:val="00CA379A"/>
    <w:rsid w:val="00CB1A91"/>
    <w:rsid w:val="00CB58B8"/>
    <w:rsid w:val="00D269BB"/>
    <w:rsid w:val="00D332A5"/>
    <w:rsid w:val="00D662C9"/>
    <w:rsid w:val="00DB315C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11</cp:revision>
  <cp:lastPrinted>2023-02-14T09:04:00Z</cp:lastPrinted>
  <dcterms:created xsi:type="dcterms:W3CDTF">2023-02-20T06:47:00Z</dcterms:created>
  <dcterms:modified xsi:type="dcterms:W3CDTF">2023-07-25T11:21:00Z</dcterms:modified>
</cp:coreProperties>
</file>