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AF58" w14:textId="76E45B54" w:rsidR="00C24E5D" w:rsidRPr="000E0012" w:rsidRDefault="00C24E5D" w:rsidP="007D314F">
      <w:pPr>
        <w:keepNext/>
        <w:keepLines/>
        <w:spacing w:after="0" w:line="240" w:lineRule="auto"/>
        <w:jc w:val="center"/>
        <w:outlineLvl w:val="0"/>
        <w:rPr>
          <w:rFonts w:ascii="Arial" w:eastAsia="Calibri" w:hAnsi="Arial" w:cs="Arial"/>
          <w:lang w:eastAsia="pl-PL"/>
        </w:rPr>
      </w:pPr>
      <w:r w:rsidRPr="000E0012">
        <w:rPr>
          <w:rFonts w:ascii="Arial" w:eastAsia="Times New Roman" w:hAnsi="Arial" w:cs="Arial"/>
          <w:bCs/>
          <w:lang w:eastAsia="pl-PL"/>
        </w:rPr>
        <w:t>ZP.271.</w:t>
      </w:r>
      <w:r w:rsidR="00F476AB">
        <w:rPr>
          <w:rFonts w:ascii="Arial" w:eastAsia="Times New Roman" w:hAnsi="Arial" w:cs="Arial"/>
          <w:bCs/>
          <w:lang w:eastAsia="pl-PL"/>
        </w:rPr>
        <w:t>49</w:t>
      </w:r>
      <w:r w:rsidRPr="000E0012">
        <w:rPr>
          <w:rFonts w:ascii="Arial" w:eastAsia="Times New Roman" w:hAnsi="Arial" w:cs="Arial"/>
          <w:bCs/>
          <w:lang w:eastAsia="pl-PL"/>
        </w:rPr>
        <w:t>.202</w:t>
      </w:r>
      <w:r w:rsidR="00610848">
        <w:rPr>
          <w:rFonts w:ascii="Arial" w:eastAsia="Times New Roman" w:hAnsi="Arial" w:cs="Arial"/>
          <w:bCs/>
          <w:lang w:eastAsia="pl-PL"/>
        </w:rPr>
        <w:t>2</w:t>
      </w:r>
      <w:r w:rsidRPr="000E0012">
        <w:rPr>
          <w:rFonts w:ascii="Arial" w:eastAsia="Times New Roman" w:hAnsi="Arial" w:cs="Arial"/>
          <w:bCs/>
          <w:lang w:eastAsia="pl-PL"/>
        </w:rPr>
        <w:t xml:space="preserve"> </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t xml:space="preserve"> </w:t>
      </w:r>
      <w:r>
        <w:rPr>
          <w:rFonts w:ascii="Arial" w:eastAsia="Times New Roman" w:hAnsi="Arial" w:cs="Arial"/>
          <w:bCs/>
          <w:lang w:eastAsia="pl-PL"/>
        </w:rPr>
        <w:t xml:space="preserve">                    </w:t>
      </w:r>
      <w:r w:rsidRPr="000E0012">
        <w:rPr>
          <w:rFonts w:ascii="Arial" w:eastAsia="Times New Roman" w:hAnsi="Arial" w:cs="Arial"/>
          <w:bCs/>
          <w:lang w:eastAsia="pl-PL"/>
        </w:rPr>
        <w:t xml:space="preserve">                   </w:t>
      </w:r>
      <w:r>
        <w:rPr>
          <w:rFonts w:ascii="Arial" w:eastAsia="Times New Roman" w:hAnsi="Arial" w:cs="Arial"/>
          <w:bCs/>
          <w:lang w:eastAsia="pl-PL"/>
        </w:rPr>
        <w:t xml:space="preserve">  </w:t>
      </w:r>
      <w:r w:rsidRPr="000E0012">
        <w:rPr>
          <w:rFonts w:ascii="Arial" w:eastAsia="Times New Roman" w:hAnsi="Arial" w:cs="Arial"/>
          <w:bCs/>
          <w:lang w:eastAsia="pl-PL"/>
        </w:rPr>
        <w:t xml:space="preserve">   Kosakowo </w:t>
      </w:r>
      <w:r w:rsidR="00F476AB">
        <w:rPr>
          <w:rFonts w:ascii="Arial" w:eastAsia="Times New Roman" w:hAnsi="Arial" w:cs="Arial"/>
          <w:bCs/>
          <w:lang w:eastAsia="pl-PL"/>
        </w:rPr>
        <w:t>27</w:t>
      </w:r>
      <w:r w:rsidRPr="000E0012">
        <w:rPr>
          <w:rFonts w:ascii="Arial" w:eastAsia="Times New Roman" w:hAnsi="Arial" w:cs="Arial"/>
          <w:bCs/>
          <w:lang w:eastAsia="pl-PL"/>
        </w:rPr>
        <w:t>.</w:t>
      </w:r>
      <w:r w:rsidR="00610848">
        <w:rPr>
          <w:rFonts w:ascii="Arial" w:eastAsia="Times New Roman" w:hAnsi="Arial" w:cs="Arial"/>
          <w:bCs/>
          <w:lang w:eastAsia="pl-PL"/>
        </w:rPr>
        <w:t>0</w:t>
      </w:r>
      <w:r w:rsidR="00F476AB">
        <w:rPr>
          <w:rFonts w:ascii="Arial" w:eastAsia="Times New Roman" w:hAnsi="Arial" w:cs="Arial"/>
          <w:bCs/>
          <w:lang w:eastAsia="pl-PL"/>
        </w:rPr>
        <w:t>9</w:t>
      </w:r>
      <w:r w:rsidRPr="000E0012">
        <w:rPr>
          <w:rFonts w:ascii="Arial" w:eastAsia="Times New Roman" w:hAnsi="Arial" w:cs="Arial"/>
          <w:bCs/>
          <w:lang w:eastAsia="pl-PL"/>
        </w:rPr>
        <w:t>.202</w:t>
      </w:r>
      <w:r w:rsidR="00610848">
        <w:rPr>
          <w:rFonts w:ascii="Arial" w:eastAsia="Times New Roman" w:hAnsi="Arial" w:cs="Arial"/>
          <w:bCs/>
          <w:lang w:eastAsia="pl-PL"/>
        </w:rPr>
        <w:t>2</w:t>
      </w:r>
      <w:r w:rsidRPr="000E0012">
        <w:rPr>
          <w:rFonts w:ascii="Arial" w:eastAsia="Times New Roman" w:hAnsi="Arial" w:cs="Arial"/>
          <w:bCs/>
          <w:lang w:eastAsia="pl-PL"/>
        </w:rPr>
        <w:t>r.</w:t>
      </w:r>
    </w:p>
    <w:p w14:paraId="6372C65C" w14:textId="77777777" w:rsidR="007D314F" w:rsidRDefault="007D314F" w:rsidP="007D314F">
      <w:pPr>
        <w:keepNext/>
        <w:keepLines/>
        <w:spacing w:after="0" w:line="240" w:lineRule="auto"/>
        <w:jc w:val="center"/>
        <w:outlineLvl w:val="0"/>
        <w:rPr>
          <w:rFonts w:ascii="Arial" w:eastAsia="Calibri" w:hAnsi="Arial" w:cs="Arial"/>
          <w:b/>
          <w:lang w:eastAsia="pl-PL"/>
        </w:rPr>
      </w:pPr>
    </w:p>
    <w:p w14:paraId="741BFF2E" w14:textId="77777777" w:rsidR="007D314F" w:rsidRDefault="007D314F" w:rsidP="007D314F">
      <w:pPr>
        <w:keepNext/>
        <w:keepLines/>
        <w:spacing w:after="0" w:line="240" w:lineRule="auto"/>
        <w:jc w:val="center"/>
        <w:outlineLvl w:val="0"/>
        <w:rPr>
          <w:rFonts w:ascii="Arial" w:eastAsia="Calibri" w:hAnsi="Arial" w:cs="Arial"/>
          <w:b/>
          <w:lang w:eastAsia="pl-PL"/>
        </w:rPr>
      </w:pPr>
    </w:p>
    <w:p w14:paraId="7A7D3964" w14:textId="77777777" w:rsidR="007D314F" w:rsidRDefault="007D314F" w:rsidP="007D314F">
      <w:pPr>
        <w:keepNext/>
        <w:keepLines/>
        <w:spacing w:after="0" w:line="240" w:lineRule="auto"/>
        <w:jc w:val="center"/>
        <w:outlineLvl w:val="0"/>
        <w:rPr>
          <w:rFonts w:ascii="Arial" w:eastAsia="Calibri" w:hAnsi="Arial" w:cs="Arial"/>
          <w:b/>
          <w:lang w:eastAsia="pl-PL"/>
        </w:rPr>
      </w:pPr>
    </w:p>
    <w:p w14:paraId="111209A8" w14:textId="7119812B" w:rsidR="00C24E5D" w:rsidRPr="000E0012" w:rsidRDefault="00C24E5D" w:rsidP="007D314F">
      <w:pPr>
        <w:keepNext/>
        <w:keepLines/>
        <w:spacing w:after="0" w:line="240" w:lineRule="auto"/>
        <w:jc w:val="right"/>
        <w:outlineLvl w:val="0"/>
        <w:rPr>
          <w:rFonts w:ascii="Arial" w:eastAsia="Calibri" w:hAnsi="Arial" w:cs="Arial"/>
          <w:b/>
          <w:lang w:eastAsia="pl-PL"/>
        </w:rPr>
      </w:pPr>
      <w:r w:rsidRPr="000E0012">
        <w:rPr>
          <w:rFonts w:ascii="Arial" w:eastAsia="Calibri" w:hAnsi="Arial" w:cs="Arial"/>
          <w:b/>
          <w:lang w:eastAsia="pl-PL"/>
        </w:rPr>
        <w:t>Wszyscy uczestnicy postępowania</w:t>
      </w:r>
    </w:p>
    <w:p w14:paraId="7C092714" w14:textId="77777777" w:rsidR="00C24E5D" w:rsidRPr="000E0012" w:rsidRDefault="00C24E5D" w:rsidP="007D314F">
      <w:pPr>
        <w:keepNext/>
        <w:keepLines/>
        <w:spacing w:after="0" w:line="240" w:lineRule="auto"/>
        <w:jc w:val="center"/>
        <w:outlineLvl w:val="0"/>
        <w:rPr>
          <w:rFonts w:ascii="Arial" w:eastAsia="Calibri" w:hAnsi="Arial" w:cs="Arial"/>
          <w:b/>
          <w:lang w:eastAsia="pl-PL"/>
        </w:rPr>
      </w:pPr>
    </w:p>
    <w:p w14:paraId="062D1B30" w14:textId="77777777" w:rsidR="00C24E5D" w:rsidRPr="000E0012" w:rsidRDefault="00C24E5D" w:rsidP="007D314F">
      <w:pPr>
        <w:autoSpaceDE w:val="0"/>
        <w:autoSpaceDN w:val="0"/>
        <w:adjustRightInd w:val="0"/>
        <w:spacing w:after="0" w:line="240" w:lineRule="auto"/>
        <w:jc w:val="center"/>
        <w:rPr>
          <w:rFonts w:ascii="Arial" w:eastAsia="Calibri" w:hAnsi="Arial" w:cs="Arial"/>
          <w:lang w:eastAsia="pl-PL"/>
        </w:rPr>
      </w:pPr>
    </w:p>
    <w:p w14:paraId="0B78A9BA" w14:textId="77777777" w:rsidR="00C24E5D" w:rsidRDefault="00C24E5D" w:rsidP="007D314F">
      <w:pPr>
        <w:spacing w:after="0" w:line="240" w:lineRule="auto"/>
        <w:jc w:val="center"/>
        <w:rPr>
          <w:rFonts w:ascii="Arial" w:eastAsia="Calibri" w:hAnsi="Arial" w:cs="Arial"/>
          <w:b/>
          <w:lang w:eastAsia="pl-PL"/>
        </w:rPr>
      </w:pPr>
      <w:r w:rsidRPr="000E0012">
        <w:rPr>
          <w:rFonts w:ascii="Arial" w:eastAsia="Calibri" w:hAnsi="Arial" w:cs="Arial"/>
          <w:b/>
          <w:lang w:eastAsia="pl-PL"/>
        </w:rPr>
        <w:t>Wyjaśnienie treści SWZ</w:t>
      </w:r>
    </w:p>
    <w:p w14:paraId="2F13FB45" w14:textId="77777777" w:rsidR="00C24E5D" w:rsidRPr="000E0012" w:rsidRDefault="00C24E5D" w:rsidP="007D314F">
      <w:pPr>
        <w:spacing w:after="0" w:line="240" w:lineRule="auto"/>
        <w:jc w:val="center"/>
        <w:rPr>
          <w:rFonts w:ascii="Arial" w:eastAsia="Calibri" w:hAnsi="Arial" w:cs="Arial"/>
          <w:b/>
          <w:lang w:eastAsia="pl-PL"/>
        </w:rPr>
      </w:pPr>
    </w:p>
    <w:p w14:paraId="2C9B5079" w14:textId="77777777" w:rsidR="00C24E5D" w:rsidRPr="000E0012" w:rsidRDefault="00C24E5D" w:rsidP="007D314F">
      <w:pPr>
        <w:spacing w:after="0" w:line="240" w:lineRule="auto"/>
        <w:jc w:val="both"/>
        <w:rPr>
          <w:rFonts w:ascii="Arial" w:eastAsia="Calibri" w:hAnsi="Arial" w:cs="Arial"/>
          <w:lang w:eastAsia="pl-PL"/>
        </w:rPr>
      </w:pPr>
    </w:p>
    <w:p w14:paraId="6EF48AAE" w14:textId="5C164E50" w:rsidR="00F476AB" w:rsidRPr="00F476AB" w:rsidRDefault="00C24E5D" w:rsidP="00F476AB">
      <w:pPr>
        <w:spacing w:after="0" w:line="240" w:lineRule="auto"/>
        <w:jc w:val="both"/>
        <w:rPr>
          <w:rFonts w:ascii="Arial" w:eastAsia="Calibri" w:hAnsi="Arial" w:cs="Arial"/>
          <w:lang w:eastAsia="pl-PL"/>
        </w:rPr>
      </w:pPr>
      <w:r w:rsidRPr="000E0012">
        <w:rPr>
          <w:rFonts w:ascii="Arial" w:eastAsia="Calibri" w:hAnsi="Arial" w:cs="Arial"/>
          <w:lang w:eastAsia="pl-PL"/>
        </w:rPr>
        <w:t xml:space="preserve">Dotyczy postępowania o udzielenie zamówienia publicznego prowadzonego w trybie podstawowym na: </w:t>
      </w:r>
      <w:r w:rsidR="00F476AB" w:rsidRPr="00F476AB">
        <w:rPr>
          <w:rFonts w:ascii="Arial" w:eastAsia="Calibri" w:hAnsi="Arial" w:cs="Arial"/>
          <w:b/>
          <w:bCs/>
          <w:i/>
          <w:lang w:eastAsia="pl-PL" w:bidi="pl-PL"/>
        </w:rPr>
        <w:t>Usługi wytwarzania i wydawania posiłków w placówkach oświatowych SP Kosakowo oraz  SP Pogórze</w:t>
      </w:r>
      <w:r w:rsidR="00610848" w:rsidRPr="00610848">
        <w:rPr>
          <w:rFonts w:ascii="Arial" w:eastAsia="Calibri" w:hAnsi="Arial" w:cs="Arial"/>
          <w:b/>
          <w:bCs/>
          <w:lang w:eastAsia="pl-PL"/>
        </w:rPr>
        <w:t xml:space="preserve"> </w:t>
      </w:r>
      <w:r w:rsidR="00860433">
        <w:rPr>
          <w:rFonts w:ascii="Arial" w:eastAsia="Calibri" w:hAnsi="Arial" w:cs="Arial"/>
          <w:b/>
          <w:bCs/>
          <w:lang w:eastAsia="pl-PL"/>
        </w:rPr>
        <w:t xml:space="preserve"> </w:t>
      </w:r>
    </w:p>
    <w:p w14:paraId="5CF2D15C" w14:textId="7264F4E9" w:rsidR="00C24E5D" w:rsidRPr="000E0012" w:rsidRDefault="00C24E5D" w:rsidP="00F476AB">
      <w:pPr>
        <w:spacing w:after="0" w:line="240" w:lineRule="auto"/>
        <w:jc w:val="both"/>
        <w:rPr>
          <w:rFonts w:ascii="Arial" w:eastAsia="Calibri" w:hAnsi="Arial" w:cs="Arial"/>
          <w:lang w:eastAsia="pl-PL"/>
        </w:rPr>
      </w:pPr>
      <w:r w:rsidRPr="000E0012">
        <w:rPr>
          <w:rFonts w:ascii="Arial" w:eastAsia="Calibri" w:hAnsi="Arial" w:cs="Arial"/>
          <w:lang w:eastAsia="pl-PL"/>
        </w:rPr>
        <w:t>Działając na podstawie</w:t>
      </w:r>
      <w:r w:rsidRPr="000E0012">
        <w:rPr>
          <w:rFonts w:ascii="Arial" w:eastAsia="Calibri" w:hAnsi="Arial" w:cs="Arial"/>
          <w:b/>
          <w:bCs/>
          <w:i/>
          <w:iCs/>
          <w:lang w:eastAsia="pl-PL"/>
        </w:rPr>
        <w:t xml:space="preserve"> </w:t>
      </w:r>
      <w:r w:rsidRPr="000E0012">
        <w:rPr>
          <w:rFonts w:ascii="Arial" w:eastAsia="Calibri" w:hAnsi="Arial" w:cs="Arial"/>
          <w:lang w:eastAsia="pl-PL"/>
        </w:rPr>
        <w:t>art. 284 ust. 6</w:t>
      </w:r>
      <w:r w:rsidRPr="000E0012">
        <w:rPr>
          <w:rFonts w:ascii="Arial" w:eastAsia="Calibri" w:hAnsi="Arial" w:cs="Arial"/>
          <w:b/>
          <w:bCs/>
          <w:i/>
          <w:iCs/>
          <w:lang w:eastAsia="pl-PL"/>
        </w:rPr>
        <w:t xml:space="preserve"> </w:t>
      </w:r>
      <w:r w:rsidRPr="000E0012">
        <w:rPr>
          <w:rFonts w:ascii="Arial" w:eastAsia="Calibri" w:hAnsi="Arial" w:cs="Arial"/>
          <w:bCs/>
          <w:lang w:eastAsia="pl-PL"/>
        </w:rPr>
        <w:t>ustawy z dnia 11 września 2019 r. – Prawo zamówień publicznych (</w:t>
      </w:r>
      <w:proofErr w:type="spellStart"/>
      <w:r>
        <w:rPr>
          <w:rFonts w:ascii="Arial" w:eastAsia="Calibri" w:hAnsi="Arial" w:cs="Arial"/>
          <w:bCs/>
          <w:lang w:eastAsia="pl-PL"/>
        </w:rPr>
        <w:t>t.j</w:t>
      </w:r>
      <w:proofErr w:type="spellEnd"/>
      <w:r>
        <w:rPr>
          <w:rFonts w:ascii="Arial" w:eastAsia="Calibri" w:hAnsi="Arial" w:cs="Arial"/>
          <w:bCs/>
          <w:lang w:eastAsia="pl-PL"/>
        </w:rPr>
        <w:t xml:space="preserve">. </w:t>
      </w:r>
      <w:r w:rsidRPr="000E0012">
        <w:rPr>
          <w:rFonts w:ascii="Arial" w:eastAsia="Calibri" w:hAnsi="Arial" w:cs="Arial"/>
          <w:bCs/>
          <w:lang w:eastAsia="pl-PL"/>
        </w:rPr>
        <w:t>Dz.U. z 20</w:t>
      </w:r>
      <w:r w:rsidR="003B7FEE">
        <w:rPr>
          <w:rFonts w:ascii="Arial" w:eastAsia="Calibri" w:hAnsi="Arial" w:cs="Arial"/>
          <w:bCs/>
          <w:lang w:eastAsia="pl-PL"/>
        </w:rPr>
        <w:t>2</w:t>
      </w:r>
      <w:r>
        <w:rPr>
          <w:rFonts w:ascii="Arial" w:eastAsia="Calibri" w:hAnsi="Arial" w:cs="Arial"/>
          <w:bCs/>
          <w:lang w:eastAsia="pl-PL"/>
        </w:rPr>
        <w:t>2</w:t>
      </w:r>
      <w:r w:rsidRPr="000E0012">
        <w:rPr>
          <w:rFonts w:ascii="Arial" w:eastAsia="Calibri" w:hAnsi="Arial" w:cs="Arial"/>
          <w:bCs/>
          <w:lang w:eastAsia="pl-PL"/>
        </w:rPr>
        <w:t xml:space="preserve"> r. poz. </w:t>
      </w:r>
      <w:r>
        <w:rPr>
          <w:rFonts w:ascii="Arial" w:eastAsia="Calibri" w:hAnsi="Arial" w:cs="Arial"/>
          <w:bCs/>
          <w:lang w:eastAsia="pl-PL"/>
        </w:rPr>
        <w:t>1</w:t>
      </w:r>
      <w:r w:rsidR="003B7FEE">
        <w:rPr>
          <w:rFonts w:ascii="Arial" w:eastAsia="Calibri" w:hAnsi="Arial" w:cs="Arial"/>
          <w:bCs/>
          <w:lang w:eastAsia="pl-PL"/>
        </w:rPr>
        <w:t>7</w:t>
      </w:r>
      <w:r>
        <w:rPr>
          <w:rFonts w:ascii="Arial" w:eastAsia="Calibri" w:hAnsi="Arial" w:cs="Arial"/>
          <w:bCs/>
          <w:lang w:eastAsia="pl-PL"/>
        </w:rPr>
        <w:t>1</w:t>
      </w:r>
      <w:r w:rsidR="003B7FEE">
        <w:rPr>
          <w:rFonts w:ascii="Arial" w:eastAsia="Calibri" w:hAnsi="Arial" w:cs="Arial"/>
          <w:bCs/>
          <w:lang w:eastAsia="pl-PL"/>
        </w:rPr>
        <w:t>0</w:t>
      </w:r>
      <w:r>
        <w:rPr>
          <w:rFonts w:ascii="Arial" w:eastAsia="Calibri" w:hAnsi="Arial" w:cs="Arial"/>
          <w:bCs/>
          <w:lang w:eastAsia="pl-PL"/>
        </w:rPr>
        <w:t xml:space="preserve"> )</w:t>
      </w:r>
      <w:r w:rsidRPr="000E0012">
        <w:rPr>
          <w:rFonts w:ascii="Arial" w:eastAsia="Calibri" w:hAnsi="Arial" w:cs="Arial"/>
          <w:lang w:eastAsia="pl-PL"/>
        </w:rPr>
        <w:t xml:space="preserve"> Zamawiający przekazuje poniżej treść zapytań, które wpłynęły do Zamawiającego wraz z wyjaśnieniami:</w:t>
      </w:r>
    </w:p>
    <w:p w14:paraId="6A56A53D" w14:textId="77777777" w:rsidR="00C24E5D" w:rsidRPr="000E0012" w:rsidRDefault="00C24E5D" w:rsidP="007D314F">
      <w:pPr>
        <w:spacing w:after="0" w:line="240" w:lineRule="auto"/>
        <w:jc w:val="both"/>
        <w:rPr>
          <w:rFonts w:ascii="Arial" w:eastAsia="Calibri" w:hAnsi="Arial" w:cs="Arial"/>
          <w:b/>
          <w:lang w:eastAsia="pl-PL"/>
        </w:rPr>
      </w:pPr>
    </w:p>
    <w:p w14:paraId="190E07CE" w14:textId="77777777" w:rsidR="00C24E5D" w:rsidRPr="00B44A06" w:rsidRDefault="00C24E5D" w:rsidP="007D314F">
      <w:pPr>
        <w:spacing w:after="0" w:line="240" w:lineRule="auto"/>
        <w:jc w:val="both"/>
        <w:rPr>
          <w:rFonts w:ascii="Arial" w:eastAsia="Calibri" w:hAnsi="Arial" w:cs="Arial"/>
          <w:b/>
          <w:lang w:eastAsia="pl-PL"/>
        </w:rPr>
      </w:pPr>
      <w:bookmarkStart w:id="0" w:name="_Hlk86734568"/>
      <w:r w:rsidRPr="00B44A06">
        <w:rPr>
          <w:rFonts w:ascii="Arial" w:eastAsia="Calibri" w:hAnsi="Arial" w:cs="Arial"/>
          <w:b/>
          <w:lang w:eastAsia="pl-PL"/>
        </w:rPr>
        <w:t>Pytanie 1</w:t>
      </w:r>
    </w:p>
    <w:bookmarkEnd w:id="0"/>
    <w:p w14:paraId="5E13DBC6" w14:textId="695580C4" w:rsidR="00DC3D87" w:rsidRDefault="003B7FEE" w:rsidP="000C1BD5">
      <w:pPr>
        <w:spacing w:after="0" w:line="240" w:lineRule="auto"/>
        <w:jc w:val="both"/>
        <w:rPr>
          <w:rFonts w:ascii="Arial" w:eastAsia="Calibri" w:hAnsi="Arial" w:cs="Arial"/>
          <w:b/>
          <w:lang w:eastAsia="pl-PL"/>
        </w:rPr>
      </w:pPr>
      <w:r w:rsidRPr="003B7FEE">
        <w:rPr>
          <w:rFonts w:ascii="Arial" w:eastAsia="Calibri" w:hAnsi="Arial" w:cs="Arial"/>
          <w:b/>
          <w:lang w:eastAsia="pl-PL"/>
        </w:rPr>
        <w:t>Prosimy o informację, że Wykonawca dobrze rozumie, że w celu wykonania zamówienia publicznego istnieje możliwość dzierżawy od Zamawiającego kuchni wraz z zapleczem? Koresponduje to z treścią pkt. 13 sekcji IV SWZ (str. 5 SWZ). Prosimy o podanie wysokości ewentualnego czynszu dzierżawy kuchni wraz zapleczem oraz informację co do tego, jakie elementy składowe będą objęte czynszem</w:t>
      </w:r>
    </w:p>
    <w:p w14:paraId="693AC11C" w14:textId="77777777" w:rsidR="001C4AA8" w:rsidRDefault="003534C3" w:rsidP="007D314F">
      <w:pPr>
        <w:spacing w:after="0" w:line="240" w:lineRule="auto"/>
        <w:jc w:val="both"/>
        <w:rPr>
          <w:rFonts w:ascii="Arial" w:eastAsia="Calibri" w:hAnsi="Arial" w:cs="Arial"/>
          <w:bCs/>
          <w:u w:val="single"/>
          <w:lang w:eastAsia="pl-PL"/>
        </w:rPr>
      </w:pPr>
      <w:r w:rsidRPr="003534C3">
        <w:rPr>
          <w:rFonts w:ascii="Arial" w:eastAsia="Calibri" w:hAnsi="Arial" w:cs="Arial"/>
          <w:bCs/>
          <w:u w:val="single"/>
          <w:lang w:eastAsia="pl-PL"/>
        </w:rPr>
        <w:t>Odpowiedź na pytanie nr 1:</w:t>
      </w:r>
    </w:p>
    <w:p w14:paraId="6AE9EF50" w14:textId="25AD0BC0" w:rsidR="00156B0E" w:rsidRDefault="006F0E48" w:rsidP="007D314F">
      <w:pPr>
        <w:spacing w:after="0" w:line="240" w:lineRule="auto"/>
        <w:jc w:val="both"/>
        <w:rPr>
          <w:rFonts w:ascii="Arial" w:eastAsia="Calibri" w:hAnsi="Arial" w:cs="Arial"/>
          <w:bCs/>
          <w:lang w:eastAsia="pl-PL"/>
        </w:rPr>
      </w:pPr>
      <w:r>
        <w:rPr>
          <w:rFonts w:ascii="Arial" w:eastAsia="Calibri" w:hAnsi="Arial" w:cs="Arial"/>
          <w:bCs/>
          <w:lang w:eastAsia="pl-PL"/>
        </w:rPr>
        <w:t xml:space="preserve">W przedmiotowym postępowaniu nie ma możliwości dzierżawy kuchni od Zamawiającego. </w:t>
      </w:r>
    </w:p>
    <w:p w14:paraId="41395633" w14:textId="765FEADB" w:rsidR="00850117" w:rsidRDefault="00156B0E" w:rsidP="007D314F">
      <w:pPr>
        <w:spacing w:after="0" w:line="240" w:lineRule="auto"/>
        <w:jc w:val="both"/>
        <w:rPr>
          <w:rFonts w:ascii="Arial" w:eastAsia="Calibri" w:hAnsi="Arial" w:cs="Arial"/>
          <w:bCs/>
          <w:lang w:eastAsia="pl-PL"/>
        </w:rPr>
      </w:pPr>
      <w:r>
        <w:rPr>
          <w:rFonts w:ascii="Arial" w:eastAsia="Calibri" w:hAnsi="Arial" w:cs="Arial"/>
          <w:bCs/>
          <w:lang w:eastAsia="pl-PL"/>
        </w:rPr>
        <w:t xml:space="preserve">Lokal, o którym mowa w pkt. 13 sekcji IV SWZ to pomieszczenie do </w:t>
      </w:r>
      <w:r w:rsidR="005E73A4">
        <w:rPr>
          <w:rFonts w:ascii="Arial" w:eastAsia="Calibri" w:hAnsi="Arial" w:cs="Arial"/>
          <w:bCs/>
          <w:lang w:eastAsia="pl-PL"/>
        </w:rPr>
        <w:t>wydawania</w:t>
      </w:r>
      <w:r>
        <w:rPr>
          <w:rFonts w:ascii="Arial" w:eastAsia="Calibri" w:hAnsi="Arial" w:cs="Arial"/>
          <w:bCs/>
          <w:lang w:eastAsia="pl-PL"/>
        </w:rPr>
        <w:t xml:space="preserve"> posiłków</w:t>
      </w:r>
      <w:r w:rsidR="00C71861">
        <w:rPr>
          <w:rFonts w:ascii="Arial" w:eastAsia="Calibri" w:hAnsi="Arial" w:cs="Arial"/>
          <w:bCs/>
          <w:lang w:eastAsia="pl-PL"/>
        </w:rPr>
        <w:t>.</w:t>
      </w:r>
    </w:p>
    <w:p w14:paraId="3D88B01C" w14:textId="41A58C86" w:rsidR="00012772" w:rsidRDefault="00012772" w:rsidP="007D314F">
      <w:pPr>
        <w:spacing w:after="0" w:line="240" w:lineRule="auto"/>
        <w:jc w:val="both"/>
        <w:rPr>
          <w:rFonts w:ascii="Arial" w:eastAsia="Calibri" w:hAnsi="Arial" w:cs="Arial"/>
          <w:bCs/>
          <w:lang w:eastAsia="pl-PL"/>
        </w:rPr>
      </w:pPr>
    </w:p>
    <w:p w14:paraId="513C2562" w14:textId="12EDDE2B" w:rsidR="00596A98" w:rsidRPr="00596A98" w:rsidRDefault="00596A98" w:rsidP="00596A98">
      <w:pPr>
        <w:spacing w:after="0" w:line="240" w:lineRule="auto"/>
        <w:jc w:val="both"/>
        <w:rPr>
          <w:rFonts w:ascii="Arial" w:eastAsia="Calibri" w:hAnsi="Arial" w:cs="Arial"/>
          <w:b/>
          <w:bCs/>
          <w:lang w:eastAsia="pl-PL"/>
        </w:rPr>
      </w:pPr>
      <w:r w:rsidRPr="00596A98">
        <w:rPr>
          <w:rFonts w:ascii="Arial" w:eastAsia="Calibri" w:hAnsi="Arial" w:cs="Arial"/>
          <w:b/>
          <w:bCs/>
          <w:lang w:eastAsia="pl-PL"/>
        </w:rPr>
        <w:t xml:space="preserve">Pytanie </w:t>
      </w:r>
      <w:r w:rsidR="00871F32">
        <w:rPr>
          <w:rFonts w:ascii="Arial" w:eastAsia="Calibri" w:hAnsi="Arial" w:cs="Arial"/>
          <w:b/>
          <w:bCs/>
          <w:lang w:eastAsia="pl-PL"/>
        </w:rPr>
        <w:t>2</w:t>
      </w:r>
    </w:p>
    <w:p w14:paraId="0B730DDA" w14:textId="77777777" w:rsidR="00596A98" w:rsidRPr="00596A98" w:rsidRDefault="00596A98" w:rsidP="00596A98">
      <w:pPr>
        <w:spacing w:after="0" w:line="240" w:lineRule="auto"/>
        <w:jc w:val="both"/>
        <w:rPr>
          <w:rFonts w:ascii="Arial" w:eastAsia="Calibri" w:hAnsi="Arial" w:cs="Arial"/>
          <w:b/>
          <w:bCs/>
          <w:lang w:eastAsia="pl-PL"/>
        </w:rPr>
      </w:pPr>
      <w:r w:rsidRPr="00596A98">
        <w:rPr>
          <w:rFonts w:ascii="Arial" w:eastAsia="Calibri" w:hAnsi="Arial" w:cs="Arial"/>
          <w:b/>
          <w:bCs/>
          <w:lang w:eastAsia="pl-PL"/>
        </w:rPr>
        <w:t>Zwracamy się z wnioskiem o wskazanie szacunkowej liczby artykułów/naczyń jednorazowych w skali miesiąca, którą Wykonawcy są zobowiązani uwzględnić w kalkulacji ceny oferty</w:t>
      </w:r>
    </w:p>
    <w:p w14:paraId="57E7113A" w14:textId="77777777" w:rsidR="00596A98" w:rsidRPr="00596A98" w:rsidRDefault="00596A98" w:rsidP="00596A98">
      <w:pPr>
        <w:spacing w:after="0" w:line="240" w:lineRule="auto"/>
        <w:jc w:val="both"/>
        <w:rPr>
          <w:rFonts w:ascii="Arial" w:eastAsia="Calibri" w:hAnsi="Arial" w:cs="Arial"/>
          <w:u w:val="single"/>
          <w:lang w:eastAsia="pl-PL"/>
        </w:rPr>
      </w:pPr>
      <w:r w:rsidRPr="00596A98">
        <w:rPr>
          <w:rFonts w:ascii="Arial" w:eastAsia="Calibri" w:hAnsi="Arial" w:cs="Arial"/>
          <w:u w:val="single"/>
          <w:lang w:eastAsia="pl-PL"/>
        </w:rPr>
        <w:t>Odpowiedź na pytanie nr 2:</w:t>
      </w:r>
    </w:p>
    <w:p w14:paraId="568CBE47" w14:textId="41F19437" w:rsidR="00596A98" w:rsidRPr="00871F32" w:rsidRDefault="00596A98" w:rsidP="00596A98">
      <w:pPr>
        <w:spacing w:after="0" w:line="240" w:lineRule="auto"/>
        <w:jc w:val="both"/>
        <w:rPr>
          <w:rFonts w:ascii="Arial" w:eastAsia="Calibri" w:hAnsi="Arial" w:cs="Arial"/>
          <w:lang w:eastAsia="pl-PL"/>
        </w:rPr>
      </w:pPr>
      <w:r w:rsidRPr="00871F32">
        <w:rPr>
          <w:rFonts w:ascii="Arial" w:eastAsia="Calibri" w:hAnsi="Arial" w:cs="Arial"/>
          <w:lang w:eastAsia="pl-PL"/>
        </w:rPr>
        <w:t>Żaden z opisanych w SWZ posiłków nie przewiduje używania naczyń jednorazowych</w:t>
      </w:r>
      <w:r w:rsidR="006028EA">
        <w:rPr>
          <w:rFonts w:ascii="Arial" w:eastAsia="Calibri" w:hAnsi="Arial" w:cs="Arial"/>
          <w:lang w:eastAsia="pl-PL"/>
        </w:rPr>
        <w:t>.</w:t>
      </w:r>
    </w:p>
    <w:p w14:paraId="0FFC7C8A" w14:textId="77777777" w:rsidR="00596A98" w:rsidRPr="00871F32" w:rsidRDefault="00596A98" w:rsidP="005E73A4">
      <w:pPr>
        <w:spacing w:after="0" w:line="240" w:lineRule="auto"/>
        <w:jc w:val="both"/>
        <w:rPr>
          <w:rFonts w:ascii="Arial" w:eastAsia="Calibri" w:hAnsi="Arial" w:cs="Arial"/>
          <w:lang w:eastAsia="pl-PL"/>
        </w:rPr>
      </w:pPr>
    </w:p>
    <w:p w14:paraId="69EF3C70" w14:textId="64462E97" w:rsidR="00F81530" w:rsidRDefault="00F81530" w:rsidP="005E73A4">
      <w:pPr>
        <w:spacing w:after="0" w:line="240" w:lineRule="auto"/>
        <w:jc w:val="both"/>
        <w:rPr>
          <w:rFonts w:ascii="Arial" w:eastAsia="Calibri" w:hAnsi="Arial" w:cs="Arial"/>
          <w:b/>
          <w:bCs/>
          <w:lang w:eastAsia="pl-PL"/>
        </w:rPr>
      </w:pPr>
      <w:r>
        <w:rPr>
          <w:rFonts w:ascii="Arial" w:eastAsia="Calibri" w:hAnsi="Arial" w:cs="Arial"/>
          <w:b/>
          <w:bCs/>
          <w:lang w:eastAsia="pl-PL"/>
        </w:rPr>
        <w:t xml:space="preserve">Pytanie </w:t>
      </w:r>
      <w:r w:rsidR="00871F32">
        <w:rPr>
          <w:rFonts w:ascii="Arial" w:eastAsia="Calibri" w:hAnsi="Arial" w:cs="Arial"/>
          <w:b/>
          <w:bCs/>
          <w:lang w:eastAsia="pl-PL"/>
        </w:rPr>
        <w:t>3</w:t>
      </w:r>
      <w:r>
        <w:rPr>
          <w:rFonts w:ascii="Arial" w:eastAsia="Calibri" w:hAnsi="Arial" w:cs="Arial"/>
          <w:b/>
          <w:bCs/>
          <w:lang w:eastAsia="pl-PL"/>
        </w:rPr>
        <w:t xml:space="preserve"> </w:t>
      </w:r>
    </w:p>
    <w:p w14:paraId="1BA490A9" w14:textId="77777777" w:rsidR="00F81530" w:rsidRPr="00F81530" w:rsidRDefault="00F81530" w:rsidP="00F81530">
      <w:pPr>
        <w:spacing w:after="0" w:line="240" w:lineRule="auto"/>
        <w:jc w:val="both"/>
        <w:rPr>
          <w:rFonts w:ascii="Arial" w:eastAsia="Calibri" w:hAnsi="Arial" w:cs="Arial"/>
          <w:b/>
          <w:bCs/>
          <w:lang w:eastAsia="pl-PL"/>
        </w:rPr>
      </w:pPr>
      <w:r w:rsidRPr="00F81530">
        <w:rPr>
          <w:rFonts w:ascii="Arial" w:eastAsia="Calibri" w:hAnsi="Arial" w:cs="Arial"/>
          <w:b/>
          <w:bCs/>
          <w:lang w:eastAsia="pl-PL"/>
        </w:rPr>
        <w:t xml:space="preserve">Zwracamy się z wnioskiem o zwiększenie minimalnej wartości świadczenia do 85% łącznej wartości wynagrodzenia brutto. </w:t>
      </w:r>
    </w:p>
    <w:p w14:paraId="134E6915" w14:textId="77777777" w:rsidR="00F81530" w:rsidRPr="00F81530" w:rsidRDefault="00F81530" w:rsidP="00F81530">
      <w:pPr>
        <w:spacing w:after="0" w:line="240" w:lineRule="auto"/>
        <w:jc w:val="both"/>
        <w:rPr>
          <w:rFonts w:ascii="Arial" w:eastAsia="Calibri" w:hAnsi="Arial" w:cs="Arial"/>
          <w:b/>
          <w:bCs/>
          <w:lang w:eastAsia="pl-PL"/>
        </w:rPr>
      </w:pPr>
      <w:r w:rsidRPr="00F81530">
        <w:rPr>
          <w:rFonts w:ascii="Arial" w:eastAsia="Calibri" w:hAnsi="Arial" w:cs="Arial"/>
          <w:b/>
          <w:bCs/>
          <w:lang w:eastAsia="pl-PL"/>
        </w:rPr>
        <w:t>Ustalając w zgodzie z Prawem zamówień publicznych klauzulę zmiany umowy dotyczącą ograniczenia jej zakresu, nie wolno zapominać o orzecznictwie Trybunału Sprawiedliwości kwalifikującym jako „istotną” (niedopuszczalną) zmianę umowy polegającą na znacznym ograniczeniu jej zakresu. Przykładowo w wyroku z 29 kwietnia 2004 r. C-496/99, TSUE stwierdził, że jeśli modyfikacja umowy jest tego typu, że gdyby była ona znana wykonawcom w postępowaniu przetargowym poprzedzającym udzielenie danego zamówienia mogliby oni złożyć istotnie odmienne oferty, nie wolno jej dokonać. W wyroku z 19 czerwca 2008 r. C-454/06 TSUE stwierdził, że: "w istocie zmiany w postanowieniach zamówienia publicznego w czasie jego trwania stanowią udzielenie nowego zamówienia w rozumieniu dyrektywy 92/50, jeżeli charakteryzują się one cechami w sposób istotny odbiegającymi od postanowień pierwotnego zamówienia i w związku z tym mogą wskazywać na wolę ponownego negocjowania przez strony podstawowych ustaleń tego zamówienia.</w:t>
      </w:r>
    </w:p>
    <w:p w14:paraId="4221FB42" w14:textId="77777777" w:rsidR="00F81530" w:rsidRPr="00F81530" w:rsidRDefault="00F81530" w:rsidP="00F81530">
      <w:pPr>
        <w:spacing w:after="0" w:line="240" w:lineRule="auto"/>
        <w:jc w:val="both"/>
        <w:rPr>
          <w:rFonts w:ascii="Arial" w:eastAsia="Calibri" w:hAnsi="Arial" w:cs="Arial"/>
          <w:b/>
          <w:bCs/>
          <w:lang w:eastAsia="pl-PL"/>
        </w:rPr>
      </w:pPr>
      <w:r w:rsidRPr="00F81530">
        <w:rPr>
          <w:rFonts w:ascii="Arial" w:eastAsia="Calibri" w:hAnsi="Arial" w:cs="Arial"/>
          <w:b/>
          <w:bCs/>
          <w:lang w:eastAsia="pl-PL"/>
        </w:rPr>
        <w:t>W ocenie Wykonawcy, uprawnienie Zamawiającego do ograniczenia zamówienia w zakresie rzeczowym i ilościowym aż o 40% w toku realizacji Umowy, stanowi istotną zmianę przedmiotu zamówienia, stanowiącą jednocześnie naruszenie art. 455 ust. 1 pkt 3) PZP.</w:t>
      </w:r>
    </w:p>
    <w:p w14:paraId="19D0473B" w14:textId="77777777" w:rsidR="00F81530" w:rsidRPr="00F81530" w:rsidRDefault="00F81530" w:rsidP="00F81530">
      <w:pPr>
        <w:spacing w:after="0" w:line="240" w:lineRule="auto"/>
        <w:jc w:val="both"/>
        <w:rPr>
          <w:rFonts w:ascii="Arial" w:eastAsia="Calibri" w:hAnsi="Arial" w:cs="Arial"/>
          <w:b/>
          <w:bCs/>
          <w:lang w:eastAsia="pl-PL"/>
        </w:rPr>
      </w:pPr>
      <w:r w:rsidRPr="00F81530">
        <w:rPr>
          <w:rFonts w:ascii="Arial" w:eastAsia="Calibri" w:hAnsi="Arial" w:cs="Arial"/>
          <w:b/>
          <w:bCs/>
          <w:lang w:eastAsia="pl-PL"/>
        </w:rPr>
        <w:t>Jednocześnie proponujemy wprowadzenie zapisu: „Zamawiający zastrzega, iż w przypadku zmniejszenia ilości posiłków określonej w specyfikacji:</w:t>
      </w:r>
    </w:p>
    <w:p w14:paraId="6649626C" w14:textId="77777777" w:rsidR="00F81530" w:rsidRPr="00F81530" w:rsidRDefault="00F81530" w:rsidP="00F81530">
      <w:pPr>
        <w:spacing w:after="0" w:line="240" w:lineRule="auto"/>
        <w:jc w:val="both"/>
        <w:rPr>
          <w:rFonts w:ascii="Arial" w:eastAsia="Calibri" w:hAnsi="Arial" w:cs="Arial"/>
          <w:b/>
          <w:bCs/>
          <w:lang w:eastAsia="pl-PL"/>
        </w:rPr>
      </w:pPr>
      <w:r w:rsidRPr="00F81530">
        <w:rPr>
          <w:rFonts w:ascii="Arial" w:eastAsia="Calibri" w:hAnsi="Arial" w:cs="Arial"/>
          <w:b/>
          <w:bCs/>
          <w:lang w:eastAsia="pl-PL"/>
        </w:rPr>
        <w:t xml:space="preserve">a) powyżej 15% do poziomu 30% w skali miesiąca, wykonawca ma prawo naliczyć 20% wzrost cen wskazanych w formularzu ofertowym, począwszy od miesiąca, w którym nastąpił spadek liczby osób żywionych,  </w:t>
      </w:r>
    </w:p>
    <w:p w14:paraId="2851A7B9" w14:textId="77777777" w:rsidR="00F81530" w:rsidRPr="00F81530" w:rsidRDefault="00F81530" w:rsidP="00F81530">
      <w:pPr>
        <w:spacing w:after="0" w:line="240" w:lineRule="auto"/>
        <w:jc w:val="both"/>
        <w:rPr>
          <w:rFonts w:ascii="Arial" w:eastAsia="Calibri" w:hAnsi="Arial" w:cs="Arial"/>
          <w:b/>
          <w:bCs/>
          <w:lang w:eastAsia="pl-PL"/>
        </w:rPr>
      </w:pPr>
      <w:r w:rsidRPr="00F81530">
        <w:rPr>
          <w:rFonts w:ascii="Arial" w:eastAsia="Calibri" w:hAnsi="Arial" w:cs="Arial"/>
          <w:b/>
          <w:bCs/>
          <w:lang w:eastAsia="pl-PL"/>
        </w:rPr>
        <w:lastRenderedPageBreak/>
        <w:t>b) powyżej 30% do poziomu 40% w skali miesiąca, wykonawca ma prawo naliczyć 35% wzrost cen wskazanych w formularzu ofertowym, począwszy od miesiąca, w którym nastąpił spadek liczby osób żywionych,</w:t>
      </w:r>
    </w:p>
    <w:p w14:paraId="5F9C198E" w14:textId="77777777" w:rsidR="00F81530" w:rsidRPr="00F81530" w:rsidRDefault="00F81530" w:rsidP="00F81530">
      <w:pPr>
        <w:spacing w:after="0" w:line="240" w:lineRule="auto"/>
        <w:jc w:val="both"/>
        <w:rPr>
          <w:rFonts w:ascii="Arial" w:eastAsia="Calibri" w:hAnsi="Arial" w:cs="Arial"/>
          <w:b/>
          <w:bCs/>
          <w:lang w:eastAsia="pl-PL"/>
        </w:rPr>
      </w:pPr>
      <w:r w:rsidRPr="00F81530">
        <w:rPr>
          <w:rFonts w:ascii="Arial" w:eastAsia="Calibri" w:hAnsi="Arial" w:cs="Arial"/>
          <w:b/>
          <w:bCs/>
          <w:lang w:eastAsia="pl-PL"/>
        </w:rPr>
        <w:t>c) powyżej 40% do poziomu 50% w skali miesiąca, wykonawca ma prawo naliczyć 45% wzrost cen wskazanych w formularzu ofertowym począwszy od miesiąca, w którym nastąpił spadek liczby osób żywionych.”</w:t>
      </w:r>
    </w:p>
    <w:p w14:paraId="11407966" w14:textId="4AE48026" w:rsidR="00F81530" w:rsidRDefault="00F81530" w:rsidP="00F81530">
      <w:pPr>
        <w:spacing w:after="0" w:line="240" w:lineRule="auto"/>
        <w:jc w:val="both"/>
        <w:rPr>
          <w:rFonts w:ascii="Arial" w:eastAsia="Calibri" w:hAnsi="Arial" w:cs="Arial"/>
          <w:b/>
          <w:bCs/>
          <w:lang w:eastAsia="pl-PL"/>
        </w:rPr>
      </w:pPr>
      <w:r w:rsidRPr="00F81530">
        <w:rPr>
          <w:rFonts w:ascii="Arial" w:eastAsia="Calibri" w:hAnsi="Arial" w:cs="Arial"/>
          <w:b/>
          <w:bCs/>
          <w:lang w:eastAsia="pl-PL"/>
        </w:rPr>
        <w:t>Czasowe ograniczenia w przedmiocie zamówienia mają ogromny wpływ na rentowność umowy o udzielenie zamówienia publicznego. Istnieje prawidłowość ekonomiczna, zgodnie z którą im większy przedmiot zamówienia, tym niższe koszty ponosi wykonawca (tzw. ekonomiczny efekt skali – koszty nie rosną wprost proporcjonalnie do wielkości produkcji, lecz maleją), na skutek czego w takim wypadku wykonawca jest w stanie zaoferować niższą cenę. Jeśli jednak już po zawarciu umowy przedmiot zamówienia zmaleje w stopniu znacznym, okaże się, że wykonawca nie jest w stanie osiągnąć efektu skali i otrzymuje wynagrodzenie po cenach niższych od takich, jakie zaoferowałby, gdyby jeszcze przed złożeniem ofert zamawiający zmniejszył przedmiot zamówienia. W dodatku, wykonawca ponosi tzw. koszty alternatywne, czyli koszty „utraconych szans”, gdyż poprzez fluktuacje wielkości przedmiotu zamówienia zobowiązany jest utrzymać w gotowości – w rezerwie – określoną ilość personelu, sprzętu i asortymentu na wypadek nagłego przywrócenia ograniczonego przedmiotu zamówienia do pierwotnej wartości, które to zasoby mógłby wykorzystać do świadczenia usług w innym miejscu. Według wykonawcy Zamawiający w sposób całkowicie jednostronny i abuzywny zastrzega sobie uprawnienie do ograniczenia wielkości gwarantowanej usługi, poprzez nieustanowienie odpowiednich zapisów</w:t>
      </w:r>
    </w:p>
    <w:p w14:paraId="3B151CCE" w14:textId="18568CEB" w:rsidR="00F81530" w:rsidRDefault="00F81530" w:rsidP="00F81530">
      <w:pPr>
        <w:spacing w:after="0" w:line="240" w:lineRule="auto"/>
        <w:jc w:val="both"/>
        <w:rPr>
          <w:rFonts w:ascii="Arial" w:eastAsia="Calibri" w:hAnsi="Arial" w:cs="Arial"/>
          <w:u w:val="single"/>
          <w:lang w:eastAsia="pl-PL"/>
        </w:rPr>
      </w:pPr>
      <w:r>
        <w:rPr>
          <w:rFonts w:ascii="Arial" w:eastAsia="Calibri" w:hAnsi="Arial" w:cs="Arial"/>
          <w:u w:val="single"/>
          <w:lang w:eastAsia="pl-PL"/>
        </w:rPr>
        <w:t xml:space="preserve">Odpowiedź na pytanie nr </w:t>
      </w:r>
      <w:r w:rsidR="00871F32">
        <w:rPr>
          <w:rFonts w:ascii="Arial" w:eastAsia="Calibri" w:hAnsi="Arial" w:cs="Arial"/>
          <w:u w:val="single"/>
          <w:lang w:eastAsia="pl-PL"/>
        </w:rPr>
        <w:t>3</w:t>
      </w:r>
      <w:r>
        <w:rPr>
          <w:rFonts w:ascii="Arial" w:eastAsia="Calibri" w:hAnsi="Arial" w:cs="Arial"/>
          <w:u w:val="single"/>
          <w:lang w:eastAsia="pl-PL"/>
        </w:rPr>
        <w:t>:</w:t>
      </w:r>
    </w:p>
    <w:p w14:paraId="70E9BF76" w14:textId="6BCFCD22" w:rsidR="00F81530" w:rsidRPr="00F81530" w:rsidRDefault="00F81530" w:rsidP="005E73A4">
      <w:pPr>
        <w:spacing w:after="0" w:line="240" w:lineRule="auto"/>
        <w:jc w:val="both"/>
        <w:rPr>
          <w:rFonts w:ascii="Arial" w:eastAsia="Calibri" w:hAnsi="Arial" w:cs="Arial"/>
          <w:lang w:eastAsia="pl-PL"/>
        </w:rPr>
      </w:pPr>
      <w:r w:rsidRPr="00F81530">
        <w:rPr>
          <w:rFonts w:ascii="Arial" w:eastAsia="Calibri" w:hAnsi="Arial" w:cs="Arial"/>
          <w:lang w:eastAsia="pl-PL"/>
        </w:rPr>
        <w:t xml:space="preserve">Zamawiający nie wprowadza zmian w tym zakresie. </w:t>
      </w:r>
    </w:p>
    <w:p w14:paraId="4BAA1FDC" w14:textId="77777777" w:rsidR="00596A98" w:rsidRDefault="00596A98" w:rsidP="005E73A4">
      <w:pPr>
        <w:spacing w:after="0" w:line="240" w:lineRule="auto"/>
        <w:jc w:val="both"/>
        <w:rPr>
          <w:rFonts w:ascii="Arial" w:eastAsia="Calibri" w:hAnsi="Arial" w:cs="Arial"/>
          <w:b/>
          <w:bCs/>
          <w:lang w:eastAsia="pl-PL"/>
        </w:rPr>
      </w:pPr>
    </w:p>
    <w:p w14:paraId="0FF60B2C" w14:textId="0C87912E" w:rsidR="005E73A4" w:rsidRPr="005E73A4" w:rsidRDefault="005E73A4" w:rsidP="005E73A4">
      <w:pPr>
        <w:spacing w:after="0" w:line="240" w:lineRule="auto"/>
        <w:jc w:val="both"/>
        <w:rPr>
          <w:rFonts w:ascii="Arial" w:eastAsia="Calibri" w:hAnsi="Arial" w:cs="Arial"/>
          <w:b/>
          <w:bCs/>
          <w:lang w:eastAsia="pl-PL"/>
        </w:rPr>
      </w:pPr>
      <w:r w:rsidRPr="005E73A4">
        <w:rPr>
          <w:rFonts w:ascii="Arial" w:eastAsia="Calibri" w:hAnsi="Arial" w:cs="Arial"/>
          <w:b/>
          <w:bCs/>
          <w:lang w:eastAsia="pl-PL"/>
        </w:rPr>
        <w:t xml:space="preserve">Pytanie </w:t>
      </w:r>
      <w:r w:rsidR="00871F32">
        <w:rPr>
          <w:rFonts w:ascii="Arial" w:eastAsia="Calibri" w:hAnsi="Arial" w:cs="Arial"/>
          <w:b/>
          <w:bCs/>
          <w:lang w:eastAsia="pl-PL"/>
        </w:rPr>
        <w:t>4</w:t>
      </w:r>
    </w:p>
    <w:p w14:paraId="2905723A" w14:textId="77777777" w:rsidR="00871F32" w:rsidRPr="00871F32" w:rsidRDefault="00871F32" w:rsidP="00871F32">
      <w:pPr>
        <w:spacing w:after="0" w:line="240" w:lineRule="auto"/>
        <w:jc w:val="both"/>
        <w:rPr>
          <w:rFonts w:ascii="Arial" w:eastAsia="Calibri" w:hAnsi="Arial" w:cs="Arial"/>
          <w:b/>
          <w:bCs/>
          <w:lang w:eastAsia="pl-PL"/>
        </w:rPr>
      </w:pPr>
      <w:r w:rsidRPr="00871F32">
        <w:rPr>
          <w:rFonts w:ascii="Arial" w:eastAsia="Calibri" w:hAnsi="Arial" w:cs="Arial"/>
          <w:b/>
          <w:bCs/>
          <w:lang w:eastAsia="pl-PL"/>
        </w:rPr>
        <w:t>Zwracamy się z wnioskiem o doprecyzowanie:</w:t>
      </w:r>
    </w:p>
    <w:p w14:paraId="50FBD1C4" w14:textId="77777777" w:rsidR="00871F32" w:rsidRPr="00871F32" w:rsidRDefault="00871F32" w:rsidP="00B117A3">
      <w:pPr>
        <w:spacing w:after="0" w:line="240" w:lineRule="auto"/>
        <w:ind w:left="284"/>
        <w:jc w:val="both"/>
        <w:rPr>
          <w:rFonts w:ascii="Arial" w:eastAsia="Calibri" w:hAnsi="Arial" w:cs="Arial"/>
          <w:b/>
          <w:bCs/>
          <w:lang w:eastAsia="pl-PL"/>
        </w:rPr>
      </w:pPr>
      <w:r w:rsidRPr="00871F32">
        <w:rPr>
          <w:rFonts w:ascii="Arial" w:eastAsia="Calibri" w:hAnsi="Arial" w:cs="Arial"/>
          <w:b/>
          <w:bCs/>
          <w:lang w:eastAsia="pl-PL"/>
        </w:rPr>
        <w:t>1)</w:t>
      </w:r>
      <w:r w:rsidRPr="00871F32">
        <w:rPr>
          <w:rFonts w:ascii="Arial" w:eastAsia="Calibri" w:hAnsi="Arial" w:cs="Arial"/>
          <w:b/>
          <w:bCs/>
          <w:lang w:eastAsia="pl-PL"/>
        </w:rPr>
        <w:tab/>
        <w:t>czy kontrole będą odbywały się w obecności Wykonawcy;</w:t>
      </w:r>
    </w:p>
    <w:p w14:paraId="67AB3CF8" w14:textId="77777777" w:rsidR="00871F32" w:rsidRPr="00871F32" w:rsidRDefault="00871F32" w:rsidP="00B117A3">
      <w:pPr>
        <w:spacing w:after="0" w:line="240" w:lineRule="auto"/>
        <w:ind w:left="284"/>
        <w:jc w:val="both"/>
        <w:rPr>
          <w:rFonts w:ascii="Arial" w:eastAsia="Calibri" w:hAnsi="Arial" w:cs="Arial"/>
          <w:b/>
          <w:bCs/>
          <w:lang w:eastAsia="pl-PL"/>
        </w:rPr>
      </w:pPr>
      <w:r w:rsidRPr="00871F32">
        <w:rPr>
          <w:rFonts w:ascii="Arial" w:eastAsia="Calibri" w:hAnsi="Arial" w:cs="Arial"/>
          <w:b/>
          <w:bCs/>
          <w:lang w:eastAsia="pl-PL"/>
        </w:rPr>
        <w:t>2)</w:t>
      </w:r>
      <w:r w:rsidRPr="00871F32">
        <w:rPr>
          <w:rFonts w:ascii="Arial" w:eastAsia="Calibri" w:hAnsi="Arial" w:cs="Arial"/>
          <w:b/>
          <w:bCs/>
          <w:lang w:eastAsia="pl-PL"/>
        </w:rPr>
        <w:tab/>
        <w:t>z jaką częstotliwością będą się odbywały kontrole;</w:t>
      </w:r>
    </w:p>
    <w:p w14:paraId="2F4EDE18" w14:textId="77777777" w:rsidR="00871F32" w:rsidRPr="00871F32" w:rsidRDefault="00871F32" w:rsidP="00B117A3">
      <w:pPr>
        <w:spacing w:after="0" w:line="240" w:lineRule="auto"/>
        <w:ind w:left="284"/>
        <w:jc w:val="both"/>
        <w:rPr>
          <w:rFonts w:ascii="Arial" w:eastAsia="Calibri" w:hAnsi="Arial" w:cs="Arial"/>
          <w:b/>
          <w:bCs/>
          <w:lang w:eastAsia="pl-PL"/>
        </w:rPr>
      </w:pPr>
      <w:r w:rsidRPr="00871F32">
        <w:rPr>
          <w:rFonts w:ascii="Arial" w:eastAsia="Calibri" w:hAnsi="Arial" w:cs="Arial"/>
          <w:b/>
          <w:bCs/>
          <w:lang w:eastAsia="pl-PL"/>
        </w:rPr>
        <w:t>3)</w:t>
      </w:r>
      <w:r w:rsidRPr="00871F32">
        <w:rPr>
          <w:rFonts w:ascii="Arial" w:eastAsia="Calibri" w:hAnsi="Arial" w:cs="Arial"/>
          <w:b/>
          <w:bCs/>
          <w:lang w:eastAsia="pl-PL"/>
        </w:rPr>
        <w:tab/>
        <w:t>czy z przeprowadzonej kontroli będzie sporządzany protokół, a jeśli tak, wnioskujemy, aby jego ważność była uzależniona od podpisu zarówno Wykonawcy, jak i Zamawiającego;</w:t>
      </w:r>
    </w:p>
    <w:p w14:paraId="76865F55" w14:textId="77777777" w:rsidR="00871F32" w:rsidRDefault="00871F32" w:rsidP="00B117A3">
      <w:pPr>
        <w:spacing w:after="0" w:line="240" w:lineRule="auto"/>
        <w:ind w:left="284"/>
        <w:jc w:val="both"/>
        <w:rPr>
          <w:rFonts w:ascii="Arial" w:eastAsia="Calibri" w:hAnsi="Arial" w:cs="Arial"/>
          <w:b/>
          <w:bCs/>
          <w:lang w:eastAsia="pl-PL"/>
        </w:rPr>
      </w:pPr>
      <w:r w:rsidRPr="00871F32">
        <w:rPr>
          <w:rFonts w:ascii="Arial" w:eastAsia="Calibri" w:hAnsi="Arial" w:cs="Arial"/>
          <w:b/>
          <w:bCs/>
          <w:lang w:eastAsia="pl-PL"/>
        </w:rPr>
        <w:t>4)</w:t>
      </w:r>
      <w:r w:rsidRPr="00871F32">
        <w:rPr>
          <w:rFonts w:ascii="Arial" w:eastAsia="Calibri" w:hAnsi="Arial" w:cs="Arial"/>
          <w:b/>
          <w:bCs/>
          <w:lang w:eastAsia="pl-PL"/>
        </w:rPr>
        <w:tab/>
        <w:t>czy Wykonawca będzie informowany o zamiarze przeprowadzenia przez Zamawiającego kontroli, a jeśli tak, to z jakim wyprzedzeniem</w:t>
      </w:r>
    </w:p>
    <w:p w14:paraId="31FACA85" w14:textId="694680F2" w:rsidR="00D615A2" w:rsidRDefault="005E73A4" w:rsidP="00871F32">
      <w:pPr>
        <w:spacing w:after="0" w:line="240" w:lineRule="auto"/>
        <w:jc w:val="both"/>
        <w:rPr>
          <w:rFonts w:ascii="Arial" w:eastAsia="Calibri" w:hAnsi="Arial" w:cs="Arial"/>
          <w:bCs/>
          <w:u w:val="single"/>
          <w:lang w:eastAsia="pl-PL"/>
        </w:rPr>
      </w:pPr>
      <w:r w:rsidRPr="005E73A4">
        <w:rPr>
          <w:rFonts w:ascii="Arial" w:eastAsia="Calibri" w:hAnsi="Arial" w:cs="Arial"/>
          <w:bCs/>
          <w:u w:val="single"/>
          <w:lang w:eastAsia="pl-PL"/>
        </w:rPr>
        <w:t xml:space="preserve">Odpowiedź na pytanie nr </w:t>
      </w:r>
      <w:r w:rsidR="00871F32">
        <w:rPr>
          <w:rFonts w:ascii="Arial" w:eastAsia="Calibri" w:hAnsi="Arial" w:cs="Arial"/>
          <w:bCs/>
          <w:u w:val="single"/>
          <w:lang w:eastAsia="pl-PL"/>
        </w:rPr>
        <w:t>4</w:t>
      </w:r>
      <w:r>
        <w:rPr>
          <w:rFonts w:ascii="Arial" w:eastAsia="Calibri" w:hAnsi="Arial" w:cs="Arial"/>
          <w:bCs/>
          <w:u w:val="single"/>
          <w:lang w:eastAsia="pl-PL"/>
        </w:rPr>
        <w:t>:</w:t>
      </w:r>
    </w:p>
    <w:p w14:paraId="3F3CFE29" w14:textId="7A9F2484" w:rsidR="005E73A4" w:rsidRPr="00D8098C" w:rsidRDefault="00B117A3" w:rsidP="005E73A4">
      <w:pPr>
        <w:spacing w:after="0" w:line="240" w:lineRule="auto"/>
        <w:jc w:val="both"/>
        <w:rPr>
          <w:rFonts w:ascii="Arial" w:eastAsia="Calibri" w:hAnsi="Arial" w:cs="Arial"/>
          <w:bCs/>
          <w:u w:val="single"/>
          <w:lang w:eastAsia="pl-PL"/>
        </w:rPr>
      </w:pPr>
      <w:r w:rsidRPr="00B117A3">
        <w:rPr>
          <w:rFonts w:ascii="Arial" w:eastAsia="Calibri" w:hAnsi="Arial" w:cs="Arial"/>
          <w:bCs/>
          <w:lang w:eastAsia="pl-PL"/>
        </w:rPr>
        <w:t>W ramach nadzoru nad świadczonymi usługami Zamawiający zastrzega sobie prawo do kontroli wydawania posiłków w stołówkach szkolnych. Jeżeli będzie tego wymagała sytuacja</w:t>
      </w:r>
      <w:r w:rsidR="00417331">
        <w:rPr>
          <w:rFonts w:ascii="Arial" w:eastAsia="Calibri" w:hAnsi="Arial" w:cs="Arial"/>
          <w:bCs/>
          <w:lang w:eastAsia="pl-PL"/>
        </w:rPr>
        <w:t>,</w:t>
      </w:r>
      <w:r w:rsidRPr="00B117A3">
        <w:rPr>
          <w:rFonts w:ascii="Arial" w:eastAsia="Calibri" w:hAnsi="Arial" w:cs="Arial"/>
          <w:bCs/>
          <w:lang w:eastAsia="pl-PL"/>
        </w:rPr>
        <w:t xml:space="preserve"> Wykonawca będzie na bieżąco informowany o kontroli. Kontrola ma na celu sprawdzenie stanu faktycznego ze stanem wymaganym, zatem może odbywać się w zależności od konieczności. Wnioski                         z nadzoru będą przedstawiane  w formie protokołu</w:t>
      </w:r>
      <w:r w:rsidR="00D615A2">
        <w:rPr>
          <w:rFonts w:ascii="Arial" w:eastAsia="Calibri" w:hAnsi="Arial" w:cs="Arial"/>
          <w:bCs/>
          <w:lang w:eastAsia="pl-PL"/>
        </w:rPr>
        <w:t xml:space="preserve">. </w:t>
      </w:r>
    </w:p>
    <w:p w14:paraId="06B6F478" w14:textId="13281035" w:rsidR="00271BE5" w:rsidRDefault="00271BE5" w:rsidP="005E73A4">
      <w:pPr>
        <w:spacing w:after="0" w:line="240" w:lineRule="auto"/>
        <w:jc w:val="both"/>
        <w:rPr>
          <w:rFonts w:ascii="Arial" w:eastAsia="Calibri" w:hAnsi="Arial" w:cs="Arial"/>
          <w:bCs/>
          <w:lang w:eastAsia="pl-PL"/>
        </w:rPr>
      </w:pPr>
    </w:p>
    <w:p w14:paraId="0BE17241" w14:textId="0CA28A97" w:rsidR="00B117A3" w:rsidRPr="00B117A3" w:rsidRDefault="00B117A3" w:rsidP="00B117A3">
      <w:pPr>
        <w:spacing w:after="0" w:line="240" w:lineRule="auto"/>
        <w:jc w:val="both"/>
        <w:rPr>
          <w:rFonts w:ascii="Arial" w:eastAsia="Calibri" w:hAnsi="Arial" w:cs="Arial"/>
          <w:b/>
          <w:bCs/>
          <w:lang w:eastAsia="pl-PL"/>
        </w:rPr>
      </w:pPr>
      <w:r w:rsidRPr="00B117A3">
        <w:rPr>
          <w:rFonts w:ascii="Arial" w:eastAsia="Calibri" w:hAnsi="Arial" w:cs="Arial"/>
          <w:b/>
          <w:bCs/>
          <w:lang w:eastAsia="pl-PL"/>
        </w:rPr>
        <w:t xml:space="preserve">Pytanie </w:t>
      </w:r>
      <w:r>
        <w:rPr>
          <w:rFonts w:ascii="Arial" w:eastAsia="Calibri" w:hAnsi="Arial" w:cs="Arial"/>
          <w:b/>
          <w:bCs/>
          <w:lang w:eastAsia="pl-PL"/>
        </w:rPr>
        <w:t>5</w:t>
      </w:r>
    </w:p>
    <w:p w14:paraId="216D2E6A" w14:textId="77777777" w:rsidR="00B117A3" w:rsidRDefault="00B117A3" w:rsidP="00B117A3">
      <w:pPr>
        <w:spacing w:after="0" w:line="240" w:lineRule="auto"/>
        <w:jc w:val="both"/>
        <w:rPr>
          <w:rFonts w:ascii="Arial" w:eastAsia="Calibri" w:hAnsi="Arial" w:cs="Arial"/>
          <w:b/>
          <w:bCs/>
          <w:lang w:eastAsia="pl-PL"/>
        </w:rPr>
      </w:pPr>
      <w:r w:rsidRPr="00B117A3">
        <w:rPr>
          <w:rFonts w:ascii="Arial" w:eastAsia="Calibri" w:hAnsi="Arial" w:cs="Arial"/>
          <w:b/>
          <w:bCs/>
          <w:lang w:eastAsia="pl-PL"/>
        </w:rPr>
        <w:t xml:space="preserve">Zwracamy się z wnioskiem o dodanie postanowienia do Umowy, iż w razie nieterminowego opłacenia faktury przez Zamawiającego, Wykonawcy przysługiwać będzie roszczenie o zapłatę odsetek ustawowych za opóźnienie w transakcjach handlowych, zgodnie z art. 8 ust. 1 ustawy z dnia 08 marca 2013 r. o przeciwdziałaniu nadmiernym opóźnieniom w transakcjach handlowych </w:t>
      </w:r>
    </w:p>
    <w:p w14:paraId="17EDCCC4" w14:textId="01ED6804" w:rsidR="00B117A3" w:rsidRPr="00B117A3" w:rsidRDefault="00B117A3" w:rsidP="00B117A3">
      <w:pPr>
        <w:spacing w:after="0" w:line="240" w:lineRule="auto"/>
        <w:jc w:val="both"/>
        <w:rPr>
          <w:rFonts w:ascii="Arial" w:eastAsia="Calibri" w:hAnsi="Arial" w:cs="Arial"/>
          <w:u w:val="single"/>
          <w:lang w:eastAsia="pl-PL"/>
        </w:rPr>
      </w:pPr>
      <w:r w:rsidRPr="00B117A3">
        <w:rPr>
          <w:rFonts w:ascii="Arial" w:eastAsia="Calibri" w:hAnsi="Arial" w:cs="Arial"/>
          <w:u w:val="single"/>
          <w:lang w:eastAsia="pl-PL"/>
        </w:rPr>
        <w:t xml:space="preserve">Odpowiedź na pytanie nr </w:t>
      </w:r>
      <w:r w:rsidR="00B42567">
        <w:rPr>
          <w:rFonts w:ascii="Arial" w:eastAsia="Calibri" w:hAnsi="Arial" w:cs="Arial"/>
          <w:u w:val="single"/>
          <w:lang w:eastAsia="pl-PL"/>
        </w:rPr>
        <w:t>5</w:t>
      </w:r>
      <w:r w:rsidRPr="00B117A3">
        <w:rPr>
          <w:rFonts w:ascii="Arial" w:eastAsia="Calibri" w:hAnsi="Arial" w:cs="Arial"/>
          <w:u w:val="single"/>
          <w:lang w:eastAsia="pl-PL"/>
        </w:rPr>
        <w:t>:</w:t>
      </w:r>
    </w:p>
    <w:p w14:paraId="18D53CB1" w14:textId="12F8A8C0" w:rsidR="00B117A3" w:rsidRPr="00B117A3" w:rsidRDefault="00B42567" w:rsidP="00B117A3">
      <w:pPr>
        <w:spacing w:after="0" w:line="240" w:lineRule="auto"/>
        <w:jc w:val="both"/>
        <w:rPr>
          <w:rFonts w:ascii="Arial" w:eastAsia="Calibri" w:hAnsi="Arial" w:cs="Arial"/>
          <w:lang w:eastAsia="pl-PL"/>
        </w:rPr>
      </w:pPr>
      <w:r w:rsidRPr="00B42567">
        <w:rPr>
          <w:rFonts w:ascii="Arial" w:eastAsia="Calibri" w:hAnsi="Arial" w:cs="Arial"/>
          <w:lang w:eastAsia="pl-PL"/>
        </w:rPr>
        <w:t>Zamawiający nie wyraża zgody. W przypadku nieterminowego opłacenia faktury przez Zamawiającego zastosowanie będą miały przepisy m.in. Kodeksu Cywilnego, który wskazuje skutki niewykonania zobowiązań</w:t>
      </w:r>
      <w:r w:rsidR="00B117A3" w:rsidRPr="00B117A3">
        <w:rPr>
          <w:rFonts w:ascii="Arial" w:eastAsia="Calibri" w:hAnsi="Arial" w:cs="Arial"/>
          <w:lang w:eastAsia="pl-PL"/>
        </w:rPr>
        <w:t xml:space="preserve">. </w:t>
      </w:r>
    </w:p>
    <w:p w14:paraId="1A117134" w14:textId="2A309A0E" w:rsidR="00B117A3" w:rsidRDefault="00B117A3" w:rsidP="00855BA4">
      <w:pPr>
        <w:spacing w:after="0" w:line="240" w:lineRule="auto"/>
        <w:jc w:val="both"/>
        <w:rPr>
          <w:rFonts w:ascii="Arial" w:eastAsia="Calibri" w:hAnsi="Arial" w:cs="Arial"/>
          <w:b/>
          <w:bCs/>
          <w:lang w:eastAsia="pl-PL"/>
        </w:rPr>
      </w:pPr>
    </w:p>
    <w:p w14:paraId="2EC71C22" w14:textId="2F6E31DA" w:rsidR="00745A6D" w:rsidRPr="00745A6D" w:rsidRDefault="00745A6D" w:rsidP="00745A6D">
      <w:pPr>
        <w:spacing w:after="0" w:line="240" w:lineRule="auto"/>
        <w:jc w:val="both"/>
        <w:rPr>
          <w:rFonts w:ascii="Arial" w:eastAsia="Calibri" w:hAnsi="Arial" w:cs="Arial"/>
          <w:b/>
          <w:bCs/>
          <w:lang w:eastAsia="pl-PL"/>
        </w:rPr>
      </w:pPr>
      <w:r w:rsidRPr="00745A6D">
        <w:rPr>
          <w:rFonts w:ascii="Arial" w:eastAsia="Calibri" w:hAnsi="Arial" w:cs="Arial"/>
          <w:b/>
          <w:bCs/>
          <w:lang w:eastAsia="pl-PL"/>
        </w:rPr>
        <w:t xml:space="preserve">Pytanie </w:t>
      </w:r>
      <w:r>
        <w:rPr>
          <w:rFonts w:ascii="Arial" w:eastAsia="Calibri" w:hAnsi="Arial" w:cs="Arial"/>
          <w:b/>
          <w:bCs/>
          <w:lang w:eastAsia="pl-PL"/>
        </w:rPr>
        <w:t>6</w:t>
      </w:r>
    </w:p>
    <w:p w14:paraId="62F7FF82" w14:textId="77777777" w:rsidR="007301B6" w:rsidRPr="007301B6" w:rsidRDefault="007301B6" w:rsidP="007301B6">
      <w:pPr>
        <w:spacing w:after="0" w:line="240" w:lineRule="auto"/>
        <w:jc w:val="both"/>
        <w:rPr>
          <w:rFonts w:ascii="Arial" w:eastAsia="Calibri" w:hAnsi="Arial" w:cs="Arial"/>
          <w:b/>
          <w:bCs/>
          <w:lang w:eastAsia="pl-PL"/>
        </w:rPr>
      </w:pPr>
      <w:r w:rsidRPr="007301B6">
        <w:rPr>
          <w:rFonts w:ascii="Arial" w:eastAsia="Calibri" w:hAnsi="Arial" w:cs="Arial"/>
          <w:b/>
          <w:bCs/>
          <w:lang w:eastAsia="pl-PL"/>
        </w:rPr>
        <w:t xml:space="preserve">Zwracamy się z wnioskiem o modyfikację formularza ofertowego w ten sposób, aby łączną cenę ofertową stanowiła wyłącznie cena wytworzenia posiłków. Jak wynika z § 9 ust. 2 Umów </w:t>
      </w:r>
      <w:r w:rsidRPr="007301B6">
        <w:rPr>
          <w:rFonts w:ascii="Arial" w:eastAsia="Calibri" w:hAnsi="Arial" w:cs="Arial"/>
          <w:b/>
          <w:bCs/>
          <w:i/>
          <w:iCs/>
          <w:lang w:eastAsia="pl-PL"/>
        </w:rPr>
        <w:t xml:space="preserve">Rodzice dokonują wpłaty w części zwanej „wsad do kotła” bezpośrednio na konto Wykonawcy, </w:t>
      </w:r>
      <w:r w:rsidRPr="007301B6">
        <w:rPr>
          <w:rFonts w:ascii="Arial" w:eastAsia="Calibri" w:hAnsi="Arial" w:cs="Arial"/>
          <w:b/>
          <w:bCs/>
          <w:lang w:eastAsia="pl-PL"/>
        </w:rPr>
        <w:t xml:space="preserve">natomiast zgodnie z § 9 ust. 4 Umów </w:t>
      </w:r>
      <w:r w:rsidRPr="007301B6">
        <w:rPr>
          <w:rFonts w:ascii="Arial" w:eastAsia="Calibri" w:hAnsi="Arial" w:cs="Arial"/>
          <w:b/>
          <w:bCs/>
          <w:i/>
          <w:iCs/>
          <w:lang w:eastAsia="pl-PL"/>
        </w:rPr>
        <w:t xml:space="preserve">Cena jednostkowa płacona przez Gminę (tzw. wytworzenie posiłku) za dostarczony posiłek do Szkoły Podstawowej wynosi… </w:t>
      </w:r>
    </w:p>
    <w:p w14:paraId="54DE56DD" w14:textId="6FB8B6E0" w:rsidR="007301B6" w:rsidRPr="007301B6" w:rsidRDefault="007301B6" w:rsidP="007301B6">
      <w:pPr>
        <w:spacing w:after="0" w:line="240" w:lineRule="auto"/>
        <w:jc w:val="both"/>
        <w:rPr>
          <w:rFonts w:ascii="Arial" w:eastAsia="Calibri" w:hAnsi="Arial" w:cs="Arial"/>
          <w:b/>
          <w:bCs/>
          <w:lang w:eastAsia="pl-PL"/>
        </w:rPr>
      </w:pPr>
      <w:r w:rsidRPr="007301B6">
        <w:rPr>
          <w:rFonts w:ascii="Arial" w:eastAsia="Calibri" w:hAnsi="Arial" w:cs="Arial"/>
          <w:b/>
          <w:bCs/>
          <w:lang w:eastAsia="pl-PL"/>
        </w:rPr>
        <w:t xml:space="preserve">Mając na uwadze powyższe należy stwierdzić, że wynagrodzeniem Wykonawcy, uiszczanym przez Zamawiającego jest wyłącznie kwota odpowiadająca iloczynowi ceny </w:t>
      </w:r>
      <w:r w:rsidRPr="007301B6">
        <w:rPr>
          <w:rFonts w:ascii="Arial" w:eastAsia="Calibri" w:hAnsi="Arial" w:cs="Arial"/>
          <w:b/>
          <w:bCs/>
          <w:lang w:eastAsia="pl-PL"/>
        </w:rPr>
        <w:lastRenderedPageBreak/>
        <w:t xml:space="preserve">jednostkowej wytworzenia posiłku i ilości wydanych posiłków. Tym samym wartość zamówienia powinna obejmować wyłącznie koszt wytworzenia posiłków, biorąc pod uwagę fakt, że wyłącznie ten koszt pokrywany jest bezpośrednio przez Zamawiającego. </w:t>
      </w:r>
    </w:p>
    <w:p w14:paraId="43F8BE19" w14:textId="77777777" w:rsidR="0054295C" w:rsidRDefault="007301B6" w:rsidP="007301B6">
      <w:pPr>
        <w:spacing w:after="0" w:line="240" w:lineRule="auto"/>
        <w:jc w:val="both"/>
        <w:rPr>
          <w:rFonts w:ascii="Arial" w:eastAsia="Calibri" w:hAnsi="Arial" w:cs="Arial"/>
          <w:b/>
          <w:bCs/>
          <w:lang w:eastAsia="pl-PL"/>
        </w:rPr>
      </w:pPr>
      <w:r w:rsidRPr="007301B6">
        <w:rPr>
          <w:rFonts w:ascii="Arial" w:eastAsia="Calibri" w:hAnsi="Arial" w:cs="Arial"/>
          <w:b/>
          <w:bCs/>
          <w:lang w:eastAsia="pl-PL"/>
        </w:rPr>
        <w:t xml:space="preserve">Powyższe koresponduje z treścią art. 28 PZP, zgodnie z którym </w:t>
      </w:r>
      <w:r w:rsidRPr="007301B6">
        <w:rPr>
          <w:rFonts w:ascii="Arial" w:eastAsia="Calibri" w:hAnsi="Arial" w:cs="Arial"/>
          <w:b/>
          <w:bCs/>
          <w:i/>
          <w:iCs/>
          <w:lang w:eastAsia="pl-PL"/>
        </w:rPr>
        <w:t xml:space="preserve">Podstawą ustalenia wartości zamówienia jest całkowite szacunkowe wynagrodzenie wykonawcy bez podatku od towarów i usług, ustalone z należytą starannością. </w:t>
      </w:r>
      <w:r w:rsidRPr="007301B6">
        <w:rPr>
          <w:rFonts w:ascii="Arial" w:eastAsia="Calibri" w:hAnsi="Arial" w:cs="Arial"/>
          <w:b/>
          <w:bCs/>
          <w:lang w:eastAsia="pl-PL"/>
        </w:rPr>
        <w:t xml:space="preserve">Jak wynika z w/w postanowień umownych – wynagrodzenie Wykonawcy, uiszczane przez Zamawiającego dotyczy wyłącznie kosztu wytworzenia posiłku, i tym samym wyłącznie ten koszt powinien stanowić łączną cenę ofertową </w:t>
      </w:r>
    </w:p>
    <w:p w14:paraId="3927083B" w14:textId="2D979D16" w:rsidR="00745A6D" w:rsidRPr="00745A6D" w:rsidRDefault="00745A6D" w:rsidP="007301B6">
      <w:pPr>
        <w:spacing w:after="0" w:line="240" w:lineRule="auto"/>
        <w:jc w:val="both"/>
        <w:rPr>
          <w:rFonts w:ascii="Arial" w:eastAsia="Calibri" w:hAnsi="Arial" w:cs="Arial"/>
          <w:u w:val="single"/>
          <w:lang w:eastAsia="pl-PL"/>
        </w:rPr>
      </w:pPr>
      <w:r w:rsidRPr="00745A6D">
        <w:rPr>
          <w:rFonts w:ascii="Arial" w:eastAsia="Calibri" w:hAnsi="Arial" w:cs="Arial"/>
          <w:u w:val="single"/>
          <w:lang w:eastAsia="pl-PL"/>
        </w:rPr>
        <w:t xml:space="preserve">Odpowiedź na pytanie nr </w:t>
      </w:r>
      <w:r w:rsidR="0054295C">
        <w:rPr>
          <w:rFonts w:ascii="Arial" w:eastAsia="Calibri" w:hAnsi="Arial" w:cs="Arial"/>
          <w:u w:val="single"/>
          <w:lang w:eastAsia="pl-PL"/>
        </w:rPr>
        <w:t>6</w:t>
      </w:r>
      <w:r w:rsidRPr="00745A6D">
        <w:rPr>
          <w:rFonts w:ascii="Arial" w:eastAsia="Calibri" w:hAnsi="Arial" w:cs="Arial"/>
          <w:u w:val="single"/>
          <w:lang w:eastAsia="pl-PL"/>
        </w:rPr>
        <w:t>:</w:t>
      </w:r>
    </w:p>
    <w:p w14:paraId="2973983A" w14:textId="0EE63399" w:rsidR="00745A6D" w:rsidRPr="00745A6D" w:rsidRDefault="007A757D" w:rsidP="00745A6D">
      <w:pPr>
        <w:spacing w:after="0" w:line="240" w:lineRule="auto"/>
        <w:jc w:val="both"/>
        <w:rPr>
          <w:rFonts w:ascii="Arial" w:eastAsia="Calibri" w:hAnsi="Arial" w:cs="Arial"/>
          <w:lang w:eastAsia="pl-PL"/>
        </w:rPr>
      </w:pPr>
      <w:r w:rsidRPr="007A757D">
        <w:rPr>
          <w:rFonts w:ascii="Arial" w:eastAsia="Calibri" w:hAnsi="Arial" w:cs="Arial"/>
          <w:lang w:eastAsia="pl-PL"/>
        </w:rPr>
        <w:t>Zamawiający nie wprowadza zmian w tym zakresie</w:t>
      </w:r>
      <w:r w:rsidR="00745A6D" w:rsidRPr="00745A6D">
        <w:rPr>
          <w:rFonts w:ascii="Arial" w:eastAsia="Calibri" w:hAnsi="Arial" w:cs="Arial"/>
          <w:lang w:eastAsia="pl-PL"/>
        </w:rPr>
        <w:t xml:space="preserve">. </w:t>
      </w:r>
    </w:p>
    <w:p w14:paraId="2592CD79" w14:textId="1B7826A6" w:rsidR="00B117A3" w:rsidRDefault="00B117A3" w:rsidP="00855BA4">
      <w:pPr>
        <w:spacing w:after="0" w:line="240" w:lineRule="auto"/>
        <w:jc w:val="both"/>
        <w:rPr>
          <w:rFonts w:ascii="Arial" w:eastAsia="Calibri" w:hAnsi="Arial" w:cs="Arial"/>
          <w:b/>
          <w:bCs/>
          <w:lang w:eastAsia="pl-PL"/>
        </w:rPr>
      </w:pPr>
    </w:p>
    <w:p w14:paraId="4928B6C3" w14:textId="17517D77" w:rsidR="00CB178C" w:rsidRPr="00CB178C" w:rsidRDefault="00CB178C" w:rsidP="00CB178C">
      <w:pPr>
        <w:spacing w:after="0" w:line="240" w:lineRule="auto"/>
        <w:jc w:val="both"/>
        <w:rPr>
          <w:rFonts w:ascii="Arial" w:eastAsia="Calibri" w:hAnsi="Arial" w:cs="Arial"/>
          <w:b/>
          <w:bCs/>
          <w:lang w:eastAsia="pl-PL"/>
        </w:rPr>
      </w:pPr>
      <w:r w:rsidRPr="00CB178C">
        <w:rPr>
          <w:rFonts w:ascii="Arial" w:eastAsia="Calibri" w:hAnsi="Arial" w:cs="Arial"/>
          <w:b/>
          <w:bCs/>
          <w:lang w:eastAsia="pl-PL"/>
        </w:rPr>
        <w:t xml:space="preserve">Pytanie </w:t>
      </w:r>
      <w:r>
        <w:rPr>
          <w:rFonts w:ascii="Arial" w:eastAsia="Calibri" w:hAnsi="Arial" w:cs="Arial"/>
          <w:b/>
          <w:bCs/>
          <w:lang w:eastAsia="pl-PL"/>
        </w:rPr>
        <w:t>7</w:t>
      </w:r>
    </w:p>
    <w:p w14:paraId="39F83AF2" w14:textId="79469A76" w:rsidR="00CB178C" w:rsidRPr="00CB178C" w:rsidRDefault="00A75F53" w:rsidP="00CB178C">
      <w:pPr>
        <w:spacing w:after="0" w:line="240" w:lineRule="auto"/>
        <w:jc w:val="both"/>
        <w:rPr>
          <w:rFonts w:ascii="Arial" w:eastAsia="Calibri" w:hAnsi="Arial" w:cs="Arial"/>
          <w:b/>
          <w:bCs/>
          <w:lang w:eastAsia="pl-PL"/>
        </w:rPr>
      </w:pPr>
      <w:r w:rsidRPr="00A75F53">
        <w:rPr>
          <w:rFonts w:ascii="Arial" w:eastAsia="Calibri" w:hAnsi="Arial" w:cs="Arial"/>
          <w:b/>
          <w:bCs/>
          <w:lang w:eastAsia="pl-PL"/>
        </w:rPr>
        <w:t>Zwracamy się z wnioskiem o zastrzeżenie w Umowach, że zmiana wynagrodzenia Wykonawcy obowiązywać będzie od dnia podpisania aneksu do Umowy i będzie obejmować wyrównanie za okres od dnia zaistnienia przyczyny uprawniającej do zmiany wynagrodzenia</w:t>
      </w:r>
    </w:p>
    <w:p w14:paraId="02FA232B" w14:textId="1FD7A5BD" w:rsidR="00CB178C" w:rsidRPr="00CB178C" w:rsidRDefault="00CB178C" w:rsidP="00CB178C">
      <w:pPr>
        <w:spacing w:after="0" w:line="240" w:lineRule="auto"/>
        <w:jc w:val="both"/>
        <w:rPr>
          <w:rFonts w:ascii="Arial" w:eastAsia="Calibri" w:hAnsi="Arial" w:cs="Arial"/>
          <w:u w:val="single"/>
          <w:lang w:eastAsia="pl-PL"/>
        </w:rPr>
      </w:pPr>
      <w:r w:rsidRPr="00CB178C">
        <w:rPr>
          <w:rFonts w:ascii="Arial" w:eastAsia="Calibri" w:hAnsi="Arial" w:cs="Arial"/>
          <w:u w:val="single"/>
          <w:lang w:eastAsia="pl-PL"/>
        </w:rPr>
        <w:t xml:space="preserve">Odpowiedź na pytanie nr </w:t>
      </w:r>
      <w:r w:rsidR="00A75F53" w:rsidRPr="00A75F53">
        <w:rPr>
          <w:rFonts w:ascii="Arial" w:eastAsia="Calibri" w:hAnsi="Arial" w:cs="Arial"/>
          <w:u w:val="single"/>
          <w:lang w:eastAsia="pl-PL"/>
        </w:rPr>
        <w:t>7</w:t>
      </w:r>
      <w:r w:rsidRPr="00CB178C">
        <w:rPr>
          <w:rFonts w:ascii="Arial" w:eastAsia="Calibri" w:hAnsi="Arial" w:cs="Arial"/>
          <w:u w:val="single"/>
          <w:lang w:eastAsia="pl-PL"/>
        </w:rPr>
        <w:t>:</w:t>
      </w:r>
    </w:p>
    <w:p w14:paraId="474B7270" w14:textId="7B26FD57" w:rsidR="00CB178C" w:rsidRDefault="008F2809" w:rsidP="00CB178C">
      <w:pPr>
        <w:spacing w:after="0" w:line="240" w:lineRule="auto"/>
        <w:jc w:val="both"/>
        <w:rPr>
          <w:rFonts w:ascii="Arial" w:eastAsia="Calibri" w:hAnsi="Arial" w:cs="Arial"/>
          <w:lang w:eastAsia="pl-PL"/>
        </w:rPr>
      </w:pPr>
      <w:r w:rsidRPr="008F2809">
        <w:rPr>
          <w:rFonts w:ascii="Arial" w:eastAsia="Calibri" w:hAnsi="Arial" w:cs="Arial"/>
          <w:lang w:eastAsia="pl-PL"/>
        </w:rPr>
        <w:t>Zamawiający nie wprowadza zmian w tym zakresie</w:t>
      </w:r>
    </w:p>
    <w:p w14:paraId="21D1E71F" w14:textId="77777777" w:rsidR="008F2809" w:rsidRDefault="008F2809" w:rsidP="00CB178C">
      <w:pPr>
        <w:spacing w:after="0" w:line="240" w:lineRule="auto"/>
        <w:jc w:val="both"/>
        <w:rPr>
          <w:rFonts w:ascii="Arial" w:eastAsia="Calibri" w:hAnsi="Arial" w:cs="Arial"/>
          <w:b/>
          <w:bCs/>
          <w:lang w:eastAsia="pl-PL"/>
        </w:rPr>
      </w:pPr>
    </w:p>
    <w:p w14:paraId="44B6EB65" w14:textId="646BE5CA" w:rsidR="00F328A6" w:rsidRPr="00F328A6" w:rsidRDefault="00F328A6" w:rsidP="00F328A6">
      <w:pPr>
        <w:spacing w:after="0" w:line="240" w:lineRule="auto"/>
        <w:jc w:val="both"/>
        <w:rPr>
          <w:rFonts w:ascii="Arial" w:eastAsia="Calibri" w:hAnsi="Arial" w:cs="Arial"/>
          <w:b/>
          <w:bCs/>
          <w:lang w:eastAsia="pl-PL"/>
        </w:rPr>
      </w:pPr>
      <w:r w:rsidRPr="00F328A6">
        <w:rPr>
          <w:rFonts w:ascii="Arial" w:eastAsia="Calibri" w:hAnsi="Arial" w:cs="Arial"/>
          <w:b/>
          <w:bCs/>
          <w:lang w:eastAsia="pl-PL"/>
        </w:rPr>
        <w:t xml:space="preserve">Pytanie </w:t>
      </w:r>
      <w:r>
        <w:rPr>
          <w:rFonts w:ascii="Arial" w:eastAsia="Calibri" w:hAnsi="Arial" w:cs="Arial"/>
          <w:b/>
          <w:bCs/>
          <w:lang w:eastAsia="pl-PL"/>
        </w:rPr>
        <w:t>8</w:t>
      </w:r>
    </w:p>
    <w:p w14:paraId="192860AD" w14:textId="77777777" w:rsidR="00F328A6" w:rsidRDefault="00F328A6" w:rsidP="00F328A6">
      <w:pPr>
        <w:spacing w:after="0" w:line="240" w:lineRule="auto"/>
        <w:jc w:val="both"/>
        <w:rPr>
          <w:rFonts w:ascii="Arial" w:eastAsia="Calibri" w:hAnsi="Arial" w:cs="Arial"/>
          <w:b/>
          <w:bCs/>
          <w:lang w:eastAsia="pl-PL"/>
        </w:rPr>
      </w:pPr>
      <w:r w:rsidRPr="00F328A6">
        <w:rPr>
          <w:rFonts w:ascii="Arial" w:eastAsia="Calibri" w:hAnsi="Arial" w:cs="Arial"/>
          <w:b/>
          <w:bCs/>
          <w:lang w:eastAsia="pl-PL"/>
        </w:rPr>
        <w:t xml:space="preserve">Zwracamy się z wnioskiem o zaktualizowanie szacowanej liczby posiłków (w SWZ oraz projektowanych postanowieniach umowy), biorąc pod uwagę czas trwania umowy, tj. od 03.10.2022 r. do 31.08.2023 r. Tymczasem w szacowanej liczbie posiłków Zamawiający wskazał liczbę obiadów pełnych okresie od września do grudnia 2022 r. oraz od stycznia do czerwca 2023 r. Prosimy więc o wskazanie szacunkowej liczby posiłków w okresie od października 2022 r. do grudnia 2022 r. oraz od stycznia do sierpnia 2023 r. </w:t>
      </w:r>
    </w:p>
    <w:p w14:paraId="71C28BB4" w14:textId="25932613" w:rsidR="00F328A6" w:rsidRPr="00F328A6" w:rsidRDefault="00F328A6" w:rsidP="00F328A6">
      <w:pPr>
        <w:spacing w:after="0" w:line="240" w:lineRule="auto"/>
        <w:jc w:val="both"/>
        <w:rPr>
          <w:rFonts w:ascii="Arial" w:eastAsia="Calibri" w:hAnsi="Arial" w:cs="Arial"/>
          <w:u w:val="single"/>
          <w:lang w:eastAsia="pl-PL"/>
        </w:rPr>
      </w:pPr>
      <w:r w:rsidRPr="00F328A6">
        <w:rPr>
          <w:rFonts w:ascii="Arial" w:eastAsia="Calibri" w:hAnsi="Arial" w:cs="Arial"/>
          <w:u w:val="single"/>
          <w:lang w:eastAsia="pl-PL"/>
        </w:rPr>
        <w:t>Odpowiedź na pytanie nr 8:</w:t>
      </w:r>
    </w:p>
    <w:p w14:paraId="4F7661BD" w14:textId="647A5D54" w:rsidR="00F328A6" w:rsidRPr="00F328A6" w:rsidRDefault="008F2809" w:rsidP="00F328A6">
      <w:pPr>
        <w:spacing w:after="0" w:line="240" w:lineRule="auto"/>
        <w:jc w:val="both"/>
        <w:rPr>
          <w:rFonts w:ascii="Arial" w:eastAsia="Calibri" w:hAnsi="Arial" w:cs="Arial"/>
          <w:lang w:eastAsia="pl-PL"/>
        </w:rPr>
      </w:pPr>
      <w:r w:rsidRPr="008F2809">
        <w:rPr>
          <w:rFonts w:ascii="Arial" w:eastAsia="Calibri" w:hAnsi="Arial" w:cs="Arial"/>
          <w:lang w:eastAsia="pl-PL"/>
        </w:rPr>
        <w:t>Zamawiający nie wprowadza zmian w tym zakresie</w:t>
      </w:r>
      <w:r w:rsidR="00F328A6" w:rsidRPr="00F328A6">
        <w:rPr>
          <w:rFonts w:ascii="Arial" w:eastAsia="Calibri" w:hAnsi="Arial" w:cs="Arial"/>
          <w:lang w:eastAsia="pl-PL"/>
        </w:rPr>
        <w:t xml:space="preserve">. </w:t>
      </w:r>
    </w:p>
    <w:p w14:paraId="1A3090D2" w14:textId="21DB575D" w:rsidR="00F328A6" w:rsidRDefault="00F328A6" w:rsidP="00855BA4">
      <w:pPr>
        <w:spacing w:after="0" w:line="240" w:lineRule="auto"/>
        <w:jc w:val="both"/>
        <w:rPr>
          <w:rFonts w:ascii="Arial" w:eastAsia="Calibri" w:hAnsi="Arial" w:cs="Arial"/>
          <w:b/>
          <w:bCs/>
          <w:lang w:eastAsia="pl-PL"/>
        </w:rPr>
      </w:pPr>
    </w:p>
    <w:p w14:paraId="55D87CF8" w14:textId="1E3BC23A" w:rsidR="005D3960" w:rsidRPr="005D3960" w:rsidRDefault="005D3960" w:rsidP="005D3960">
      <w:pPr>
        <w:spacing w:after="0" w:line="240" w:lineRule="auto"/>
        <w:jc w:val="both"/>
        <w:rPr>
          <w:rFonts w:ascii="Arial" w:eastAsia="Calibri" w:hAnsi="Arial" w:cs="Arial"/>
          <w:b/>
          <w:bCs/>
          <w:lang w:eastAsia="pl-PL"/>
        </w:rPr>
      </w:pPr>
      <w:r w:rsidRPr="005D3960">
        <w:rPr>
          <w:rFonts w:ascii="Arial" w:eastAsia="Calibri" w:hAnsi="Arial" w:cs="Arial"/>
          <w:b/>
          <w:bCs/>
          <w:lang w:eastAsia="pl-PL"/>
        </w:rPr>
        <w:t xml:space="preserve">Pytanie </w:t>
      </w:r>
      <w:r>
        <w:rPr>
          <w:rFonts w:ascii="Arial" w:eastAsia="Calibri" w:hAnsi="Arial" w:cs="Arial"/>
          <w:b/>
          <w:bCs/>
          <w:lang w:eastAsia="pl-PL"/>
        </w:rPr>
        <w:t>9</w:t>
      </w:r>
    </w:p>
    <w:p w14:paraId="36D3E986" w14:textId="77777777" w:rsidR="005D3960" w:rsidRDefault="005D3960" w:rsidP="005D3960">
      <w:pPr>
        <w:spacing w:after="0" w:line="240" w:lineRule="auto"/>
        <w:jc w:val="both"/>
        <w:rPr>
          <w:rFonts w:ascii="Arial" w:eastAsia="Calibri" w:hAnsi="Arial" w:cs="Arial"/>
          <w:b/>
          <w:bCs/>
          <w:i/>
          <w:iCs/>
          <w:lang w:eastAsia="pl-PL"/>
        </w:rPr>
      </w:pPr>
      <w:r w:rsidRPr="005D3960">
        <w:rPr>
          <w:rFonts w:ascii="Arial" w:eastAsia="Calibri" w:hAnsi="Arial" w:cs="Arial"/>
          <w:b/>
          <w:bCs/>
          <w:lang w:eastAsia="pl-PL"/>
        </w:rPr>
        <w:t xml:space="preserve">Zwracamy się z wnioskiem o wyjaśnienie rozbieżności w zakresie możliwości powierzenia wykonania części zamówienia podwykonawcy, ponieważ w rozdziale IV, ust. I pkt 12 SWZ Zamawiający wskazał, że </w:t>
      </w:r>
      <w:r w:rsidRPr="005D3960">
        <w:rPr>
          <w:rFonts w:ascii="Arial" w:eastAsia="Calibri" w:hAnsi="Arial" w:cs="Arial"/>
          <w:b/>
          <w:bCs/>
          <w:i/>
          <w:iCs/>
          <w:lang w:eastAsia="pl-PL"/>
        </w:rPr>
        <w:t xml:space="preserve">zastrzega obowiązek osobistego wykonywania przez wykonawcę kluczowych części zamówienia związanych z przygotowaniem posiłków, </w:t>
      </w:r>
      <w:r w:rsidRPr="005D3960">
        <w:rPr>
          <w:rFonts w:ascii="Arial" w:eastAsia="Calibri" w:hAnsi="Arial" w:cs="Arial"/>
          <w:b/>
          <w:bCs/>
          <w:lang w:eastAsia="pl-PL"/>
        </w:rPr>
        <w:t xml:space="preserve">natomiast w rozdziale VI ust. 2 SWZ Zamawiający wskazał, że </w:t>
      </w:r>
      <w:r w:rsidRPr="005D3960">
        <w:rPr>
          <w:rFonts w:ascii="Arial" w:eastAsia="Calibri" w:hAnsi="Arial" w:cs="Arial"/>
          <w:b/>
          <w:bCs/>
          <w:i/>
          <w:iCs/>
          <w:lang w:eastAsia="pl-PL"/>
        </w:rPr>
        <w:t xml:space="preserve">nie zastrzega obowiązku osobistego wykonania przez Wykonawcę kluczowych części zamówienia </w:t>
      </w:r>
    </w:p>
    <w:p w14:paraId="262DE2B0" w14:textId="09199E20" w:rsidR="005D3960" w:rsidRPr="005D3960" w:rsidRDefault="005D3960" w:rsidP="005D3960">
      <w:pPr>
        <w:spacing w:after="0" w:line="240" w:lineRule="auto"/>
        <w:jc w:val="both"/>
        <w:rPr>
          <w:rFonts w:ascii="Arial" w:eastAsia="Calibri" w:hAnsi="Arial" w:cs="Arial"/>
          <w:u w:val="single"/>
          <w:lang w:eastAsia="pl-PL"/>
        </w:rPr>
      </w:pPr>
      <w:r w:rsidRPr="005D3960">
        <w:rPr>
          <w:rFonts w:ascii="Arial" w:eastAsia="Calibri" w:hAnsi="Arial" w:cs="Arial"/>
          <w:u w:val="single"/>
          <w:lang w:eastAsia="pl-PL"/>
        </w:rPr>
        <w:t xml:space="preserve">Odpowiedź na pytanie nr </w:t>
      </w:r>
      <w:r>
        <w:rPr>
          <w:rFonts w:ascii="Arial" w:eastAsia="Calibri" w:hAnsi="Arial" w:cs="Arial"/>
          <w:u w:val="single"/>
          <w:lang w:eastAsia="pl-PL"/>
        </w:rPr>
        <w:t>9</w:t>
      </w:r>
      <w:r w:rsidRPr="005D3960">
        <w:rPr>
          <w:rFonts w:ascii="Arial" w:eastAsia="Calibri" w:hAnsi="Arial" w:cs="Arial"/>
          <w:u w:val="single"/>
          <w:lang w:eastAsia="pl-PL"/>
        </w:rPr>
        <w:t>:</w:t>
      </w:r>
    </w:p>
    <w:p w14:paraId="495E51AE" w14:textId="3A2C9517" w:rsidR="005D3960" w:rsidRPr="005D3960" w:rsidRDefault="00504BD0" w:rsidP="005D3960">
      <w:pPr>
        <w:spacing w:after="0" w:line="240" w:lineRule="auto"/>
        <w:jc w:val="both"/>
        <w:rPr>
          <w:rFonts w:ascii="Arial" w:eastAsia="Calibri" w:hAnsi="Arial" w:cs="Arial"/>
          <w:lang w:eastAsia="pl-PL"/>
        </w:rPr>
      </w:pPr>
      <w:r>
        <w:rPr>
          <w:rFonts w:ascii="Arial" w:eastAsia="Calibri" w:hAnsi="Arial" w:cs="Arial"/>
          <w:lang w:eastAsia="pl-PL"/>
        </w:rPr>
        <w:t xml:space="preserve">Zamawiający nie zastrzega osobistego wykonania zamówienia przez wykonawcę. </w:t>
      </w:r>
      <w:r w:rsidR="00A15BD4">
        <w:rPr>
          <w:rFonts w:ascii="Arial" w:eastAsia="Calibri" w:hAnsi="Arial" w:cs="Arial"/>
          <w:lang w:eastAsia="pl-PL"/>
        </w:rPr>
        <w:t xml:space="preserve">Zapisy zostały ujednolicone. </w:t>
      </w:r>
    </w:p>
    <w:p w14:paraId="76B3412E" w14:textId="77777777" w:rsidR="005D3960" w:rsidRDefault="005D3960" w:rsidP="00855BA4">
      <w:pPr>
        <w:spacing w:after="0" w:line="240" w:lineRule="auto"/>
        <w:jc w:val="both"/>
        <w:rPr>
          <w:rFonts w:ascii="Arial" w:eastAsia="Calibri" w:hAnsi="Arial" w:cs="Arial"/>
          <w:b/>
          <w:bCs/>
          <w:lang w:eastAsia="pl-PL"/>
        </w:rPr>
      </w:pPr>
    </w:p>
    <w:p w14:paraId="2E37266C" w14:textId="596D101E" w:rsidR="00CB3182" w:rsidRPr="00CB3182" w:rsidRDefault="00CB3182" w:rsidP="00CB3182">
      <w:pPr>
        <w:spacing w:after="0" w:line="240" w:lineRule="auto"/>
        <w:jc w:val="both"/>
        <w:rPr>
          <w:rFonts w:ascii="Arial" w:eastAsia="Calibri" w:hAnsi="Arial" w:cs="Arial"/>
          <w:b/>
          <w:bCs/>
          <w:lang w:eastAsia="pl-PL"/>
        </w:rPr>
      </w:pPr>
      <w:r w:rsidRPr="00CB3182">
        <w:rPr>
          <w:rFonts w:ascii="Arial" w:eastAsia="Calibri" w:hAnsi="Arial" w:cs="Arial"/>
          <w:b/>
          <w:bCs/>
          <w:lang w:eastAsia="pl-PL"/>
        </w:rPr>
        <w:t xml:space="preserve">Pytanie </w:t>
      </w:r>
      <w:r>
        <w:rPr>
          <w:rFonts w:ascii="Arial" w:eastAsia="Calibri" w:hAnsi="Arial" w:cs="Arial"/>
          <w:b/>
          <w:bCs/>
          <w:lang w:eastAsia="pl-PL"/>
        </w:rPr>
        <w:t>10</w:t>
      </w:r>
    </w:p>
    <w:p w14:paraId="3B6A4551" w14:textId="77777777" w:rsidR="004667EF" w:rsidRDefault="00CB3182" w:rsidP="00CB3182">
      <w:pPr>
        <w:spacing w:after="0" w:line="240" w:lineRule="auto"/>
        <w:jc w:val="both"/>
        <w:rPr>
          <w:rFonts w:ascii="Arial" w:eastAsia="Calibri" w:hAnsi="Arial" w:cs="Arial"/>
          <w:b/>
          <w:bCs/>
          <w:lang w:eastAsia="pl-PL"/>
        </w:rPr>
      </w:pPr>
      <w:r w:rsidRPr="00CB3182">
        <w:rPr>
          <w:rFonts w:ascii="Arial" w:eastAsia="Calibri" w:hAnsi="Arial" w:cs="Arial"/>
          <w:b/>
          <w:bCs/>
          <w:lang w:eastAsia="pl-PL"/>
        </w:rPr>
        <w:t xml:space="preserve">Zwracamy się z wnioskiem o wyjaśnienie, co Zamawiający rozumie pod pojęciem </w:t>
      </w:r>
      <w:r w:rsidRPr="00CB3182">
        <w:rPr>
          <w:rFonts w:ascii="Arial" w:eastAsia="Calibri" w:hAnsi="Arial" w:cs="Arial"/>
          <w:b/>
          <w:bCs/>
          <w:i/>
          <w:iCs/>
          <w:lang w:eastAsia="pl-PL"/>
        </w:rPr>
        <w:t xml:space="preserve">usług przygotowywania i wydawania posiłków </w:t>
      </w:r>
      <w:r w:rsidRPr="00CB3182">
        <w:rPr>
          <w:rFonts w:ascii="Arial" w:eastAsia="Calibri" w:hAnsi="Arial" w:cs="Arial"/>
          <w:b/>
          <w:bCs/>
          <w:lang w:eastAsia="pl-PL"/>
        </w:rPr>
        <w:t>(rozdział VIII ust. 2 lit. a) SWZ)</w:t>
      </w:r>
      <w:r w:rsidRPr="00CB3182">
        <w:rPr>
          <w:rFonts w:ascii="Arial" w:eastAsia="Calibri" w:hAnsi="Arial" w:cs="Arial"/>
          <w:b/>
          <w:bCs/>
          <w:i/>
          <w:iCs/>
          <w:lang w:eastAsia="pl-PL"/>
        </w:rPr>
        <w:t xml:space="preserve">. </w:t>
      </w:r>
      <w:r w:rsidRPr="00CB3182">
        <w:rPr>
          <w:rFonts w:ascii="Arial" w:eastAsia="Calibri" w:hAnsi="Arial" w:cs="Arial"/>
          <w:b/>
          <w:bCs/>
          <w:lang w:eastAsia="pl-PL"/>
        </w:rPr>
        <w:t xml:space="preserve">Czy Zamawiający miał na myśli usługi tożsame z przedmiotem zamówienia, tj. usługi przygotowywania i dostarczania posiłków (tzw. catering), czy usługi polegające na przygotowywaniu posiłków w pomieszczeniach (kuchni) udostępnionych przez Zamawiającego? </w:t>
      </w:r>
    </w:p>
    <w:p w14:paraId="1B752A52" w14:textId="7FFA2BAB" w:rsidR="00CB3182" w:rsidRPr="00CB3182" w:rsidRDefault="00CB3182" w:rsidP="00CB3182">
      <w:pPr>
        <w:spacing w:after="0" w:line="240" w:lineRule="auto"/>
        <w:jc w:val="both"/>
        <w:rPr>
          <w:rFonts w:ascii="Arial" w:eastAsia="Calibri" w:hAnsi="Arial" w:cs="Arial"/>
          <w:u w:val="single"/>
          <w:lang w:eastAsia="pl-PL"/>
        </w:rPr>
      </w:pPr>
      <w:r w:rsidRPr="00CB3182">
        <w:rPr>
          <w:rFonts w:ascii="Arial" w:eastAsia="Calibri" w:hAnsi="Arial" w:cs="Arial"/>
          <w:u w:val="single"/>
          <w:lang w:eastAsia="pl-PL"/>
        </w:rPr>
        <w:t xml:space="preserve">Odpowiedź na pytanie nr </w:t>
      </w:r>
      <w:r>
        <w:rPr>
          <w:rFonts w:ascii="Arial" w:eastAsia="Calibri" w:hAnsi="Arial" w:cs="Arial"/>
          <w:u w:val="single"/>
          <w:lang w:eastAsia="pl-PL"/>
        </w:rPr>
        <w:t>10</w:t>
      </w:r>
      <w:r w:rsidRPr="00CB3182">
        <w:rPr>
          <w:rFonts w:ascii="Arial" w:eastAsia="Calibri" w:hAnsi="Arial" w:cs="Arial"/>
          <w:u w:val="single"/>
          <w:lang w:eastAsia="pl-PL"/>
        </w:rPr>
        <w:t>:</w:t>
      </w:r>
    </w:p>
    <w:p w14:paraId="78E55A33" w14:textId="34B5FB34" w:rsidR="00CB3182" w:rsidRPr="00CB3182" w:rsidRDefault="004667EF" w:rsidP="00CB3182">
      <w:pPr>
        <w:spacing w:after="0" w:line="240" w:lineRule="auto"/>
        <w:jc w:val="both"/>
        <w:rPr>
          <w:rFonts w:ascii="Arial" w:eastAsia="Calibri" w:hAnsi="Arial" w:cs="Arial"/>
          <w:lang w:eastAsia="pl-PL"/>
        </w:rPr>
      </w:pPr>
      <w:r>
        <w:rPr>
          <w:rFonts w:ascii="Arial" w:eastAsia="Calibri" w:hAnsi="Arial" w:cs="Arial"/>
          <w:lang w:eastAsia="pl-PL"/>
        </w:rPr>
        <w:t>Zgodnie z zapisami w SWZ</w:t>
      </w:r>
      <w:r w:rsidR="008A334C">
        <w:rPr>
          <w:rFonts w:ascii="Arial" w:eastAsia="Calibri" w:hAnsi="Arial" w:cs="Arial"/>
          <w:lang w:eastAsia="pl-PL"/>
        </w:rPr>
        <w:t xml:space="preserve"> Wykonawca dostarcza gotowe posiłki i wydaje je </w:t>
      </w:r>
      <w:r w:rsidR="00345803">
        <w:rPr>
          <w:rFonts w:ascii="Arial" w:eastAsia="Calibri" w:hAnsi="Arial" w:cs="Arial"/>
          <w:lang w:eastAsia="pl-PL"/>
        </w:rPr>
        <w:t xml:space="preserve">osobom wskazanym w opisie zamówienia. </w:t>
      </w:r>
      <w:r>
        <w:rPr>
          <w:rFonts w:ascii="Arial" w:eastAsia="Calibri" w:hAnsi="Arial" w:cs="Arial"/>
          <w:lang w:eastAsia="pl-PL"/>
        </w:rPr>
        <w:t xml:space="preserve"> Zamawiający nie </w:t>
      </w:r>
      <w:r w:rsidR="00345803">
        <w:rPr>
          <w:rFonts w:ascii="Arial" w:eastAsia="Calibri" w:hAnsi="Arial" w:cs="Arial"/>
          <w:lang w:eastAsia="pl-PL"/>
        </w:rPr>
        <w:t>udostępnia</w:t>
      </w:r>
      <w:r>
        <w:rPr>
          <w:rFonts w:ascii="Arial" w:eastAsia="Calibri" w:hAnsi="Arial" w:cs="Arial"/>
          <w:lang w:eastAsia="pl-PL"/>
        </w:rPr>
        <w:t xml:space="preserve"> pomieszczeń do </w:t>
      </w:r>
      <w:r w:rsidR="00345803">
        <w:rPr>
          <w:rFonts w:ascii="Arial" w:eastAsia="Calibri" w:hAnsi="Arial" w:cs="Arial"/>
          <w:lang w:eastAsia="pl-PL"/>
        </w:rPr>
        <w:t>wytwarzania</w:t>
      </w:r>
      <w:r>
        <w:rPr>
          <w:rFonts w:ascii="Arial" w:eastAsia="Calibri" w:hAnsi="Arial" w:cs="Arial"/>
          <w:lang w:eastAsia="pl-PL"/>
        </w:rPr>
        <w:t xml:space="preserve"> posiłków</w:t>
      </w:r>
      <w:r w:rsidR="00345803">
        <w:rPr>
          <w:rFonts w:ascii="Arial" w:eastAsia="Calibri" w:hAnsi="Arial" w:cs="Arial"/>
          <w:lang w:eastAsia="pl-PL"/>
        </w:rPr>
        <w:t>.</w:t>
      </w:r>
      <w:r>
        <w:rPr>
          <w:rFonts w:ascii="Arial" w:eastAsia="Calibri" w:hAnsi="Arial" w:cs="Arial"/>
          <w:lang w:eastAsia="pl-PL"/>
        </w:rPr>
        <w:t xml:space="preserve"> </w:t>
      </w:r>
    </w:p>
    <w:p w14:paraId="0EA11E01" w14:textId="64A40427" w:rsidR="00345803" w:rsidRPr="00855BA4" w:rsidRDefault="00345803" w:rsidP="00345803">
      <w:pPr>
        <w:spacing w:after="0" w:line="240" w:lineRule="auto"/>
        <w:jc w:val="both"/>
        <w:rPr>
          <w:rFonts w:ascii="Arial" w:eastAsia="Calibri" w:hAnsi="Arial" w:cs="Arial"/>
          <w:b/>
          <w:bCs/>
          <w:lang w:eastAsia="pl-PL"/>
        </w:rPr>
      </w:pPr>
      <w:r w:rsidRPr="00855BA4">
        <w:rPr>
          <w:rFonts w:ascii="Arial" w:eastAsia="Calibri" w:hAnsi="Arial" w:cs="Arial"/>
          <w:b/>
          <w:bCs/>
          <w:lang w:eastAsia="pl-PL"/>
        </w:rPr>
        <w:t xml:space="preserve">Pytanie </w:t>
      </w:r>
      <w:r>
        <w:rPr>
          <w:rFonts w:ascii="Arial" w:eastAsia="Calibri" w:hAnsi="Arial" w:cs="Arial"/>
          <w:b/>
          <w:bCs/>
          <w:lang w:eastAsia="pl-PL"/>
        </w:rPr>
        <w:t>11</w:t>
      </w:r>
    </w:p>
    <w:p w14:paraId="29A3020C" w14:textId="412822FB" w:rsidR="00345803" w:rsidRPr="00855BA4" w:rsidRDefault="00345803" w:rsidP="00345803">
      <w:pPr>
        <w:spacing w:after="0" w:line="240" w:lineRule="auto"/>
        <w:jc w:val="both"/>
        <w:rPr>
          <w:rFonts w:ascii="Arial" w:eastAsia="Calibri" w:hAnsi="Arial" w:cs="Arial"/>
          <w:bCs/>
          <w:u w:val="single"/>
          <w:lang w:eastAsia="pl-PL"/>
        </w:rPr>
      </w:pPr>
      <w:r w:rsidRPr="00345803">
        <w:rPr>
          <w:rFonts w:ascii="Arial" w:eastAsia="Calibri" w:hAnsi="Arial" w:cs="Arial"/>
          <w:b/>
          <w:bCs/>
          <w:lang w:eastAsia="pl-PL"/>
        </w:rPr>
        <w:t xml:space="preserve">Zwracamy się z wnioskiem o wskazanie, czy szacowana liczba posiłków obejmuje również posiłki dla pracowników Zamawiającego? Jeśli nie, prosimy o wskazanie liczby pracowników, na rzecz których Wykonawca będzie przygotowywał i dostarczał posiłki. </w:t>
      </w:r>
      <w:r w:rsidRPr="00855BA4">
        <w:rPr>
          <w:rFonts w:ascii="Arial" w:eastAsia="Calibri" w:hAnsi="Arial" w:cs="Arial"/>
          <w:bCs/>
          <w:u w:val="single"/>
          <w:lang w:eastAsia="pl-PL"/>
        </w:rPr>
        <w:t xml:space="preserve">Odpowiedź na pytanie nr </w:t>
      </w:r>
      <w:r>
        <w:rPr>
          <w:rFonts w:ascii="Arial" w:eastAsia="Calibri" w:hAnsi="Arial" w:cs="Arial"/>
          <w:bCs/>
          <w:u w:val="single"/>
          <w:lang w:eastAsia="pl-PL"/>
        </w:rPr>
        <w:t>11</w:t>
      </w:r>
      <w:r w:rsidRPr="00855BA4">
        <w:rPr>
          <w:rFonts w:ascii="Arial" w:eastAsia="Calibri" w:hAnsi="Arial" w:cs="Arial"/>
          <w:bCs/>
          <w:u w:val="single"/>
          <w:lang w:eastAsia="pl-PL"/>
        </w:rPr>
        <w:t>:</w:t>
      </w:r>
    </w:p>
    <w:p w14:paraId="1A443B5E" w14:textId="097FFDC2" w:rsidR="00BB4924" w:rsidRPr="00BB4924" w:rsidRDefault="00DD652E" w:rsidP="00BB4924">
      <w:pPr>
        <w:spacing w:after="0" w:line="240" w:lineRule="auto"/>
        <w:jc w:val="both"/>
        <w:rPr>
          <w:rFonts w:ascii="Arial" w:eastAsia="Calibri" w:hAnsi="Arial" w:cs="Arial"/>
          <w:bCs/>
          <w:lang w:eastAsia="pl-PL"/>
        </w:rPr>
      </w:pPr>
      <w:r>
        <w:rPr>
          <w:rFonts w:ascii="Arial" w:eastAsia="Calibri" w:hAnsi="Arial" w:cs="Arial"/>
          <w:lang w:eastAsia="pl-PL"/>
        </w:rPr>
        <w:t>Zgodnie z zapisami w SWZ: „p</w:t>
      </w:r>
      <w:r w:rsidR="00BB4924" w:rsidRPr="00BB4924">
        <w:rPr>
          <w:rFonts w:ascii="Arial" w:eastAsia="Calibri" w:hAnsi="Arial" w:cs="Arial"/>
          <w:lang w:eastAsia="pl-PL"/>
        </w:rPr>
        <w:t>osiłki dla pracowników Zamawiającego</w:t>
      </w:r>
      <w:r w:rsidR="00BB4924" w:rsidRPr="00BB4924">
        <w:rPr>
          <w:rFonts w:ascii="Arial" w:eastAsia="Calibri" w:hAnsi="Arial" w:cs="Arial"/>
          <w:bCs/>
          <w:lang w:eastAsia="pl-PL"/>
        </w:rPr>
        <w:t xml:space="preserve"> mogą być realizowane na podstawie odrębnych umów nie objętych tym zamówieniem z zastrzeżeniem, że pracownicy zamawiającego (np. nauczyciele) będą mogli korzystać z posiłków tak jak uczniowie jednak z pełną odpłatnością za wytworzenie posiłku. </w:t>
      </w:r>
      <w:r>
        <w:rPr>
          <w:rFonts w:ascii="Arial" w:eastAsia="Calibri" w:hAnsi="Arial" w:cs="Arial"/>
          <w:bCs/>
          <w:lang w:eastAsia="pl-PL"/>
        </w:rPr>
        <w:t>„</w:t>
      </w:r>
    </w:p>
    <w:p w14:paraId="46A63806" w14:textId="77777777" w:rsidR="00BB4924" w:rsidRPr="00BB4924" w:rsidRDefault="00BB4924" w:rsidP="00BB4924">
      <w:pPr>
        <w:spacing w:after="0" w:line="240" w:lineRule="auto"/>
        <w:jc w:val="both"/>
        <w:rPr>
          <w:rFonts w:ascii="Arial" w:eastAsia="Calibri" w:hAnsi="Arial" w:cs="Arial"/>
          <w:bCs/>
          <w:lang w:eastAsia="pl-PL"/>
        </w:rPr>
      </w:pPr>
    </w:p>
    <w:p w14:paraId="61821418" w14:textId="428E03D8" w:rsidR="00355CAA" w:rsidRPr="00355CAA" w:rsidRDefault="00355CAA" w:rsidP="00355CAA">
      <w:pPr>
        <w:spacing w:after="0" w:line="240" w:lineRule="auto"/>
        <w:jc w:val="both"/>
        <w:rPr>
          <w:rFonts w:ascii="Arial" w:eastAsia="Calibri" w:hAnsi="Arial" w:cs="Arial"/>
          <w:b/>
          <w:bCs/>
          <w:lang w:eastAsia="pl-PL"/>
        </w:rPr>
      </w:pPr>
      <w:r w:rsidRPr="00355CAA">
        <w:rPr>
          <w:rFonts w:ascii="Arial" w:eastAsia="Calibri" w:hAnsi="Arial" w:cs="Arial"/>
          <w:b/>
          <w:bCs/>
          <w:lang w:eastAsia="pl-PL"/>
        </w:rPr>
        <w:t xml:space="preserve">Pytanie </w:t>
      </w:r>
      <w:r>
        <w:rPr>
          <w:rFonts w:ascii="Arial" w:eastAsia="Calibri" w:hAnsi="Arial" w:cs="Arial"/>
          <w:b/>
          <w:bCs/>
          <w:lang w:eastAsia="pl-PL"/>
        </w:rPr>
        <w:t>12</w:t>
      </w:r>
    </w:p>
    <w:p w14:paraId="5649D26E" w14:textId="1C13CF42" w:rsidR="00355CAA" w:rsidRPr="00355CAA" w:rsidRDefault="00355CAA" w:rsidP="00355CAA">
      <w:pPr>
        <w:spacing w:after="0" w:line="240" w:lineRule="auto"/>
        <w:jc w:val="both"/>
        <w:rPr>
          <w:rFonts w:ascii="Arial" w:eastAsia="Calibri" w:hAnsi="Arial" w:cs="Arial"/>
          <w:b/>
          <w:bCs/>
          <w:lang w:eastAsia="pl-PL"/>
        </w:rPr>
      </w:pPr>
      <w:r w:rsidRPr="00355CAA">
        <w:rPr>
          <w:rFonts w:ascii="Arial" w:eastAsia="Calibri" w:hAnsi="Arial" w:cs="Arial"/>
          <w:b/>
          <w:bCs/>
          <w:lang w:eastAsia="pl-PL"/>
        </w:rPr>
        <w:lastRenderedPageBreak/>
        <w:t xml:space="preserve">Wnosimy o modyfikację § 2 ust. 1 Załącznika nr 6 -B1 do SWZ Wzór umowy, ponieważ w SWZ brak jest tzw. „Szczegółowego zakresu przedmiotu umowy, warunki jego realizacji oraz obowiązki Wykonawcy”.  </w:t>
      </w:r>
    </w:p>
    <w:p w14:paraId="691AAD82" w14:textId="6E2D2E28" w:rsidR="00355CAA" w:rsidRPr="00355CAA" w:rsidRDefault="00355CAA" w:rsidP="00355CAA">
      <w:pPr>
        <w:spacing w:after="0" w:line="240" w:lineRule="auto"/>
        <w:jc w:val="both"/>
        <w:rPr>
          <w:rFonts w:ascii="Arial" w:eastAsia="Calibri" w:hAnsi="Arial" w:cs="Arial"/>
          <w:u w:val="single"/>
          <w:lang w:eastAsia="pl-PL"/>
        </w:rPr>
      </w:pPr>
      <w:r w:rsidRPr="00355CAA">
        <w:rPr>
          <w:rFonts w:ascii="Arial" w:eastAsia="Calibri" w:hAnsi="Arial" w:cs="Arial"/>
          <w:u w:val="single"/>
          <w:lang w:eastAsia="pl-PL"/>
        </w:rPr>
        <w:t>Odpowiedź na pytanie nr 12:</w:t>
      </w:r>
    </w:p>
    <w:p w14:paraId="3F7F557A" w14:textId="3121EB2C" w:rsidR="00355CAA" w:rsidRPr="00355CAA" w:rsidRDefault="00355CAA" w:rsidP="00355CAA">
      <w:pPr>
        <w:spacing w:after="0" w:line="240" w:lineRule="auto"/>
        <w:jc w:val="both"/>
        <w:rPr>
          <w:rFonts w:ascii="Arial" w:eastAsia="Calibri" w:hAnsi="Arial" w:cs="Arial"/>
          <w:lang w:eastAsia="pl-PL"/>
        </w:rPr>
      </w:pPr>
      <w:r>
        <w:rPr>
          <w:rFonts w:ascii="Arial" w:eastAsia="Calibri" w:hAnsi="Arial" w:cs="Arial"/>
          <w:lang w:eastAsia="pl-PL"/>
        </w:rPr>
        <w:t>W dokumentach zamówienia nie istnieje załącznik 6-B1</w:t>
      </w:r>
      <w:r w:rsidR="00B700B8">
        <w:rPr>
          <w:rFonts w:ascii="Arial" w:eastAsia="Calibri" w:hAnsi="Arial" w:cs="Arial"/>
          <w:lang w:eastAsia="pl-PL"/>
        </w:rPr>
        <w:t>.</w:t>
      </w:r>
    </w:p>
    <w:p w14:paraId="64EBCA25" w14:textId="77777777" w:rsidR="00F328A6" w:rsidRPr="00355CAA" w:rsidRDefault="00F328A6" w:rsidP="00855BA4">
      <w:pPr>
        <w:spacing w:after="0" w:line="240" w:lineRule="auto"/>
        <w:jc w:val="both"/>
        <w:rPr>
          <w:rFonts w:ascii="Arial" w:eastAsia="Calibri" w:hAnsi="Arial" w:cs="Arial"/>
          <w:lang w:eastAsia="pl-PL"/>
        </w:rPr>
      </w:pPr>
    </w:p>
    <w:p w14:paraId="20932A91" w14:textId="215982D9" w:rsidR="00B700B8" w:rsidRPr="00B700B8" w:rsidRDefault="00B700B8" w:rsidP="00B700B8">
      <w:pPr>
        <w:spacing w:after="0" w:line="240" w:lineRule="auto"/>
        <w:jc w:val="both"/>
        <w:rPr>
          <w:rFonts w:ascii="Arial" w:eastAsia="Calibri" w:hAnsi="Arial" w:cs="Arial"/>
          <w:b/>
          <w:bCs/>
          <w:lang w:eastAsia="pl-PL"/>
        </w:rPr>
      </w:pPr>
      <w:r w:rsidRPr="00B700B8">
        <w:rPr>
          <w:rFonts w:ascii="Arial" w:eastAsia="Calibri" w:hAnsi="Arial" w:cs="Arial"/>
          <w:b/>
          <w:bCs/>
          <w:lang w:eastAsia="pl-PL"/>
        </w:rPr>
        <w:t xml:space="preserve">Pytanie </w:t>
      </w:r>
      <w:r>
        <w:rPr>
          <w:rFonts w:ascii="Arial" w:eastAsia="Calibri" w:hAnsi="Arial" w:cs="Arial"/>
          <w:b/>
          <w:bCs/>
          <w:lang w:eastAsia="pl-PL"/>
        </w:rPr>
        <w:t>1</w:t>
      </w:r>
      <w:r w:rsidRPr="00B700B8">
        <w:rPr>
          <w:rFonts w:ascii="Arial" w:eastAsia="Calibri" w:hAnsi="Arial" w:cs="Arial"/>
          <w:b/>
          <w:bCs/>
          <w:lang w:eastAsia="pl-PL"/>
        </w:rPr>
        <w:t>3</w:t>
      </w:r>
    </w:p>
    <w:p w14:paraId="26844B28" w14:textId="427FD4EE" w:rsidR="00B700B8" w:rsidRPr="00B700B8" w:rsidRDefault="00B700B8" w:rsidP="00B700B8">
      <w:pPr>
        <w:spacing w:after="0" w:line="240" w:lineRule="auto"/>
        <w:jc w:val="both"/>
        <w:rPr>
          <w:rFonts w:ascii="Arial" w:eastAsia="Calibri" w:hAnsi="Arial" w:cs="Arial"/>
          <w:u w:val="single"/>
          <w:lang w:eastAsia="pl-PL"/>
        </w:rPr>
      </w:pPr>
      <w:r w:rsidRPr="00B700B8">
        <w:rPr>
          <w:rFonts w:ascii="Arial" w:eastAsia="Calibri" w:hAnsi="Arial" w:cs="Arial"/>
          <w:b/>
          <w:bCs/>
          <w:lang w:eastAsia="pl-PL"/>
        </w:rPr>
        <w:t xml:space="preserve">Zwracamy się z wnioskiem o zamieszczenie na stronie prowadzonego postępowania </w:t>
      </w:r>
      <w:r w:rsidRPr="00B700B8">
        <w:rPr>
          <w:rFonts w:ascii="Arial" w:eastAsia="Calibri" w:hAnsi="Arial" w:cs="Arial"/>
          <w:b/>
          <w:bCs/>
          <w:i/>
          <w:iCs/>
          <w:lang w:eastAsia="pl-PL"/>
        </w:rPr>
        <w:t xml:space="preserve">Szczegółowego Opisu przedmiotu zamówienia, </w:t>
      </w:r>
      <w:r w:rsidRPr="00B700B8">
        <w:rPr>
          <w:rFonts w:ascii="Arial" w:eastAsia="Calibri" w:hAnsi="Arial" w:cs="Arial"/>
          <w:b/>
          <w:bCs/>
          <w:lang w:eastAsia="pl-PL"/>
        </w:rPr>
        <w:t xml:space="preserve">o którym mowa w § 4 ust. 26 Załącznika nr 6 -A i B do SWZ Wzór umowy. Wskazujemy również, że </w:t>
      </w:r>
      <w:r w:rsidRPr="00B700B8">
        <w:rPr>
          <w:rFonts w:ascii="Arial" w:eastAsia="Calibri" w:hAnsi="Arial" w:cs="Arial"/>
          <w:b/>
          <w:bCs/>
          <w:i/>
          <w:iCs/>
          <w:lang w:eastAsia="pl-PL"/>
        </w:rPr>
        <w:t xml:space="preserve">Szczegółowy Opis przedmiotu zamówienia </w:t>
      </w:r>
      <w:r w:rsidRPr="00B700B8">
        <w:rPr>
          <w:rFonts w:ascii="Arial" w:eastAsia="Calibri" w:hAnsi="Arial" w:cs="Arial"/>
          <w:b/>
          <w:bCs/>
          <w:lang w:eastAsia="pl-PL"/>
        </w:rPr>
        <w:t xml:space="preserve">nie został wymieniony w rozdziale XXIV SWZ – Wykaz załączników do SWZ </w:t>
      </w:r>
      <w:r w:rsidRPr="00B700B8">
        <w:rPr>
          <w:rFonts w:ascii="Arial" w:eastAsia="Calibri" w:hAnsi="Arial" w:cs="Arial"/>
          <w:u w:val="single"/>
          <w:lang w:eastAsia="pl-PL"/>
        </w:rPr>
        <w:t xml:space="preserve">Odpowiedź na pytanie nr </w:t>
      </w:r>
      <w:r w:rsidRPr="00D72B1E">
        <w:rPr>
          <w:rFonts w:ascii="Arial" w:eastAsia="Calibri" w:hAnsi="Arial" w:cs="Arial"/>
          <w:u w:val="single"/>
          <w:lang w:eastAsia="pl-PL"/>
        </w:rPr>
        <w:t>1</w:t>
      </w:r>
      <w:r w:rsidRPr="00B700B8">
        <w:rPr>
          <w:rFonts w:ascii="Arial" w:eastAsia="Calibri" w:hAnsi="Arial" w:cs="Arial"/>
          <w:u w:val="single"/>
          <w:lang w:eastAsia="pl-PL"/>
        </w:rPr>
        <w:t>3:</w:t>
      </w:r>
    </w:p>
    <w:p w14:paraId="3C43F906" w14:textId="4D584AD0" w:rsidR="00B700B8" w:rsidRPr="00B700B8" w:rsidRDefault="00B700B8" w:rsidP="00B700B8">
      <w:pPr>
        <w:spacing w:after="0" w:line="240" w:lineRule="auto"/>
        <w:jc w:val="both"/>
        <w:rPr>
          <w:rFonts w:ascii="Arial" w:eastAsia="Calibri" w:hAnsi="Arial" w:cs="Arial"/>
          <w:lang w:eastAsia="pl-PL"/>
        </w:rPr>
      </w:pPr>
      <w:r w:rsidRPr="00D72B1E">
        <w:rPr>
          <w:rFonts w:ascii="Arial" w:eastAsia="Calibri" w:hAnsi="Arial" w:cs="Arial"/>
          <w:lang w:eastAsia="pl-PL"/>
        </w:rPr>
        <w:t xml:space="preserve">Szczegółowy opis zamówienia </w:t>
      </w:r>
      <w:r w:rsidR="00F110C0" w:rsidRPr="00D72B1E">
        <w:rPr>
          <w:rFonts w:ascii="Arial" w:eastAsia="Calibri" w:hAnsi="Arial" w:cs="Arial"/>
          <w:lang w:eastAsia="pl-PL"/>
        </w:rPr>
        <w:t xml:space="preserve">jest </w:t>
      </w:r>
      <w:r w:rsidR="00E455BB" w:rsidRPr="00D72B1E">
        <w:rPr>
          <w:rFonts w:ascii="Arial" w:eastAsia="Calibri" w:hAnsi="Arial" w:cs="Arial"/>
          <w:lang w:eastAsia="pl-PL"/>
        </w:rPr>
        <w:t xml:space="preserve">zawarty </w:t>
      </w:r>
      <w:r w:rsidR="00F110C0" w:rsidRPr="00D72B1E">
        <w:rPr>
          <w:rFonts w:ascii="Arial" w:eastAsia="Calibri" w:hAnsi="Arial" w:cs="Arial"/>
          <w:lang w:eastAsia="pl-PL"/>
        </w:rPr>
        <w:t xml:space="preserve">w </w:t>
      </w:r>
      <w:r w:rsidR="00E455BB" w:rsidRPr="00D72B1E">
        <w:rPr>
          <w:rFonts w:ascii="Arial" w:eastAsia="Calibri" w:hAnsi="Arial" w:cs="Arial"/>
          <w:lang w:eastAsia="pl-PL"/>
        </w:rPr>
        <w:t xml:space="preserve">rozdziale </w:t>
      </w:r>
      <w:r w:rsidR="00D72B1E" w:rsidRPr="00D72B1E">
        <w:rPr>
          <w:rFonts w:ascii="Arial" w:eastAsia="Calibri" w:hAnsi="Arial" w:cs="Arial"/>
          <w:lang w:eastAsia="pl-PL"/>
        </w:rPr>
        <w:t xml:space="preserve">IV </w:t>
      </w:r>
      <w:r w:rsidR="00F110C0" w:rsidRPr="00D72B1E">
        <w:rPr>
          <w:rFonts w:ascii="Arial" w:eastAsia="Calibri" w:hAnsi="Arial" w:cs="Arial"/>
          <w:lang w:eastAsia="pl-PL"/>
        </w:rPr>
        <w:t>SWZ</w:t>
      </w:r>
    </w:p>
    <w:p w14:paraId="06A97697" w14:textId="77777777" w:rsidR="00CB3182" w:rsidRDefault="00CB3182" w:rsidP="00855BA4">
      <w:pPr>
        <w:spacing w:after="0" w:line="240" w:lineRule="auto"/>
        <w:jc w:val="both"/>
        <w:rPr>
          <w:rFonts w:ascii="Arial" w:eastAsia="Calibri" w:hAnsi="Arial" w:cs="Arial"/>
          <w:b/>
          <w:bCs/>
          <w:lang w:eastAsia="pl-PL"/>
        </w:rPr>
      </w:pPr>
    </w:p>
    <w:p w14:paraId="73CA10D7" w14:textId="0DB8264F" w:rsidR="00CB65E9" w:rsidRPr="00CB65E9" w:rsidRDefault="00CB65E9" w:rsidP="00CB65E9">
      <w:pPr>
        <w:spacing w:after="0" w:line="240" w:lineRule="auto"/>
        <w:jc w:val="both"/>
        <w:rPr>
          <w:rFonts w:ascii="Arial" w:eastAsia="Calibri" w:hAnsi="Arial" w:cs="Arial"/>
          <w:b/>
          <w:bCs/>
          <w:lang w:eastAsia="pl-PL"/>
        </w:rPr>
      </w:pPr>
      <w:bookmarkStart w:id="1" w:name="_Hlk115177104"/>
      <w:r w:rsidRPr="00CB65E9">
        <w:rPr>
          <w:rFonts w:ascii="Arial" w:eastAsia="Calibri" w:hAnsi="Arial" w:cs="Arial"/>
          <w:b/>
          <w:bCs/>
          <w:lang w:eastAsia="pl-PL"/>
        </w:rPr>
        <w:t xml:space="preserve">Pytanie </w:t>
      </w:r>
      <w:r>
        <w:rPr>
          <w:rFonts w:ascii="Arial" w:eastAsia="Calibri" w:hAnsi="Arial" w:cs="Arial"/>
          <w:b/>
          <w:bCs/>
          <w:lang w:eastAsia="pl-PL"/>
        </w:rPr>
        <w:t>14</w:t>
      </w:r>
    </w:p>
    <w:p w14:paraId="3C40F1EC" w14:textId="77777777" w:rsidR="00CB65E9" w:rsidRPr="00CB65E9" w:rsidRDefault="00CB65E9" w:rsidP="00CB65E9">
      <w:pPr>
        <w:spacing w:after="0" w:line="240" w:lineRule="auto"/>
        <w:jc w:val="both"/>
        <w:rPr>
          <w:rFonts w:ascii="Arial" w:eastAsia="Calibri" w:hAnsi="Arial" w:cs="Arial"/>
          <w:b/>
          <w:bCs/>
          <w:lang w:eastAsia="pl-PL"/>
        </w:rPr>
      </w:pPr>
      <w:r w:rsidRPr="00CB65E9">
        <w:rPr>
          <w:rFonts w:ascii="Arial" w:eastAsia="Calibri" w:hAnsi="Arial" w:cs="Arial"/>
          <w:b/>
          <w:bCs/>
          <w:lang w:eastAsia="pl-PL"/>
        </w:rPr>
        <w:t xml:space="preserve">Zwracamy się z wnioskiem o modyfikację § 12 ust. 1 lit. a) SWZ i nadanie mu następującego brzmienia: </w:t>
      </w:r>
    </w:p>
    <w:p w14:paraId="228DD177" w14:textId="77777777" w:rsidR="00CB65E9" w:rsidRPr="00CB65E9" w:rsidRDefault="00CB65E9" w:rsidP="00CB65E9">
      <w:pPr>
        <w:spacing w:after="0" w:line="240" w:lineRule="auto"/>
        <w:jc w:val="both"/>
        <w:rPr>
          <w:rFonts w:ascii="Arial" w:eastAsia="Calibri" w:hAnsi="Arial" w:cs="Arial"/>
          <w:b/>
          <w:bCs/>
          <w:lang w:eastAsia="pl-PL"/>
        </w:rPr>
      </w:pPr>
      <w:r w:rsidRPr="00CB65E9">
        <w:rPr>
          <w:rFonts w:ascii="Arial" w:eastAsia="Calibri" w:hAnsi="Arial" w:cs="Arial"/>
          <w:b/>
          <w:bCs/>
          <w:i/>
          <w:iCs/>
          <w:lang w:eastAsia="pl-PL"/>
        </w:rPr>
        <w:t xml:space="preserve">odstąpienia od umowy przez Wykonawcę, z winy Wykonawcy, w wysokości 10% wartości brutto wynagrodzenia, o której mowa w § 9 ust. 13 Umowy. </w:t>
      </w:r>
    </w:p>
    <w:p w14:paraId="5457D64F" w14:textId="77777777" w:rsidR="001D5093" w:rsidRDefault="00CB65E9" w:rsidP="00CB65E9">
      <w:pPr>
        <w:spacing w:after="0" w:line="240" w:lineRule="auto"/>
        <w:jc w:val="both"/>
        <w:rPr>
          <w:rFonts w:ascii="Arial" w:eastAsia="Calibri" w:hAnsi="Arial" w:cs="Arial"/>
          <w:b/>
          <w:bCs/>
          <w:lang w:eastAsia="pl-PL"/>
        </w:rPr>
      </w:pPr>
      <w:r w:rsidRPr="00CB65E9">
        <w:rPr>
          <w:rFonts w:ascii="Arial" w:eastAsia="Calibri" w:hAnsi="Arial" w:cs="Arial"/>
          <w:b/>
          <w:bCs/>
          <w:lang w:eastAsia="pl-PL"/>
        </w:rPr>
        <w:t xml:space="preserve">W obecnym brzmieniu postanowienie stanowi klauzulę niedozwoloną w rozumieniu art. 433 pkt 3) PZP, przewiduje bowiem odpowiedzialność Wykonawcy, tj. obowiązek ponoszenia zapłacenia kary umownej za odstąpienie przez niego od Umowy, podczas gdy odstąpienie od Umowy może wynikać z przyczyn leżących po stronie Zamawiającego lub przyczyn niezależnych od Wykonawcy, i tym samym Wykonawca nie powinien ponosić z tego tytułu negatywnych konsekwencji finansowy </w:t>
      </w:r>
    </w:p>
    <w:p w14:paraId="34CE9898" w14:textId="4BBE0879" w:rsidR="00CB65E9" w:rsidRPr="00CB65E9" w:rsidRDefault="00CB65E9" w:rsidP="00CB65E9">
      <w:pPr>
        <w:spacing w:after="0" w:line="240" w:lineRule="auto"/>
        <w:jc w:val="both"/>
        <w:rPr>
          <w:rFonts w:ascii="Arial" w:eastAsia="Calibri" w:hAnsi="Arial" w:cs="Arial"/>
          <w:u w:val="single"/>
          <w:lang w:eastAsia="pl-PL"/>
        </w:rPr>
      </w:pPr>
      <w:r w:rsidRPr="00CB65E9">
        <w:rPr>
          <w:rFonts w:ascii="Arial" w:eastAsia="Calibri" w:hAnsi="Arial" w:cs="Arial"/>
          <w:u w:val="single"/>
          <w:lang w:eastAsia="pl-PL"/>
        </w:rPr>
        <w:t>Odpowiedź na pytanie nr 14:</w:t>
      </w:r>
    </w:p>
    <w:p w14:paraId="74C0C1E7" w14:textId="2F24EDD4" w:rsidR="00CB65E9" w:rsidRPr="00CB65E9" w:rsidRDefault="001D5093" w:rsidP="00CB65E9">
      <w:pPr>
        <w:spacing w:after="0" w:line="240" w:lineRule="auto"/>
        <w:jc w:val="both"/>
        <w:rPr>
          <w:rFonts w:ascii="Arial" w:eastAsia="Calibri" w:hAnsi="Arial" w:cs="Arial"/>
          <w:b/>
          <w:bCs/>
          <w:lang w:eastAsia="pl-PL"/>
        </w:rPr>
      </w:pPr>
      <w:r w:rsidRPr="001D5093">
        <w:rPr>
          <w:rFonts w:ascii="Arial" w:eastAsia="Calibri" w:hAnsi="Arial" w:cs="Arial"/>
          <w:lang w:eastAsia="pl-PL"/>
        </w:rPr>
        <w:t>Zamawiający nie wprowadza zmian w tym zakresie</w:t>
      </w:r>
      <w:r w:rsidR="00CB65E9" w:rsidRPr="00CB65E9">
        <w:rPr>
          <w:rFonts w:ascii="Arial" w:eastAsia="Calibri" w:hAnsi="Arial" w:cs="Arial"/>
          <w:b/>
          <w:bCs/>
          <w:lang w:eastAsia="pl-PL"/>
        </w:rPr>
        <w:t xml:space="preserve">. </w:t>
      </w:r>
    </w:p>
    <w:p w14:paraId="352E6DDF" w14:textId="5139CC2B" w:rsidR="00CB65E9" w:rsidRDefault="00CB65E9" w:rsidP="00855BA4">
      <w:pPr>
        <w:spacing w:after="0" w:line="240" w:lineRule="auto"/>
        <w:jc w:val="both"/>
        <w:rPr>
          <w:rFonts w:ascii="Arial" w:eastAsia="Calibri" w:hAnsi="Arial" w:cs="Arial"/>
          <w:b/>
          <w:bCs/>
          <w:lang w:eastAsia="pl-PL"/>
        </w:rPr>
      </w:pPr>
    </w:p>
    <w:p w14:paraId="1460E5B7" w14:textId="7C087C17" w:rsidR="001D5093" w:rsidRPr="001D5093" w:rsidRDefault="001D5093" w:rsidP="001D5093">
      <w:pPr>
        <w:spacing w:after="0" w:line="240" w:lineRule="auto"/>
        <w:jc w:val="both"/>
        <w:rPr>
          <w:rFonts w:ascii="Arial" w:eastAsia="Calibri" w:hAnsi="Arial" w:cs="Arial"/>
          <w:b/>
          <w:bCs/>
          <w:lang w:eastAsia="pl-PL"/>
        </w:rPr>
      </w:pPr>
      <w:r w:rsidRPr="001D5093">
        <w:rPr>
          <w:rFonts w:ascii="Arial" w:eastAsia="Calibri" w:hAnsi="Arial" w:cs="Arial"/>
          <w:b/>
          <w:bCs/>
          <w:lang w:eastAsia="pl-PL"/>
        </w:rPr>
        <w:t xml:space="preserve">Pytanie </w:t>
      </w:r>
      <w:r>
        <w:rPr>
          <w:rFonts w:ascii="Arial" w:eastAsia="Calibri" w:hAnsi="Arial" w:cs="Arial"/>
          <w:b/>
          <w:bCs/>
          <w:lang w:eastAsia="pl-PL"/>
        </w:rPr>
        <w:t>15</w:t>
      </w:r>
    </w:p>
    <w:p w14:paraId="1E811538" w14:textId="77777777" w:rsidR="00095F7B" w:rsidRPr="00095F7B" w:rsidRDefault="00095F7B" w:rsidP="00095F7B">
      <w:pPr>
        <w:spacing w:after="0" w:line="240" w:lineRule="auto"/>
        <w:jc w:val="both"/>
        <w:rPr>
          <w:rFonts w:ascii="Arial" w:eastAsia="Calibri" w:hAnsi="Arial" w:cs="Arial"/>
          <w:b/>
          <w:bCs/>
          <w:lang w:eastAsia="pl-PL"/>
        </w:rPr>
      </w:pPr>
      <w:r w:rsidRPr="00095F7B">
        <w:rPr>
          <w:rFonts w:ascii="Arial" w:eastAsia="Calibri" w:hAnsi="Arial" w:cs="Arial"/>
          <w:b/>
          <w:bCs/>
          <w:lang w:eastAsia="pl-PL"/>
        </w:rPr>
        <w:t xml:space="preserve">Zwracamy się z wnioskiem o obniżenie łącznej maksymalnej wysokości kary umownej z 25% do 10% wartości niezrealizowanego zamówienia. </w:t>
      </w:r>
    </w:p>
    <w:p w14:paraId="5917BD3D" w14:textId="77777777" w:rsidR="00095F7B" w:rsidRPr="00095F7B" w:rsidRDefault="00095F7B" w:rsidP="00095F7B">
      <w:pPr>
        <w:spacing w:after="0" w:line="240" w:lineRule="auto"/>
        <w:jc w:val="both"/>
        <w:rPr>
          <w:rFonts w:ascii="Arial" w:eastAsia="Calibri" w:hAnsi="Arial" w:cs="Arial"/>
          <w:b/>
          <w:bCs/>
          <w:lang w:eastAsia="pl-PL"/>
        </w:rPr>
      </w:pPr>
      <w:r w:rsidRPr="00095F7B">
        <w:rPr>
          <w:rFonts w:ascii="Arial" w:eastAsia="Calibri" w:hAnsi="Arial" w:cs="Arial"/>
          <w:b/>
          <w:bCs/>
          <w:lang w:eastAsia="pl-PL"/>
        </w:rPr>
        <w:t xml:space="preserve">Wykonawca zwraca uwagę, iż zgodnie z obowiązującymi zasadami prawa i przyjętym orzecznictwem kara umowna nie może pozostawać w dysproporcji, być nieproporcjonalna w stosunku do wielkości realizowanej części zamówienia. Uznany jest pogląd, że o rażącym wygórowaniu kary umownej świadczy stosunek, w jakim do siebie pozostają dochodzona kara umowna i spełnione nienależycie świadczenie. Ponadto Wykonawca zwraca uwagę, że w doktrynie i orzecznictwie uznaje się, że w sytuacji, gdy kara umowna równa się bądź zbliżona jest do wysokości wykonanego nienależycie zobowiązania, można ją uważać za rażąco wygórowaną. </w:t>
      </w:r>
    </w:p>
    <w:p w14:paraId="7EC3BA54" w14:textId="77777777" w:rsidR="00095F7B" w:rsidRPr="00095F7B" w:rsidRDefault="00095F7B" w:rsidP="00095F7B">
      <w:pPr>
        <w:spacing w:after="0" w:line="240" w:lineRule="auto"/>
        <w:jc w:val="both"/>
        <w:rPr>
          <w:rFonts w:ascii="Arial" w:eastAsia="Calibri" w:hAnsi="Arial" w:cs="Arial"/>
          <w:b/>
          <w:bCs/>
          <w:lang w:eastAsia="pl-PL"/>
        </w:rPr>
      </w:pPr>
      <w:r w:rsidRPr="00095F7B">
        <w:rPr>
          <w:rFonts w:ascii="Arial" w:eastAsia="Calibri" w:hAnsi="Arial" w:cs="Arial"/>
          <w:b/>
          <w:bCs/>
          <w:lang w:eastAsia="pl-PL"/>
        </w:rPr>
        <w:t xml:space="preserve">W wyroku Sądu Apelacyjnego w Szczecinie z dnia 28 listopada 2013 roku (I </w:t>
      </w:r>
      <w:proofErr w:type="spellStart"/>
      <w:r w:rsidRPr="00095F7B">
        <w:rPr>
          <w:rFonts w:ascii="Arial" w:eastAsia="Calibri" w:hAnsi="Arial" w:cs="Arial"/>
          <w:b/>
          <w:bCs/>
          <w:lang w:eastAsia="pl-PL"/>
        </w:rPr>
        <w:t>ACa</w:t>
      </w:r>
      <w:proofErr w:type="spellEnd"/>
      <w:r w:rsidRPr="00095F7B">
        <w:rPr>
          <w:rFonts w:ascii="Arial" w:eastAsia="Calibri" w:hAnsi="Arial" w:cs="Arial"/>
          <w:b/>
          <w:bCs/>
          <w:lang w:eastAsia="pl-PL"/>
        </w:rPr>
        <w:t xml:space="preserve"> 539/13) podniesiono, że w orzecznictwie Sądu Najwyższego uznaje się za miernik oceny wysokości kary umownej stosunek między wysokością kary umownej a wartością wykonanego nienależycie zobowiązania. Wykonawca zwraca także uwagę, iż zapisy projektu umowy winny przewidywać kary umowne w adekwatnej wysokości do odszkodowania, które mogłoby być dochodzone na zasadach ogólnych. Kara umowna jest instytucją, która ma pełnić przede wszystkim funkcję kompensacyjną. Obowiązujące zasady prawa wskazują na przesłanki przesądzające o rażącym wygórowaniu kary umownej zwłaszcza w okolicznościach, gdy wierzyciel nie poniósł żadnej szkody albo poniósł szkodę nieznaczną wskutek niewykonania umowy. Do sytuacji rażąco wygórowanej kary może dojść już na etapie samych zapisów umownych, jak również poprzez ich zastosowanie w konkretnej sytuacji. Nie powinno dochodzić, już na etapie samych zapisów umownych do sytuacji, w których zastrzeżona kara umowna będzie rażąco wygórowana. </w:t>
      </w:r>
    </w:p>
    <w:p w14:paraId="35D01B4F" w14:textId="77777777" w:rsidR="00095F7B" w:rsidRPr="00095F7B" w:rsidRDefault="00095F7B" w:rsidP="00095F7B">
      <w:pPr>
        <w:spacing w:after="0" w:line="240" w:lineRule="auto"/>
        <w:jc w:val="both"/>
        <w:rPr>
          <w:rFonts w:ascii="Arial" w:eastAsia="Calibri" w:hAnsi="Arial" w:cs="Arial"/>
          <w:b/>
          <w:bCs/>
          <w:lang w:eastAsia="pl-PL"/>
        </w:rPr>
      </w:pPr>
      <w:r w:rsidRPr="00095F7B">
        <w:rPr>
          <w:rFonts w:ascii="Arial" w:eastAsia="Calibri" w:hAnsi="Arial" w:cs="Arial"/>
          <w:b/>
          <w:bCs/>
          <w:lang w:eastAsia="pl-PL"/>
        </w:rPr>
        <w:t xml:space="preserve">Zgodnie z wyrokiem Sądu Apelacyjnego w Szczecinie z dnia 24 kwietnia 2014 r. (I </w:t>
      </w:r>
      <w:proofErr w:type="spellStart"/>
      <w:r w:rsidRPr="00095F7B">
        <w:rPr>
          <w:rFonts w:ascii="Arial" w:eastAsia="Calibri" w:hAnsi="Arial" w:cs="Arial"/>
          <w:b/>
          <w:bCs/>
          <w:lang w:eastAsia="pl-PL"/>
        </w:rPr>
        <w:t>ACa</w:t>
      </w:r>
      <w:proofErr w:type="spellEnd"/>
      <w:r w:rsidRPr="00095F7B">
        <w:rPr>
          <w:rFonts w:ascii="Arial" w:eastAsia="Calibri" w:hAnsi="Arial" w:cs="Arial"/>
          <w:b/>
          <w:bCs/>
          <w:lang w:eastAsia="pl-PL"/>
        </w:rPr>
        <w:t xml:space="preserve"> 26/14) oceny, czy kara w danym przypadku jest rażąco wygórowana dokonuje się w kontekście całokształtu okoliczności sprawy, uwzględniając przedmiot umowy, okoliczności, na jakie kara umowna została zastrzeżona, cel tej kary, sposób jej ukształtowania, okoliczności, w jakich doszło do sytuacji uzasadniającej naliczenia kary, wagę i zakres nienależytego wykonania umowy, stopień winy, charakter negatywnych skutków dla drugiej strony. </w:t>
      </w:r>
    </w:p>
    <w:p w14:paraId="0BB463AB" w14:textId="77777777" w:rsidR="00095F7B" w:rsidRPr="00095F7B" w:rsidRDefault="00095F7B" w:rsidP="00095F7B">
      <w:pPr>
        <w:spacing w:after="0" w:line="240" w:lineRule="auto"/>
        <w:jc w:val="both"/>
        <w:rPr>
          <w:rFonts w:ascii="Arial" w:eastAsia="Calibri" w:hAnsi="Arial" w:cs="Arial"/>
          <w:b/>
          <w:bCs/>
          <w:lang w:eastAsia="pl-PL"/>
        </w:rPr>
      </w:pPr>
      <w:r w:rsidRPr="00095F7B">
        <w:rPr>
          <w:rFonts w:ascii="Arial" w:eastAsia="Calibri" w:hAnsi="Arial" w:cs="Arial"/>
          <w:b/>
          <w:bCs/>
          <w:lang w:eastAsia="pl-PL"/>
        </w:rPr>
        <w:lastRenderedPageBreak/>
        <w:t xml:space="preserve">Przykładem takiej </w:t>
      </w:r>
      <w:proofErr w:type="spellStart"/>
      <w:r w:rsidRPr="00095F7B">
        <w:rPr>
          <w:rFonts w:ascii="Arial" w:eastAsia="Calibri" w:hAnsi="Arial" w:cs="Arial"/>
          <w:b/>
          <w:bCs/>
          <w:lang w:eastAsia="pl-PL"/>
        </w:rPr>
        <w:t>rażącej</w:t>
      </w:r>
      <w:proofErr w:type="spellEnd"/>
      <w:r w:rsidRPr="00095F7B">
        <w:rPr>
          <w:rFonts w:ascii="Arial" w:eastAsia="Calibri" w:hAnsi="Arial" w:cs="Arial"/>
          <w:b/>
          <w:bCs/>
          <w:lang w:eastAsia="pl-PL"/>
        </w:rPr>
        <w:t xml:space="preserve"> dysproporcji jest naliczanie kary </w:t>
      </w:r>
      <w:proofErr w:type="spellStart"/>
      <w:r w:rsidRPr="00095F7B">
        <w:rPr>
          <w:rFonts w:ascii="Arial" w:eastAsia="Calibri" w:hAnsi="Arial" w:cs="Arial"/>
          <w:b/>
          <w:bCs/>
          <w:lang w:eastAsia="pl-PL"/>
        </w:rPr>
        <w:t>także</w:t>
      </w:r>
      <w:proofErr w:type="spellEnd"/>
      <w:r w:rsidRPr="00095F7B">
        <w:rPr>
          <w:rFonts w:ascii="Arial" w:eastAsia="Calibri" w:hAnsi="Arial" w:cs="Arial"/>
          <w:b/>
          <w:bCs/>
          <w:lang w:eastAsia="pl-PL"/>
        </w:rPr>
        <w:t xml:space="preserve"> od wartości zrealizowanej </w:t>
      </w:r>
      <w:proofErr w:type="spellStart"/>
      <w:r w:rsidRPr="00095F7B">
        <w:rPr>
          <w:rFonts w:ascii="Arial" w:eastAsia="Calibri" w:hAnsi="Arial" w:cs="Arial"/>
          <w:b/>
          <w:bCs/>
          <w:lang w:eastAsia="pl-PL"/>
        </w:rPr>
        <w:t>juz</w:t>
      </w:r>
      <w:proofErr w:type="spellEnd"/>
      <w:r w:rsidRPr="00095F7B">
        <w:rPr>
          <w:rFonts w:ascii="Arial" w:eastAsia="Calibri" w:hAnsi="Arial" w:cs="Arial"/>
          <w:b/>
          <w:bCs/>
          <w:lang w:eastAsia="pl-PL"/>
        </w:rPr>
        <w:t xml:space="preserve">̇ części umowy, w zakresie której Zamawiający nie poniósł </w:t>
      </w:r>
      <w:proofErr w:type="spellStart"/>
      <w:r w:rsidRPr="00095F7B">
        <w:rPr>
          <w:rFonts w:ascii="Arial" w:eastAsia="Calibri" w:hAnsi="Arial" w:cs="Arial"/>
          <w:b/>
          <w:bCs/>
          <w:lang w:eastAsia="pl-PL"/>
        </w:rPr>
        <w:t>żadnej</w:t>
      </w:r>
      <w:proofErr w:type="spellEnd"/>
      <w:r w:rsidRPr="00095F7B">
        <w:rPr>
          <w:rFonts w:ascii="Arial" w:eastAsia="Calibri" w:hAnsi="Arial" w:cs="Arial"/>
          <w:b/>
          <w:bCs/>
          <w:lang w:eastAsia="pl-PL"/>
        </w:rPr>
        <w:t xml:space="preserve"> szkody. </w:t>
      </w:r>
    </w:p>
    <w:p w14:paraId="226052EA" w14:textId="77777777" w:rsidR="00095F7B" w:rsidRPr="00095F7B" w:rsidRDefault="00095F7B" w:rsidP="00095F7B">
      <w:pPr>
        <w:spacing w:after="0" w:line="240" w:lineRule="auto"/>
        <w:jc w:val="both"/>
        <w:rPr>
          <w:rFonts w:ascii="Arial" w:eastAsia="Calibri" w:hAnsi="Arial" w:cs="Arial"/>
          <w:b/>
          <w:bCs/>
          <w:lang w:eastAsia="pl-PL"/>
        </w:rPr>
      </w:pPr>
      <w:r w:rsidRPr="00095F7B">
        <w:rPr>
          <w:rFonts w:ascii="Arial" w:eastAsia="Calibri" w:hAnsi="Arial" w:cs="Arial"/>
          <w:b/>
          <w:bCs/>
          <w:lang w:eastAsia="pl-PL"/>
        </w:rPr>
        <w:t xml:space="preserve">Nieuwzględnienie powyższych okoliczności przy definiowaniu kar umownych może prowadzić w następstwie zastosowania wadliwych zapisów umowy do bezpodstawnego wzbogacenia się strony żądającej ich zapłaty. Wykonawca nadmienia, iż klauzula przewidująca kary umowne o wygórowanym została uznana przez Urząd Zamówień Publicznych za klauzulę kontrowersyjną, naruszająca </w:t>
      </w:r>
    </w:p>
    <w:p w14:paraId="61F6499A" w14:textId="77777777" w:rsidR="00095F7B" w:rsidRDefault="00095F7B" w:rsidP="00095F7B">
      <w:pPr>
        <w:spacing w:after="0" w:line="240" w:lineRule="auto"/>
        <w:jc w:val="both"/>
        <w:rPr>
          <w:rFonts w:ascii="Arial" w:eastAsia="Calibri" w:hAnsi="Arial" w:cs="Arial"/>
          <w:b/>
          <w:bCs/>
          <w:lang w:eastAsia="pl-PL"/>
        </w:rPr>
      </w:pPr>
      <w:r w:rsidRPr="00095F7B">
        <w:rPr>
          <w:rFonts w:ascii="Arial" w:eastAsia="Calibri" w:hAnsi="Arial" w:cs="Arial"/>
          <w:b/>
          <w:bCs/>
          <w:lang w:eastAsia="pl-PL"/>
        </w:rPr>
        <w:t xml:space="preserve">równowagę stron w sposób nadmierny, a „kara umowna nie może być instrumentem służącym wzbogaceniu wierzyciela, a zatem przyznającym mu korzyść majątkową w istotny sposób przekraczającą wysokość poniesionej przez wierzyciela szkody” (wyrok SN z dn. 24 stycznia 2014 r., sygn. I CSK 124/13). (https://www.uzp.gov.pl/__data/assets/pdf_file/0012/41313/Lista-klauzul-naruszajacych- rownowage-kontraktowa-w-sposob-nadmierny.pdf. </w:t>
      </w:r>
    </w:p>
    <w:p w14:paraId="53DF3D84" w14:textId="6F7E7909" w:rsidR="001D5093" w:rsidRPr="001D5093" w:rsidRDefault="001D5093" w:rsidP="00095F7B">
      <w:pPr>
        <w:spacing w:after="0" w:line="240" w:lineRule="auto"/>
        <w:jc w:val="both"/>
        <w:rPr>
          <w:rFonts w:ascii="Arial" w:eastAsia="Calibri" w:hAnsi="Arial" w:cs="Arial"/>
          <w:u w:val="single"/>
          <w:lang w:eastAsia="pl-PL"/>
        </w:rPr>
      </w:pPr>
      <w:r w:rsidRPr="001D5093">
        <w:rPr>
          <w:rFonts w:ascii="Arial" w:eastAsia="Calibri" w:hAnsi="Arial" w:cs="Arial"/>
          <w:u w:val="single"/>
          <w:lang w:eastAsia="pl-PL"/>
        </w:rPr>
        <w:t xml:space="preserve">Odpowiedź na pytanie nr </w:t>
      </w:r>
      <w:r w:rsidR="00095F7B" w:rsidRPr="00095F7B">
        <w:rPr>
          <w:rFonts w:ascii="Arial" w:eastAsia="Calibri" w:hAnsi="Arial" w:cs="Arial"/>
          <w:u w:val="single"/>
          <w:lang w:eastAsia="pl-PL"/>
        </w:rPr>
        <w:t>15</w:t>
      </w:r>
      <w:r w:rsidRPr="001D5093">
        <w:rPr>
          <w:rFonts w:ascii="Arial" w:eastAsia="Calibri" w:hAnsi="Arial" w:cs="Arial"/>
          <w:u w:val="single"/>
          <w:lang w:eastAsia="pl-PL"/>
        </w:rPr>
        <w:t>:</w:t>
      </w:r>
    </w:p>
    <w:p w14:paraId="315A6464" w14:textId="0D32C291" w:rsidR="00CB65E9" w:rsidRDefault="00095F7B" w:rsidP="00855BA4">
      <w:pPr>
        <w:spacing w:after="0" w:line="240" w:lineRule="auto"/>
        <w:jc w:val="both"/>
        <w:rPr>
          <w:rFonts w:ascii="Arial" w:eastAsia="Calibri" w:hAnsi="Arial" w:cs="Arial"/>
          <w:b/>
          <w:bCs/>
          <w:lang w:eastAsia="pl-PL"/>
        </w:rPr>
      </w:pPr>
      <w:r w:rsidRPr="00095F7B">
        <w:rPr>
          <w:rFonts w:ascii="Arial" w:eastAsia="Calibri" w:hAnsi="Arial" w:cs="Arial"/>
          <w:lang w:eastAsia="pl-PL"/>
        </w:rPr>
        <w:t>Zamawiający nie wprowadza zmian w tym zakresie</w:t>
      </w:r>
    </w:p>
    <w:p w14:paraId="38F11935" w14:textId="77777777" w:rsidR="001D5093" w:rsidRDefault="001D5093" w:rsidP="00855BA4">
      <w:pPr>
        <w:spacing w:after="0" w:line="240" w:lineRule="auto"/>
        <w:jc w:val="both"/>
        <w:rPr>
          <w:rFonts w:ascii="Arial" w:eastAsia="Calibri" w:hAnsi="Arial" w:cs="Arial"/>
          <w:b/>
          <w:bCs/>
          <w:lang w:eastAsia="pl-PL"/>
        </w:rPr>
      </w:pPr>
    </w:p>
    <w:p w14:paraId="1C5B5F83" w14:textId="77777777" w:rsidR="00185F68" w:rsidRPr="00185F68" w:rsidRDefault="00185F68" w:rsidP="00185F68">
      <w:pPr>
        <w:spacing w:after="0" w:line="240" w:lineRule="auto"/>
        <w:jc w:val="both"/>
        <w:rPr>
          <w:rFonts w:ascii="Arial" w:eastAsia="Calibri" w:hAnsi="Arial" w:cs="Arial"/>
          <w:b/>
          <w:bCs/>
          <w:lang w:eastAsia="pl-PL"/>
        </w:rPr>
      </w:pPr>
      <w:r w:rsidRPr="00185F68">
        <w:rPr>
          <w:rFonts w:ascii="Arial" w:eastAsia="Calibri" w:hAnsi="Arial" w:cs="Arial"/>
          <w:b/>
          <w:bCs/>
          <w:lang w:eastAsia="pl-PL"/>
        </w:rPr>
        <w:t>Pytanie 16</w:t>
      </w:r>
    </w:p>
    <w:p w14:paraId="5AF22D7D" w14:textId="77777777" w:rsidR="00D24BE7" w:rsidRDefault="00D24BE7" w:rsidP="00D24BE7">
      <w:pPr>
        <w:spacing w:after="0" w:line="240" w:lineRule="auto"/>
        <w:jc w:val="both"/>
        <w:rPr>
          <w:rFonts w:ascii="Arial" w:eastAsia="Calibri" w:hAnsi="Arial" w:cs="Arial"/>
          <w:b/>
          <w:bCs/>
          <w:lang w:eastAsia="pl-PL"/>
        </w:rPr>
      </w:pPr>
      <w:r w:rsidRPr="00D24BE7">
        <w:rPr>
          <w:rFonts w:ascii="Arial" w:eastAsia="Calibri" w:hAnsi="Arial" w:cs="Arial"/>
          <w:b/>
          <w:bCs/>
          <w:lang w:eastAsia="pl-PL"/>
        </w:rPr>
        <w:t xml:space="preserve">Czy w stosunku do pomieszczeń do wydawania posiłków, które będą wydzierżawione Wykonawcy, zostały wydane decyzje nakazujące przeprowadzenia prac, a wydane przez SANEPID, PIP, UDT lub inne inspekcje zewnętrzne dotyczące stanu </w:t>
      </w:r>
      <w:proofErr w:type="spellStart"/>
      <w:r w:rsidRPr="00D24BE7">
        <w:rPr>
          <w:rFonts w:ascii="Arial" w:eastAsia="Calibri" w:hAnsi="Arial" w:cs="Arial"/>
          <w:b/>
          <w:bCs/>
          <w:lang w:eastAsia="pl-PL"/>
        </w:rPr>
        <w:t>sanitarno</w:t>
      </w:r>
      <w:proofErr w:type="spellEnd"/>
      <w:r w:rsidRPr="00D24BE7">
        <w:rPr>
          <w:rFonts w:ascii="Arial" w:eastAsia="Calibri" w:hAnsi="Arial" w:cs="Arial"/>
          <w:b/>
          <w:bCs/>
          <w:lang w:eastAsia="pl-PL"/>
        </w:rPr>
        <w:t xml:space="preserve"> – technicznego kuchni i jej pomieszczeń, ? Jeżeli są, to prosimy o podanie, jakie są to zalecenia oraz w jakich terminach należy je wykonać i po czyjej stronie leży koszt ich wykonania ? </w:t>
      </w:r>
    </w:p>
    <w:p w14:paraId="19ADA585" w14:textId="61FEC4E3" w:rsidR="00185F68" w:rsidRDefault="00185F68" w:rsidP="00185F68">
      <w:pPr>
        <w:spacing w:after="0" w:line="240" w:lineRule="auto"/>
        <w:jc w:val="both"/>
        <w:rPr>
          <w:rFonts w:ascii="Arial" w:eastAsia="Calibri" w:hAnsi="Arial" w:cs="Arial"/>
          <w:u w:val="single"/>
          <w:lang w:eastAsia="pl-PL"/>
        </w:rPr>
      </w:pPr>
      <w:r w:rsidRPr="00185F68">
        <w:rPr>
          <w:rFonts w:ascii="Arial" w:eastAsia="Calibri" w:hAnsi="Arial" w:cs="Arial"/>
          <w:u w:val="single"/>
          <w:lang w:eastAsia="pl-PL"/>
        </w:rPr>
        <w:t>Odpowiedź na pytanie nr 16:</w:t>
      </w:r>
    </w:p>
    <w:p w14:paraId="05D43214" w14:textId="0B508CF8" w:rsidR="00D24BE7" w:rsidRPr="00185F68" w:rsidRDefault="00DC0362" w:rsidP="00185F68">
      <w:pPr>
        <w:spacing w:after="0" w:line="240" w:lineRule="auto"/>
        <w:jc w:val="both"/>
        <w:rPr>
          <w:rFonts w:ascii="Arial" w:eastAsia="Calibri" w:hAnsi="Arial" w:cs="Arial"/>
          <w:lang w:eastAsia="pl-PL"/>
        </w:rPr>
      </w:pPr>
      <w:r>
        <w:rPr>
          <w:rFonts w:ascii="Arial" w:eastAsia="Calibri" w:hAnsi="Arial" w:cs="Arial"/>
          <w:lang w:eastAsia="pl-PL"/>
        </w:rPr>
        <w:t xml:space="preserve">Nie ma zastrzeżeń i decyzji nakazujących przeprowadzenie prac </w:t>
      </w:r>
      <w:r w:rsidR="00A16FCD">
        <w:rPr>
          <w:rFonts w:ascii="Arial" w:eastAsia="Calibri" w:hAnsi="Arial" w:cs="Arial"/>
          <w:lang w:eastAsia="pl-PL"/>
        </w:rPr>
        <w:t>remontowych w stosunku do p</w:t>
      </w:r>
      <w:r w:rsidR="002038C4">
        <w:rPr>
          <w:rFonts w:ascii="Arial" w:eastAsia="Calibri" w:hAnsi="Arial" w:cs="Arial"/>
          <w:lang w:eastAsia="pl-PL"/>
        </w:rPr>
        <w:t xml:space="preserve">omieszczenia </w:t>
      </w:r>
      <w:r w:rsidR="00A16FCD">
        <w:rPr>
          <w:rFonts w:ascii="Arial" w:eastAsia="Calibri" w:hAnsi="Arial" w:cs="Arial"/>
          <w:lang w:eastAsia="pl-PL"/>
        </w:rPr>
        <w:t xml:space="preserve">przeznaczonych do </w:t>
      </w:r>
      <w:r w:rsidR="002038C4">
        <w:rPr>
          <w:rFonts w:ascii="Arial" w:eastAsia="Calibri" w:hAnsi="Arial" w:cs="Arial"/>
          <w:lang w:eastAsia="pl-PL"/>
        </w:rPr>
        <w:t>wydawania posiłków</w:t>
      </w:r>
      <w:r w:rsidR="00A16FCD">
        <w:rPr>
          <w:rFonts w:ascii="Arial" w:eastAsia="Calibri" w:hAnsi="Arial" w:cs="Arial"/>
          <w:lang w:eastAsia="pl-PL"/>
        </w:rPr>
        <w:t>.</w:t>
      </w:r>
      <w:r w:rsidR="002038C4">
        <w:rPr>
          <w:rFonts w:ascii="Arial" w:eastAsia="Calibri" w:hAnsi="Arial" w:cs="Arial"/>
          <w:lang w:eastAsia="pl-PL"/>
        </w:rPr>
        <w:t xml:space="preserve"> </w:t>
      </w:r>
    </w:p>
    <w:p w14:paraId="1E0A38B7" w14:textId="092E8838" w:rsidR="00185F68" w:rsidRDefault="00185F68" w:rsidP="00855BA4">
      <w:pPr>
        <w:spacing w:after="0" w:line="240" w:lineRule="auto"/>
        <w:jc w:val="both"/>
        <w:rPr>
          <w:rFonts w:ascii="Arial" w:eastAsia="Calibri" w:hAnsi="Arial" w:cs="Arial"/>
          <w:b/>
          <w:bCs/>
          <w:lang w:eastAsia="pl-PL"/>
        </w:rPr>
      </w:pPr>
    </w:p>
    <w:p w14:paraId="1273F0B3" w14:textId="2EE608CA" w:rsidR="00A16FCD" w:rsidRPr="00A16FCD" w:rsidRDefault="00A16FCD" w:rsidP="00A16FCD">
      <w:pPr>
        <w:spacing w:after="0" w:line="240" w:lineRule="auto"/>
        <w:jc w:val="both"/>
        <w:rPr>
          <w:rFonts w:ascii="Arial" w:eastAsia="Calibri" w:hAnsi="Arial" w:cs="Arial"/>
          <w:b/>
          <w:bCs/>
          <w:lang w:eastAsia="pl-PL"/>
        </w:rPr>
      </w:pPr>
      <w:r w:rsidRPr="00A16FCD">
        <w:rPr>
          <w:rFonts w:ascii="Arial" w:eastAsia="Calibri" w:hAnsi="Arial" w:cs="Arial"/>
          <w:b/>
          <w:bCs/>
          <w:lang w:eastAsia="pl-PL"/>
        </w:rPr>
        <w:t>Pytanie 1</w:t>
      </w:r>
      <w:r w:rsidR="00DE1ADF">
        <w:rPr>
          <w:rFonts w:ascii="Arial" w:eastAsia="Calibri" w:hAnsi="Arial" w:cs="Arial"/>
          <w:b/>
          <w:bCs/>
          <w:lang w:eastAsia="pl-PL"/>
        </w:rPr>
        <w:t>7</w:t>
      </w:r>
    </w:p>
    <w:p w14:paraId="04E5CC3C" w14:textId="0FD6952E" w:rsidR="00A16FCD" w:rsidRPr="00A16FCD" w:rsidRDefault="00DE1ADF" w:rsidP="00DE1ADF">
      <w:pPr>
        <w:spacing w:after="0" w:line="240" w:lineRule="auto"/>
        <w:jc w:val="both"/>
        <w:rPr>
          <w:rFonts w:ascii="Arial" w:eastAsia="Calibri" w:hAnsi="Arial" w:cs="Arial"/>
          <w:b/>
          <w:bCs/>
          <w:lang w:eastAsia="pl-PL"/>
        </w:rPr>
      </w:pPr>
      <w:r w:rsidRPr="00DE1ADF">
        <w:rPr>
          <w:rFonts w:ascii="Arial" w:eastAsia="Calibri" w:hAnsi="Arial" w:cs="Arial"/>
          <w:b/>
          <w:bCs/>
          <w:lang w:eastAsia="pl-PL"/>
        </w:rPr>
        <w:t xml:space="preserve">Prosimy o przesłanie (opublikowanie na stronie internetowej zamawiającego) kopii aktualnych jadłospisów za ostatnie 14 dni. </w:t>
      </w:r>
      <w:r w:rsidR="00A16FCD" w:rsidRPr="00A16FCD">
        <w:rPr>
          <w:rFonts w:ascii="Arial" w:eastAsia="Calibri" w:hAnsi="Arial" w:cs="Arial"/>
          <w:b/>
          <w:bCs/>
          <w:lang w:eastAsia="pl-PL"/>
        </w:rPr>
        <w:t xml:space="preserve"> </w:t>
      </w:r>
    </w:p>
    <w:p w14:paraId="7ED8DF07" w14:textId="7D1D7B8D" w:rsidR="00A16FCD" w:rsidRPr="00A16FCD" w:rsidRDefault="00A16FCD" w:rsidP="00A16FCD">
      <w:pPr>
        <w:spacing w:after="0" w:line="240" w:lineRule="auto"/>
        <w:jc w:val="both"/>
        <w:rPr>
          <w:rFonts w:ascii="Arial" w:eastAsia="Calibri" w:hAnsi="Arial" w:cs="Arial"/>
          <w:u w:val="single"/>
          <w:lang w:eastAsia="pl-PL"/>
        </w:rPr>
      </w:pPr>
      <w:r w:rsidRPr="00A16FCD">
        <w:rPr>
          <w:rFonts w:ascii="Arial" w:eastAsia="Calibri" w:hAnsi="Arial" w:cs="Arial"/>
          <w:u w:val="single"/>
          <w:lang w:eastAsia="pl-PL"/>
        </w:rPr>
        <w:t>Odpowiedź na pytanie nr 1</w:t>
      </w:r>
      <w:r w:rsidR="00DE1ADF">
        <w:rPr>
          <w:rFonts w:ascii="Arial" w:eastAsia="Calibri" w:hAnsi="Arial" w:cs="Arial"/>
          <w:u w:val="single"/>
          <w:lang w:eastAsia="pl-PL"/>
        </w:rPr>
        <w:t>7</w:t>
      </w:r>
      <w:r w:rsidRPr="00A16FCD">
        <w:rPr>
          <w:rFonts w:ascii="Arial" w:eastAsia="Calibri" w:hAnsi="Arial" w:cs="Arial"/>
          <w:u w:val="single"/>
          <w:lang w:eastAsia="pl-PL"/>
        </w:rPr>
        <w:t>:</w:t>
      </w:r>
    </w:p>
    <w:p w14:paraId="592C879C" w14:textId="062C9B97" w:rsidR="00185F68" w:rsidRPr="006A7D5A" w:rsidRDefault="007A4548" w:rsidP="00855BA4">
      <w:pPr>
        <w:spacing w:after="0" w:line="240" w:lineRule="auto"/>
        <w:jc w:val="both"/>
        <w:rPr>
          <w:rFonts w:ascii="Arial" w:eastAsia="Calibri" w:hAnsi="Arial" w:cs="Arial"/>
          <w:lang w:eastAsia="pl-PL"/>
        </w:rPr>
      </w:pPr>
      <w:r w:rsidRPr="006A7D5A">
        <w:rPr>
          <w:rFonts w:ascii="Arial" w:eastAsia="Calibri" w:hAnsi="Arial" w:cs="Arial"/>
          <w:lang w:eastAsia="pl-PL"/>
        </w:rPr>
        <w:t>Usługa wykonywana obecnie</w:t>
      </w:r>
      <w:r w:rsidR="009C6772" w:rsidRPr="006A7D5A">
        <w:rPr>
          <w:rFonts w:ascii="Arial" w:eastAsia="Calibri" w:hAnsi="Arial" w:cs="Arial"/>
          <w:lang w:eastAsia="pl-PL"/>
        </w:rPr>
        <w:t xml:space="preserve"> w szkołach</w:t>
      </w:r>
      <w:r w:rsidR="001268DB" w:rsidRPr="006A7D5A">
        <w:rPr>
          <w:rFonts w:ascii="Arial" w:eastAsia="Calibri" w:hAnsi="Arial" w:cs="Arial"/>
          <w:lang w:eastAsia="pl-PL"/>
        </w:rPr>
        <w:t xml:space="preserve"> jest na </w:t>
      </w:r>
      <w:r w:rsidR="009C6772" w:rsidRPr="006A7D5A">
        <w:rPr>
          <w:rFonts w:ascii="Arial" w:eastAsia="Calibri" w:hAnsi="Arial" w:cs="Arial"/>
          <w:lang w:eastAsia="pl-PL"/>
        </w:rPr>
        <w:t>podstawie</w:t>
      </w:r>
      <w:r w:rsidR="001268DB" w:rsidRPr="006A7D5A">
        <w:rPr>
          <w:rFonts w:ascii="Arial" w:eastAsia="Calibri" w:hAnsi="Arial" w:cs="Arial"/>
          <w:lang w:eastAsia="pl-PL"/>
        </w:rPr>
        <w:t xml:space="preserve"> umowy tymczasowej</w:t>
      </w:r>
      <w:r w:rsidR="009C6772" w:rsidRPr="006A7D5A">
        <w:rPr>
          <w:rFonts w:ascii="Arial" w:eastAsia="Calibri" w:hAnsi="Arial" w:cs="Arial"/>
          <w:lang w:eastAsia="pl-PL"/>
        </w:rPr>
        <w:t xml:space="preserve"> dyrektorów szkół z wykonawcą. </w:t>
      </w:r>
      <w:r w:rsidRPr="006A7D5A">
        <w:rPr>
          <w:rFonts w:ascii="Arial" w:eastAsia="Calibri" w:hAnsi="Arial" w:cs="Arial"/>
          <w:lang w:eastAsia="pl-PL"/>
        </w:rPr>
        <w:t>Kopie jadłospisów nie są dostępne u Zamawiającego</w:t>
      </w:r>
      <w:r w:rsidR="00CA7D87">
        <w:rPr>
          <w:rFonts w:ascii="Arial" w:eastAsia="Calibri" w:hAnsi="Arial" w:cs="Arial"/>
          <w:lang w:eastAsia="pl-PL"/>
        </w:rPr>
        <w:t>,</w:t>
      </w:r>
      <w:r w:rsidRPr="006A7D5A">
        <w:rPr>
          <w:rFonts w:ascii="Arial" w:eastAsia="Calibri" w:hAnsi="Arial" w:cs="Arial"/>
          <w:lang w:eastAsia="pl-PL"/>
        </w:rPr>
        <w:t xml:space="preserve"> są w posiadaniu </w:t>
      </w:r>
      <w:r w:rsidR="006A7D5A" w:rsidRPr="006A7D5A">
        <w:rPr>
          <w:rFonts w:ascii="Arial" w:eastAsia="Calibri" w:hAnsi="Arial" w:cs="Arial"/>
          <w:lang w:eastAsia="pl-PL"/>
        </w:rPr>
        <w:t xml:space="preserve">każdej ze </w:t>
      </w:r>
      <w:r w:rsidR="009C6772" w:rsidRPr="006A7D5A">
        <w:rPr>
          <w:rFonts w:ascii="Arial" w:eastAsia="Calibri" w:hAnsi="Arial" w:cs="Arial"/>
          <w:lang w:eastAsia="pl-PL"/>
        </w:rPr>
        <w:t>szk</w:t>
      </w:r>
      <w:r w:rsidR="006A7D5A" w:rsidRPr="006A7D5A">
        <w:rPr>
          <w:rFonts w:ascii="Arial" w:eastAsia="Calibri" w:hAnsi="Arial" w:cs="Arial"/>
          <w:lang w:eastAsia="pl-PL"/>
        </w:rPr>
        <w:t xml:space="preserve">ół. </w:t>
      </w:r>
      <w:r w:rsidRPr="006A7D5A">
        <w:rPr>
          <w:rFonts w:ascii="Arial" w:eastAsia="Calibri" w:hAnsi="Arial" w:cs="Arial"/>
          <w:lang w:eastAsia="pl-PL"/>
        </w:rPr>
        <w:t xml:space="preserve"> </w:t>
      </w:r>
    </w:p>
    <w:p w14:paraId="25FCA564" w14:textId="77777777" w:rsidR="000020E1" w:rsidRDefault="000020E1" w:rsidP="00855BA4">
      <w:pPr>
        <w:spacing w:after="0" w:line="240" w:lineRule="auto"/>
        <w:jc w:val="both"/>
        <w:rPr>
          <w:rFonts w:ascii="Arial" w:eastAsia="Calibri" w:hAnsi="Arial" w:cs="Arial"/>
          <w:b/>
          <w:bCs/>
          <w:lang w:eastAsia="pl-PL"/>
        </w:rPr>
      </w:pPr>
    </w:p>
    <w:p w14:paraId="0F9E431C" w14:textId="51C55C98" w:rsidR="00855BA4" w:rsidRPr="00855BA4" w:rsidRDefault="00855BA4" w:rsidP="00855BA4">
      <w:pPr>
        <w:spacing w:after="0" w:line="240" w:lineRule="auto"/>
        <w:jc w:val="both"/>
        <w:rPr>
          <w:rFonts w:ascii="Arial" w:eastAsia="Calibri" w:hAnsi="Arial" w:cs="Arial"/>
          <w:b/>
          <w:bCs/>
          <w:lang w:eastAsia="pl-PL"/>
        </w:rPr>
      </w:pPr>
      <w:r w:rsidRPr="00855BA4">
        <w:rPr>
          <w:rFonts w:ascii="Arial" w:eastAsia="Calibri" w:hAnsi="Arial" w:cs="Arial"/>
          <w:b/>
          <w:bCs/>
          <w:lang w:eastAsia="pl-PL"/>
        </w:rPr>
        <w:t xml:space="preserve">Pytanie </w:t>
      </w:r>
      <w:r w:rsidR="00095F7B">
        <w:rPr>
          <w:rFonts w:ascii="Arial" w:eastAsia="Calibri" w:hAnsi="Arial" w:cs="Arial"/>
          <w:b/>
          <w:bCs/>
          <w:lang w:eastAsia="pl-PL"/>
        </w:rPr>
        <w:t>1</w:t>
      </w:r>
      <w:r w:rsidR="00D348A9">
        <w:rPr>
          <w:rFonts w:ascii="Arial" w:eastAsia="Calibri" w:hAnsi="Arial" w:cs="Arial"/>
          <w:b/>
          <w:bCs/>
          <w:lang w:eastAsia="pl-PL"/>
        </w:rPr>
        <w:t>8</w:t>
      </w:r>
    </w:p>
    <w:p w14:paraId="1DC63E86" w14:textId="77777777" w:rsidR="00C71861" w:rsidRDefault="00BB346E" w:rsidP="00BB346E">
      <w:pPr>
        <w:spacing w:after="0" w:line="240" w:lineRule="auto"/>
        <w:jc w:val="both"/>
        <w:rPr>
          <w:rFonts w:ascii="Arial" w:eastAsia="Calibri" w:hAnsi="Arial" w:cs="Arial"/>
          <w:b/>
          <w:bCs/>
          <w:lang w:eastAsia="pl-PL"/>
        </w:rPr>
      </w:pPr>
      <w:r w:rsidRPr="00BB346E">
        <w:rPr>
          <w:rFonts w:ascii="Arial" w:eastAsia="Calibri" w:hAnsi="Arial" w:cs="Arial"/>
          <w:b/>
          <w:bCs/>
          <w:lang w:eastAsia="pl-PL"/>
        </w:rPr>
        <w:t xml:space="preserve">Kiedy ostatni raz były malowane pomieszczenia do wydawania posiłków </w:t>
      </w:r>
    </w:p>
    <w:p w14:paraId="0B428680" w14:textId="716E071C" w:rsidR="00855BA4" w:rsidRPr="00855BA4" w:rsidRDefault="00855BA4" w:rsidP="00BB346E">
      <w:pPr>
        <w:spacing w:after="0" w:line="240" w:lineRule="auto"/>
        <w:jc w:val="both"/>
        <w:rPr>
          <w:rFonts w:ascii="Arial" w:eastAsia="Calibri" w:hAnsi="Arial" w:cs="Arial"/>
          <w:bCs/>
          <w:u w:val="single"/>
          <w:lang w:eastAsia="pl-PL"/>
        </w:rPr>
      </w:pPr>
      <w:r w:rsidRPr="00855BA4">
        <w:rPr>
          <w:rFonts w:ascii="Arial" w:eastAsia="Calibri" w:hAnsi="Arial" w:cs="Arial"/>
          <w:bCs/>
          <w:u w:val="single"/>
          <w:lang w:eastAsia="pl-PL"/>
        </w:rPr>
        <w:t xml:space="preserve">Odpowiedź na pytanie nr </w:t>
      </w:r>
      <w:r w:rsidR="00095F7B">
        <w:rPr>
          <w:rFonts w:ascii="Arial" w:eastAsia="Calibri" w:hAnsi="Arial" w:cs="Arial"/>
          <w:bCs/>
          <w:u w:val="single"/>
          <w:lang w:eastAsia="pl-PL"/>
        </w:rPr>
        <w:t>1</w:t>
      </w:r>
      <w:r w:rsidR="00D348A9">
        <w:rPr>
          <w:rFonts w:ascii="Arial" w:eastAsia="Calibri" w:hAnsi="Arial" w:cs="Arial"/>
          <w:bCs/>
          <w:u w:val="single"/>
          <w:lang w:eastAsia="pl-PL"/>
        </w:rPr>
        <w:t>8</w:t>
      </w:r>
      <w:r w:rsidRPr="00855BA4">
        <w:rPr>
          <w:rFonts w:ascii="Arial" w:eastAsia="Calibri" w:hAnsi="Arial" w:cs="Arial"/>
          <w:bCs/>
          <w:u w:val="single"/>
          <w:lang w:eastAsia="pl-PL"/>
        </w:rPr>
        <w:t>:</w:t>
      </w:r>
    </w:p>
    <w:p w14:paraId="6765E64B" w14:textId="620D4612" w:rsidR="00271BE5" w:rsidRDefault="00D615A2" w:rsidP="005E73A4">
      <w:pPr>
        <w:spacing w:after="0" w:line="240" w:lineRule="auto"/>
        <w:jc w:val="both"/>
        <w:rPr>
          <w:rFonts w:ascii="Arial" w:eastAsia="Calibri" w:hAnsi="Arial" w:cs="Arial"/>
          <w:bCs/>
          <w:lang w:eastAsia="pl-PL"/>
        </w:rPr>
      </w:pPr>
      <w:r>
        <w:rPr>
          <w:rFonts w:ascii="Arial" w:eastAsia="Calibri" w:hAnsi="Arial" w:cs="Arial"/>
          <w:bCs/>
          <w:lang w:eastAsia="pl-PL"/>
        </w:rPr>
        <w:t xml:space="preserve">Pomieszczenia w SP Kosakowo </w:t>
      </w:r>
      <w:r w:rsidR="00A75D20">
        <w:rPr>
          <w:rFonts w:ascii="Arial" w:eastAsia="Calibri" w:hAnsi="Arial" w:cs="Arial"/>
          <w:bCs/>
          <w:lang w:eastAsia="pl-PL"/>
        </w:rPr>
        <w:t xml:space="preserve">były malowane w 2020 r. a budynek SP Pogórze </w:t>
      </w:r>
      <w:r w:rsidR="0073692B">
        <w:rPr>
          <w:rFonts w:ascii="Arial" w:eastAsia="Calibri" w:hAnsi="Arial" w:cs="Arial"/>
          <w:bCs/>
          <w:lang w:eastAsia="pl-PL"/>
        </w:rPr>
        <w:t xml:space="preserve">jest nowy i </w:t>
      </w:r>
      <w:r w:rsidR="00A75D20">
        <w:rPr>
          <w:rFonts w:ascii="Arial" w:eastAsia="Calibri" w:hAnsi="Arial" w:cs="Arial"/>
          <w:bCs/>
          <w:lang w:eastAsia="pl-PL"/>
        </w:rPr>
        <w:t xml:space="preserve">został oddany do użytku w 2020 r. </w:t>
      </w:r>
    </w:p>
    <w:bookmarkEnd w:id="1"/>
    <w:p w14:paraId="60541C34" w14:textId="77777777" w:rsidR="00CD3290" w:rsidRDefault="00CD3290" w:rsidP="005E73A4">
      <w:pPr>
        <w:spacing w:after="0" w:line="240" w:lineRule="auto"/>
        <w:jc w:val="both"/>
        <w:rPr>
          <w:rFonts w:ascii="Arial" w:eastAsia="Calibri" w:hAnsi="Arial" w:cs="Arial"/>
          <w:bCs/>
          <w:lang w:eastAsia="pl-PL"/>
        </w:rPr>
      </w:pPr>
    </w:p>
    <w:p w14:paraId="4ABA6A5F" w14:textId="0FDE28C0" w:rsidR="00BB346E" w:rsidRPr="00BB346E" w:rsidRDefault="00BB346E" w:rsidP="00BB346E">
      <w:pPr>
        <w:spacing w:after="0" w:line="240" w:lineRule="auto"/>
        <w:jc w:val="both"/>
        <w:rPr>
          <w:rFonts w:ascii="Arial" w:eastAsia="Calibri" w:hAnsi="Arial" w:cs="Arial"/>
          <w:b/>
          <w:bCs/>
          <w:lang w:eastAsia="pl-PL"/>
        </w:rPr>
      </w:pPr>
      <w:r w:rsidRPr="00BB346E">
        <w:rPr>
          <w:rFonts w:ascii="Arial" w:eastAsia="Calibri" w:hAnsi="Arial" w:cs="Arial"/>
          <w:b/>
          <w:bCs/>
          <w:lang w:eastAsia="pl-PL"/>
        </w:rPr>
        <w:t xml:space="preserve">Pytanie </w:t>
      </w:r>
      <w:r w:rsidR="00095F7B">
        <w:rPr>
          <w:rFonts w:ascii="Arial" w:eastAsia="Calibri" w:hAnsi="Arial" w:cs="Arial"/>
          <w:b/>
          <w:bCs/>
          <w:lang w:eastAsia="pl-PL"/>
        </w:rPr>
        <w:t>1</w:t>
      </w:r>
      <w:r w:rsidR="00D348A9">
        <w:rPr>
          <w:rFonts w:ascii="Arial" w:eastAsia="Calibri" w:hAnsi="Arial" w:cs="Arial"/>
          <w:b/>
          <w:bCs/>
          <w:lang w:eastAsia="pl-PL"/>
        </w:rPr>
        <w:t>9</w:t>
      </w:r>
    </w:p>
    <w:p w14:paraId="6D0F132F" w14:textId="77777777" w:rsidR="00C71861" w:rsidRDefault="00BB346E" w:rsidP="00BB346E">
      <w:pPr>
        <w:spacing w:after="0" w:line="240" w:lineRule="auto"/>
        <w:jc w:val="both"/>
        <w:rPr>
          <w:rFonts w:ascii="Arial" w:eastAsia="Calibri" w:hAnsi="Arial" w:cs="Arial"/>
          <w:b/>
          <w:bCs/>
          <w:lang w:eastAsia="pl-PL"/>
        </w:rPr>
      </w:pPr>
      <w:r w:rsidRPr="00BB346E">
        <w:rPr>
          <w:rFonts w:ascii="Arial" w:eastAsia="Calibri" w:hAnsi="Arial" w:cs="Arial"/>
          <w:b/>
          <w:bCs/>
          <w:lang w:eastAsia="pl-PL"/>
        </w:rPr>
        <w:t xml:space="preserve">Czy w dzierżawionych pomieszczeniach istnieje konieczność przeprowadzenia prac remontowych - jeżeli tak, to jaki jest ich zakres  </w:t>
      </w:r>
    </w:p>
    <w:p w14:paraId="6C8FA0BE" w14:textId="37010526" w:rsidR="00BB346E" w:rsidRPr="00BB346E" w:rsidRDefault="00BB346E" w:rsidP="00BB346E">
      <w:pPr>
        <w:spacing w:after="0" w:line="240" w:lineRule="auto"/>
        <w:jc w:val="both"/>
        <w:rPr>
          <w:rFonts w:ascii="Arial" w:eastAsia="Calibri" w:hAnsi="Arial" w:cs="Arial"/>
          <w:bCs/>
          <w:u w:val="single"/>
          <w:lang w:eastAsia="pl-PL"/>
        </w:rPr>
      </w:pPr>
      <w:r w:rsidRPr="00BB346E">
        <w:rPr>
          <w:rFonts w:ascii="Arial" w:eastAsia="Calibri" w:hAnsi="Arial" w:cs="Arial"/>
          <w:bCs/>
          <w:u w:val="single"/>
          <w:lang w:eastAsia="pl-PL"/>
        </w:rPr>
        <w:t xml:space="preserve">Odpowiedź na pytanie nr </w:t>
      </w:r>
      <w:r w:rsidR="00095F7B">
        <w:rPr>
          <w:rFonts w:ascii="Arial" w:eastAsia="Calibri" w:hAnsi="Arial" w:cs="Arial"/>
          <w:bCs/>
          <w:u w:val="single"/>
          <w:lang w:eastAsia="pl-PL"/>
        </w:rPr>
        <w:t>1</w:t>
      </w:r>
      <w:r w:rsidR="0073692B">
        <w:rPr>
          <w:rFonts w:ascii="Arial" w:eastAsia="Calibri" w:hAnsi="Arial" w:cs="Arial"/>
          <w:bCs/>
          <w:u w:val="single"/>
          <w:lang w:eastAsia="pl-PL"/>
        </w:rPr>
        <w:t>9</w:t>
      </w:r>
      <w:r w:rsidRPr="00BB346E">
        <w:rPr>
          <w:rFonts w:ascii="Arial" w:eastAsia="Calibri" w:hAnsi="Arial" w:cs="Arial"/>
          <w:bCs/>
          <w:u w:val="single"/>
          <w:lang w:eastAsia="pl-PL"/>
        </w:rPr>
        <w:t>:</w:t>
      </w:r>
    </w:p>
    <w:p w14:paraId="5D1677E2" w14:textId="47A0055C" w:rsidR="00BB346E" w:rsidRPr="00BB346E" w:rsidRDefault="00A44834" w:rsidP="00BB346E">
      <w:pPr>
        <w:spacing w:after="0" w:line="240" w:lineRule="auto"/>
        <w:jc w:val="both"/>
        <w:rPr>
          <w:rFonts w:ascii="Arial" w:eastAsia="Calibri" w:hAnsi="Arial" w:cs="Arial"/>
          <w:bCs/>
          <w:lang w:eastAsia="pl-PL"/>
        </w:rPr>
      </w:pPr>
      <w:r>
        <w:rPr>
          <w:rFonts w:ascii="Arial" w:eastAsia="Calibri" w:hAnsi="Arial" w:cs="Arial"/>
          <w:bCs/>
          <w:lang w:eastAsia="pl-PL"/>
        </w:rPr>
        <w:t xml:space="preserve">Nie przewiduje się prowadzenia prac remontowych w tym roku szkolnym. </w:t>
      </w:r>
    </w:p>
    <w:p w14:paraId="6D471288" w14:textId="77777777" w:rsidR="00BB346E" w:rsidRPr="005E73A4" w:rsidRDefault="00BB346E" w:rsidP="005E73A4">
      <w:pPr>
        <w:spacing w:after="0" w:line="240" w:lineRule="auto"/>
        <w:jc w:val="both"/>
        <w:rPr>
          <w:rFonts w:ascii="Arial" w:eastAsia="Calibri" w:hAnsi="Arial" w:cs="Arial"/>
          <w:bCs/>
          <w:lang w:eastAsia="pl-PL"/>
        </w:rPr>
      </w:pPr>
    </w:p>
    <w:p w14:paraId="070CC534" w14:textId="77777777" w:rsidR="005E73A4" w:rsidRDefault="005E73A4" w:rsidP="007D314F">
      <w:pPr>
        <w:spacing w:after="0" w:line="240" w:lineRule="auto"/>
        <w:jc w:val="both"/>
        <w:rPr>
          <w:rFonts w:ascii="Arial" w:eastAsia="Calibri" w:hAnsi="Arial" w:cs="Arial"/>
          <w:bCs/>
          <w:lang w:eastAsia="pl-PL"/>
        </w:rPr>
      </w:pPr>
    </w:p>
    <w:p w14:paraId="12FB433B" w14:textId="4C4ED851" w:rsidR="00C24E5D" w:rsidRDefault="00C24E5D" w:rsidP="007D314F">
      <w:pPr>
        <w:spacing w:after="0" w:line="240" w:lineRule="auto"/>
        <w:jc w:val="both"/>
        <w:rPr>
          <w:rFonts w:ascii="Arial" w:eastAsia="Calibri" w:hAnsi="Arial" w:cs="Arial"/>
          <w:bCs/>
          <w:lang w:eastAsia="pl-PL"/>
        </w:rPr>
      </w:pPr>
    </w:p>
    <w:p w14:paraId="277A6306" w14:textId="77777777" w:rsidR="00C24E5D" w:rsidRPr="000E0012" w:rsidRDefault="00C24E5D" w:rsidP="007D314F">
      <w:pPr>
        <w:spacing w:after="0" w:line="240" w:lineRule="auto"/>
        <w:jc w:val="both"/>
        <w:rPr>
          <w:rFonts w:ascii="Arial" w:eastAsia="Calibri" w:hAnsi="Arial" w:cs="Arial"/>
          <w:b/>
          <w:lang w:eastAsia="pl-PL"/>
        </w:rPr>
      </w:pPr>
      <w:r w:rsidRPr="000E0012">
        <w:rPr>
          <w:rFonts w:ascii="Arial" w:eastAsia="Calibri" w:hAnsi="Arial" w:cs="Arial"/>
          <w:b/>
          <w:lang w:eastAsia="pl-PL"/>
        </w:rPr>
        <w:t xml:space="preserve">Powyższe wyjaśnienia są wiążące dla wykonawców, należy je uwzględnić w swojej ofercie. </w:t>
      </w:r>
    </w:p>
    <w:p w14:paraId="1D3592FB" w14:textId="77777777" w:rsidR="00C24E5D" w:rsidRPr="000E0012" w:rsidRDefault="00C24E5D" w:rsidP="007D314F">
      <w:pPr>
        <w:spacing w:before="120" w:after="0" w:line="240" w:lineRule="auto"/>
        <w:ind w:left="5664" w:right="-57" w:firstLine="708"/>
        <w:jc w:val="both"/>
        <w:rPr>
          <w:rFonts w:ascii="Arial" w:eastAsia="Times New Roman" w:hAnsi="Arial" w:cs="Arial"/>
          <w:b/>
          <w:bCs/>
          <w:lang w:eastAsia="pl-PL"/>
        </w:rPr>
      </w:pPr>
    </w:p>
    <w:p w14:paraId="2B546AB2" w14:textId="77777777" w:rsidR="00C24E5D" w:rsidRPr="000E0012" w:rsidRDefault="00C24E5D" w:rsidP="007D314F">
      <w:pPr>
        <w:spacing w:before="120" w:after="0" w:line="240" w:lineRule="auto"/>
        <w:ind w:left="5664" w:right="-57" w:firstLine="708"/>
        <w:jc w:val="both"/>
        <w:rPr>
          <w:rFonts w:ascii="Arial" w:eastAsia="Times New Roman" w:hAnsi="Arial" w:cs="Arial"/>
          <w:b/>
          <w:bCs/>
          <w:lang w:eastAsia="pl-PL"/>
        </w:rPr>
      </w:pPr>
    </w:p>
    <w:p w14:paraId="039E5A8C" w14:textId="77777777" w:rsidR="00CA1F5B" w:rsidRDefault="00CA1F5B" w:rsidP="00CA1F5B">
      <w:pPr>
        <w:jc w:val="right"/>
      </w:pPr>
      <w:r>
        <w:t>Marcin Kopitzki</w:t>
      </w:r>
    </w:p>
    <w:p w14:paraId="5A6C865F" w14:textId="77777777" w:rsidR="00CA1F5B" w:rsidRDefault="00CA1F5B" w:rsidP="00CA1F5B">
      <w:pPr>
        <w:jc w:val="right"/>
      </w:pPr>
      <w:r>
        <w:t>Zastępca Wójta Gminy Kosakowo</w:t>
      </w:r>
    </w:p>
    <w:p w14:paraId="7CC05AA2" w14:textId="77777777" w:rsidR="00C24E5D" w:rsidRPr="000E0012" w:rsidRDefault="00C24E5D" w:rsidP="007D314F">
      <w:pPr>
        <w:jc w:val="both"/>
        <w:rPr>
          <w:rFonts w:ascii="Arial" w:hAnsi="Arial" w:cs="Arial"/>
        </w:rPr>
      </w:pPr>
    </w:p>
    <w:p w14:paraId="7A61ED83" w14:textId="77777777" w:rsidR="00C24E5D" w:rsidRDefault="00C24E5D" w:rsidP="007D314F">
      <w:pPr>
        <w:jc w:val="both"/>
      </w:pPr>
    </w:p>
    <w:p w14:paraId="10B67481" w14:textId="77777777" w:rsidR="0036298A" w:rsidRDefault="0036298A" w:rsidP="007D314F">
      <w:pPr>
        <w:jc w:val="both"/>
      </w:pPr>
    </w:p>
    <w:sectPr w:rsidR="0036298A" w:rsidSect="00CA1F5B">
      <w:pgSz w:w="11906" w:h="16838"/>
      <w:pgMar w:top="709" w:right="141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2445"/>
    <w:multiLevelType w:val="hybridMultilevel"/>
    <w:tmpl w:val="C2DC2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8372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5D"/>
    <w:rsid w:val="000020E1"/>
    <w:rsid w:val="00012772"/>
    <w:rsid w:val="00095F7B"/>
    <w:rsid w:val="000C1BD5"/>
    <w:rsid w:val="001268DB"/>
    <w:rsid w:val="00156B0E"/>
    <w:rsid w:val="00185F68"/>
    <w:rsid w:val="001C4AA8"/>
    <w:rsid w:val="001D5093"/>
    <w:rsid w:val="002038C4"/>
    <w:rsid w:val="002170BF"/>
    <w:rsid w:val="00271BE5"/>
    <w:rsid w:val="00345803"/>
    <w:rsid w:val="003534C3"/>
    <w:rsid w:val="00355CAA"/>
    <w:rsid w:val="0036298A"/>
    <w:rsid w:val="003B7FEE"/>
    <w:rsid w:val="003E0CF9"/>
    <w:rsid w:val="00417331"/>
    <w:rsid w:val="004667EF"/>
    <w:rsid w:val="004A1A01"/>
    <w:rsid w:val="00504BD0"/>
    <w:rsid w:val="0054295C"/>
    <w:rsid w:val="00552F6E"/>
    <w:rsid w:val="00596A98"/>
    <w:rsid w:val="005D3960"/>
    <w:rsid w:val="005E73A4"/>
    <w:rsid w:val="006028EA"/>
    <w:rsid w:val="00604E8C"/>
    <w:rsid w:val="00610848"/>
    <w:rsid w:val="006A7D5A"/>
    <w:rsid w:val="006C46B4"/>
    <w:rsid w:val="006E410E"/>
    <w:rsid w:val="006F0E48"/>
    <w:rsid w:val="007301B6"/>
    <w:rsid w:val="0073692B"/>
    <w:rsid w:val="00745A6D"/>
    <w:rsid w:val="007A4548"/>
    <w:rsid w:val="007A757D"/>
    <w:rsid w:val="007C1A63"/>
    <w:rsid w:val="007D314F"/>
    <w:rsid w:val="007F00FF"/>
    <w:rsid w:val="008162DC"/>
    <w:rsid w:val="00850117"/>
    <w:rsid w:val="00855BA4"/>
    <w:rsid w:val="00860433"/>
    <w:rsid w:val="00870E3B"/>
    <w:rsid w:val="00871F32"/>
    <w:rsid w:val="008A334C"/>
    <w:rsid w:val="008F2809"/>
    <w:rsid w:val="00986A4D"/>
    <w:rsid w:val="009C1A85"/>
    <w:rsid w:val="009C6772"/>
    <w:rsid w:val="009E59BA"/>
    <w:rsid w:val="00A15BD4"/>
    <w:rsid w:val="00A16FCD"/>
    <w:rsid w:val="00A44834"/>
    <w:rsid w:val="00A75D20"/>
    <w:rsid w:val="00A75F53"/>
    <w:rsid w:val="00B003AB"/>
    <w:rsid w:val="00B117A3"/>
    <w:rsid w:val="00B42567"/>
    <w:rsid w:val="00B44A06"/>
    <w:rsid w:val="00B700B8"/>
    <w:rsid w:val="00BB346E"/>
    <w:rsid w:val="00BB4924"/>
    <w:rsid w:val="00C24E5D"/>
    <w:rsid w:val="00C71861"/>
    <w:rsid w:val="00CA1F5B"/>
    <w:rsid w:val="00CA7D87"/>
    <w:rsid w:val="00CB178C"/>
    <w:rsid w:val="00CB3182"/>
    <w:rsid w:val="00CB65E9"/>
    <w:rsid w:val="00CD3290"/>
    <w:rsid w:val="00CF2438"/>
    <w:rsid w:val="00D24BE7"/>
    <w:rsid w:val="00D348A9"/>
    <w:rsid w:val="00D615A2"/>
    <w:rsid w:val="00D61E2F"/>
    <w:rsid w:val="00D72B1E"/>
    <w:rsid w:val="00D8098C"/>
    <w:rsid w:val="00DC0362"/>
    <w:rsid w:val="00DC3D87"/>
    <w:rsid w:val="00DD652E"/>
    <w:rsid w:val="00DE1ADF"/>
    <w:rsid w:val="00E455BB"/>
    <w:rsid w:val="00EA0B53"/>
    <w:rsid w:val="00EA564A"/>
    <w:rsid w:val="00ED3C3C"/>
    <w:rsid w:val="00F110C0"/>
    <w:rsid w:val="00F328A6"/>
    <w:rsid w:val="00F476AB"/>
    <w:rsid w:val="00F70D63"/>
    <w:rsid w:val="00F81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59DE"/>
  <w15:chartTrackingRefBased/>
  <w15:docId w15:val="{D18E513C-810C-4EDE-A96F-F03C7A0C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E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4E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7269">
      <w:bodyDiv w:val="1"/>
      <w:marLeft w:val="0"/>
      <w:marRight w:val="0"/>
      <w:marTop w:val="0"/>
      <w:marBottom w:val="0"/>
      <w:divBdr>
        <w:top w:val="none" w:sz="0" w:space="0" w:color="auto"/>
        <w:left w:val="none" w:sz="0" w:space="0" w:color="auto"/>
        <w:bottom w:val="none" w:sz="0" w:space="0" w:color="auto"/>
        <w:right w:val="none" w:sz="0" w:space="0" w:color="auto"/>
      </w:divBdr>
    </w:div>
    <w:div w:id="545799064">
      <w:bodyDiv w:val="1"/>
      <w:marLeft w:val="0"/>
      <w:marRight w:val="0"/>
      <w:marTop w:val="0"/>
      <w:marBottom w:val="0"/>
      <w:divBdr>
        <w:top w:val="none" w:sz="0" w:space="0" w:color="auto"/>
        <w:left w:val="none" w:sz="0" w:space="0" w:color="auto"/>
        <w:bottom w:val="none" w:sz="0" w:space="0" w:color="auto"/>
        <w:right w:val="none" w:sz="0" w:space="0" w:color="auto"/>
      </w:divBdr>
    </w:div>
    <w:div w:id="683362157">
      <w:bodyDiv w:val="1"/>
      <w:marLeft w:val="0"/>
      <w:marRight w:val="0"/>
      <w:marTop w:val="0"/>
      <w:marBottom w:val="0"/>
      <w:divBdr>
        <w:top w:val="none" w:sz="0" w:space="0" w:color="auto"/>
        <w:left w:val="none" w:sz="0" w:space="0" w:color="auto"/>
        <w:bottom w:val="none" w:sz="0" w:space="0" w:color="auto"/>
        <w:right w:val="none" w:sz="0" w:space="0" w:color="auto"/>
      </w:divBdr>
    </w:div>
    <w:div w:id="859701641">
      <w:bodyDiv w:val="1"/>
      <w:marLeft w:val="0"/>
      <w:marRight w:val="0"/>
      <w:marTop w:val="0"/>
      <w:marBottom w:val="0"/>
      <w:divBdr>
        <w:top w:val="none" w:sz="0" w:space="0" w:color="auto"/>
        <w:left w:val="none" w:sz="0" w:space="0" w:color="auto"/>
        <w:bottom w:val="none" w:sz="0" w:space="0" w:color="auto"/>
        <w:right w:val="none" w:sz="0" w:space="0" w:color="auto"/>
      </w:divBdr>
    </w:div>
    <w:div w:id="1726677917">
      <w:bodyDiv w:val="1"/>
      <w:marLeft w:val="0"/>
      <w:marRight w:val="0"/>
      <w:marTop w:val="0"/>
      <w:marBottom w:val="0"/>
      <w:divBdr>
        <w:top w:val="none" w:sz="0" w:space="0" w:color="auto"/>
        <w:left w:val="none" w:sz="0" w:space="0" w:color="auto"/>
        <w:bottom w:val="none" w:sz="0" w:space="0" w:color="auto"/>
        <w:right w:val="none" w:sz="0" w:space="0" w:color="auto"/>
      </w:divBdr>
    </w:div>
    <w:div w:id="17723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2429</Words>
  <Characters>14579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Aleksandra Nikielska</cp:lastModifiedBy>
  <cp:revision>5</cp:revision>
  <cp:lastPrinted>2022-04-19T11:39:00Z</cp:lastPrinted>
  <dcterms:created xsi:type="dcterms:W3CDTF">2022-09-27T11:51:00Z</dcterms:created>
  <dcterms:modified xsi:type="dcterms:W3CDTF">2022-09-27T13:16:00Z</dcterms:modified>
</cp:coreProperties>
</file>