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A5" w:rsidRPr="00BB34A5" w:rsidRDefault="00467450" w:rsidP="00BB34A5">
      <w:pPr>
        <w:spacing w:after="0" w:line="312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5.5pt;margin-top:-.8pt;width:57pt;height:47.65pt;z-index:251661312">
            <v:imagedata r:id="rId8" o:title="" blacklevel="5898f"/>
          </v:shape>
          <o:OLEObject Type="Embed" ProgID="Msxml2.SAXXMLReader.5.0" ShapeID="_x0000_s1026" DrawAspect="Content" ObjectID="_1779871218" r:id="rId9"/>
        </w:pict>
      </w:r>
    </w:p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BB34A5" w:rsidRPr="00BB34A5" w:rsidTr="008A758E">
        <w:trPr>
          <w:cantSplit/>
          <w:trHeight w:val="675"/>
          <w:jc w:val="center"/>
        </w:trPr>
        <w:tc>
          <w:tcPr>
            <w:tcW w:w="1519" w:type="dxa"/>
            <w:hideMark/>
          </w:tcPr>
          <w:p w:rsidR="00BB34A5" w:rsidRPr="00BB34A5" w:rsidRDefault="00BB34A5" w:rsidP="00BB34A5">
            <w:pPr>
              <w:spacing w:after="0" w:line="240" w:lineRule="auto"/>
              <w:ind w:right="6709"/>
              <w:rPr>
                <w:rFonts w:ascii="Times New Roman" w:eastAsia="Times New Roman" w:hAnsi="Times New Roman" w:cs="Times New Roman"/>
                <w:sz w:val="12"/>
                <w:szCs w:val="12"/>
                <w:lang w:eastAsia="pl-PL"/>
              </w:rPr>
            </w:pPr>
          </w:p>
        </w:tc>
        <w:tc>
          <w:tcPr>
            <w:tcW w:w="1361" w:type="dxa"/>
            <w:vAlign w:val="center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80" w:type="dxa"/>
            <w:vAlign w:val="center"/>
          </w:tcPr>
          <w:p w:rsidR="00BB34A5" w:rsidRPr="00BB34A5" w:rsidRDefault="00BB34A5" w:rsidP="007576E5">
            <w:pPr>
              <w:spacing w:after="0" w:line="240" w:lineRule="auto"/>
              <w:ind w:right="670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04" w:type="dxa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65" w:type="dxa"/>
            <w:gridSpan w:val="5"/>
            <w:hideMark/>
          </w:tcPr>
          <w:p w:rsidR="007576E5" w:rsidRDefault="007576E5" w:rsidP="00D026B5">
            <w:pPr>
              <w:tabs>
                <w:tab w:val="left" w:leader="dot" w:pos="3170"/>
              </w:tabs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BB34A5" w:rsidRPr="009D46B1" w:rsidRDefault="00BB34A5" w:rsidP="00682C02">
            <w:pPr>
              <w:tabs>
                <w:tab w:val="left" w:leader="dot" w:pos="3170"/>
              </w:tabs>
              <w:spacing w:after="0" w:line="240" w:lineRule="auto"/>
              <w:ind w:right="49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Białystok, dnia</w:t>
            </w:r>
            <w:r w:rsidR="00853B9C" w:rsidRPr="009D46B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4C756F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  <w:r w:rsidR="00682C02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  <w:r w:rsidR="00043833" w:rsidRPr="009D46B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B70F70">
              <w:rPr>
                <w:rFonts w:ascii="Times New Roman" w:eastAsia="Times New Roman" w:hAnsi="Times New Roman" w:cs="Times New Roman"/>
                <w:lang w:eastAsia="pl-PL"/>
              </w:rPr>
              <w:t>czerwca</w:t>
            </w:r>
            <w:r w:rsidR="002E3160" w:rsidRPr="009D46B1">
              <w:rPr>
                <w:rFonts w:ascii="Times New Roman" w:eastAsia="Times New Roman" w:hAnsi="Times New Roman" w:cs="Times New Roman"/>
                <w:lang w:eastAsia="pl-PL"/>
              </w:rPr>
              <w:t xml:space="preserve"> 2024</w:t>
            </w: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 xml:space="preserve"> r.</w:t>
            </w:r>
          </w:p>
        </w:tc>
      </w:tr>
      <w:tr w:rsidR="00BB34A5" w:rsidRPr="00BB34A5" w:rsidTr="00BB34A5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:rsidR="00BB34A5" w:rsidRPr="009D46B1" w:rsidRDefault="00BB34A5" w:rsidP="00BB34A5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Zastępca</w:t>
            </w:r>
          </w:p>
          <w:p w:rsidR="00BB34A5" w:rsidRPr="009D46B1" w:rsidRDefault="00BB34A5" w:rsidP="00BB34A5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Komendanta Wojewódzkiego Policji </w:t>
            </w:r>
          </w:p>
          <w:p w:rsidR="00BB34A5" w:rsidRPr="009D46B1" w:rsidRDefault="00BB34A5" w:rsidP="00BB34A5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 Białymstoku</w:t>
            </w:r>
          </w:p>
          <w:p w:rsidR="00BB34A5" w:rsidRPr="00BB34A5" w:rsidRDefault="00BB34A5" w:rsidP="00B70F70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FZ.2380.</w:t>
            </w:r>
            <w:r w:rsidR="009D46B1" w:rsidRPr="009D46B1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  <w:r w:rsidR="00B70F70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  <w:r w:rsidR="00B70F70">
              <w:rPr>
                <w:rFonts w:ascii="Times New Roman" w:eastAsia="Times New Roman" w:hAnsi="Times New Roman" w:cs="Times New Roman"/>
                <w:lang w:eastAsia="pl-PL"/>
              </w:rPr>
              <w:t>S</w:t>
            </w: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.2</w:t>
            </w:r>
            <w:r w:rsidR="002E3160" w:rsidRPr="009D46B1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.202</w:t>
            </w:r>
            <w:r w:rsidR="002E3160" w:rsidRPr="009D46B1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071" w:type="dxa"/>
            <w:gridSpan w:val="2"/>
          </w:tcPr>
          <w:p w:rsidR="00BB34A5" w:rsidRPr="00BB34A5" w:rsidRDefault="00BB34A5" w:rsidP="00BB34A5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81" w:type="dxa"/>
          </w:tcPr>
          <w:p w:rsidR="00BB34A5" w:rsidRPr="00BB34A5" w:rsidRDefault="00BB34A5" w:rsidP="00BB34A5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36" w:type="dxa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36" w:type="dxa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45" w:type="dxa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B34A5" w:rsidRPr="00BB34A5" w:rsidRDefault="00BB34A5" w:rsidP="00BB3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46B1" w:rsidRDefault="009D46B1" w:rsidP="0004383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B70F70" w:rsidRPr="00B70F70" w:rsidRDefault="00BB34A5" w:rsidP="00B70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3264B8">
        <w:rPr>
          <w:rFonts w:ascii="Times New Roman" w:eastAsia="Times New Roman" w:hAnsi="Times New Roman" w:cs="Times New Roman"/>
          <w:lang w:eastAsia="pl-PL"/>
        </w:rPr>
        <w:t>dotyczy postępowania na</w:t>
      </w:r>
      <w:r w:rsidR="00320494" w:rsidRPr="00043833">
        <w:rPr>
          <w:rFonts w:ascii="Times New Roman" w:eastAsia="Times New Roman" w:hAnsi="Times New Roman" w:cs="Times New Roman"/>
          <w:lang w:eastAsia="pl-PL"/>
        </w:rPr>
        <w:t>:</w:t>
      </w:r>
      <w:r w:rsidR="00320494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B70F70" w:rsidRPr="00B70F70">
        <w:rPr>
          <w:rFonts w:ascii="Times New Roman" w:eastAsia="Times New Roman" w:hAnsi="Times New Roman" w:cs="Times New Roman"/>
          <w:b/>
          <w:lang w:eastAsia="pl-PL"/>
        </w:rPr>
        <w:t xml:space="preserve">DOSTAWĘ SAMOCHODU OSOBOWEGO TYPU BUS </w:t>
      </w:r>
    </w:p>
    <w:p w:rsidR="008E3352" w:rsidRDefault="00B70F70" w:rsidP="00B70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B70F70">
        <w:rPr>
          <w:rFonts w:ascii="Times New Roman" w:eastAsia="Times New Roman" w:hAnsi="Times New Roman" w:cs="Times New Roman"/>
          <w:b/>
          <w:lang w:eastAsia="pl-PL"/>
        </w:rPr>
        <w:t>WRAZ Z ZABUDOWĄ I WYPOSAŻENIEM</w:t>
      </w:r>
      <w:r w:rsidR="00043833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FE7284" w:rsidRPr="00B87B63" w:rsidRDefault="00BB34A5" w:rsidP="00B87B6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3264B8">
        <w:rPr>
          <w:rFonts w:ascii="Times New Roman" w:eastAsia="Times New Roman" w:hAnsi="Times New Roman" w:cs="Times New Roman"/>
          <w:lang w:eastAsia="pl-PL"/>
        </w:rPr>
        <w:t xml:space="preserve">(postępowanie </w:t>
      </w:r>
      <w:r w:rsidR="009D46B1">
        <w:rPr>
          <w:rFonts w:ascii="Times New Roman" w:eastAsia="Times New Roman" w:hAnsi="Times New Roman" w:cs="Times New Roman"/>
          <w:lang w:eastAsia="pl-PL"/>
        </w:rPr>
        <w:t>1</w:t>
      </w:r>
      <w:r w:rsidR="00B70F70">
        <w:rPr>
          <w:rFonts w:ascii="Times New Roman" w:eastAsia="Times New Roman" w:hAnsi="Times New Roman" w:cs="Times New Roman"/>
          <w:lang w:eastAsia="pl-PL"/>
        </w:rPr>
        <w:t>7</w:t>
      </w:r>
      <w:r w:rsidR="00320494">
        <w:rPr>
          <w:rFonts w:ascii="Times New Roman" w:eastAsia="Times New Roman" w:hAnsi="Times New Roman" w:cs="Times New Roman"/>
          <w:lang w:eastAsia="pl-PL"/>
        </w:rPr>
        <w:t>/</w:t>
      </w:r>
      <w:r w:rsidR="00B70F70">
        <w:rPr>
          <w:rFonts w:ascii="Times New Roman" w:eastAsia="Times New Roman" w:hAnsi="Times New Roman" w:cs="Times New Roman"/>
          <w:lang w:eastAsia="pl-PL"/>
        </w:rPr>
        <w:t>S</w:t>
      </w:r>
      <w:r w:rsidR="00FE5444" w:rsidRPr="003264B8">
        <w:rPr>
          <w:rFonts w:ascii="Times New Roman" w:eastAsia="Times New Roman" w:hAnsi="Times New Roman" w:cs="Times New Roman"/>
          <w:lang w:eastAsia="pl-PL"/>
        </w:rPr>
        <w:t>/</w:t>
      </w:r>
      <w:r w:rsidR="008A758E" w:rsidRPr="003264B8">
        <w:rPr>
          <w:rFonts w:ascii="Times New Roman" w:eastAsia="Times New Roman" w:hAnsi="Times New Roman" w:cs="Times New Roman"/>
          <w:lang w:eastAsia="pl-PL"/>
        </w:rPr>
        <w:t>2</w:t>
      </w:r>
      <w:r w:rsidR="002E3160">
        <w:rPr>
          <w:rFonts w:ascii="Times New Roman" w:eastAsia="Times New Roman" w:hAnsi="Times New Roman" w:cs="Times New Roman"/>
          <w:lang w:eastAsia="pl-PL"/>
        </w:rPr>
        <w:t>4</w:t>
      </w:r>
      <w:r w:rsidR="00B70F70">
        <w:rPr>
          <w:rFonts w:ascii="Times New Roman" w:eastAsia="Times New Roman" w:hAnsi="Times New Roman" w:cs="Times New Roman"/>
          <w:lang w:eastAsia="pl-PL"/>
        </w:rPr>
        <w:t>)</w:t>
      </w:r>
    </w:p>
    <w:p w:rsidR="00B87B63" w:rsidRDefault="00B87B63" w:rsidP="00B87B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B87B63" w:rsidRPr="00B87B63" w:rsidRDefault="00B87B63" w:rsidP="00B87B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  <w:bookmarkStart w:id="0" w:name="_GoBack"/>
      <w:bookmarkEnd w:id="0"/>
    </w:p>
    <w:p w:rsidR="009C133B" w:rsidRDefault="009C133B" w:rsidP="00B87B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C133B">
        <w:rPr>
          <w:rFonts w:ascii="Times New Roman" w:eastAsia="Calibri" w:hAnsi="Times New Roman" w:cs="Times New Roman"/>
          <w:b/>
          <w:bCs/>
        </w:rPr>
        <w:t>Wyjaśnienia i zmiana treści SWZ:</w:t>
      </w:r>
    </w:p>
    <w:p w:rsidR="00B87B63" w:rsidRPr="009C133B" w:rsidRDefault="00B87B63" w:rsidP="00B87B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9C133B" w:rsidRPr="009C133B" w:rsidRDefault="009C133B" w:rsidP="009C13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9C133B">
        <w:rPr>
          <w:rFonts w:ascii="Times New Roman" w:eastAsia="Times New Roman" w:hAnsi="Times New Roman" w:cs="Times New Roman"/>
          <w:lang w:eastAsia="pl-PL"/>
        </w:rPr>
        <w:t xml:space="preserve">W związku z pytaniami, które wpłynęły w w/w postępowaniu Zamawiający na podstawie </w:t>
      </w:r>
      <w:r w:rsidR="00FE7284">
        <w:rPr>
          <w:rFonts w:ascii="Times New Roman" w:eastAsia="Times New Roman" w:hAnsi="Times New Roman" w:cs="Times New Roman"/>
          <w:lang w:eastAsia="pl-PL"/>
        </w:rPr>
        <w:br/>
      </w:r>
      <w:r w:rsidRPr="009C133B">
        <w:rPr>
          <w:rFonts w:ascii="Times New Roman" w:eastAsia="Times New Roman" w:hAnsi="Times New Roman" w:cs="Times New Roman"/>
          <w:lang w:eastAsia="pl-PL"/>
        </w:rPr>
        <w:t>art. 284 ust. 2 ustawy Prawo zamówień publicznych (</w:t>
      </w:r>
      <w:r w:rsidRPr="009C133B">
        <w:rPr>
          <w:rFonts w:ascii="Times New Roman" w:eastAsia="Times New Roman" w:hAnsi="Times New Roman" w:cs="Times New Roman"/>
          <w:i/>
          <w:lang w:eastAsia="pl-PL"/>
        </w:rPr>
        <w:t>t. j.</w:t>
      </w:r>
      <w:r w:rsidRPr="009C133B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C133B">
        <w:rPr>
          <w:rFonts w:ascii="Times New Roman" w:eastAsia="Calibri" w:hAnsi="Times New Roman" w:cs="Times New Roman"/>
          <w:i/>
        </w:rPr>
        <w:t>Dz. U. z 2023, poz. 1605 ze zm.</w:t>
      </w:r>
      <w:r w:rsidRPr="009C133B">
        <w:rPr>
          <w:rFonts w:ascii="Times New Roman" w:eastAsia="Times New Roman" w:hAnsi="Times New Roman" w:cs="Times New Roman"/>
          <w:lang w:eastAsia="pl-PL"/>
        </w:rPr>
        <w:t xml:space="preserve">) udziela następujących wyjaśnień </w:t>
      </w:r>
      <w:r w:rsidRPr="00EC335E">
        <w:rPr>
          <w:rFonts w:ascii="Times New Roman" w:eastAsia="Times New Roman" w:hAnsi="Times New Roman" w:cs="Times New Roman"/>
          <w:lang w:eastAsia="pl-PL"/>
        </w:rPr>
        <w:t>oraz na podstawie art. 286 ust. 1 w/w ustawy dokonuje zmiany treści SWZ.</w:t>
      </w:r>
    </w:p>
    <w:p w:rsidR="00FE5444" w:rsidRPr="009C133B" w:rsidRDefault="00FE5444" w:rsidP="00BB34A5">
      <w:pPr>
        <w:pStyle w:val="Default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FE5444" w:rsidRDefault="00FE5444" w:rsidP="00BB34A5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3264B8">
        <w:rPr>
          <w:rFonts w:ascii="Times New Roman" w:hAnsi="Times New Roman" w:cs="Times New Roman"/>
          <w:b/>
          <w:sz w:val="22"/>
          <w:szCs w:val="22"/>
          <w:u w:val="single"/>
        </w:rPr>
        <w:t>Pytani</w:t>
      </w:r>
      <w:r w:rsidR="00FE7284">
        <w:rPr>
          <w:rFonts w:ascii="Times New Roman" w:hAnsi="Times New Roman" w:cs="Times New Roman"/>
          <w:b/>
          <w:sz w:val="22"/>
          <w:szCs w:val="22"/>
          <w:u w:val="single"/>
        </w:rPr>
        <w:t>a</w:t>
      </w:r>
      <w:r w:rsidR="00F67343" w:rsidRPr="003264B8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</w:p>
    <w:p w:rsidR="00FE7284" w:rsidRPr="00FE7284" w:rsidRDefault="00FE7284" w:rsidP="00BB34A5">
      <w:pPr>
        <w:pStyle w:val="Default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D026B5" w:rsidRDefault="00D026B5" w:rsidP="00D026B5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Pkt 1.5.1.11 Spełnienie wymogu musi być potwierdzone oświadczeniem Wykonawcy wystawionym na podstawie opinii lub sprawozdania z badań wydanego dla pojazdu reprezentatywnego przez jednostkę uprawnioną do badań homologacyjnych w ww. zakresie oraz pozytywnym wynikiem oględzin dokonanych przez przedstawicieli Zamawiającego w fazie oceny projektu modyfikacji pojazdu. Dokumenty potwierdzające spełnienie wymogu muszą być przekazane Zamawiającemu przez Wykonawcę w fazie oceny projektu modyfikacji pojazdu.</w:t>
      </w:r>
    </w:p>
    <w:p w:rsid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Na którym etapie realizacji Umowy Zamawiający wymaga przedstawienia tego oświadczenia.</w:t>
      </w:r>
    </w:p>
    <w:p w:rsidR="00642F6F" w:rsidRPr="00642F6F" w:rsidRDefault="00642F6F" w:rsidP="00D026B5">
      <w:pPr>
        <w:pStyle w:val="Default"/>
        <w:ind w:left="426"/>
        <w:jc w:val="both"/>
        <w:rPr>
          <w:rFonts w:ascii="Times New Roman" w:hAnsi="Times New Roman" w:cs="Times New Roman"/>
          <w:sz w:val="12"/>
          <w:szCs w:val="12"/>
        </w:rPr>
      </w:pPr>
    </w:p>
    <w:p w:rsidR="0049325E" w:rsidRDefault="00D026B5" w:rsidP="00D026B5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Punkt </w:t>
      </w:r>
      <w:r w:rsidRPr="00D026B5">
        <w:rPr>
          <w:rFonts w:ascii="Times New Roman" w:hAnsi="Times New Roman" w:cs="Times New Roman"/>
          <w:sz w:val="22"/>
          <w:szCs w:val="22"/>
        </w:rPr>
        <w:t xml:space="preserve">1.5.5.1 Wymagania techniczne dotyczące ukrytego monitoringu: </w:t>
      </w:r>
    </w:p>
    <w:p w:rsidR="00D026B5" w:rsidRPr="00D026B5" w:rsidRDefault="00D026B5" w:rsidP="0049325E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a)</w:t>
      </w:r>
      <w:r w:rsidR="0049325E">
        <w:rPr>
          <w:rFonts w:ascii="Times New Roman" w:hAnsi="Times New Roman" w:cs="Times New Roman"/>
          <w:sz w:val="22"/>
          <w:szCs w:val="22"/>
        </w:rPr>
        <w:t xml:space="preserve"> </w:t>
      </w:r>
      <w:r w:rsidRPr="00D026B5">
        <w:rPr>
          <w:rFonts w:ascii="Times New Roman" w:hAnsi="Times New Roman" w:cs="Times New Roman"/>
          <w:sz w:val="22"/>
          <w:szCs w:val="22"/>
        </w:rPr>
        <w:t xml:space="preserve">Zamawiający w wymaganiach technicznych określa parametry dla kamery 2mpx na co wskazuje między innymi minimalna rozdzielczość 1920x1080, natomiast w dalszej części wymaga kamery min. 4mpix. Ponadto Zamawiający wymaga w różnych punktach różnych czułości kamery oraz zakresu obrotu w pionie wzajemnie się wykluczających. W związku </w:t>
      </w:r>
      <w:r w:rsidR="0049325E">
        <w:rPr>
          <w:rFonts w:ascii="Times New Roman" w:hAnsi="Times New Roman" w:cs="Times New Roman"/>
          <w:sz w:val="22"/>
          <w:szCs w:val="22"/>
        </w:rPr>
        <w:br/>
      </w:r>
      <w:r w:rsidRPr="00D026B5">
        <w:rPr>
          <w:rFonts w:ascii="Times New Roman" w:hAnsi="Times New Roman" w:cs="Times New Roman"/>
          <w:sz w:val="22"/>
          <w:szCs w:val="22"/>
        </w:rPr>
        <w:t>z powyższym czy Zamawiający dopuści zastosowanie kamery o wyższej rozdzielczości 2560x1440 (4mpix) o parametrach:</w:t>
      </w:r>
    </w:p>
    <w:p w:rsidR="00D026B5" w:rsidRP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- Pan 360o,</w:t>
      </w:r>
    </w:p>
    <w:p w:rsidR="00D026B5" w:rsidRP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026B5">
        <w:rPr>
          <w:rFonts w:ascii="Times New Roman" w:hAnsi="Times New Roman" w:cs="Times New Roman"/>
          <w:sz w:val="22"/>
          <w:szCs w:val="22"/>
        </w:rPr>
        <w:t>Tilt</w:t>
      </w:r>
      <w:proofErr w:type="spellEnd"/>
      <w:r w:rsidRPr="00D026B5">
        <w:rPr>
          <w:rFonts w:ascii="Times New Roman" w:hAnsi="Times New Roman" w:cs="Times New Roman"/>
          <w:sz w:val="22"/>
          <w:szCs w:val="22"/>
        </w:rPr>
        <w:t xml:space="preserve"> -20o – 90o,</w:t>
      </w:r>
    </w:p>
    <w:p w:rsidR="00D026B5" w:rsidRP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- obiektyw zoom optyczny 36x (6.0mm-216mm) zoom cyfrowy 16x</w:t>
      </w:r>
    </w:p>
    <w:p w:rsidR="00D026B5" w:rsidRP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 xml:space="preserve">- Min. </w:t>
      </w:r>
      <w:proofErr w:type="spellStart"/>
      <w:r w:rsidRPr="00D026B5">
        <w:rPr>
          <w:rFonts w:ascii="Times New Roman" w:hAnsi="Times New Roman" w:cs="Times New Roman"/>
          <w:sz w:val="22"/>
          <w:szCs w:val="22"/>
        </w:rPr>
        <w:t>Illumination</w:t>
      </w:r>
      <w:proofErr w:type="spellEnd"/>
      <w:r w:rsidRPr="00D026B5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026B5">
        <w:rPr>
          <w:rFonts w:ascii="Times New Roman" w:hAnsi="Times New Roman" w:cs="Times New Roman"/>
          <w:sz w:val="22"/>
          <w:szCs w:val="22"/>
        </w:rPr>
        <w:t>Color</w:t>
      </w:r>
      <w:proofErr w:type="spellEnd"/>
      <w:r w:rsidRPr="00D026B5">
        <w:rPr>
          <w:rFonts w:ascii="Times New Roman" w:hAnsi="Times New Roman" w:cs="Times New Roman"/>
          <w:sz w:val="22"/>
          <w:szCs w:val="22"/>
        </w:rPr>
        <w:t>: 0.001 Lux @ (F1.2, AGC ON), B/W: 0.0005 Lux @(F1.2, AGC ON)</w:t>
      </w:r>
    </w:p>
    <w:p w:rsidR="00D026B5" w:rsidRP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- rozdzielczość: minimum 2560x1440 (4mpix)</w:t>
      </w:r>
    </w:p>
    <w:p w:rsidR="00D026B5" w:rsidRP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- wyjścia wideo: RJ45, kamera IP,</w:t>
      </w:r>
    </w:p>
    <w:p w:rsidR="00D026B5" w:rsidRP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 xml:space="preserve">- stosunek sygnał/szum (S/N) ≥ 52 </w:t>
      </w:r>
      <w:proofErr w:type="spellStart"/>
      <w:r w:rsidRPr="00D026B5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D026B5">
        <w:rPr>
          <w:rFonts w:ascii="Times New Roman" w:hAnsi="Times New Roman" w:cs="Times New Roman"/>
          <w:sz w:val="22"/>
          <w:szCs w:val="22"/>
        </w:rPr>
        <w:t>, zakres obrotu w poziomie 360 stopni ciągły, zakres obrotu w pionie od – 20 do 90 stopni,</w:t>
      </w:r>
    </w:p>
    <w:p w:rsidR="00D026B5" w:rsidRP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- kamera wyposażona w slot kart pamięci, możliwość obsługi karty o min. wielkości 128 GB, karta 128 GB,</w:t>
      </w:r>
    </w:p>
    <w:p w:rsid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- możliwość jednoczesnego zapisu na karcie i rejestratorze (laptopy patrz pkt. 1.5.6.2),</w:t>
      </w:r>
    </w:p>
    <w:p w:rsidR="00642F6F" w:rsidRPr="00642F6F" w:rsidRDefault="00642F6F" w:rsidP="00D026B5">
      <w:pPr>
        <w:pStyle w:val="Default"/>
        <w:ind w:left="426"/>
        <w:jc w:val="both"/>
        <w:rPr>
          <w:rFonts w:ascii="Times New Roman" w:hAnsi="Times New Roman" w:cs="Times New Roman"/>
          <w:sz w:val="12"/>
          <w:szCs w:val="12"/>
        </w:rPr>
      </w:pPr>
    </w:p>
    <w:p w:rsidR="0049325E" w:rsidRDefault="00D026B5" w:rsidP="00D026B5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Punkt </w:t>
      </w:r>
      <w:r w:rsidRPr="00D026B5">
        <w:rPr>
          <w:rFonts w:ascii="Times New Roman" w:hAnsi="Times New Roman" w:cs="Times New Roman"/>
          <w:sz w:val="22"/>
          <w:szCs w:val="22"/>
        </w:rPr>
        <w:t xml:space="preserve">1.5.5.1 Wymagania techniczne dotyczące ukrytego monitoringu: </w:t>
      </w:r>
    </w:p>
    <w:p w:rsidR="00D026B5" w:rsidRPr="0049325E" w:rsidRDefault="00D026B5" w:rsidP="00364CFB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a)</w:t>
      </w:r>
      <w:r w:rsidR="0049325E">
        <w:rPr>
          <w:rFonts w:ascii="Times New Roman" w:hAnsi="Times New Roman" w:cs="Times New Roman"/>
          <w:sz w:val="22"/>
          <w:szCs w:val="22"/>
        </w:rPr>
        <w:t xml:space="preserve"> </w:t>
      </w:r>
      <w:r w:rsidRPr="0049325E">
        <w:rPr>
          <w:rFonts w:ascii="Times New Roman" w:hAnsi="Times New Roman" w:cs="Times New Roman"/>
          <w:sz w:val="22"/>
          <w:szCs w:val="22"/>
        </w:rPr>
        <w:t>„- kamery zamontowane na ruchomym statywie umożliwiając prowadzenie obserwacji z II i III przedziału pojazdu.”</w:t>
      </w:r>
    </w:p>
    <w:p w:rsidR="00D026B5" w:rsidRPr="00D026B5" w:rsidRDefault="00D026B5" w:rsidP="00D026B5">
      <w:pPr>
        <w:pStyle w:val="Default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</w:p>
    <w:p w:rsid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lastRenderedPageBreak/>
        <w:t xml:space="preserve">Czy Zamawiający dopuści rozwiązanie, zamiast zastosowania ruchomego statywu, zainstalowanie w pojeździe stałych punktów kamerowych, co umożliwi lepszy kamuflaż </w:t>
      </w:r>
      <w:r w:rsidR="00364CFB">
        <w:rPr>
          <w:rFonts w:ascii="Times New Roman" w:hAnsi="Times New Roman" w:cs="Times New Roman"/>
          <w:sz w:val="22"/>
          <w:szCs w:val="22"/>
        </w:rPr>
        <w:br/>
      </w:r>
      <w:r w:rsidRPr="00D026B5">
        <w:rPr>
          <w:rFonts w:ascii="Times New Roman" w:hAnsi="Times New Roman" w:cs="Times New Roman"/>
          <w:sz w:val="22"/>
          <w:szCs w:val="22"/>
        </w:rPr>
        <w:t>i stabilną pracę kamer, bardziej ergonomiczną aranżację wnętrza oraz bezpieczniejszą pracę operatora? Ponadto z uwagi na ilość potrzebnego miejsca na przewóz sprzętu dodatkowego nie będzie możliwości rozstawienia statywu w przedziale III</w:t>
      </w:r>
      <w:r w:rsidR="00642F6F">
        <w:rPr>
          <w:rFonts w:ascii="Times New Roman" w:hAnsi="Times New Roman" w:cs="Times New Roman"/>
          <w:sz w:val="22"/>
          <w:szCs w:val="22"/>
        </w:rPr>
        <w:t>.</w:t>
      </w:r>
    </w:p>
    <w:p w:rsidR="00642F6F" w:rsidRPr="00642F6F" w:rsidRDefault="00642F6F" w:rsidP="00D026B5">
      <w:pPr>
        <w:pStyle w:val="Default"/>
        <w:ind w:left="426"/>
        <w:jc w:val="both"/>
        <w:rPr>
          <w:rFonts w:ascii="Times New Roman" w:hAnsi="Times New Roman" w:cs="Times New Roman"/>
          <w:sz w:val="12"/>
          <w:szCs w:val="12"/>
        </w:rPr>
      </w:pPr>
    </w:p>
    <w:p w:rsidR="00D026B5" w:rsidRPr="00D026B5" w:rsidRDefault="00D026B5" w:rsidP="00D026B5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Punkt </w:t>
      </w:r>
      <w:r w:rsidRPr="00D026B5">
        <w:rPr>
          <w:rFonts w:ascii="Times New Roman" w:hAnsi="Times New Roman" w:cs="Times New Roman"/>
          <w:sz w:val="22"/>
          <w:szCs w:val="22"/>
        </w:rPr>
        <w:t>1.5.5.4 Wymagania techniczne dotyczące ukrytego systemu monitoringu w zagłówku samochodu z zasilaniem:</w:t>
      </w:r>
    </w:p>
    <w:p w:rsid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 xml:space="preserve">Zamawiający wymaga kamery PTZ w kamuflażu o zakresie obrotu w pionie od – 110 do 0 stopni, nie jest to techniczne możliwe z uwagi na samą konstrukcję zagłówka oraz dodatkowo widoczność ograniczona jest przez szyby pojazdu. W związku z powyższym prosimy </w:t>
      </w:r>
      <w:r w:rsidR="00364CFB">
        <w:rPr>
          <w:rFonts w:ascii="Times New Roman" w:hAnsi="Times New Roman" w:cs="Times New Roman"/>
          <w:sz w:val="22"/>
          <w:szCs w:val="22"/>
        </w:rPr>
        <w:br/>
      </w:r>
      <w:r w:rsidRPr="00D026B5">
        <w:rPr>
          <w:rFonts w:ascii="Times New Roman" w:hAnsi="Times New Roman" w:cs="Times New Roman"/>
          <w:sz w:val="22"/>
          <w:szCs w:val="22"/>
        </w:rPr>
        <w:t>o wykreślenie tego punk</w:t>
      </w:r>
      <w:r w:rsidR="00642F6F">
        <w:rPr>
          <w:rFonts w:ascii="Times New Roman" w:hAnsi="Times New Roman" w:cs="Times New Roman"/>
          <w:sz w:val="22"/>
          <w:szCs w:val="22"/>
        </w:rPr>
        <w:t>t</w:t>
      </w:r>
      <w:r w:rsidRPr="00D026B5">
        <w:rPr>
          <w:rFonts w:ascii="Times New Roman" w:hAnsi="Times New Roman" w:cs="Times New Roman"/>
          <w:sz w:val="22"/>
          <w:szCs w:val="22"/>
        </w:rPr>
        <w:t>u.</w:t>
      </w:r>
    </w:p>
    <w:p w:rsidR="00642F6F" w:rsidRPr="00642F6F" w:rsidRDefault="00642F6F" w:rsidP="00D026B5">
      <w:pPr>
        <w:pStyle w:val="Default"/>
        <w:ind w:left="426"/>
        <w:jc w:val="both"/>
        <w:rPr>
          <w:rFonts w:ascii="Times New Roman" w:hAnsi="Times New Roman" w:cs="Times New Roman"/>
          <w:sz w:val="12"/>
          <w:szCs w:val="12"/>
        </w:rPr>
      </w:pPr>
    </w:p>
    <w:p w:rsidR="00D026B5" w:rsidRPr="00D026B5" w:rsidRDefault="00642F6F" w:rsidP="00D026B5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Rozdział </w:t>
      </w:r>
      <w:r w:rsidR="00D026B5" w:rsidRPr="00D026B5">
        <w:rPr>
          <w:rFonts w:ascii="Times New Roman" w:hAnsi="Times New Roman" w:cs="Times New Roman"/>
          <w:sz w:val="22"/>
          <w:szCs w:val="22"/>
        </w:rPr>
        <w:t xml:space="preserve">VI. 2. e) </w:t>
      </w:r>
      <w:r w:rsidR="00753694">
        <w:rPr>
          <w:rFonts w:ascii="Times New Roman" w:hAnsi="Times New Roman" w:cs="Times New Roman"/>
          <w:sz w:val="22"/>
          <w:szCs w:val="22"/>
        </w:rPr>
        <w:t xml:space="preserve">SWZ </w:t>
      </w:r>
      <w:r w:rsidR="00D026B5" w:rsidRPr="00D026B5">
        <w:rPr>
          <w:rFonts w:ascii="Times New Roman" w:hAnsi="Times New Roman" w:cs="Times New Roman"/>
          <w:sz w:val="22"/>
          <w:szCs w:val="22"/>
        </w:rPr>
        <w:t>„Zamawiający wymaga złożenia przedmiotowych środków dowodowych na potwierdzenie, że oferowane dostawy spełniają określone przez Zamawiającego wymagania, cechy lub kryteria – tj.:</w:t>
      </w:r>
    </w:p>
    <w:p w:rsidR="00D026B5" w:rsidRPr="00D026B5" w:rsidRDefault="00642F6F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r w:rsidR="00D026B5" w:rsidRPr="00D026B5">
        <w:rPr>
          <w:rFonts w:ascii="Times New Roman" w:hAnsi="Times New Roman" w:cs="Times New Roman"/>
          <w:sz w:val="22"/>
          <w:szCs w:val="22"/>
        </w:rPr>
        <w:t>kopia świadectwa zgodności WE pojazdu bazowego”</w:t>
      </w:r>
    </w:p>
    <w:p w:rsidR="00D026B5" w:rsidRDefault="00D026B5" w:rsidP="00D026B5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Pytanie: Pojazd który będzie oferował Wykonawca zostanie zamówiony u producenta po podpisaniu Umowy. Jego produkcja odbędzie się w trakcie trwania Umowy. Świadectwo zgodności WE wydawane jest indywidualnie dla konkretnego pojazdu po jego wyprodukowaniu. Z powyższego wynika że Wykonawca nie będzie mógł złożyć kopii świadectwa zgodności WE dla pojazdu bazowego jako załącznik do oferty.</w:t>
      </w:r>
    </w:p>
    <w:p w:rsidR="00642F6F" w:rsidRPr="00642F6F" w:rsidRDefault="00642F6F" w:rsidP="00D026B5">
      <w:pPr>
        <w:pStyle w:val="Default"/>
        <w:ind w:left="426"/>
        <w:jc w:val="both"/>
        <w:rPr>
          <w:rFonts w:ascii="Times New Roman" w:hAnsi="Times New Roman" w:cs="Times New Roman"/>
          <w:sz w:val="12"/>
          <w:szCs w:val="12"/>
        </w:rPr>
      </w:pPr>
    </w:p>
    <w:p w:rsidR="00D026B5" w:rsidRPr="00D026B5" w:rsidRDefault="00D026B5" w:rsidP="00D026B5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 xml:space="preserve">Załącznik nr 3 SWZ: WYKAZ PARAMETRÓW TECHNICZNYCH POJAZDU BAZOWEGO </w:t>
      </w:r>
      <w:r w:rsidR="00753694">
        <w:rPr>
          <w:rFonts w:ascii="Times New Roman" w:hAnsi="Times New Roman" w:cs="Times New Roman"/>
          <w:sz w:val="22"/>
          <w:szCs w:val="22"/>
        </w:rPr>
        <w:t>–</w:t>
      </w:r>
      <w:r w:rsidR="00642F6F">
        <w:rPr>
          <w:rFonts w:ascii="Times New Roman" w:hAnsi="Times New Roman" w:cs="Times New Roman"/>
          <w:sz w:val="22"/>
          <w:szCs w:val="22"/>
        </w:rPr>
        <w:t xml:space="preserve"> </w:t>
      </w:r>
      <w:r w:rsidR="00753694">
        <w:rPr>
          <w:rFonts w:ascii="Times New Roman" w:hAnsi="Times New Roman" w:cs="Times New Roman"/>
          <w:sz w:val="22"/>
          <w:szCs w:val="22"/>
        </w:rPr>
        <w:t xml:space="preserve">punkt </w:t>
      </w:r>
      <w:r w:rsidRPr="00D026B5">
        <w:rPr>
          <w:rFonts w:ascii="Times New Roman" w:hAnsi="Times New Roman" w:cs="Times New Roman"/>
          <w:sz w:val="22"/>
          <w:szCs w:val="22"/>
        </w:rPr>
        <w:t>57.</w:t>
      </w:r>
    </w:p>
    <w:p w:rsidR="00364CFB" w:rsidRDefault="00D026B5" w:rsidP="00364CFB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026B5">
        <w:rPr>
          <w:rFonts w:ascii="Times New Roman" w:hAnsi="Times New Roman" w:cs="Times New Roman"/>
          <w:sz w:val="22"/>
          <w:szCs w:val="22"/>
        </w:rPr>
        <w:t>Czy Zamawiający dopuści rozwiązanie w którym pojazd będzie wyposażony w wyciągarkę szybko demontowaną bez użycia dodatkowych narzędzi. Rozwiązanie takie pozwala na montaż wyciągarki tylko w sytuacjach w których jest potrzebna.</w:t>
      </w:r>
    </w:p>
    <w:p w:rsidR="00364CFB" w:rsidRPr="00364CFB" w:rsidRDefault="00364CFB" w:rsidP="00364CFB">
      <w:pPr>
        <w:pStyle w:val="Default"/>
        <w:ind w:left="426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364CFB" w:rsidRPr="00364CFB" w:rsidRDefault="00364CFB" w:rsidP="00364CFB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  <w:r w:rsidRPr="00364CFB">
        <w:rPr>
          <w:rFonts w:ascii="Times New Roman" w:hAnsi="Times New Roman" w:cs="Times New Roman"/>
          <w:sz w:val="22"/>
          <w:szCs w:val="22"/>
        </w:rPr>
        <w:t>Czy Zamawiający dopuśc</w:t>
      </w:r>
      <w:r>
        <w:rPr>
          <w:rFonts w:ascii="Times New Roman" w:hAnsi="Times New Roman" w:cs="Times New Roman"/>
          <w:sz w:val="22"/>
          <w:szCs w:val="22"/>
        </w:rPr>
        <w:t>i samochód o mocy silnika 165KM</w:t>
      </w:r>
      <w:r w:rsidRPr="00364CFB">
        <w:rPr>
          <w:rFonts w:ascii="Times New Roman" w:hAnsi="Times New Roman" w:cs="Times New Roman"/>
          <w:sz w:val="22"/>
          <w:szCs w:val="22"/>
        </w:rPr>
        <w:t>?</w:t>
      </w:r>
    </w:p>
    <w:p w:rsidR="00364CFB" w:rsidRPr="00364CFB" w:rsidRDefault="00364CFB" w:rsidP="00364CFB">
      <w:pPr>
        <w:pStyle w:val="Default"/>
        <w:ind w:left="426" w:hanging="426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EE0C7F" w:rsidRPr="00EE0C7F" w:rsidRDefault="00364CFB" w:rsidP="00EE0C7F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  <w:r w:rsidRPr="00364CFB">
        <w:rPr>
          <w:rFonts w:ascii="Times New Roman" w:hAnsi="Times New Roman" w:cs="Times New Roman"/>
          <w:sz w:val="22"/>
          <w:szCs w:val="22"/>
        </w:rPr>
        <w:t>Czy zamawiający dopuści zawieszenie pneumatyczne 2-obwodowe zamontowane w ASO tylko na tylnej osi pojazdu. Sterowanie zawieszeniem pneumatycznym z kabiny kierowcy.</w:t>
      </w:r>
    </w:p>
    <w:p w:rsidR="00EE0C7F" w:rsidRPr="00EE0C7F" w:rsidRDefault="00EE0C7F" w:rsidP="00EE0C7F">
      <w:pPr>
        <w:pStyle w:val="Akapitzlist"/>
        <w:spacing w:after="0" w:line="240" w:lineRule="auto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EE0C7F" w:rsidRPr="00EE0C7F" w:rsidRDefault="00EE0C7F" w:rsidP="00EE0C7F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  <w:r w:rsidRPr="00EE0C7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Czy zamawiający dopuści pojazd z drzwiami tylnymi otwieranymi pod kątem 236 stopni?</w:t>
      </w:r>
    </w:p>
    <w:p w:rsidR="00EE0C7F" w:rsidRPr="00EE0C7F" w:rsidRDefault="00EE0C7F" w:rsidP="00EE0C7F">
      <w:pPr>
        <w:pStyle w:val="Akapitzlist"/>
        <w:spacing w:after="0" w:line="240" w:lineRule="auto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EE0C7F" w:rsidRPr="00EE0C7F" w:rsidRDefault="00EE0C7F" w:rsidP="00EE0C7F">
      <w:pPr>
        <w:pStyle w:val="Default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  <w:r w:rsidRPr="00EE0C7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Czy zamawiający dopuści pojazd z silnikiem o m</w:t>
      </w:r>
      <w:r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o</w:t>
      </w:r>
      <w:r w:rsidRPr="00EE0C7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mencie obrotowym na poziomie 390Nm</w:t>
      </w:r>
      <w:r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?</w:t>
      </w:r>
    </w:p>
    <w:p w:rsidR="00D026B5" w:rsidRPr="00C43CCA" w:rsidRDefault="00D026B5" w:rsidP="00D026B5">
      <w:pPr>
        <w:pStyle w:val="Default"/>
        <w:ind w:left="284" w:hanging="284"/>
        <w:jc w:val="both"/>
        <w:rPr>
          <w:rFonts w:ascii="Times New Roman" w:hAnsi="Times New Roman" w:cs="Times New Roman"/>
        </w:rPr>
      </w:pPr>
    </w:p>
    <w:p w:rsidR="00FE5444" w:rsidRDefault="00FE7284" w:rsidP="00BB34A5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Odpowiedzi</w:t>
      </w:r>
      <w:r w:rsidR="00FE5444" w:rsidRPr="003264B8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</w:p>
    <w:p w:rsidR="00FE7284" w:rsidRPr="00FE7284" w:rsidRDefault="00FE7284" w:rsidP="00BB34A5">
      <w:pPr>
        <w:pStyle w:val="Default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F20B13" w:rsidRDefault="00FE7284" w:rsidP="00097237">
      <w:pPr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Ad. 1. </w:t>
      </w:r>
      <w:r w:rsidR="00F91D32">
        <w:rPr>
          <w:rFonts w:ascii="Times New Roman" w:hAnsi="Times New Roman" w:cs="Times New Roman"/>
        </w:rPr>
        <w:tab/>
      </w:r>
      <w:r w:rsidR="00F20B13" w:rsidRPr="00F20B13">
        <w:rPr>
          <w:rFonts w:ascii="Times New Roman" w:hAnsi="Times New Roman" w:cs="Times New Roman"/>
        </w:rPr>
        <w:t>Spełnienie wymogu oświadczenia dot</w:t>
      </w:r>
      <w:r w:rsidR="00097237">
        <w:rPr>
          <w:rFonts w:ascii="Times New Roman" w:hAnsi="Times New Roman" w:cs="Times New Roman"/>
        </w:rPr>
        <w:t>yczy</w:t>
      </w:r>
      <w:r w:rsidR="00F20B13" w:rsidRPr="00F20B13">
        <w:rPr>
          <w:rFonts w:ascii="Times New Roman" w:hAnsi="Times New Roman" w:cs="Times New Roman"/>
        </w:rPr>
        <w:t xml:space="preserve"> </w:t>
      </w:r>
      <w:r w:rsidR="00F20B13" w:rsidRPr="00097237">
        <w:rPr>
          <w:rFonts w:ascii="Times New Roman" w:hAnsi="Times New Roman" w:cs="Times New Roman"/>
        </w:rPr>
        <w:t>punktu 1.5.1.1</w:t>
      </w:r>
      <w:r w:rsidR="00097237" w:rsidRPr="00097237">
        <w:rPr>
          <w:rFonts w:ascii="Times New Roman" w:hAnsi="Times New Roman" w:cs="Times New Roman"/>
        </w:rPr>
        <w:t>0 szczegółowego opisu przedmiotu zamówienia.</w:t>
      </w:r>
      <w:r w:rsidR="00097237" w:rsidRPr="00097237">
        <w:t xml:space="preserve"> </w:t>
      </w:r>
      <w:r w:rsidR="00097237" w:rsidRPr="00097237">
        <w:rPr>
          <w:rFonts w:ascii="Times New Roman" w:hAnsi="Times New Roman" w:cs="Times New Roman"/>
        </w:rPr>
        <w:t>Zamawiający</w:t>
      </w:r>
      <w:r w:rsidR="00097237" w:rsidRPr="00097237">
        <w:t xml:space="preserve"> </w:t>
      </w:r>
      <w:r w:rsidR="00097237" w:rsidRPr="00097237">
        <w:rPr>
          <w:rFonts w:ascii="Times New Roman" w:hAnsi="Times New Roman" w:cs="Times New Roman"/>
        </w:rPr>
        <w:t>d</w:t>
      </w:r>
      <w:r w:rsidR="00097237" w:rsidRPr="00097237">
        <w:rPr>
          <w:rFonts w:ascii="Times New Roman" w:hAnsi="Times New Roman" w:cs="Times New Roman"/>
        </w:rPr>
        <w:t xml:space="preserve">okonuje modyfikacji treści SWZ. </w:t>
      </w:r>
      <w:r w:rsidR="00097237" w:rsidRPr="00097237">
        <w:rPr>
          <w:rFonts w:ascii="Times New Roman" w:hAnsi="Times New Roman" w:cs="Times New Roman"/>
        </w:rPr>
        <w:t>Punkt 1.</w:t>
      </w:r>
      <w:r w:rsidR="00097237" w:rsidRPr="00097237">
        <w:rPr>
          <w:rFonts w:ascii="Times New Roman" w:hAnsi="Times New Roman" w:cs="Times New Roman"/>
        </w:rPr>
        <w:t>5</w:t>
      </w:r>
      <w:r w:rsidR="00097237" w:rsidRPr="00097237">
        <w:rPr>
          <w:rFonts w:ascii="Times New Roman" w:hAnsi="Times New Roman" w:cs="Times New Roman"/>
        </w:rPr>
        <w:t>.</w:t>
      </w:r>
      <w:r w:rsidR="00097237" w:rsidRPr="00097237">
        <w:rPr>
          <w:rFonts w:ascii="Times New Roman" w:hAnsi="Times New Roman" w:cs="Times New Roman"/>
        </w:rPr>
        <w:t>1</w:t>
      </w:r>
      <w:r w:rsidR="00097237" w:rsidRPr="00097237">
        <w:rPr>
          <w:rFonts w:ascii="Times New Roman" w:hAnsi="Times New Roman" w:cs="Times New Roman"/>
        </w:rPr>
        <w:t>.</w:t>
      </w:r>
      <w:r w:rsidR="00097237" w:rsidRPr="00097237">
        <w:rPr>
          <w:rFonts w:ascii="Times New Roman" w:hAnsi="Times New Roman" w:cs="Times New Roman"/>
        </w:rPr>
        <w:t>10 i 1.5.1.11</w:t>
      </w:r>
      <w:r w:rsidR="00097237" w:rsidRPr="00097237">
        <w:rPr>
          <w:rFonts w:ascii="Times New Roman" w:hAnsi="Times New Roman" w:cs="Times New Roman"/>
        </w:rPr>
        <w:t xml:space="preserve"> szczegółowego opisu przedmiotu zamówienia </w:t>
      </w:r>
      <w:r w:rsidR="00097237">
        <w:rPr>
          <w:rFonts w:ascii="Times New Roman" w:hAnsi="Times New Roman" w:cs="Times New Roman"/>
        </w:rPr>
        <w:t xml:space="preserve">(załącznik nr 5 SWZ) </w:t>
      </w:r>
      <w:r w:rsidR="00097237" w:rsidRPr="00097237">
        <w:rPr>
          <w:rFonts w:ascii="Times New Roman" w:hAnsi="Times New Roman" w:cs="Times New Roman"/>
        </w:rPr>
        <w:t>otrzymuj</w:t>
      </w:r>
      <w:r w:rsidR="00097237" w:rsidRPr="00097237">
        <w:rPr>
          <w:rFonts w:ascii="Times New Roman" w:hAnsi="Times New Roman" w:cs="Times New Roman"/>
        </w:rPr>
        <w:t>ą</w:t>
      </w:r>
      <w:r w:rsidR="00097237" w:rsidRPr="00097237">
        <w:rPr>
          <w:rFonts w:ascii="Times New Roman" w:hAnsi="Times New Roman" w:cs="Times New Roman"/>
        </w:rPr>
        <w:t xml:space="preserve"> brzmienie:</w:t>
      </w:r>
    </w:p>
    <w:p w:rsidR="00E8268D" w:rsidRPr="00E8268D" w:rsidRDefault="00E8268D" w:rsidP="0009723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FF0000"/>
          <w:sz w:val="8"/>
          <w:szCs w:val="8"/>
        </w:rPr>
      </w:pPr>
    </w:p>
    <w:p w:rsidR="00097237" w:rsidRDefault="00097237" w:rsidP="00097237">
      <w:pPr>
        <w:spacing w:after="0" w:line="240" w:lineRule="auto"/>
        <w:ind w:left="1701" w:hanging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„</w:t>
      </w:r>
      <w:r w:rsidRPr="00097237">
        <w:rPr>
          <w:rFonts w:ascii="Times New Roman" w:hAnsi="Times New Roman" w:cs="Times New Roman"/>
        </w:rPr>
        <w:t>1.5.1.10</w:t>
      </w:r>
      <w:r w:rsidRPr="00097237">
        <w:rPr>
          <w:rFonts w:ascii="Times New Roman" w:hAnsi="Times New Roman" w:cs="Times New Roman"/>
        </w:rPr>
        <w:tab/>
        <w:t xml:space="preserve">Zabudowa i wyposażenie wnętrza przedziału I </w:t>
      </w:r>
      <w:proofErr w:type="spellStart"/>
      <w:r w:rsidRPr="00097237">
        <w:rPr>
          <w:rFonts w:ascii="Times New Roman" w:hAnsi="Times New Roman" w:cs="Times New Roman"/>
        </w:rPr>
        <w:t>i</w:t>
      </w:r>
      <w:proofErr w:type="spellEnd"/>
      <w:r w:rsidRPr="00097237">
        <w:rPr>
          <w:rFonts w:ascii="Times New Roman" w:hAnsi="Times New Roman" w:cs="Times New Roman"/>
        </w:rPr>
        <w:t xml:space="preserve"> II w tym elementy i urządzenia zamontowane w pojeździe muszą spełniać wymagania Regulaminu nr 21 EKG ONZ w zakresie badań nieniszczących. </w:t>
      </w:r>
    </w:p>
    <w:p w:rsidR="00097237" w:rsidRPr="00097237" w:rsidRDefault="00097237" w:rsidP="00097237">
      <w:pPr>
        <w:spacing w:after="0" w:line="240" w:lineRule="auto"/>
        <w:ind w:left="1701" w:hanging="1"/>
        <w:jc w:val="both"/>
        <w:rPr>
          <w:rFonts w:ascii="Times New Roman" w:hAnsi="Times New Roman" w:cs="Times New Roman"/>
        </w:rPr>
      </w:pPr>
      <w:r w:rsidRPr="00097237">
        <w:rPr>
          <w:rFonts w:ascii="Times New Roman" w:hAnsi="Times New Roman" w:cs="Times New Roman"/>
        </w:rPr>
        <w:t>Spełnienie wymogu musi być potwierdzone oświadczeniem Wykonawcy wystawionym na podstawie opinii lub sprawozdania z badań wydanego dla pojazdu reprezentatywnego przez jednostkę uprawnioną do badań homologacyjnych w ww. zakresie oraz pozytywnym wynikiem oględzin dokonanych przez przedstawicieli Zamawiającego w fazie oceny projektu modyfikacji pojazdu. Dokumenty potwierdzające spełnienie wymogu muszą być przekazane Zamawiającemu przez Wykonawcę w fazie oceny projektu modyfikacji pojazdu.</w:t>
      </w:r>
    </w:p>
    <w:p w:rsidR="00097237" w:rsidRDefault="00097237" w:rsidP="00097237">
      <w:pPr>
        <w:spacing w:after="0" w:line="240" w:lineRule="auto"/>
        <w:ind w:left="1701" w:hanging="993"/>
        <w:jc w:val="both"/>
        <w:rPr>
          <w:rFonts w:ascii="Times New Roman" w:hAnsi="Times New Roman" w:cs="Times New Roman"/>
        </w:rPr>
      </w:pPr>
      <w:r w:rsidRPr="00097237">
        <w:rPr>
          <w:rFonts w:ascii="Times New Roman" w:hAnsi="Times New Roman" w:cs="Times New Roman"/>
        </w:rPr>
        <w:lastRenderedPageBreak/>
        <w:t>1.5.1.11</w:t>
      </w:r>
      <w:r w:rsidRPr="00097237">
        <w:rPr>
          <w:rFonts w:ascii="Times New Roman" w:hAnsi="Times New Roman" w:cs="Times New Roman"/>
        </w:rPr>
        <w:tab/>
        <w:t>Zamawiający wymaga min. 24 miesiące gwarancji na zabudowę wraz                                  z wyposażeniem.</w:t>
      </w:r>
      <w:r>
        <w:rPr>
          <w:rFonts w:ascii="Times New Roman" w:hAnsi="Times New Roman" w:cs="Times New Roman"/>
        </w:rPr>
        <w:t>”</w:t>
      </w:r>
    </w:p>
    <w:p w:rsidR="00E8268D" w:rsidRPr="00E8268D" w:rsidRDefault="00E8268D" w:rsidP="00097237">
      <w:pPr>
        <w:spacing w:after="0" w:line="240" w:lineRule="auto"/>
        <w:ind w:left="1701" w:hanging="993"/>
        <w:jc w:val="both"/>
        <w:rPr>
          <w:rFonts w:ascii="Times New Roman" w:hAnsi="Times New Roman" w:cs="Times New Roman"/>
          <w:sz w:val="8"/>
          <w:szCs w:val="8"/>
        </w:rPr>
      </w:pPr>
    </w:p>
    <w:p w:rsidR="00097237" w:rsidRPr="00097237" w:rsidRDefault="00097237" w:rsidP="00097237">
      <w:pPr>
        <w:spacing w:after="0" w:line="240" w:lineRule="auto"/>
        <w:ind w:left="709" w:hanging="1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 xml:space="preserve">Zamawiający wymaga przedstawienia </w:t>
      </w:r>
      <w:r>
        <w:rPr>
          <w:rFonts w:ascii="Times New Roman" w:hAnsi="Times New Roman" w:cs="Times New Roman"/>
        </w:rPr>
        <w:t xml:space="preserve">określonego </w:t>
      </w:r>
      <w:r>
        <w:rPr>
          <w:rFonts w:ascii="Times New Roman" w:hAnsi="Times New Roman" w:cs="Times New Roman"/>
        </w:rPr>
        <w:t>powyżej</w:t>
      </w:r>
      <w:r w:rsidRPr="00F20B13">
        <w:rPr>
          <w:rFonts w:ascii="Times New Roman" w:hAnsi="Times New Roman" w:cs="Times New Roman"/>
        </w:rPr>
        <w:t xml:space="preserve"> oświadczenia na etapie oceny projektu modyfikacji</w:t>
      </w:r>
      <w:r>
        <w:rPr>
          <w:rFonts w:ascii="Times New Roman" w:hAnsi="Times New Roman" w:cs="Times New Roman"/>
        </w:rPr>
        <w:t xml:space="preserve"> pojazdu</w:t>
      </w:r>
      <w:r w:rsidRPr="00F20B13">
        <w:rPr>
          <w:rFonts w:ascii="Times New Roman" w:hAnsi="Times New Roman" w:cs="Times New Roman"/>
        </w:rPr>
        <w:t>, czyli po podpisaniu umowy.</w:t>
      </w:r>
    </w:p>
    <w:p w:rsidR="00C43CCA" w:rsidRPr="00E8268D" w:rsidRDefault="00C43CCA" w:rsidP="00C43CCA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12"/>
          <w:szCs w:val="12"/>
        </w:rPr>
      </w:pPr>
    </w:p>
    <w:p w:rsidR="00F20B13" w:rsidRPr="00F20B13" w:rsidRDefault="0049325E" w:rsidP="00C43CCA">
      <w:pPr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Ad. 2.</w:t>
      </w:r>
      <w:r w:rsidR="00F20B13" w:rsidRPr="00F20B13">
        <w:t xml:space="preserve"> </w:t>
      </w:r>
      <w:r w:rsidR="00F20B13">
        <w:tab/>
      </w:r>
      <w:r w:rsidR="00F20B13" w:rsidRPr="00F20B13">
        <w:rPr>
          <w:rFonts w:ascii="Times New Roman" w:hAnsi="Times New Roman" w:cs="Times New Roman"/>
        </w:rPr>
        <w:t xml:space="preserve">Odnośnie pkt. 1.5.5.1 pkt a) – tak, Zamawiający dopuszcza kamery o </w:t>
      </w:r>
      <w:r w:rsidR="00264F54">
        <w:rPr>
          <w:rFonts w:ascii="Times New Roman" w:hAnsi="Times New Roman" w:cs="Times New Roman"/>
        </w:rPr>
        <w:t xml:space="preserve">minimalnych </w:t>
      </w:r>
      <w:r w:rsidR="00F20B13" w:rsidRPr="00F20B13">
        <w:rPr>
          <w:rFonts w:ascii="Times New Roman" w:hAnsi="Times New Roman" w:cs="Times New Roman"/>
        </w:rPr>
        <w:t>parametrach</w:t>
      </w:r>
      <w:r w:rsidR="00E775B4">
        <w:rPr>
          <w:rFonts w:ascii="Times New Roman" w:hAnsi="Times New Roman" w:cs="Times New Roman"/>
        </w:rPr>
        <w:t>:</w:t>
      </w:r>
    </w:p>
    <w:p w:rsidR="00F20B13" w:rsidRPr="00F20B13" w:rsidRDefault="00F20B13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>- Pan 360º,</w:t>
      </w:r>
    </w:p>
    <w:p w:rsidR="00F20B13" w:rsidRPr="00F20B13" w:rsidRDefault="00F20B13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 xml:space="preserve">- </w:t>
      </w:r>
      <w:proofErr w:type="spellStart"/>
      <w:r w:rsidRPr="00F20B13">
        <w:rPr>
          <w:rFonts w:ascii="Times New Roman" w:hAnsi="Times New Roman" w:cs="Times New Roman"/>
        </w:rPr>
        <w:t>Tilt</w:t>
      </w:r>
      <w:proofErr w:type="spellEnd"/>
      <w:r w:rsidRPr="00F20B13">
        <w:rPr>
          <w:rFonts w:ascii="Times New Roman" w:hAnsi="Times New Roman" w:cs="Times New Roman"/>
        </w:rPr>
        <w:t xml:space="preserve"> -</w:t>
      </w:r>
      <w:r w:rsidR="00C43CCA">
        <w:rPr>
          <w:rFonts w:ascii="Times New Roman" w:hAnsi="Times New Roman" w:cs="Times New Roman"/>
        </w:rPr>
        <w:t xml:space="preserve"> </w:t>
      </w:r>
      <w:r w:rsidRPr="00F20B13">
        <w:rPr>
          <w:rFonts w:ascii="Times New Roman" w:hAnsi="Times New Roman" w:cs="Times New Roman"/>
        </w:rPr>
        <w:t>20º – 90º,</w:t>
      </w:r>
    </w:p>
    <w:p w:rsidR="00F20B13" w:rsidRPr="00F20B13" w:rsidRDefault="00F20B13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>- obiektyw zoom optyczny 36x (6.0mm-216mm) zoom cyfrowy 16x</w:t>
      </w:r>
    </w:p>
    <w:p w:rsidR="00F20B13" w:rsidRPr="00F20B13" w:rsidRDefault="00F20B13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 xml:space="preserve">- Min. </w:t>
      </w:r>
      <w:proofErr w:type="spellStart"/>
      <w:r w:rsidRPr="00F20B13">
        <w:rPr>
          <w:rFonts w:ascii="Times New Roman" w:hAnsi="Times New Roman" w:cs="Times New Roman"/>
        </w:rPr>
        <w:t>Illumination</w:t>
      </w:r>
      <w:proofErr w:type="spellEnd"/>
      <w:r w:rsidRPr="00F20B13">
        <w:rPr>
          <w:rFonts w:ascii="Times New Roman" w:hAnsi="Times New Roman" w:cs="Times New Roman"/>
        </w:rPr>
        <w:t xml:space="preserve"> </w:t>
      </w:r>
      <w:proofErr w:type="spellStart"/>
      <w:r w:rsidRPr="00F20B13">
        <w:rPr>
          <w:rFonts w:ascii="Times New Roman" w:hAnsi="Times New Roman" w:cs="Times New Roman"/>
        </w:rPr>
        <w:t>Color</w:t>
      </w:r>
      <w:proofErr w:type="spellEnd"/>
      <w:r w:rsidRPr="00F20B13">
        <w:rPr>
          <w:rFonts w:ascii="Times New Roman" w:hAnsi="Times New Roman" w:cs="Times New Roman"/>
        </w:rPr>
        <w:t>: 0.001 Lux @ (F1.2, AGC ON), B/W: 0.0005 Lux @(F1.2, AGC ON)</w:t>
      </w:r>
    </w:p>
    <w:p w:rsidR="00F20B13" w:rsidRPr="00F20B13" w:rsidRDefault="00F20B13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>- rozdzielczość: minimum 2560x1440 (4mpix)</w:t>
      </w:r>
    </w:p>
    <w:p w:rsidR="00F20B13" w:rsidRPr="00F20B13" w:rsidRDefault="00F20B13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>- wyjścia wideo: RJ45, kamera IP,</w:t>
      </w:r>
    </w:p>
    <w:p w:rsidR="00C43CCA" w:rsidRDefault="00F20B13" w:rsidP="00097237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 xml:space="preserve">- stosunek sygnał/szum (S/N) ≥ 52 </w:t>
      </w:r>
      <w:proofErr w:type="spellStart"/>
      <w:r w:rsidRPr="00F20B13">
        <w:rPr>
          <w:rFonts w:ascii="Times New Roman" w:hAnsi="Times New Roman" w:cs="Times New Roman"/>
        </w:rPr>
        <w:t>dB</w:t>
      </w:r>
      <w:proofErr w:type="spellEnd"/>
      <w:r w:rsidRPr="00F20B13">
        <w:rPr>
          <w:rFonts w:ascii="Times New Roman" w:hAnsi="Times New Roman" w:cs="Times New Roman"/>
        </w:rPr>
        <w:t>, zakres obrotu w poziomie 360</w:t>
      </w:r>
      <w:r w:rsidR="00C43CCA">
        <w:rPr>
          <w:rFonts w:ascii="Times New Roman" w:hAnsi="Times New Roman" w:cs="Times New Roman"/>
        </w:rPr>
        <w:t xml:space="preserve"> stopni ciągły, zakres obrotu w </w:t>
      </w:r>
      <w:r w:rsidRPr="00F20B13">
        <w:rPr>
          <w:rFonts w:ascii="Times New Roman" w:hAnsi="Times New Roman" w:cs="Times New Roman"/>
        </w:rPr>
        <w:t>pionie od – 20 do 90 stopni,</w:t>
      </w:r>
    </w:p>
    <w:p w:rsidR="00C43CCA" w:rsidRDefault="00F20B13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>- kamera wyposażona w slot kart pamięci, możliwość obsługi karty o min. wielkości 128</w:t>
      </w:r>
      <w:r w:rsidR="00264F54">
        <w:rPr>
          <w:rFonts w:ascii="Times New Roman" w:hAnsi="Times New Roman" w:cs="Times New Roman"/>
        </w:rPr>
        <w:t xml:space="preserve"> </w:t>
      </w:r>
      <w:r w:rsidRPr="00F20B13">
        <w:rPr>
          <w:rFonts w:ascii="Times New Roman" w:hAnsi="Times New Roman" w:cs="Times New Roman"/>
        </w:rPr>
        <w:t>GB, karta 128 GB</w:t>
      </w:r>
      <w:r w:rsidR="00C43CCA">
        <w:rPr>
          <w:rFonts w:ascii="Times New Roman" w:hAnsi="Times New Roman" w:cs="Times New Roman"/>
        </w:rPr>
        <w:t>,</w:t>
      </w:r>
    </w:p>
    <w:p w:rsidR="0049325E" w:rsidRDefault="00F20B13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20B13">
        <w:rPr>
          <w:rFonts w:ascii="Times New Roman" w:hAnsi="Times New Roman" w:cs="Times New Roman"/>
        </w:rPr>
        <w:t>- możliwość jednoczesnego zapisu na karcie i rejestratorze.</w:t>
      </w:r>
    </w:p>
    <w:p w:rsidR="00C43CCA" w:rsidRPr="00E8268D" w:rsidRDefault="00C43CCA" w:rsidP="00C43CCA">
      <w:pPr>
        <w:spacing w:after="0" w:line="240" w:lineRule="auto"/>
        <w:ind w:left="709"/>
        <w:jc w:val="both"/>
        <w:rPr>
          <w:rFonts w:ascii="Times New Roman" w:hAnsi="Times New Roman" w:cs="Times New Roman"/>
          <w:sz w:val="12"/>
          <w:szCs w:val="12"/>
        </w:rPr>
      </w:pPr>
    </w:p>
    <w:p w:rsidR="00C43CCA" w:rsidRDefault="0049325E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Ad. 3.</w:t>
      </w:r>
      <w:r w:rsidR="00F20B13">
        <w:rPr>
          <w:rFonts w:ascii="Times New Roman" w:hAnsi="Times New Roman" w:cs="Times New Roman"/>
        </w:rPr>
        <w:t xml:space="preserve"> </w:t>
      </w:r>
      <w:r w:rsidR="00C43CCA">
        <w:rPr>
          <w:rFonts w:ascii="Times New Roman" w:hAnsi="Times New Roman" w:cs="Times New Roman"/>
        </w:rPr>
        <w:tab/>
      </w:r>
      <w:r w:rsidR="00F20B13" w:rsidRPr="00F20B13">
        <w:rPr>
          <w:rFonts w:ascii="Times New Roman" w:hAnsi="Times New Roman" w:cs="Times New Roman"/>
        </w:rPr>
        <w:t>Odnośnie pkt. 1.5.5.1 pkt a) – tak, Zamawiający dopuszcza zainstalowanie w pojeździe stałych punktów montażu, które umożliwiają</w:t>
      </w:r>
      <w:r w:rsidR="00E775B4">
        <w:rPr>
          <w:rFonts w:ascii="Times New Roman" w:hAnsi="Times New Roman" w:cs="Times New Roman"/>
        </w:rPr>
        <w:t xml:space="preserve"> kamuflowane zamontowanie kamer</w:t>
      </w:r>
      <w:r w:rsidR="00C56C9B">
        <w:rPr>
          <w:rFonts w:ascii="Times New Roman" w:hAnsi="Times New Roman" w:cs="Times New Roman"/>
        </w:rPr>
        <w:t>.</w:t>
      </w:r>
    </w:p>
    <w:p w:rsidR="00E8268D" w:rsidRPr="00E8268D" w:rsidRDefault="00E8268D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2"/>
          <w:szCs w:val="12"/>
        </w:rPr>
      </w:pPr>
    </w:p>
    <w:p w:rsidR="00F20B13" w:rsidRDefault="0049325E" w:rsidP="00C43CCA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43CCA">
        <w:rPr>
          <w:rFonts w:ascii="Times New Roman" w:hAnsi="Times New Roman" w:cs="Times New Roman"/>
        </w:rPr>
        <w:t>Ad. 4.</w:t>
      </w:r>
      <w:r w:rsidR="00F20B13" w:rsidRPr="00C43CCA">
        <w:rPr>
          <w:rFonts w:ascii="Times New Roman" w:hAnsi="Times New Roman" w:cs="Times New Roman"/>
        </w:rPr>
        <w:t xml:space="preserve"> </w:t>
      </w:r>
      <w:r w:rsidR="00C43CCA">
        <w:rPr>
          <w:rFonts w:ascii="Times New Roman" w:hAnsi="Times New Roman" w:cs="Times New Roman"/>
        </w:rPr>
        <w:tab/>
      </w:r>
      <w:r w:rsidR="00F20B13" w:rsidRPr="00C43CCA">
        <w:rPr>
          <w:rFonts w:ascii="Times New Roman" w:eastAsia="Times New Roman" w:hAnsi="Times New Roman" w:cs="Times New Roman"/>
          <w:color w:val="000000"/>
          <w:lang w:eastAsia="pl-PL"/>
        </w:rPr>
        <w:t>Zamawiający</w:t>
      </w:r>
      <w:r w:rsidR="00E775B4">
        <w:rPr>
          <w:rFonts w:ascii="Times New Roman" w:eastAsia="Times New Roman" w:hAnsi="Times New Roman" w:cs="Times New Roman"/>
          <w:color w:val="000000"/>
          <w:lang w:eastAsia="pl-PL"/>
        </w:rPr>
        <w:t xml:space="preserve"> dokonuje</w:t>
      </w:r>
      <w:r w:rsidR="00F20B13" w:rsidRPr="00C43CCA">
        <w:rPr>
          <w:rFonts w:ascii="Times New Roman" w:eastAsia="Times New Roman" w:hAnsi="Times New Roman" w:cs="Times New Roman"/>
          <w:color w:val="000000"/>
          <w:lang w:eastAsia="pl-PL"/>
        </w:rPr>
        <w:t xml:space="preserve"> modyfik</w:t>
      </w:r>
      <w:r w:rsidR="00E775B4">
        <w:rPr>
          <w:rFonts w:ascii="Times New Roman" w:eastAsia="Times New Roman" w:hAnsi="Times New Roman" w:cs="Times New Roman"/>
          <w:color w:val="000000"/>
          <w:lang w:eastAsia="pl-PL"/>
        </w:rPr>
        <w:t>acji treści</w:t>
      </w:r>
      <w:r w:rsidR="00F20B13" w:rsidRPr="00C43CCA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="00E775B4">
        <w:rPr>
          <w:rFonts w:ascii="Times New Roman" w:eastAsia="Times New Roman" w:hAnsi="Times New Roman" w:cs="Times New Roman"/>
          <w:color w:val="000000"/>
          <w:lang w:eastAsia="pl-PL"/>
        </w:rPr>
        <w:t xml:space="preserve">SWZ. Punkt </w:t>
      </w:r>
      <w:r w:rsidR="00F20B13" w:rsidRPr="00C43CCA">
        <w:rPr>
          <w:rFonts w:ascii="Times New Roman" w:eastAsia="Times New Roman" w:hAnsi="Times New Roman" w:cs="Times New Roman"/>
          <w:color w:val="000000"/>
          <w:lang w:eastAsia="pl-PL"/>
        </w:rPr>
        <w:t xml:space="preserve">1.5.5.4 </w:t>
      </w:r>
      <w:r w:rsidR="00264F54">
        <w:rPr>
          <w:rFonts w:ascii="Times New Roman" w:eastAsia="Times New Roman" w:hAnsi="Times New Roman" w:cs="Times New Roman"/>
          <w:color w:val="000000"/>
          <w:lang w:eastAsia="pl-PL"/>
        </w:rPr>
        <w:t xml:space="preserve">szczegółowego </w:t>
      </w:r>
      <w:r w:rsidR="00C43CCA">
        <w:rPr>
          <w:rFonts w:ascii="Times New Roman" w:eastAsia="Times New Roman" w:hAnsi="Times New Roman" w:cs="Times New Roman"/>
          <w:color w:val="000000"/>
          <w:lang w:eastAsia="pl-PL"/>
        </w:rPr>
        <w:t xml:space="preserve">opisu przedmiotu zamówienia </w:t>
      </w:r>
      <w:r w:rsidR="00E8268D">
        <w:rPr>
          <w:rFonts w:ascii="Times New Roman" w:eastAsia="Times New Roman" w:hAnsi="Times New Roman" w:cs="Times New Roman"/>
          <w:color w:val="000000"/>
          <w:lang w:eastAsia="pl-PL"/>
        </w:rPr>
        <w:t xml:space="preserve">(załącznik nr 5 SWZ) </w:t>
      </w:r>
      <w:r w:rsidR="00F20B13" w:rsidRPr="00C43CCA">
        <w:rPr>
          <w:rFonts w:ascii="Times New Roman" w:eastAsia="Times New Roman" w:hAnsi="Times New Roman" w:cs="Times New Roman"/>
          <w:color w:val="000000"/>
          <w:lang w:eastAsia="pl-PL"/>
        </w:rPr>
        <w:t>otrzymuje brzmienie:</w:t>
      </w:r>
    </w:p>
    <w:p w:rsidR="00E8268D" w:rsidRPr="00E8268D" w:rsidRDefault="00E8268D" w:rsidP="00C43CCA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pl-PL"/>
        </w:rPr>
      </w:pPr>
    </w:p>
    <w:p w:rsidR="00F20B13" w:rsidRPr="00F20B13" w:rsidRDefault="00E8268D" w:rsidP="00E8268D">
      <w:pPr>
        <w:widowControl w:val="0"/>
        <w:suppressAutoHyphens/>
        <w:spacing w:after="0" w:line="100" w:lineRule="atLeast"/>
        <w:ind w:left="1701" w:hanging="993"/>
        <w:contextualSpacing/>
        <w:jc w:val="both"/>
        <w:rPr>
          <w:rFonts w:ascii="Times New Roman" w:eastAsia="SimSun" w:hAnsi="Times New Roman" w:cs="Times New Roman"/>
          <w:bCs/>
          <w:kern w:val="1"/>
          <w:lang w:eastAsia="hi-IN" w:bidi="hi-IN"/>
        </w:rPr>
      </w:pPr>
      <w:r>
        <w:rPr>
          <w:rFonts w:ascii="Times New Roman" w:eastAsia="SimSun" w:hAnsi="Times New Roman" w:cs="Times New Roman"/>
          <w:bCs/>
          <w:kern w:val="1"/>
          <w:lang w:eastAsia="hi-IN" w:bidi="hi-IN"/>
        </w:rPr>
        <w:t>„</w:t>
      </w:r>
      <w:r w:rsidR="00F20B13" w:rsidRPr="00F20B13">
        <w:rPr>
          <w:rFonts w:ascii="Times New Roman" w:eastAsia="SimSun" w:hAnsi="Times New Roman" w:cs="Times New Roman"/>
          <w:bCs/>
          <w:kern w:val="1"/>
          <w:lang w:eastAsia="hi-IN" w:bidi="hi-IN"/>
        </w:rPr>
        <w:t xml:space="preserve">1.5.5.4. </w:t>
      </w:r>
      <w:r>
        <w:rPr>
          <w:rFonts w:ascii="Times New Roman" w:eastAsia="SimSun" w:hAnsi="Times New Roman" w:cs="Times New Roman"/>
          <w:bCs/>
          <w:kern w:val="1"/>
          <w:lang w:eastAsia="hi-IN" w:bidi="hi-IN"/>
        </w:rPr>
        <w:tab/>
      </w:r>
      <w:r w:rsidR="00F20B13" w:rsidRPr="00F20B13">
        <w:rPr>
          <w:rFonts w:ascii="Times New Roman" w:eastAsia="SimSun" w:hAnsi="Times New Roman" w:cs="Times New Roman"/>
          <w:bCs/>
          <w:kern w:val="1"/>
          <w:lang w:eastAsia="hi-IN" w:bidi="hi-IN"/>
        </w:rPr>
        <w:t>Wymagania techniczne dotyczące ukrytego</w:t>
      </w:r>
      <w:r w:rsidR="00C43CCA">
        <w:rPr>
          <w:rFonts w:ascii="Times New Roman" w:eastAsia="SimSun" w:hAnsi="Times New Roman" w:cs="Times New Roman"/>
          <w:bCs/>
          <w:kern w:val="1"/>
          <w:lang w:eastAsia="hi-IN" w:bidi="hi-IN"/>
        </w:rPr>
        <w:t xml:space="preserve"> systemu monitoringu w zagłówku </w:t>
      </w:r>
      <w:r w:rsidR="00F20B13" w:rsidRPr="00F20B13">
        <w:rPr>
          <w:rFonts w:ascii="Times New Roman" w:eastAsia="SimSun" w:hAnsi="Times New Roman" w:cs="Times New Roman"/>
          <w:bCs/>
          <w:kern w:val="1"/>
          <w:lang w:eastAsia="hi-IN" w:bidi="hi-IN"/>
        </w:rPr>
        <w:t>samochodu z zasilaniem:</w:t>
      </w:r>
    </w:p>
    <w:p w:rsidR="00F20B13" w:rsidRPr="00F20B13" w:rsidRDefault="00F20B13" w:rsidP="00E8268D">
      <w:pPr>
        <w:widowControl w:val="0"/>
        <w:numPr>
          <w:ilvl w:val="0"/>
          <w:numId w:val="16"/>
        </w:numPr>
        <w:suppressAutoHyphens/>
        <w:spacing w:after="0" w:line="240" w:lineRule="auto"/>
        <w:ind w:left="2126" w:hanging="425"/>
        <w:contextualSpacing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 xml:space="preserve">Kamera PTZ w kamuflażu o </w:t>
      </w:r>
      <w:r w:rsidR="00264F54">
        <w:rPr>
          <w:rFonts w:ascii="Times New Roman" w:eastAsia="SimSun" w:hAnsi="Times New Roman" w:cs="Times New Roman"/>
          <w:kern w:val="1"/>
          <w:lang w:eastAsia="hi-IN" w:bidi="hi-IN"/>
        </w:rPr>
        <w:t xml:space="preserve">minimalnych </w:t>
      </w: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 xml:space="preserve">parametrach: </w:t>
      </w:r>
    </w:p>
    <w:p w:rsidR="00F20B13" w:rsidRPr="00F20B13" w:rsidRDefault="00F20B13" w:rsidP="00E8268D">
      <w:pPr>
        <w:widowControl w:val="0"/>
        <w:numPr>
          <w:ilvl w:val="0"/>
          <w:numId w:val="15"/>
        </w:numPr>
        <w:suppressAutoHyphens/>
        <w:spacing w:after="0" w:line="240" w:lineRule="auto"/>
        <w:ind w:left="2126" w:hanging="425"/>
        <w:contextualSpacing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>kamera PTZ z 30 krotnym zoomem optycznym</w:t>
      </w:r>
      <w:r w:rsidR="00264F54">
        <w:rPr>
          <w:rFonts w:ascii="Times New Roman" w:eastAsia="SimSun" w:hAnsi="Times New Roman" w:cs="Times New Roman"/>
          <w:kern w:val="1"/>
          <w:lang w:eastAsia="hi-IN" w:bidi="hi-IN"/>
        </w:rPr>
        <w:t xml:space="preserve"> </w:t>
      </w: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 xml:space="preserve">i 16 krotnym zoomem cyfrowym </w:t>
      </w:r>
      <w:r w:rsidR="00264F54">
        <w:rPr>
          <w:rFonts w:ascii="Times New Roman" w:eastAsia="SimSun" w:hAnsi="Times New Roman" w:cs="Times New Roman"/>
          <w:kern w:val="1"/>
          <w:lang w:eastAsia="hi-IN" w:bidi="hi-IN"/>
        </w:rPr>
        <w:t xml:space="preserve">o rozdzielczości minimum </w:t>
      </w: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>1920x1080, minimalna czułość kamery 0.005 Lux @ F1.6 (kolor), 0.0005 Lux @ F1.6 (B/W),</w:t>
      </w:r>
    </w:p>
    <w:p w:rsidR="00F20B13" w:rsidRPr="00F20B13" w:rsidRDefault="00F20B13" w:rsidP="00E8268D">
      <w:pPr>
        <w:widowControl w:val="0"/>
        <w:numPr>
          <w:ilvl w:val="0"/>
          <w:numId w:val="15"/>
        </w:numPr>
        <w:suppressAutoHyphens/>
        <w:spacing w:after="0" w:line="240" w:lineRule="auto"/>
        <w:ind w:left="2126" w:hanging="425"/>
        <w:contextualSpacing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 xml:space="preserve">stosunek sygnał/szum (S/N) &gt;55 </w:t>
      </w:r>
      <w:proofErr w:type="spellStart"/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>dB</w:t>
      </w:r>
      <w:proofErr w:type="spellEnd"/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 xml:space="preserve">, zakres obrotu w poziomie 360 stopni ciągły, </w:t>
      </w:r>
    </w:p>
    <w:p w:rsidR="00F20B13" w:rsidRPr="00F20B13" w:rsidRDefault="00F20B13" w:rsidP="00E8268D">
      <w:pPr>
        <w:widowControl w:val="0"/>
        <w:numPr>
          <w:ilvl w:val="0"/>
          <w:numId w:val="15"/>
        </w:numPr>
        <w:suppressAutoHyphens/>
        <w:spacing w:after="0" w:line="240" w:lineRule="auto"/>
        <w:ind w:left="2126" w:hanging="425"/>
        <w:contextualSpacing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>kamera wyposażona w slot kart pamięci, możliwość obsługi karty o min. wielkości 128 GB,  karta 128 GB,</w:t>
      </w:r>
    </w:p>
    <w:p w:rsidR="00F20B13" w:rsidRPr="00F20B13" w:rsidRDefault="00F20B13" w:rsidP="00E8268D">
      <w:pPr>
        <w:widowControl w:val="0"/>
        <w:numPr>
          <w:ilvl w:val="0"/>
          <w:numId w:val="15"/>
        </w:numPr>
        <w:suppressAutoHyphens/>
        <w:spacing w:after="0" w:line="240" w:lineRule="auto"/>
        <w:ind w:left="2126" w:hanging="425"/>
        <w:contextualSpacing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>możliwość jednoczesnego zapisu na karcie i rejestratorze,</w:t>
      </w:r>
    </w:p>
    <w:p w:rsidR="0049325E" w:rsidRDefault="00F20B13" w:rsidP="00E8268D">
      <w:pPr>
        <w:widowControl w:val="0"/>
        <w:numPr>
          <w:ilvl w:val="0"/>
          <w:numId w:val="15"/>
        </w:numPr>
        <w:suppressAutoHyphens/>
        <w:spacing w:after="0" w:line="240" w:lineRule="auto"/>
        <w:ind w:left="2126" w:hanging="425"/>
        <w:contextualSpacing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F20B13">
        <w:rPr>
          <w:rFonts w:ascii="Times New Roman" w:eastAsia="SimSun" w:hAnsi="Times New Roman" w:cs="Times New Roman"/>
          <w:kern w:val="1"/>
          <w:lang w:eastAsia="hi-IN" w:bidi="hi-IN"/>
        </w:rPr>
        <w:t>kamera zamontowana w sposób ukryty (w zagłówku pojazdu), możliwość szybkiego (max 15min) przełożenia do innego pojazdu. Zestaw minimum 2 mocowań.”</w:t>
      </w:r>
    </w:p>
    <w:p w:rsidR="00E8268D" w:rsidRPr="00E8268D" w:rsidRDefault="00E8268D" w:rsidP="00E8268D">
      <w:pPr>
        <w:widowControl w:val="0"/>
        <w:suppressAutoHyphens/>
        <w:spacing w:after="0" w:line="240" w:lineRule="auto"/>
        <w:ind w:left="2126"/>
        <w:contextualSpacing/>
        <w:jc w:val="both"/>
        <w:rPr>
          <w:rFonts w:ascii="Times New Roman" w:eastAsia="SimSun" w:hAnsi="Times New Roman" w:cs="Times New Roman"/>
          <w:kern w:val="1"/>
          <w:sz w:val="12"/>
          <w:szCs w:val="12"/>
          <w:lang w:eastAsia="hi-IN" w:bidi="hi-IN"/>
        </w:rPr>
      </w:pPr>
    </w:p>
    <w:p w:rsidR="0049325E" w:rsidRDefault="00D83124" w:rsidP="00B70F70">
      <w:pPr>
        <w:spacing w:after="8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Ad. </w:t>
      </w:r>
      <w:r w:rsidR="0049325E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 w:rsidR="00F20B13" w:rsidRPr="00F20B13">
        <w:rPr>
          <w:rFonts w:ascii="Times New Roman" w:hAnsi="Times New Roman" w:cs="Times New Roman"/>
        </w:rPr>
        <w:t xml:space="preserve">W odpowiedzi na zapytanie o świadectwo zgodności pojazdu bazowego </w:t>
      </w:r>
      <w:r>
        <w:rPr>
          <w:rFonts w:ascii="Times New Roman" w:hAnsi="Times New Roman" w:cs="Times New Roman"/>
        </w:rPr>
        <w:t>Z</w:t>
      </w:r>
      <w:r w:rsidR="00F20B13" w:rsidRPr="00F20B13">
        <w:rPr>
          <w:rFonts w:ascii="Times New Roman" w:hAnsi="Times New Roman" w:cs="Times New Roman"/>
        </w:rPr>
        <w:t>amawiający dopuszcza załączenie do oferty kopii świadectwa zgodności WE pojazdu bazowego - reprezentatywnego (kopię świadectwa zgodności WE dla pojazdu takiego samego typu, wariantu, nazwy handlowej jak pojazd który będzie dostarczony w ramach umowy).</w:t>
      </w:r>
    </w:p>
    <w:p w:rsidR="0049325E" w:rsidRDefault="0049325E" w:rsidP="00B70F70">
      <w:pPr>
        <w:spacing w:after="8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Ad. 6.</w:t>
      </w:r>
      <w:r w:rsidR="00D83124">
        <w:rPr>
          <w:rFonts w:ascii="Times New Roman" w:hAnsi="Times New Roman" w:cs="Times New Roman"/>
        </w:rPr>
        <w:tab/>
      </w:r>
      <w:r w:rsidR="00F20B13" w:rsidRPr="00F20B13">
        <w:rPr>
          <w:rFonts w:ascii="Times New Roman" w:hAnsi="Times New Roman" w:cs="Times New Roman"/>
        </w:rPr>
        <w:t xml:space="preserve">Zamawiający dopuszcza zaproponowane rozwiązanie, z zaznaczeniem iż miejsce jej przechowywania powinno być umiejscowione na stałe w </w:t>
      </w:r>
      <w:r w:rsidR="00D83124">
        <w:rPr>
          <w:rFonts w:ascii="Times New Roman" w:hAnsi="Times New Roman" w:cs="Times New Roman"/>
        </w:rPr>
        <w:t xml:space="preserve">przedziale nr III bądź w innym </w:t>
      </w:r>
      <w:r w:rsidR="00F20B13" w:rsidRPr="00F20B13">
        <w:rPr>
          <w:rFonts w:ascii="Times New Roman" w:hAnsi="Times New Roman" w:cs="Times New Roman"/>
        </w:rPr>
        <w:t>miejs</w:t>
      </w:r>
      <w:r w:rsidR="00D52E23">
        <w:rPr>
          <w:rFonts w:ascii="Times New Roman" w:hAnsi="Times New Roman" w:cs="Times New Roman"/>
        </w:rPr>
        <w:t>cu, które będzie łatwo dostępne.</w:t>
      </w:r>
    </w:p>
    <w:p w:rsidR="0049325E" w:rsidRPr="00E8268D" w:rsidRDefault="0049325E" w:rsidP="00B70F70">
      <w:pPr>
        <w:spacing w:after="8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Ad. 7.</w:t>
      </w:r>
      <w:r w:rsidR="004C756F" w:rsidRPr="004C756F">
        <w:t xml:space="preserve"> </w:t>
      </w:r>
      <w:r w:rsidR="004C756F">
        <w:tab/>
      </w:r>
      <w:r w:rsidR="004C756F" w:rsidRPr="004C756F">
        <w:rPr>
          <w:rFonts w:ascii="Times New Roman" w:hAnsi="Times New Roman" w:cs="Times New Roman"/>
        </w:rPr>
        <w:t xml:space="preserve">Zamawiający </w:t>
      </w:r>
      <w:r w:rsidR="00D52E23">
        <w:rPr>
          <w:rFonts w:ascii="Times New Roman" w:hAnsi="Times New Roman" w:cs="Times New Roman"/>
        </w:rPr>
        <w:t>dopuszcza samochód o mocy 165KM</w:t>
      </w:r>
      <w:r w:rsidR="00D52E23" w:rsidRPr="00E8268D">
        <w:rPr>
          <w:rFonts w:ascii="Times New Roman" w:hAnsi="Times New Roman" w:cs="Times New Roman"/>
        </w:rPr>
        <w:t xml:space="preserve"> i dokonuje modyfikacji treści SWZ </w:t>
      </w:r>
      <w:r w:rsidR="00D52E23" w:rsidRPr="00E8268D">
        <w:rPr>
          <w:rFonts w:ascii="Times New Roman" w:hAnsi="Times New Roman" w:cs="Times New Roman"/>
        </w:rPr>
        <w:br/>
        <w:t xml:space="preserve">w powyższym zakresie. Punkt 1.4.2.3 szczegółowego opisu przedmiotu zamówienia </w:t>
      </w:r>
      <w:r w:rsidR="00E8268D" w:rsidRPr="00E8268D">
        <w:rPr>
          <w:rFonts w:ascii="Times New Roman" w:hAnsi="Times New Roman" w:cs="Times New Roman"/>
        </w:rPr>
        <w:t xml:space="preserve">(załącznik nr 5 SWZ) </w:t>
      </w:r>
      <w:r w:rsidR="00D52E23" w:rsidRPr="00E8268D">
        <w:rPr>
          <w:rFonts w:ascii="Times New Roman" w:hAnsi="Times New Roman" w:cs="Times New Roman"/>
        </w:rPr>
        <w:t>otrzymuje brzmienie:</w:t>
      </w:r>
    </w:p>
    <w:p w:rsidR="00D52E23" w:rsidRPr="00E8268D" w:rsidRDefault="00D52E23" w:rsidP="00D52E23">
      <w:pPr>
        <w:spacing w:after="80" w:line="240" w:lineRule="auto"/>
        <w:ind w:left="709" w:hanging="1"/>
        <w:jc w:val="both"/>
        <w:rPr>
          <w:rFonts w:ascii="Times New Roman" w:hAnsi="Times New Roman" w:cs="Times New Roman"/>
        </w:rPr>
      </w:pPr>
      <w:r w:rsidRPr="00E8268D">
        <w:rPr>
          <w:rFonts w:ascii="Times New Roman" w:hAnsi="Times New Roman" w:cs="Times New Roman"/>
        </w:rPr>
        <w:t>„1.4.2.3</w:t>
      </w:r>
      <w:r w:rsidRPr="00E8268D">
        <w:rPr>
          <w:rFonts w:ascii="Times New Roman" w:hAnsi="Times New Roman" w:cs="Times New Roman"/>
        </w:rPr>
        <w:tab/>
        <w:t xml:space="preserve"> Maksymalna moc netto silnika nie mniejsza niż 120 kW,”</w:t>
      </w:r>
    </w:p>
    <w:p w:rsidR="00364CFB" w:rsidRDefault="00364CFB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Ad. 8.</w:t>
      </w:r>
      <w:r w:rsidR="004C756F" w:rsidRPr="004C756F">
        <w:t xml:space="preserve"> </w:t>
      </w:r>
      <w:r w:rsidR="004C756F">
        <w:tab/>
      </w:r>
      <w:r w:rsidR="004C756F" w:rsidRPr="004C756F">
        <w:rPr>
          <w:rFonts w:ascii="Times New Roman" w:hAnsi="Times New Roman" w:cs="Times New Roman"/>
        </w:rPr>
        <w:t>Zamawiający dopuszcza zawieszenie pneumatyczne 2-obwodowe zamontowane tylko na tylnej osi pojazdu z</w:t>
      </w:r>
      <w:r w:rsidR="00E8268D">
        <w:rPr>
          <w:rFonts w:ascii="Times New Roman" w:hAnsi="Times New Roman" w:cs="Times New Roman"/>
        </w:rPr>
        <w:t>e sterowaniem z kabiny kierowcy.</w:t>
      </w:r>
    </w:p>
    <w:p w:rsidR="00E8268D" w:rsidRPr="00E8268D" w:rsidRDefault="00E8268D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:rsidR="00E8268D" w:rsidRDefault="00EE0C7F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Ad. 9.</w:t>
      </w:r>
      <w:r w:rsidR="004C756F" w:rsidRPr="004C756F">
        <w:t xml:space="preserve"> </w:t>
      </w:r>
      <w:r w:rsidR="004C756F">
        <w:tab/>
      </w:r>
      <w:r w:rsidR="004C756F" w:rsidRPr="004C756F">
        <w:rPr>
          <w:rFonts w:ascii="Times New Roman" w:hAnsi="Times New Roman" w:cs="Times New Roman"/>
        </w:rPr>
        <w:t xml:space="preserve">Zamawiający dopuszcza pojazd z drzwiami tylnymi otwieranymi pod kątem 236 </w:t>
      </w:r>
      <w:r w:rsidR="004C756F" w:rsidRPr="00E8268D">
        <w:rPr>
          <w:rFonts w:ascii="Times New Roman" w:hAnsi="Times New Roman" w:cs="Times New Roman"/>
        </w:rPr>
        <w:t>stopni</w:t>
      </w:r>
      <w:r w:rsidR="00D52E23" w:rsidRPr="00E8268D">
        <w:rPr>
          <w:rFonts w:ascii="Times New Roman" w:hAnsi="Times New Roman" w:cs="Times New Roman"/>
        </w:rPr>
        <w:t xml:space="preserve"> i dokonuje modyfikacji treści SWZ w powyższym zakresie.</w:t>
      </w:r>
      <w:r w:rsidR="00E8268D">
        <w:rPr>
          <w:rFonts w:ascii="Times New Roman" w:hAnsi="Times New Roman" w:cs="Times New Roman"/>
        </w:rPr>
        <w:t xml:space="preserve"> </w:t>
      </w:r>
      <w:r w:rsidR="00E8268D" w:rsidRPr="00E8268D">
        <w:rPr>
          <w:rFonts w:ascii="Times New Roman" w:hAnsi="Times New Roman" w:cs="Times New Roman"/>
        </w:rPr>
        <w:t xml:space="preserve">Punkt 1.4.1.3.3 szczegółowego opisu przedmiotu zamówienia </w:t>
      </w:r>
      <w:r w:rsidR="00E8268D">
        <w:rPr>
          <w:rFonts w:ascii="Times New Roman" w:hAnsi="Times New Roman" w:cs="Times New Roman"/>
        </w:rPr>
        <w:t xml:space="preserve">(załącznik nr 5 SWZ) </w:t>
      </w:r>
      <w:r w:rsidR="00E8268D" w:rsidRPr="00E8268D">
        <w:rPr>
          <w:rFonts w:ascii="Times New Roman" w:hAnsi="Times New Roman" w:cs="Times New Roman"/>
        </w:rPr>
        <w:t>otrzymuje brzmienie:</w:t>
      </w:r>
    </w:p>
    <w:p w:rsidR="00E8268D" w:rsidRPr="00E8268D" w:rsidRDefault="00E8268D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8"/>
          <w:szCs w:val="8"/>
        </w:rPr>
      </w:pPr>
    </w:p>
    <w:p w:rsidR="00EE0C7F" w:rsidRDefault="00E8268D" w:rsidP="00E8268D">
      <w:pPr>
        <w:spacing w:after="0" w:line="240" w:lineRule="auto"/>
        <w:ind w:left="1701" w:hanging="992"/>
        <w:jc w:val="both"/>
        <w:rPr>
          <w:rFonts w:ascii="Times New Roman" w:hAnsi="Times New Roman" w:cs="Times New Roman"/>
        </w:rPr>
      </w:pPr>
      <w:r w:rsidRPr="00E8268D">
        <w:rPr>
          <w:rFonts w:ascii="Times New Roman" w:hAnsi="Times New Roman" w:cs="Times New Roman"/>
        </w:rPr>
        <w:t>„1.4.1.</w:t>
      </w:r>
      <w:r>
        <w:rPr>
          <w:rFonts w:ascii="Times New Roman" w:hAnsi="Times New Roman" w:cs="Times New Roman"/>
        </w:rPr>
        <w:t>3.3</w:t>
      </w:r>
      <w:r>
        <w:rPr>
          <w:rFonts w:ascii="Times New Roman" w:hAnsi="Times New Roman" w:cs="Times New Roman"/>
        </w:rPr>
        <w:tab/>
      </w:r>
      <w:r w:rsidRPr="00E8268D">
        <w:rPr>
          <w:rFonts w:ascii="Times New Roman" w:hAnsi="Times New Roman" w:cs="Times New Roman"/>
        </w:rPr>
        <w:t>drzwi z tyłu nadwozia przeszklone, wysokie, dwuskrzydłowe, symetryczne, otwierane na boki pod kątem minimum 236°, wyposażone w ograniczniki otwarcia drzwi oraz blokady położenia skrzydeł przy kącie 90° i kącie pełnego otwarcia. Drzwi tyłu nadwozia nie mogą kolidować z drzwiami bocznymi przesuwnymi w żadnym ich położeniu”</w:t>
      </w:r>
    </w:p>
    <w:p w:rsidR="00E8268D" w:rsidRPr="00E8268D" w:rsidRDefault="00E8268D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2"/>
          <w:szCs w:val="12"/>
        </w:rPr>
      </w:pPr>
    </w:p>
    <w:p w:rsidR="00C56C9B" w:rsidRDefault="00EE0C7F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Ad. 10.</w:t>
      </w:r>
      <w:r w:rsidR="004C756F">
        <w:tab/>
      </w:r>
      <w:r w:rsidR="004C756F" w:rsidRPr="004C756F">
        <w:rPr>
          <w:rFonts w:ascii="Times New Roman" w:hAnsi="Times New Roman" w:cs="Times New Roman"/>
        </w:rPr>
        <w:t>Zamawiający dopuszcza pojazd z silnikiem o momen</w:t>
      </w:r>
      <w:r w:rsidR="00C56C9B">
        <w:rPr>
          <w:rFonts w:ascii="Times New Roman" w:hAnsi="Times New Roman" w:cs="Times New Roman"/>
        </w:rPr>
        <w:t>cie obrotowym na poziomie 390</w:t>
      </w:r>
      <w:r w:rsidR="00E8268D">
        <w:rPr>
          <w:rFonts w:ascii="Times New Roman" w:hAnsi="Times New Roman" w:cs="Times New Roman"/>
        </w:rPr>
        <w:t xml:space="preserve"> </w:t>
      </w:r>
      <w:proofErr w:type="spellStart"/>
      <w:r w:rsidR="00C56C9B">
        <w:rPr>
          <w:rFonts w:ascii="Times New Roman" w:hAnsi="Times New Roman" w:cs="Times New Roman"/>
        </w:rPr>
        <w:t>Nm</w:t>
      </w:r>
      <w:proofErr w:type="spellEnd"/>
      <w:r w:rsidR="00C56C9B">
        <w:rPr>
          <w:rFonts w:ascii="Times New Roman" w:hAnsi="Times New Roman" w:cs="Times New Roman"/>
        </w:rPr>
        <w:t xml:space="preserve"> </w:t>
      </w:r>
      <w:r w:rsidR="00E8268D">
        <w:rPr>
          <w:rFonts w:ascii="Times New Roman" w:hAnsi="Times New Roman" w:cs="Times New Roman"/>
        </w:rPr>
        <w:br/>
      </w:r>
      <w:r w:rsidR="00C56C9B" w:rsidRPr="00E8268D">
        <w:rPr>
          <w:rFonts w:ascii="Times New Roman" w:hAnsi="Times New Roman" w:cs="Times New Roman"/>
        </w:rPr>
        <w:t xml:space="preserve">i dokonuje modyfikacji treści SWZ w powyższym zakresie. Punkt 1.4.2.4 szczegółowego opisu przedmiotu zamówienia </w:t>
      </w:r>
      <w:r w:rsidR="00E8268D">
        <w:rPr>
          <w:rFonts w:ascii="Times New Roman" w:hAnsi="Times New Roman" w:cs="Times New Roman"/>
        </w:rPr>
        <w:t xml:space="preserve">(załącznik nr 5 SWZ) </w:t>
      </w:r>
      <w:r w:rsidR="00C56C9B" w:rsidRPr="00E8268D">
        <w:rPr>
          <w:rFonts w:ascii="Times New Roman" w:hAnsi="Times New Roman" w:cs="Times New Roman"/>
        </w:rPr>
        <w:t>otrzymuje brzmienie:</w:t>
      </w:r>
    </w:p>
    <w:p w:rsidR="00E8268D" w:rsidRPr="00E8268D" w:rsidRDefault="00E8268D" w:rsidP="00E8268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8"/>
          <w:szCs w:val="8"/>
        </w:rPr>
      </w:pPr>
    </w:p>
    <w:p w:rsidR="00D83124" w:rsidRPr="00E8268D" w:rsidRDefault="00C56C9B" w:rsidP="00E8268D">
      <w:pPr>
        <w:spacing w:after="0" w:line="240" w:lineRule="auto"/>
        <w:ind w:left="1701" w:hanging="992"/>
        <w:jc w:val="both"/>
        <w:rPr>
          <w:rFonts w:ascii="Times New Roman" w:hAnsi="Times New Roman" w:cs="Times New Roman"/>
        </w:rPr>
      </w:pPr>
      <w:r w:rsidRPr="00E8268D">
        <w:rPr>
          <w:rFonts w:ascii="Times New Roman" w:hAnsi="Times New Roman" w:cs="Times New Roman"/>
        </w:rPr>
        <w:t>„</w:t>
      </w:r>
      <w:r w:rsidR="00E8268D">
        <w:rPr>
          <w:rFonts w:ascii="Times New Roman" w:hAnsi="Times New Roman" w:cs="Times New Roman"/>
        </w:rPr>
        <w:t>1.4.2.4</w:t>
      </w:r>
      <w:r w:rsidR="00E8268D">
        <w:rPr>
          <w:rFonts w:ascii="Times New Roman" w:hAnsi="Times New Roman" w:cs="Times New Roman"/>
        </w:rPr>
        <w:tab/>
      </w:r>
      <w:r w:rsidR="00806CD7" w:rsidRPr="00E8268D">
        <w:rPr>
          <w:rFonts w:ascii="Times New Roman" w:hAnsi="Times New Roman" w:cs="Times New Roman"/>
        </w:rPr>
        <w:t xml:space="preserve">Maksymalny moment obrotowy nie mniejszy niż 390 </w:t>
      </w:r>
      <w:proofErr w:type="spellStart"/>
      <w:r w:rsidR="00806CD7" w:rsidRPr="00E8268D">
        <w:rPr>
          <w:rFonts w:ascii="Times New Roman" w:hAnsi="Times New Roman" w:cs="Times New Roman"/>
        </w:rPr>
        <w:t>Nm</w:t>
      </w:r>
      <w:proofErr w:type="spellEnd"/>
      <w:r w:rsidR="00806CD7" w:rsidRPr="00E8268D">
        <w:rPr>
          <w:rFonts w:ascii="Times New Roman" w:hAnsi="Times New Roman" w:cs="Times New Roman"/>
        </w:rPr>
        <w:t>, (wg deklaracji producenta),</w:t>
      </w:r>
      <w:r w:rsidRPr="00E8268D">
        <w:rPr>
          <w:rFonts w:ascii="Times New Roman" w:hAnsi="Times New Roman" w:cs="Times New Roman"/>
        </w:rPr>
        <w:t>”</w:t>
      </w:r>
    </w:p>
    <w:p w:rsidR="00081375" w:rsidRPr="00E8268D" w:rsidRDefault="00081375" w:rsidP="00081375">
      <w:pPr>
        <w:spacing w:after="80" w:line="240" w:lineRule="auto"/>
        <w:ind w:left="709" w:hanging="709"/>
        <w:jc w:val="both"/>
        <w:rPr>
          <w:rFonts w:ascii="Times New Roman" w:hAnsi="Times New Roman" w:cs="Times New Roman"/>
          <w:sz w:val="8"/>
          <w:szCs w:val="8"/>
        </w:rPr>
      </w:pPr>
    </w:p>
    <w:p w:rsidR="00D52E23" w:rsidRDefault="00D52E23" w:rsidP="00D8312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ze zmianami dokonanymi w szczegółowym opisie przedmiotu zamówienia Zamawiający dokonuje </w:t>
      </w:r>
      <w:r w:rsidRPr="00C56C9B">
        <w:rPr>
          <w:rFonts w:ascii="Times New Roman" w:hAnsi="Times New Roman" w:cs="Times New Roman"/>
          <w:b/>
        </w:rPr>
        <w:t>modyfikacji treści Załącznika nr 3 SWZ (WYKAZ PARAMETRÓW TECHNICZNYCH POJAZDU BAZOWEGO)</w:t>
      </w:r>
      <w:r>
        <w:rPr>
          <w:rFonts w:ascii="Times New Roman" w:hAnsi="Times New Roman" w:cs="Times New Roman"/>
        </w:rPr>
        <w:t xml:space="preserve">, który otrzymuje brzmienie jak w załączniku do niniejszego pisma. </w:t>
      </w:r>
      <w:r w:rsidR="00C56C9B">
        <w:rPr>
          <w:rFonts w:ascii="Times New Roman" w:hAnsi="Times New Roman" w:cs="Times New Roman"/>
        </w:rPr>
        <w:t>Zaleca się załączenie do oferty zmodyfikowanego wykazu parametrów technicznych pojazdu bazowego.</w:t>
      </w:r>
    </w:p>
    <w:p w:rsidR="00D52E23" w:rsidRDefault="00D52E23" w:rsidP="00D8312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83124" w:rsidRPr="00EC335E" w:rsidRDefault="00D83124" w:rsidP="00D8312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C335E">
        <w:rPr>
          <w:rFonts w:ascii="Times New Roman" w:hAnsi="Times New Roman" w:cs="Times New Roman"/>
        </w:rPr>
        <w:t>W związku ze zmian</w:t>
      </w:r>
      <w:r>
        <w:rPr>
          <w:rFonts w:ascii="Times New Roman" w:hAnsi="Times New Roman" w:cs="Times New Roman"/>
        </w:rPr>
        <w:t>ami</w:t>
      </w:r>
      <w:r w:rsidRPr="00EC33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treści</w:t>
      </w:r>
      <w:r w:rsidRPr="00EC335E">
        <w:rPr>
          <w:rFonts w:ascii="Times New Roman" w:hAnsi="Times New Roman" w:cs="Times New Roman"/>
        </w:rPr>
        <w:t xml:space="preserve"> SWZ w zakresie jak wyżej, Zamawiający na podstawie art. 286 ust. 3 ustawy </w:t>
      </w:r>
      <w:proofErr w:type="spellStart"/>
      <w:r w:rsidRPr="00EC335E">
        <w:rPr>
          <w:rFonts w:ascii="Times New Roman" w:hAnsi="Times New Roman" w:cs="Times New Roman"/>
        </w:rPr>
        <w:t>Pzp</w:t>
      </w:r>
      <w:proofErr w:type="spellEnd"/>
      <w:r w:rsidRPr="00EC335E">
        <w:rPr>
          <w:rFonts w:ascii="Times New Roman" w:hAnsi="Times New Roman" w:cs="Times New Roman"/>
        </w:rPr>
        <w:t xml:space="preserve"> dokon</w:t>
      </w:r>
      <w:r>
        <w:rPr>
          <w:rFonts w:ascii="Times New Roman" w:hAnsi="Times New Roman" w:cs="Times New Roman"/>
        </w:rPr>
        <w:t>uje</w:t>
      </w:r>
      <w:r w:rsidRPr="00EC335E">
        <w:rPr>
          <w:rFonts w:ascii="Times New Roman" w:hAnsi="Times New Roman" w:cs="Times New Roman"/>
        </w:rPr>
        <w:t xml:space="preserve"> </w:t>
      </w:r>
      <w:r w:rsidRPr="00EC335E">
        <w:rPr>
          <w:rFonts w:ascii="Times New Roman" w:hAnsi="Times New Roman" w:cs="Times New Roman"/>
          <w:u w:val="single"/>
        </w:rPr>
        <w:t>zmiany terminu składania ofert</w:t>
      </w:r>
      <w:r w:rsidRPr="00EC335E">
        <w:rPr>
          <w:rFonts w:ascii="Times New Roman" w:hAnsi="Times New Roman" w:cs="Times New Roman"/>
        </w:rPr>
        <w:t xml:space="preserve">, co jest równocześnie </w:t>
      </w:r>
      <w:r w:rsidRPr="00EC335E">
        <w:rPr>
          <w:rFonts w:ascii="Times New Roman" w:hAnsi="Times New Roman" w:cs="Times New Roman"/>
          <w:b/>
        </w:rPr>
        <w:t xml:space="preserve">zmianą SWZ </w:t>
      </w:r>
      <w:r>
        <w:rPr>
          <w:rFonts w:ascii="Times New Roman" w:hAnsi="Times New Roman" w:cs="Times New Roman"/>
          <w:b/>
        </w:rPr>
        <w:br/>
      </w:r>
      <w:r w:rsidRPr="00EC335E">
        <w:rPr>
          <w:rFonts w:ascii="Times New Roman" w:hAnsi="Times New Roman" w:cs="Times New Roman"/>
          <w:b/>
        </w:rPr>
        <w:t>w rozdz. XIII oraz XIV</w:t>
      </w:r>
      <w:r w:rsidRPr="00EC335E">
        <w:rPr>
          <w:rFonts w:ascii="Times New Roman" w:hAnsi="Times New Roman" w:cs="Times New Roman"/>
        </w:rPr>
        <w:t>.</w:t>
      </w:r>
    </w:p>
    <w:p w:rsidR="00D83124" w:rsidRPr="00081375" w:rsidRDefault="00D83124" w:rsidP="00D8312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83124" w:rsidRPr="00EC335E" w:rsidRDefault="00D83124" w:rsidP="00D8312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C335E">
        <w:rPr>
          <w:rFonts w:ascii="Times New Roman" w:hAnsi="Times New Roman" w:cs="Times New Roman"/>
        </w:rPr>
        <w:t xml:space="preserve">Ofertę wraz z wymaganymi dokumentami należy przekazać za pośrednictwem https://platformazakupowa.pl/kwp_bialystok na stronie internetowej prowadzonego postępowania  </w:t>
      </w:r>
      <w:r w:rsidRPr="00EC335E">
        <w:rPr>
          <w:rFonts w:ascii="Times New Roman" w:hAnsi="Times New Roman" w:cs="Times New Roman"/>
          <w:b/>
        </w:rPr>
        <w:t xml:space="preserve">do dnia </w:t>
      </w:r>
      <w:r>
        <w:rPr>
          <w:rFonts w:ascii="Times New Roman" w:hAnsi="Times New Roman" w:cs="Times New Roman"/>
          <w:b/>
        </w:rPr>
        <w:t>24.06</w:t>
      </w:r>
      <w:r w:rsidRPr="00EC335E">
        <w:rPr>
          <w:rFonts w:ascii="Times New Roman" w:hAnsi="Times New Roman" w:cs="Times New Roman"/>
          <w:b/>
        </w:rPr>
        <w:t>.2024 r. do godziny 09:30</w:t>
      </w:r>
      <w:r w:rsidRPr="00EC335E">
        <w:rPr>
          <w:rFonts w:ascii="Times New Roman" w:hAnsi="Times New Roman" w:cs="Times New Roman"/>
        </w:rPr>
        <w:t>.</w:t>
      </w:r>
    </w:p>
    <w:p w:rsidR="00D83124" w:rsidRPr="00EC335E" w:rsidRDefault="00D83124" w:rsidP="00D8312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C335E">
        <w:rPr>
          <w:rFonts w:ascii="Times New Roman" w:hAnsi="Times New Roman" w:cs="Times New Roman"/>
        </w:rPr>
        <w:t xml:space="preserve">Otwarcie ofert nastąpi w dniu </w:t>
      </w:r>
      <w:r>
        <w:rPr>
          <w:rFonts w:ascii="Times New Roman" w:hAnsi="Times New Roman" w:cs="Times New Roman"/>
          <w:b/>
        </w:rPr>
        <w:t>24</w:t>
      </w:r>
      <w:r w:rsidRPr="00EC335E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6</w:t>
      </w:r>
      <w:r w:rsidRPr="00EC335E">
        <w:rPr>
          <w:rFonts w:ascii="Times New Roman" w:hAnsi="Times New Roman" w:cs="Times New Roman"/>
          <w:b/>
        </w:rPr>
        <w:t>.2024 r. o godz. 10:00</w:t>
      </w:r>
      <w:r w:rsidRPr="00EC335E">
        <w:rPr>
          <w:rFonts w:ascii="Times New Roman" w:hAnsi="Times New Roman" w:cs="Times New Roman"/>
        </w:rPr>
        <w:t>.</w:t>
      </w:r>
    </w:p>
    <w:p w:rsidR="00D83124" w:rsidRPr="00081375" w:rsidRDefault="00D83124" w:rsidP="00D83124">
      <w:pPr>
        <w:spacing w:after="0" w:line="240" w:lineRule="auto"/>
        <w:jc w:val="both"/>
        <w:rPr>
          <w:rFonts w:ascii="Times New Roman" w:eastAsiaTheme="minorEastAsia" w:hAnsi="Times New Roman" w:cs="Times New Roman"/>
          <w:sz w:val="8"/>
          <w:szCs w:val="8"/>
          <w:lang w:eastAsia="pl-PL"/>
        </w:rPr>
      </w:pPr>
    </w:p>
    <w:p w:rsidR="00D83124" w:rsidRPr="00EC335E" w:rsidRDefault="00D83124" w:rsidP="00D83124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pl-PL"/>
        </w:rPr>
      </w:pPr>
      <w:r w:rsidRPr="00EC335E">
        <w:rPr>
          <w:rFonts w:ascii="Times New Roman" w:eastAsiaTheme="minorEastAsia" w:hAnsi="Times New Roman" w:cs="Times New Roman"/>
          <w:lang w:eastAsia="pl-PL"/>
        </w:rPr>
        <w:t xml:space="preserve">Wykonawca będzie związany ofertą przez okres 30 dni, </w:t>
      </w:r>
      <w:r w:rsidRPr="00EC335E">
        <w:rPr>
          <w:rFonts w:ascii="Times New Roman" w:eastAsiaTheme="minorEastAsia" w:hAnsi="Times New Roman" w:cs="Times New Roman"/>
          <w:b/>
          <w:lang w:eastAsia="pl-PL"/>
        </w:rPr>
        <w:t xml:space="preserve">tj. do dnia </w:t>
      </w:r>
      <w:r>
        <w:rPr>
          <w:rFonts w:ascii="Times New Roman" w:eastAsiaTheme="minorEastAsia" w:hAnsi="Times New Roman" w:cs="Times New Roman"/>
          <w:b/>
          <w:lang w:eastAsia="pl-PL"/>
        </w:rPr>
        <w:t>23</w:t>
      </w:r>
      <w:r w:rsidRPr="00EC335E">
        <w:rPr>
          <w:rFonts w:ascii="Times New Roman" w:eastAsiaTheme="minorEastAsia" w:hAnsi="Times New Roman" w:cs="Times New Roman"/>
          <w:b/>
          <w:lang w:eastAsia="pl-PL"/>
        </w:rPr>
        <w:t>.0</w:t>
      </w:r>
      <w:r>
        <w:rPr>
          <w:rFonts w:ascii="Times New Roman" w:eastAsiaTheme="minorEastAsia" w:hAnsi="Times New Roman" w:cs="Times New Roman"/>
          <w:b/>
          <w:lang w:eastAsia="pl-PL"/>
        </w:rPr>
        <w:t>7</w:t>
      </w:r>
      <w:r w:rsidRPr="00EC335E">
        <w:rPr>
          <w:rFonts w:ascii="Times New Roman" w:eastAsiaTheme="minorEastAsia" w:hAnsi="Times New Roman" w:cs="Times New Roman"/>
          <w:b/>
          <w:lang w:eastAsia="pl-PL"/>
        </w:rPr>
        <w:t>.2024</w:t>
      </w:r>
      <w:r w:rsidRPr="00EC335E">
        <w:rPr>
          <w:rFonts w:ascii="Times New Roman" w:eastAsiaTheme="minorEastAsia" w:hAnsi="Times New Roman" w:cs="Times New Roman"/>
          <w:b/>
          <w:bCs/>
          <w:lang w:eastAsia="pl-PL"/>
        </w:rPr>
        <w:t> r.</w:t>
      </w:r>
      <w:r w:rsidRPr="00EC335E">
        <w:rPr>
          <w:rFonts w:ascii="Times New Roman" w:eastAsiaTheme="minorEastAsia" w:hAnsi="Times New Roman" w:cs="Times New Roman"/>
          <w:lang w:eastAsia="pl-PL"/>
        </w:rPr>
        <w:t xml:space="preserve"> Bieg terminu związania ofertą rozpoczyna się wraz z upływem terminu składania ofert. Przy czym pierwszym dniem terminu związania oferta jest dzień, w którym upływa termin składania ofert. </w:t>
      </w:r>
    </w:p>
    <w:p w:rsidR="00D83124" w:rsidRDefault="00D83124" w:rsidP="00D8312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56C9B" w:rsidRPr="00081375" w:rsidRDefault="00C56C9B" w:rsidP="00D8312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5FB3" w:rsidRPr="00081375" w:rsidRDefault="00D83124" w:rsidP="00F95FB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3124">
        <w:rPr>
          <w:rFonts w:ascii="Times New Roman" w:hAnsi="Times New Roman" w:cs="Times New Roman"/>
        </w:rPr>
        <w:t xml:space="preserve"> </w:t>
      </w:r>
      <w:r w:rsidRPr="00D83124">
        <w:rPr>
          <w:rFonts w:ascii="Times New Roman" w:hAnsi="Times New Roman" w:cs="Times New Roman"/>
        </w:rPr>
        <w:tab/>
        <w:t xml:space="preserve">Niniejsze pismo jest wiążące dla wszystkich Wykonawców. Treść zmian należy uwzględnić              </w:t>
      </w:r>
      <w:r w:rsidR="00081375">
        <w:rPr>
          <w:rFonts w:ascii="Times New Roman" w:hAnsi="Times New Roman" w:cs="Times New Roman"/>
        </w:rPr>
        <w:t xml:space="preserve">           w składanej ofercie.</w:t>
      </w:r>
    </w:p>
    <w:p w:rsidR="00C56C9B" w:rsidRDefault="00C56C9B" w:rsidP="00081375">
      <w:pPr>
        <w:spacing w:after="80" w:line="240" w:lineRule="auto"/>
        <w:ind w:left="5664" w:firstLine="709"/>
        <w:jc w:val="both"/>
        <w:rPr>
          <w:rFonts w:ascii="Times New Roman" w:hAnsi="Times New Roman" w:cs="Times New Roman"/>
          <w:b/>
        </w:rPr>
      </w:pPr>
    </w:p>
    <w:p w:rsidR="00C56C9B" w:rsidRDefault="00C56C9B" w:rsidP="00081375">
      <w:pPr>
        <w:spacing w:after="80" w:line="240" w:lineRule="auto"/>
        <w:ind w:left="5664" w:firstLine="709"/>
        <w:jc w:val="both"/>
        <w:rPr>
          <w:rFonts w:ascii="Times New Roman" w:hAnsi="Times New Roman" w:cs="Times New Roman"/>
          <w:b/>
        </w:rPr>
      </w:pPr>
    </w:p>
    <w:p w:rsidR="000F4846" w:rsidRDefault="005F3AED" w:rsidP="00081375">
      <w:pPr>
        <w:spacing w:after="80" w:line="240" w:lineRule="auto"/>
        <w:ind w:left="5664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S</w:t>
      </w:r>
      <w:r w:rsidR="007B1282" w:rsidRPr="003264B8">
        <w:rPr>
          <w:rFonts w:ascii="Times New Roman" w:hAnsi="Times New Roman" w:cs="Times New Roman"/>
          <w:b/>
        </w:rPr>
        <w:t>ławomir Wilczewski</w:t>
      </w:r>
    </w:p>
    <w:p w:rsidR="00F91D32" w:rsidRDefault="00081375" w:rsidP="00081375">
      <w:pPr>
        <w:ind w:left="6372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</w:t>
      </w:r>
      <w:r w:rsidR="00644D7A" w:rsidRPr="00644D7A">
        <w:rPr>
          <w:rFonts w:ascii="Times New Roman" w:hAnsi="Times New Roman" w:cs="Times New Roman"/>
          <w:i/>
          <w:sz w:val="20"/>
          <w:szCs w:val="20"/>
        </w:rPr>
        <w:t>(podpis na oryginale)</w:t>
      </w:r>
    </w:p>
    <w:p w:rsidR="00151E37" w:rsidRDefault="00151E37" w:rsidP="00151E37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51E37" w:rsidRDefault="00151E37" w:rsidP="00151E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51E37" w:rsidRPr="00151E37" w:rsidRDefault="00151E37" w:rsidP="00151E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51E37">
        <w:rPr>
          <w:rFonts w:ascii="Times New Roman" w:hAnsi="Times New Roman" w:cs="Times New Roman"/>
          <w:sz w:val="20"/>
          <w:szCs w:val="20"/>
        </w:rPr>
        <w:t>Załączniki:</w:t>
      </w:r>
    </w:p>
    <w:p w:rsidR="00151E37" w:rsidRPr="00151E37" w:rsidRDefault="00151E37" w:rsidP="00151E37">
      <w:pPr>
        <w:pStyle w:val="Akapitzlist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51E37">
        <w:rPr>
          <w:rFonts w:ascii="Times New Roman" w:hAnsi="Times New Roman" w:cs="Times New Roman"/>
          <w:sz w:val="20"/>
          <w:szCs w:val="20"/>
        </w:rPr>
        <w:t>WYKAZ PARAMETRÓW TECHNICZNYCH POJAZDU BAZOWEGO (Załącznik nr 3 SWZ)</w:t>
      </w:r>
    </w:p>
    <w:p w:rsidR="00151E37" w:rsidRPr="00151E37" w:rsidRDefault="00151E37" w:rsidP="00151E37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151E37" w:rsidRPr="00151E37" w:rsidSect="00D026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450" w:rsidRDefault="00467450" w:rsidP="00240730">
      <w:pPr>
        <w:spacing w:after="0" w:line="240" w:lineRule="auto"/>
      </w:pPr>
      <w:r>
        <w:separator/>
      </w:r>
    </w:p>
  </w:endnote>
  <w:endnote w:type="continuationSeparator" w:id="0">
    <w:p w:rsidR="00467450" w:rsidRDefault="00467450" w:rsidP="00240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7576E5">
    <w:pPr>
      <w:pStyle w:val="Stopka"/>
    </w:pPr>
    <w:r w:rsidRPr="00543B5F">
      <w:rPr>
        <w:rFonts w:cstheme="minorHAnsi"/>
        <w:i/>
      </w:rPr>
      <w:t>Projekt pn. “</w:t>
    </w:r>
    <w:r w:rsidRPr="00543B5F">
      <w:rPr>
        <w:rFonts w:cstheme="minorHAnsi"/>
        <w:bCs/>
        <w:i/>
        <w:iCs/>
      </w:rPr>
      <w:t xml:space="preserve">Razem bezpieczniej- wzrost bezpieczeństwa w polsko-litewskim regionie </w:t>
    </w:r>
    <w:r w:rsidRPr="00543B5F">
      <w:rPr>
        <w:rFonts w:cstheme="minorHAnsi"/>
        <w:bCs/>
        <w:i/>
        <w:iCs/>
      </w:rPr>
      <w:br/>
      <w:t xml:space="preserve">                                         przygranicznym poprzez intensyfikację współpracy policji</w:t>
    </w:r>
    <w:r w:rsidRPr="00543B5F">
      <w:rPr>
        <w:rFonts w:cstheme="minorHAnsi"/>
        <w:i/>
      </w:rPr>
      <w:t>”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450" w:rsidRDefault="00467450" w:rsidP="00240730">
      <w:pPr>
        <w:spacing w:after="0" w:line="240" w:lineRule="auto"/>
      </w:pPr>
      <w:r>
        <w:separator/>
      </w:r>
    </w:p>
  </w:footnote>
  <w:footnote w:type="continuationSeparator" w:id="0">
    <w:p w:rsidR="00467450" w:rsidRDefault="00467450" w:rsidP="00240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FE13F27" wp14:editId="0F408DAB">
          <wp:simplePos x="0" y="0"/>
          <wp:positionH relativeFrom="page">
            <wp:posOffset>152400</wp:posOffset>
          </wp:positionH>
          <wp:positionV relativeFrom="page">
            <wp:posOffset>152400</wp:posOffset>
          </wp:positionV>
          <wp:extent cx="7588800" cy="10731600"/>
          <wp:effectExtent l="0" t="0" r="0" b="0"/>
          <wp:wrapNone/>
          <wp:docPr id="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45BE"/>
    <w:multiLevelType w:val="hybridMultilevel"/>
    <w:tmpl w:val="4D6A5644"/>
    <w:lvl w:ilvl="0" w:tplc="D250CD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111AF"/>
    <w:multiLevelType w:val="hybridMultilevel"/>
    <w:tmpl w:val="68CCD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5447E"/>
    <w:multiLevelType w:val="hybridMultilevel"/>
    <w:tmpl w:val="CCB4B4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E445A"/>
    <w:multiLevelType w:val="hybridMultilevel"/>
    <w:tmpl w:val="DA5C7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4794C"/>
    <w:multiLevelType w:val="hybridMultilevel"/>
    <w:tmpl w:val="5770F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5C6"/>
    <w:multiLevelType w:val="hybridMultilevel"/>
    <w:tmpl w:val="3490C3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9B1B58"/>
    <w:multiLevelType w:val="hybridMultilevel"/>
    <w:tmpl w:val="553A1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B2435"/>
    <w:multiLevelType w:val="hybridMultilevel"/>
    <w:tmpl w:val="BF3E5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D066E"/>
    <w:multiLevelType w:val="multilevel"/>
    <w:tmpl w:val="9796F7F8"/>
    <w:lvl w:ilvl="0">
      <w:start w:val="1"/>
      <w:numFmt w:val="decimal"/>
      <w:lvlText w:val="%1)"/>
      <w:lvlJc w:val="left"/>
      <w:pPr>
        <w:ind w:left="1004" w:hanging="360"/>
      </w:pPr>
      <w:rPr>
        <w:b w:val="0"/>
        <w:strike w:val="0"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">
    <w:nsid w:val="3ED23558"/>
    <w:multiLevelType w:val="hybridMultilevel"/>
    <w:tmpl w:val="1D20CFE0"/>
    <w:lvl w:ilvl="0" w:tplc="640A52E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AE0A23"/>
    <w:multiLevelType w:val="hybridMultilevel"/>
    <w:tmpl w:val="DF622D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837F47"/>
    <w:multiLevelType w:val="hybridMultilevel"/>
    <w:tmpl w:val="7F369E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129C1"/>
    <w:multiLevelType w:val="hybridMultilevel"/>
    <w:tmpl w:val="6FC08B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E2580"/>
    <w:multiLevelType w:val="hybridMultilevel"/>
    <w:tmpl w:val="D1403D70"/>
    <w:lvl w:ilvl="0" w:tplc="285EF7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E51327A"/>
    <w:multiLevelType w:val="hybridMultilevel"/>
    <w:tmpl w:val="DA962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960B44"/>
    <w:multiLevelType w:val="hybridMultilevel"/>
    <w:tmpl w:val="0388C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247C7B"/>
    <w:multiLevelType w:val="hybridMultilevel"/>
    <w:tmpl w:val="6FC08B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10"/>
  </w:num>
  <w:num w:numId="5">
    <w:abstractNumId w:val="11"/>
  </w:num>
  <w:num w:numId="6">
    <w:abstractNumId w:val="4"/>
  </w:num>
  <w:num w:numId="7">
    <w:abstractNumId w:val="15"/>
  </w:num>
  <w:num w:numId="8">
    <w:abstractNumId w:val="14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  <w:num w:numId="14">
    <w:abstractNumId w:val="0"/>
  </w:num>
  <w:num w:numId="15">
    <w:abstractNumId w:val="13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55"/>
    <w:rsid w:val="00022755"/>
    <w:rsid w:val="00043833"/>
    <w:rsid w:val="00057DC0"/>
    <w:rsid w:val="000629C7"/>
    <w:rsid w:val="00072639"/>
    <w:rsid w:val="00081375"/>
    <w:rsid w:val="00097237"/>
    <w:rsid w:val="000B0514"/>
    <w:rsid w:val="000E517F"/>
    <w:rsid w:val="000F4846"/>
    <w:rsid w:val="000F5709"/>
    <w:rsid w:val="000F60B6"/>
    <w:rsid w:val="00151E37"/>
    <w:rsid w:val="00177C7B"/>
    <w:rsid w:val="001E0CDF"/>
    <w:rsid w:val="00206E61"/>
    <w:rsid w:val="002216C1"/>
    <w:rsid w:val="00235755"/>
    <w:rsid w:val="00240730"/>
    <w:rsid w:val="0024452E"/>
    <w:rsid w:val="00264F54"/>
    <w:rsid w:val="00276D23"/>
    <w:rsid w:val="00293550"/>
    <w:rsid w:val="002C423C"/>
    <w:rsid w:val="002E3160"/>
    <w:rsid w:val="002F3FBE"/>
    <w:rsid w:val="00320494"/>
    <w:rsid w:val="003264B8"/>
    <w:rsid w:val="0032661A"/>
    <w:rsid w:val="00336FC1"/>
    <w:rsid w:val="00350739"/>
    <w:rsid w:val="00350764"/>
    <w:rsid w:val="00364CFB"/>
    <w:rsid w:val="00412D6A"/>
    <w:rsid w:val="00467450"/>
    <w:rsid w:val="0049325E"/>
    <w:rsid w:val="004C756F"/>
    <w:rsid w:val="00543182"/>
    <w:rsid w:val="00553376"/>
    <w:rsid w:val="005B3A6D"/>
    <w:rsid w:val="005B4AD8"/>
    <w:rsid w:val="005B7D96"/>
    <w:rsid w:val="005F3AED"/>
    <w:rsid w:val="005F47AE"/>
    <w:rsid w:val="00633FE3"/>
    <w:rsid w:val="00642F6F"/>
    <w:rsid w:val="00644D7A"/>
    <w:rsid w:val="00682C02"/>
    <w:rsid w:val="00700C05"/>
    <w:rsid w:val="00730E2D"/>
    <w:rsid w:val="00753694"/>
    <w:rsid w:val="007576E5"/>
    <w:rsid w:val="00791D2C"/>
    <w:rsid w:val="007949A9"/>
    <w:rsid w:val="007A709B"/>
    <w:rsid w:val="007B1282"/>
    <w:rsid w:val="007C2DD8"/>
    <w:rsid w:val="007D41B2"/>
    <w:rsid w:val="00806CD7"/>
    <w:rsid w:val="00831C3D"/>
    <w:rsid w:val="00853B9C"/>
    <w:rsid w:val="008878B5"/>
    <w:rsid w:val="00896C90"/>
    <w:rsid w:val="008A758E"/>
    <w:rsid w:val="008C07CD"/>
    <w:rsid w:val="008E3352"/>
    <w:rsid w:val="009042A3"/>
    <w:rsid w:val="009278F3"/>
    <w:rsid w:val="00950E65"/>
    <w:rsid w:val="009776B5"/>
    <w:rsid w:val="00983954"/>
    <w:rsid w:val="009C133B"/>
    <w:rsid w:val="009D46B1"/>
    <w:rsid w:val="00A025E6"/>
    <w:rsid w:val="00A2682D"/>
    <w:rsid w:val="00A64633"/>
    <w:rsid w:val="00A84BF7"/>
    <w:rsid w:val="00AB68F9"/>
    <w:rsid w:val="00AC3236"/>
    <w:rsid w:val="00AF643E"/>
    <w:rsid w:val="00B0109A"/>
    <w:rsid w:val="00B67B24"/>
    <w:rsid w:val="00B70F70"/>
    <w:rsid w:val="00B80313"/>
    <w:rsid w:val="00B87B63"/>
    <w:rsid w:val="00B9104C"/>
    <w:rsid w:val="00B96809"/>
    <w:rsid w:val="00BB34A5"/>
    <w:rsid w:val="00BF6639"/>
    <w:rsid w:val="00C43647"/>
    <w:rsid w:val="00C43CCA"/>
    <w:rsid w:val="00C4772B"/>
    <w:rsid w:val="00C56C9B"/>
    <w:rsid w:val="00C6032B"/>
    <w:rsid w:val="00C973D7"/>
    <w:rsid w:val="00CA5E3D"/>
    <w:rsid w:val="00D026B5"/>
    <w:rsid w:val="00D063C0"/>
    <w:rsid w:val="00D10EA6"/>
    <w:rsid w:val="00D52E23"/>
    <w:rsid w:val="00D83124"/>
    <w:rsid w:val="00DB2A1B"/>
    <w:rsid w:val="00DB2DDD"/>
    <w:rsid w:val="00DB7DC6"/>
    <w:rsid w:val="00E13FF5"/>
    <w:rsid w:val="00E553B3"/>
    <w:rsid w:val="00E5594F"/>
    <w:rsid w:val="00E775B4"/>
    <w:rsid w:val="00E8186C"/>
    <w:rsid w:val="00E8268D"/>
    <w:rsid w:val="00EC335E"/>
    <w:rsid w:val="00EC38E5"/>
    <w:rsid w:val="00ED3E0C"/>
    <w:rsid w:val="00EE0C7F"/>
    <w:rsid w:val="00F0079A"/>
    <w:rsid w:val="00F03006"/>
    <w:rsid w:val="00F1417C"/>
    <w:rsid w:val="00F20B13"/>
    <w:rsid w:val="00F67343"/>
    <w:rsid w:val="00F77EC5"/>
    <w:rsid w:val="00F91D32"/>
    <w:rsid w:val="00F95FB3"/>
    <w:rsid w:val="00FB7331"/>
    <w:rsid w:val="00FD14B8"/>
    <w:rsid w:val="00FE5444"/>
    <w:rsid w:val="00FE7284"/>
    <w:rsid w:val="00FF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7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B34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B7DC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4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730"/>
  </w:style>
  <w:style w:type="paragraph" w:styleId="Stopka">
    <w:name w:val="footer"/>
    <w:basedOn w:val="Normalny"/>
    <w:link w:val="StopkaZnak"/>
    <w:uiPriority w:val="99"/>
    <w:unhideWhenUsed/>
    <w:rsid w:val="0024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730"/>
  </w:style>
  <w:style w:type="paragraph" w:styleId="Tekstdymka">
    <w:name w:val="Balloon Text"/>
    <w:basedOn w:val="Normalny"/>
    <w:link w:val="TekstdymkaZnak"/>
    <w:uiPriority w:val="99"/>
    <w:semiHidden/>
    <w:unhideWhenUsed/>
    <w:rsid w:val="0068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7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B34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B7DC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4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730"/>
  </w:style>
  <w:style w:type="paragraph" w:styleId="Stopka">
    <w:name w:val="footer"/>
    <w:basedOn w:val="Normalny"/>
    <w:link w:val="StopkaZnak"/>
    <w:uiPriority w:val="99"/>
    <w:unhideWhenUsed/>
    <w:rsid w:val="0024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730"/>
  </w:style>
  <w:style w:type="paragraph" w:styleId="Tekstdymka">
    <w:name w:val="Balloon Text"/>
    <w:basedOn w:val="Normalny"/>
    <w:link w:val="TekstdymkaZnak"/>
    <w:uiPriority w:val="99"/>
    <w:semiHidden/>
    <w:unhideWhenUsed/>
    <w:rsid w:val="0068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0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4</Pages>
  <Words>1529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grażynasacharko</dc:creator>
  <cp:lastModifiedBy>870039</cp:lastModifiedBy>
  <cp:revision>30</cp:revision>
  <cp:lastPrinted>2024-06-14T09:54:00Z</cp:lastPrinted>
  <dcterms:created xsi:type="dcterms:W3CDTF">2024-04-05T12:59:00Z</dcterms:created>
  <dcterms:modified xsi:type="dcterms:W3CDTF">2024-06-14T09:54:00Z</dcterms:modified>
</cp:coreProperties>
</file>