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06500" w14:textId="77777777" w:rsidR="00D45456" w:rsidRDefault="00833E47" w:rsidP="00833E47">
      <w:pPr>
        <w:spacing w:line="276" w:lineRule="auto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Załącznik nr 2 do SWZ</w:t>
      </w:r>
    </w:p>
    <w:p w14:paraId="2E7F9136" w14:textId="77777777" w:rsidR="00D45456" w:rsidRDefault="00833E47" w:rsidP="00833E47">
      <w:pPr>
        <w:spacing w:line="276" w:lineRule="auto"/>
        <w:jc w:val="right"/>
      </w:pPr>
      <w:r>
        <w:rPr>
          <w:rFonts w:ascii="Calibri" w:hAnsi="Calibri" w:cs="Calibri"/>
          <w:color w:val="000000"/>
        </w:rPr>
        <w:t>Załącznik do umowy nr TP.262.1.2023</w:t>
      </w:r>
    </w:p>
    <w:p w14:paraId="6EF280C8" w14:textId="77777777" w:rsidR="00D45456" w:rsidRDefault="00D45456" w:rsidP="00833E47">
      <w:pPr>
        <w:spacing w:line="276" w:lineRule="auto"/>
        <w:jc w:val="right"/>
        <w:rPr>
          <w:rFonts w:ascii="Calibri" w:hAnsi="Calibri"/>
          <w:b/>
          <w:bCs/>
          <w:sz w:val="28"/>
          <w:szCs w:val="28"/>
        </w:rPr>
      </w:pPr>
    </w:p>
    <w:p w14:paraId="68437363" w14:textId="77777777" w:rsidR="00D45456" w:rsidRDefault="00833E47" w:rsidP="00833E47">
      <w:pPr>
        <w:spacing w:line="276" w:lineRule="auto"/>
        <w:jc w:val="center"/>
      </w:pPr>
      <w:r>
        <w:rPr>
          <w:rFonts w:ascii="Calibri" w:hAnsi="Calibri"/>
          <w:b/>
          <w:bCs/>
          <w:sz w:val="28"/>
          <w:szCs w:val="28"/>
        </w:rPr>
        <w:t>FORMULARZ CENOWO – TECHNICZNY</w:t>
      </w:r>
    </w:p>
    <w:p w14:paraId="7EAE8B2E" w14:textId="77777777" w:rsidR="00D45456" w:rsidRDefault="00D45456" w:rsidP="00833E47">
      <w:pPr>
        <w:spacing w:line="276" w:lineRule="auto"/>
        <w:rPr>
          <w:rFonts w:ascii="Calibri" w:hAnsi="Calibri"/>
        </w:rPr>
      </w:pPr>
    </w:p>
    <w:p w14:paraId="091E6B56" w14:textId="77777777" w:rsidR="00D45456" w:rsidRDefault="00833E47" w:rsidP="00833E47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Przedmiotem zamówienia jest zakup, instalacja i wdrożenie systemu RFID (UHF), wskazanym w poniższej tabeli, zwanych dalej systemem informatycznym oraz urządzeniami.</w:t>
      </w:r>
    </w:p>
    <w:p w14:paraId="6F086D06" w14:textId="77777777" w:rsidR="00D45456" w:rsidRDefault="00833E47" w:rsidP="00833E47">
      <w:pPr>
        <w:numPr>
          <w:ilvl w:val="0"/>
          <w:numId w:val="2"/>
        </w:numPr>
        <w:spacing w:line="276" w:lineRule="auto"/>
        <w:jc w:val="both"/>
      </w:pPr>
      <w:r>
        <w:rPr>
          <w:rFonts w:ascii="Calibri" w:hAnsi="Calibri"/>
          <w:color w:val="000000"/>
        </w:rPr>
        <w:t xml:space="preserve">Wykonawca gwarantuje, że przedmiot zamówienia spełniać będzie wszystkie – </w:t>
      </w:r>
      <w:r>
        <w:rPr>
          <w:rFonts w:ascii="Calibri" w:hAnsi="Calibri"/>
        </w:rPr>
        <w:t xml:space="preserve">wskazane w niniejszym załączniku wymagania </w:t>
      </w:r>
      <w:proofErr w:type="spellStart"/>
      <w:r>
        <w:rPr>
          <w:rFonts w:ascii="Calibri" w:hAnsi="Calibri"/>
        </w:rPr>
        <w:t>eksploatacyjno</w:t>
      </w:r>
      <w:proofErr w:type="spellEnd"/>
      <w:r>
        <w:rPr>
          <w:rFonts w:ascii="Calibri" w:hAnsi="Calibri"/>
        </w:rPr>
        <w:t xml:space="preserve"> – techniczne i jakościowe.</w:t>
      </w:r>
    </w:p>
    <w:p w14:paraId="314B7485" w14:textId="77777777" w:rsidR="00D45456" w:rsidRDefault="00833E47" w:rsidP="00833E47">
      <w:pPr>
        <w:numPr>
          <w:ilvl w:val="0"/>
          <w:numId w:val="2"/>
        </w:numPr>
        <w:tabs>
          <w:tab w:val="left" w:pos="-3060"/>
        </w:tabs>
        <w:spacing w:line="276" w:lineRule="auto"/>
        <w:jc w:val="both"/>
      </w:pPr>
      <w:r>
        <w:rPr>
          <w:rFonts w:ascii="Calibri" w:hAnsi="Calibri"/>
          <w:color w:val="000000"/>
        </w:rPr>
        <w:t>Wykonawca oświadcza, że urządzenia są fabrycznie nowe, kompletne, wolne od wad, o wysokim standardzie pod względem jakości i funkcjonalności.</w:t>
      </w:r>
    </w:p>
    <w:p w14:paraId="36C1D72D" w14:textId="77777777" w:rsidR="00D45456" w:rsidRDefault="00833E47" w:rsidP="00833E47">
      <w:pPr>
        <w:numPr>
          <w:ilvl w:val="0"/>
          <w:numId w:val="2"/>
        </w:numPr>
        <w:tabs>
          <w:tab w:val="left" w:pos="-3060"/>
        </w:tabs>
        <w:spacing w:line="276" w:lineRule="auto"/>
        <w:jc w:val="both"/>
      </w:pPr>
      <w:r>
        <w:rPr>
          <w:rFonts w:ascii="Calibri" w:hAnsi="Calibri"/>
          <w:color w:val="000000"/>
        </w:rPr>
        <w:t>Wykonawca oświadcza, że na potwierdzenie stanu faktycznego, o którym mowa w pkt 2 i 3 posiada stosowne dokumenty, które zostaną niezwłocznie przekazane Zamawiającemu na jego pisemny wniosek.</w:t>
      </w:r>
    </w:p>
    <w:p w14:paraId="4568B06A" w14:textId="77777777" w:rsidR="00D45456" w:rsidRDefault="00833E47" w:rsidP="00833E47">
      <w:pPr>
        <w:numPr>
          <w:ilvl w:val="0"/>
          <w:numId w:val="2"/>
        </w:numPr>
        <w:tabs>
          <w:tab w:val="left" w:pos="-3060"/>
        </w:tabs>
        <w:spacing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Okres gwarancji na przedmiot zamówienia wynosi …………….... miesięcy (minimum 24 miesiące) od momentu protokolarnego przekazania systemu.</w:t>
      </w:r>
    </w:p>
    <w:p w14:paraId="5C44AEE5" w14:textId="77777777" w:rsidR="00D45456" w:rsidRDefault="00833E47" w:rsidP="00833E47">
      <w:pPr>
        <w:numPr>
          <w:ilvl w:val="0"/>
          <w:numId w:val="2"/>
        </w:numPr>
        <w:tabs>
          <w:tab w:val="left" w:pos="-3060"/>
        </w:tabs>
        <w:spacing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Wykonawca zapewni zdalną opiekę i wsparcie techniczne według potrzeb Zamawiającego, polegającej na prawidłowej obsłudze systemu, jak również prawidłowego funkcjonowania zainstalowanych urządzeń – w okresie trwania gwarancji: minimum 50 h.</w:t>
      </w:r>
    </w:p>
    <w:p w14:paraId="51F65F9B" w14:textId="77777777" w:rsidR="00D45456" w:rsidRDefault="00833E47" w:rsidP="00833E47">
      <w:pPr>
        <w:numPr>
          <w:ilvl w:val="0"/>
          <w:numId w:val="2"/>
        </w:numPr>
        <w:tabs>
          <w:tab w:val="left" w:pos="-3060"/>
        </w:tabs>
        <w:spacing w:line="276" w:lineRule="auto"/>
        <w:jc w:val="both"/>
      </w:pPr>
      <w:r>
        <w:rPr>
          <w:rFonts w:ascii="Calibri" w:hAnsi="Calibri"/>
          <w:color w:val="000000"/>
        </w:rPr>
        <w:t>Czas reakcji serwisu na zgłoszenie:</w:t>
      </w:r>
    </w:p>
    <w:p w14:paraId="73BEA408" w14:textId="77777777" w:rsidR="00D45456" w:rsidRDefault="00833E47" w:rsidP="00833E47">
      <w:pPr>
        <w:tabs>
          <w:tab w:val="left" w:pos="540"/>
        </w:tabs>
        <w:spacing w:line="276" w:lineRule="auto"/>
        <w:jc w:val="both"/>
      </w:pP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a) system informatyczny</w:t>
      </w:r>
      <w:r>
        <w:rPr>
          <w:rFonts w:ascii="Calibri" w:hAnsi="Calibri"/>
          <w:color w:val="00B050"/>
        </w:rPr>
        <w:t xml:space="preserve"> </w:t>
      </w:r>
      <w:r>
        <w:rPr>
          <w:rFonts w:ascii="Calibri" w:hAnsi="Calibri"/>
          <w:color w:val="000000"/>
        </w:rPr>
        <w:t xml:space="preserve">i serwer: maksymalnie 24 h. usunięcie awarii: maksymalnie 72 h, po upływie tego czasu  Wykonawca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zobowiązany jest do dostarczenia na własny koszt i ryzyko urządzenia zastępczego.</w:t>
      </w:r>
    </w:p>
    <w:p w14:paraId="73A7C83B" w14:textId="77777777" w:rsidR="00D45456" w:rsidRDefault="00833E47" w:rsidP="00833E47">
      <w:pPr>
        <w:tabs>
          <w:tab w:val="left" w:pos="540"/>
        </w:tabs>
        <w:spacing w:line="276" w:lineRule="auto"/>
        <w:jc w:val="both"/>
      </w:pP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 xml:space="preserve">b) urządzenia: maksymalnie 24 h, usunięcie awarii: nie później niż 14 dni roboczych, po upływie tych dni Wykonawca zobowiązany jest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do dostarczenia na własny koszt i ryzyko urządzenia zastępczego.</w:t>
      </w:r>
    </w:p>
    <w:tbl>
      <w:tblPr>
        <w:tblW w:w="14003" w:type="dxa"/>
        <w:tblInd w:w="-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4978"/>
        <w:gridCol w:w="1017"/>
        <w:gridCol w:w="517"/>
        <w:gridCol w:w="1246"/>
        <w:gridCol w:w="1309"/>
        <w:gridCol w:w="1144"/>
        <w:gridCol w:w="1523"/>
        <w:gridCol w:w="1747"/>
      </w:tblGrid>
      <w:tr w:rsidR="00D45456" w14:paraId="27D73568" w14:textId="77777777"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6B96D0F" w14:textId="77777777" w:rsidR="00D45456" w:rsidRDefault="00833E47">
            <w:pPr>
              <w:pStyle w:val="Zawartotabeli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299820A" w14:textId="77777777" w:rsidR="00D45456" w:rsidRDefault="00833E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Przedmiot zamówienia</w:t>
            </w:r>
          </w:p>
          <w:p w14:paraId="261E65D8" w14:textId="77777777" w:rsidR="00D45456" w:rsidRDefault="00833E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 dostawa wyrobów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735C963" w14:textId="77777777" w:rsidR="00D45456" w:rsidRDefault="00833E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Jednostka miary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57BC476" w14:textId="77777777" w:rsidR="00D45456" w:rsidRDefault="00833E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82CD97A" w14:textId="77777777" w:rsidR="00D45456" w:rsidRDefault="00833E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 jednostkowa netto [zł]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BA00BC4" w14:textId="77777777" w:rsidR="00D45456" w:rsidRDefault="00833E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Wartość</w:t>
            </w:r>
          </w:p>
          <w:p w14:paraId="55F02E00" w14:textId="77777777" w:rsidR="00D45456" w:rsidRDefault="00833E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netto [zł]</w:t>
            </w:r>
          </w:p>
          <w:p w14:paraId="7A21A0FF" w14:textId="77777777" w:rsidR="00D45456" w:rsidRDefault="00833E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6=4x5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72A3F29" w14:textId="77777777" w:rsidR="00D45456" w:rsidRDefault="00833E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Stawka VAT</w:t>
            </w:r>
          </w:p>
          <w:p w14:paraId="2AC5F0B9" w14:textId="77777777" w:rsidR="00D45456" w:rsidRDefault="00833E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[%]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6B0A12F" w14:textId="77777777" w:rsidR="00D45456" w:rsidRDefault="00833E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Wartość</w:t>
            </w:r>
          </w:p>
          <w:p w14:paraId="41242F7D" w14:textId="77777777" w:rsidR="00D45456" w:rsidRDefault="00833E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brutto [zł]</w:t>
            </w:r>
          </w:p>
          <w:p w14:paraId="243E96B8" w14:textId="77777777" w:rsidR="00D45456" w:rsidRDefault="00833E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8=6+7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28CF30" w14:textId="77777777" w:rsidR="00D45456" w:rsidRDefault="00833E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Producent /</w:t>
            </w:r>
          </w:p>
          <w:p w14:paraId="08A11CB6" w14:textId="77777777" w:rsidR="00D45456" w:rsidRDefault="00833E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Nazwa produktu</w:t>
            </w:r>
          </w:p>
        </w:tc>
      </w:tr>
      <w:tr w:rsidR="00D45456" w14:paraId="3CC431D9" w14:textId="77777777"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6288E9B" w14:textId="77777777" w:rsidR="00D45456" w:rsidRDefault="00833E47">
            <w:pPr>
              <w:pStyle w:val="Zawartotabeli"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9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CF39025" w14:textId="77777777" w:rsidR="00D45456" w:rsidRDefault="00833E47">
            <w:pPr>
              <w:pStyle w:val="Zawartotabeli"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6EDD25B" w14:textId="77777777" w:rsidR="00D45456" w:rsidRDefault="00833E47">
            <w:pPr>
              <w:pStyle w:val="Zawartotabeli"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CABAAA6" w14:textId="77777777" w:rsidR="00D45456" w:rsidRDefault="00833E47">
            <w:pPr>
              <w:pStyle w:val="Zawartotabeli"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0BE87FC" w14:textId="77777777" w:rsidR="00D45456" w:rsidRDefault="00833E47">
            <w:pPr>
              <w:pStyle w:val="Zawartotabeli"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87394C0" w14:textId="77777777" w:rsidR="00D45456" w:rsidRDefault="00833E47">
            <w:pPr>
              <w:pStyle w:val="Zawartotabeli"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51E9186" w14:textId="77777777" w:rsidR="00D45456" w:rsidRDefault="00833E47">
            <w:pPr>
              <w:pStyle w:val="Zawartotabeli"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0C17A41" w14:textId="77777777" w:rsidR="00D45456" w:rsidRDefault="00833E47">
            <w:pPr>
              <w:pStyle w:val="Zawartotabeli"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7BC869" w14:textId="77777777" w:rsidR="00D45456" w:rsidRDefault="00833E47">
            <w:pPr>
              <w:pStyle w:val="Zawartotabeli"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9</w:t>
            </w:r>
          </w:p>
        </w:tc>
      </w:tr>
      <w:tr w:rsidR="00D45456" w14:paraId="0749F942" w14:textId="77777777"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DB91EAC" w14:textId="77777777" w:rsidR="00D45456" w:rsidRDefault="00833E47">
            <w:pPr>
              <w:pStyle w:val="Zawartotabeli"/>
              <w:snapToGrid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1DA7D8E" w14:textId="77777777" w:rsidR="00D45456" w:rsidRDefault="00833E47">
            <w:pPr>
              <w:spacing w:line="276" w:lineRule="auto"/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System informatyczny RFID UHF (z licencjonowaniem dla 1 serwera, 1 podmiotu, 1 bazy danych oraz 8 licencji stanowiskowych):</w:t>
            </w:r>
          </w:p>
          <w:p w14:paraId="460F9EF5" w14:textId="77777777" w:rsidR="00D45456" w:rsidRDefault="00833E47">
            <w:pPr>
              <w:numPr>
                <w:ilvl w:val="0"/>
                <w:numId w:val="3"/>
              </w:numPr>
              <w:snapToGrid w:val="0"/>
            </w:pP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lastRenderedPageBreak/>
              <w:t>System informatyczny do zarządzania pralnią, który powinien obsługiwać:</w:t>
            </w:r>
          </w:p>
          <w:p w14:paraId="6051E5D5" w14:textId="77777777" w:rsidR="00D45456" w:rsidRDefault="00833E47">
            <w:pPr>
              <w:numPr>
                <w:ilvl w:val="1"/>
                <w:numId w:val="4"/>
              </w:numPr>
              <w:snapToGrid w:val="0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kody kreskowe dla asortymentu oraz wózków,</w:t>
            </w:r>
          </w:p>
          <w:p w14:paraId="40EB0B7F" w14:textId="77777777" w:rsidR="00D45456" w:rsidRDefault="00833E47">
            <w:pPr>
              <w:numPr>
                <w:ilvl w:val="1"/>
                <w:numId w:val="4"/>
              </w:numPr>
              <w:snapToGrid w:val="0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identyfikatory RFID w częstości UHF.</w:t>
            </w:r>
          </w:p>
          <w:p w14:paraId="1424EF4A" w14:textId="77777777" w:rsidR="00D45456" w:rsidRDefault="00833E47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Licencje na serwer powinny posiadać następujące funkcjonalności:</w:t>
            </w:r>
          </w:p>
          <w:p w14:paraId="67FCAFCA" w14:textId="77777777" w:rsidR="00D45456" w:rsidRDefault="00833E47">
            <w:pPr>
              <w:spacing w:line="276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a) obsługę części płaskich i fasonowych bez oznakowania jednoznacznego, który zawiera:</w:t>
            </w:r>
          </w:p>
          <w:p w14:paraId="63F0C447" w14:textId="77777777" w:rsidR="00D45456" w:rsidRDefault="00833E47">
            <w:pPr>
              <w:numPr>
                <w:ilvl w:val="1"/>
                <w:numId w:val="5"/>
              </w:numPr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reklamacje, zadania i korespondencje,</w:t>
            </w:r>
          </w:p>
          <w:p w14:paraId="26A6C737" w14:textId="77777777" w:rsidR="00D45456" w:rsidRDefault="00833E47">
            <w:pPr>
              <w:numPr>
                <w:ilvl w:val="1"/>
                <w:numId w:val="5"/>
              </w:numPr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terminal WAGA,</w:t>
            </w:r>
          </w:p>
          <w:p w14:paraId="67354047" w14:textId="77777777" w:rsidR="00D45456" w:rsidRDefault="00833E47">
            <w:pPr>
              <w:numPr>
                <w:ilvl w:val="1"/>
                <w:numId w:val="5"/>
              </w:numPr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moduł spedycyjny (rejestracja ruchu części nieoznakowanej),</w:t>
            </w:r>
          </w:p>
          <w:p w14:paraId="00EFBF96" w14:textId="77777777" w:rsidR="00D45456" w:rsidRDefault="00833E47">
            <w:pPr>
              <w:numPr>
                <w:ilvl w:val="1"/>
                <w:numId w:val="5"/>
              </w:numPr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planowanie i monitorowanie produkcji (harmonogram dostaw),</w:t>
            </w:r>
          </w:p>
          <w:p w14:paraId="08957E2A" w14:textId="77777777" w:rsidR="00D45456" w:rsidRDefault="00833E47">
            <w:pPr>
              <w:numPr>
                <w:ilvl w:val="1"/>
                <w:numId w:val="5"/>
              </w:numPr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media,</w:t>
            </w:r>
          </w:p>
          <w:p w14:paraId="6A15CC3A" w14:textId="77777777" w:rsidR="00D45456" w:rsidRDefault="00833E47">
            <w:pPr>
              <w:numPr>
                <w:ilvl w:val="1"/>
                <w:numId w:val="5"/>
              </w:numPr>
              <w:spacing w:line="276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karta prania.</w:t>
            </w:r>
          </w:p>
          <w:p w14:paraId="6148B089" w14:textId="77777777" w:rsidR="00D45456" w:rsidRDefault="00833E47">
            <w:pPr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b) obsługę części oznakowanych (części oznakowanych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tagami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RFID UHF i kodami kreskowymi:</w:t>
            </w:r>
          </w:p>
          <w:p w14:paraId="3CA969A9" w14:textId="77777777" w:rsidR="00D45456" w:rsidRDefault="00833E47">
            <w:pPr>
              <w:numPr>
                <w:ilvl w:val="1"/>
                <w:numId w:val="6"/>
              </w:numPr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obsługa części jednoznacznie oznakowanych (rejestracja ruchu magazynowego),</w:t>
            </w:r>
          </w:p>
          <w:p w14:paraId="4A4755D4" w14:textId="77777777" w:rsidR="00D45456" w:rsidRDefault="00833E47">
            <w:pPr>
              <w:numPr>
                <w:ilvl w:val="1"/>
                <w:numId w:val="6"/>
              </w:numPr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obsługa czytników RFID UHF,</w:t>
            </w:r>
          </w:p>
          <w:p w14:paraId="2DB49343" w14:textId="77777777" w:rsidR="00D45456" w:rsidRDefault="00833E47">
            <w:pPr>
              <w:numPr>
                <w:ilvl w:val="1"/>
                <w:numId w:val="6"/>
              </w:numPr>
              <w:snapToGrid w:val="0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terminal do identyfikacji odzieży na wejściu do pralni (kabina RFID UHF i antena płaska RFID UHF),</w:t>
            </w:r>
          </w:p>
          <w:p w14:paraId="038244BD" w14:textId="77777777" w:rsidR="00D45456" w:rsidRDefault="00833E47">
            <w:pPr>
              <w:numPr>
                <w:ilvl w:val="1"/>
                <w:numId w:val="6"/>
              </w:numPr>
              <w:snapToGrid w:val="0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terminal realizacji (kompletacji) zamówień z oddziałów, klienta,</w:t>
            </w:r>
          </w:p>
          <w:p w14:paraId="3793C081" w14:textId="77777777" w:rsidR="00D45456" w:rsidRDefault="00833E47">
            <w:pPr>
              <w:numPr>
                <w:ilvl w:val="1"/>
                <w:numId w:val="6"/>
              </w:numPr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terminal jakości,</w:t>
            </w:r>
          </w:p>
          <w:p w14:paraId="3A4CF765" w14:textId="77777777" w:rsidR="00D45456" w:rsidRDefault="00833E47">
            <w:pPr>
              <w:numPr>
                <w:ilvl w:val="1"/>
                <w:numId w:val="6"/>
              </w:numPr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obieg asortymentu.</w:t>
            </w:r>
          </w:p>
          <w:p w14:paraId="35BBB210" w14:textId="77777777" w:rsidR="00D45456" w:rsidRDefault="00833E47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Licencje na użytkownika (stanowiska produkcyjno-biurowe oraz klienckie):</w:t>
            </w:r>
          </w:p>
          <w:p w14:paraId="7CAAD784" w14:textId="77777777" w:rsidR="00D45456" w:rsidRDefault="00833E47">
            <w:pPr>
              <w:numPr>
                <w:ilvl w:val="1"/>
                <w:numId w:val="7"/>
              </w:numPr>
              <w:snapToGrid w:val="0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Licencja dostępowa dla modułów, o których mowa w pkt 2 powyżej lub funkcjonalności dla stanowisk produkcyjno-biurowych dla 8 użytkowników.</w:t>
            </w:r>
          </w:p>
          <w:p w14:paraId="411ADCA3" w14:textId="77777777" w:rsidR="00D45456" w:rsidRDefault="00833E47">
            <w:pPr>
              <w:numPr>
                <w:ilvl w:val="0"/>
                <w:numId w:val="3"/>
              </w:numPr>
              <w:snapToGrid w:val="0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Wdrożenie systemu (instalacja + szkolenie pracowników) w siedzibie Zamawiającego w zakresie obsługi przedmiotu zamówienia na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zainstalowanych już urządzeniach.</w:t>
            </w:r>
          </w:p>
          <w:p w14:paraId="3E8F3274" w14:textId="77777777" w:rsidR="00D45456" w:rsidRDefault="00833E47">
            <w:pPr>
              <w:numPr>
                <w:ilvl w:val="0"/>
                <w:numId w:val="3"/>
              </w:num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Osprzęt i oprogramowanie, niezbędne do prawidłowej pracy systemu, tj.:</w:t>
            </w:r>
          </w:p>
          <w:p w14:paraId="168F72CC" w14:textId="77777777" w:rsidR="00D45456" w:rsidRDefault="00833E47">
            <w:pPr>
              <w:numPr>
                <w:ilvl w:val="1"/>
                <w:numId w:val="8"/>
              </w:numPr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Serwer z systemem operacyjnym i licencjonowaniem na minimum 8 osób, np. Windows Server 2022 Essentials, Standard lub Linux w wersji PL minimum 1 procesor serwerowy, np. E-2236, 64 GB RAM, 2x960 GB, 2xSSD480 GB, obsługa RAID 0,1,10,5 (x 1 szt.),</w:t>
            </w:r>
          </w:p>
          <w:p w14:paraId="1833A9BE" w14:textId="77777777" w:rsidR="00D45456" w:rsidRDefault="00833E47">
            <w:pPr>
              <w:numPr>
                <w:ilvl w:val="1"/>
                <w:numId w:val="8"/>
              </w:numPr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Baza danych wraz z niezbędnymi licencjami pozwalającymi na korzystanie z oprogramowania,</w:t>
            </w:r>
          </w:p>
          <w:p w14:paraId="1103A941" w14:textId="77777777" w:rsidR="00D45456" w:rsidRDefault="00833E47">
            <w:pPr>
              <w:numPr>
                <w:ilvl w:val="1"/>
                <w:numId w:val="8"/>
              </w:numPr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Monitor do serwera: Monitor minimum 22” 1920x1088 210 (x 1szt.),</w:t>
            </w:r>
          </w:p>
          <w:p w14:paraId="5480E42D" w14:textId="77777777" w:rsidR="00D45456" w:rsidRDefault="00833E47">
            <w:pPr>
              <w:numPr>
                <w:ilvl w:val="1"/>
                <w:numId w:val="8"/>
              </w:numPr>
              <w:snapToGrid w:val="0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komputer z ekranem dotykowym typu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All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-in-One minimum: procesor i5, SSD 128GB, 23”, 16 GB RAM + uchwyt ścienny lub na stolik – do uzgodnienia z Zamawiającym (x 3 szt.),</w:t>
            </w:r>
          </w:p>
          <w:p w14:paraId="6FBE69B6" w14:textId="77777777" w:rsidR="00D45456" w:rsidRDefault="00833E47">
            <w:pPr>
              <w:numPr>
                <w:ilvl w:val="1"/>
                <w:numId w:val="8"/>
              </w:numPr>
              <w:snapToGrid w:val="0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komputer stacjonarny: procesor minimum i5 12gen, SSD 256GB, 16 GB RAM (x 1 szt.) + monitor 27” 2560x1440 (x 1 szt.)</w:t>
            </w:r>
          </w:p>
          <w:p w14:paraId="76EA6360" w14:textId="77777777" w:rsidR="00D45456" w:rsidRDefault="00833E47">
            <w:pPr>
              <w:numPr>
                <w:ilvl w:val="1"/>
                <w:numId w:val="8"/>
              </w:numPr>
              <w:snapToGrid w:val="0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wszystkie komputery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All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-in-One oraz stacjonarne muszą być dostarczone z myszką i klawiaturą , oraz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patchcordami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kat 6A o długości odpowiedniej do podłączenia sprzętu do sieci szpitalnej,</w:t>
            </w:r>
          </w:p>
          <w:p w14:paraId="18F3483F" w14:textId="77777777" w:rsidR="00D45456" w:rsidRDefault="00833E47">
            <w:pPr>
              <w:numPr>
                <w:ilvl w:val="1"/>
                <w:numId w:val="8"/>
              </w:numPr>
              <w:snapToGrid w:val="0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urządzenie wielofunkcyjne laserowe monochromatyczne z tonerem (x 2 szt.) + dodatkowe, oryginalne do nich tonery (x 6 szt.):</w:t>
            </w:r>
          </w:p>
          <w:p w14:paraId="482761CB" w14:textId="77777777" w:rsidR="00D45456" w:rsidRDefault="00833E47">
            <w:pPr>
              <w:numPr>
                <w:ilvl w:val="2"/>
                <w:numId w:val="8"/>
              </w:numPr>
              <w:snapToGrid w:val="0"/>
            </w:pPr>
            <w:r>
              <w:rPr>
                <w:rStyle w:val="Pogrubienie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format wydruku: A4,</w:t>
            </w:r>
          </w:p>
          <w:p w14:paraId="29DF7879" w14:textId="77777777" w:rsidR="00D45456" w:rsidRDefault="00833E47">
            <w:pPr>
              <w:numPr>
                <w:ilvl w:val="2"/>
                <w:numId w:val="8"/>
              </w:numPr>
              <w:snapToGrid w:val="0"/>
            </w:pPr>
            <w:r>
              <w:rPr>
                <w:rStyle w:val="Pogrubienie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technologia druku: Laserowa – monochromatyczna,</w:t>
            </w:r>
          </w:p>
          <w:p w14:paraId="7D1D779F" w14:textId="77777777" w:rsidR="00D45456" w:rsidRDefault="00833E47">
            <w:pPr>
              <w:numPr>
                <w:ilvl w:val="2"/>
                <w:numId w:val="8"/>
              </w:numPr>
              <w:snapToGrid w:val="0"/>
            </w:pPr>
            <w:r>
              <w:rPr>
                <w:rStyle w:val="Pogrubienie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materiały eksploatacyjne: dostępność na rynku krajowym oryginalnych materiałów eksploatacyjnych oraz zamienników,</w:t>
            </w:r>
          </w:p>
          <w:p w14:paraId="6E82FB68" w14:textId="77777777" w:rsidR="00D45456" w:rsidRDefault="00833E47">
            <w:pPr>
              <w:numPr>
                <w:ilvl w:val="2"/>
                <w:numId w:val="8"/>
              </w:numPr>
              <w:snapToGrid w:val="0"/>
            </w:pPr>
            <w:r>
              <w:rPr>
                <w:rStyle w:val="Pogrubienie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posiadane funkcje: drukarka, skaner, kopiarka, faks, podajnik ADF z automatycznym dupleksem,</w:t>
            </w:r>
          </w:p>
          <w:p w14:paraId="31F3AD4F" w14:textId="77777777" w:rsidR="00D45456" w:rsidRDefault="00833E47">
            <w:pPr>
              <w:numPr>
                <w:ilvl w:val="2"/>
                <w:numId w:val="8"/>
              </w:numPr>
              <w:snapToGrid w:val="0"/>
            </w:pPr>
            <w:r>
              <w:rPr>
                <w:rStyle w:val="Pogrubienie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lastRenderedPageBreak/>
              <w:t>główny podajnik papieru: min. 100 arkuszy,</w:t>
            </w:r>
          </w:p>
          <w:p w14:paraId="6C4C7229" w14:textId="77777777" w:rsidR="00D45456" w:rsidRDefault="00833E47">
            <w:pPr>
              <w:numPr>
                <w:ilvl w:val="2"/>
                <w:numId w:val="8"/>
              </w:numPr>
              <w:snapToGrid w:val="0"/>
            </w:pPr>
            <w:r>
              <w:rPr>
                <w:rStyle w:val="Pogrubienie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rozdzielczość drukowania: 600x600 DPI,</w:t>
            </w:r>
          </w:p>
          <w:p w14:paraId="4BC46D27" w14:textId="77777777" w:rsidR="00D45456" w:rsidRDefault="00833E47">
            <w:pPr>
              <w:numPr>
                <w:ilvl w:val="2"/>
                <w:numId w:val="8"/>
              </w:numPr>
              <w:snapToGrid w:val="0"/>
            </w:pPr>
            <w:r>
              <w:rPr>
                <w:rStyle w:val="Pogrubienie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rozdzielczość skanowania optyczna: 600x600 DPI,</w:t>
            </w:r>
          </w:p>
          <w:p w14:paraId="499C5E7D" w14:textId="77777777" w:rsidR="00D45456" w:rsidRDefault="00833E47">
            <w:pPr>
              <w:numPr>
                <w:ilvl w:val="2"/>
                <w:numId w:val="8"/>
              </w:numPr>
              <w:snapToGrid w:val="0"/>
            </w:pPr>
            <w:r>
              <w:rPr>
                <w:rStyle w:val="Pogrubienie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druk dwustronny: Automatyczny dupleks,</w:t>
            </w:r>
          </w:p>
          <w:p w14:paraId="0EE1BBC7" w14:textId="77777777" w:rsidR="00D45456" w:rsidRDefault="00833E47">
            <w:pPr>
              <w:numPr>
                <w:ilvl w:val="2"/>
                <w:numId w:val="8"/>
              </w:numPr>
              <w:snapToGrid w:val="0"/>
            </w:pPr>
            <w:r>
              <w:rPr>
                <w:rStyle w:val="Pogrubienie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skan dwustronny: Automatyczny dupleks,</w:t>
            </w:r>
          </w:p>
          <w:p w14:paraId="04ED7705" w14:textId="77777777" w:rsidR="00D45456" w:rsidRDefault="00833E47">
            <w:pPr>
              <w:numPr>
                <w:ilvl w:val="2"/>
                <w:numId w:val="8"/>
              </w:numPr>
              <w:snapToGrid w:val="0"/>
            </w:pPr>
            <w:r>
              <w:rPr>
                <w:rStyle w:val="Pogrubienie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prędkość druku: 30 str./min.,</w:t>
            </w:r>
          </w:p>
          <w:p w14:paraId="24FBB75C" w14:textId="77777777" w:rsidR="00D45456" w:rsidRDefault="00833E47">
            <w:pPr>
              <w:numPr>
                <w:ilvl w:val="2"/>
                <w:numId w:val="8"/>
              </w:numPr>
              <w:snapToGrid w:val="0"/>
            </w:pPr>
            <w:r>
              <w:rPr>
                <w:rStyle w:val="Pogrubienie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procesor: min. 1.0 GHz,</w:t>
            </w:r>
          </w:p>
          <w:p w14:paraId="67B61544" w14:textId="77777777" w:rsidR="00D45456" w:rsidRDefault="00833E47">
            <w:pPr>
              <w:numPr>
                <w:ilvl w:val="2"/>
                <w:numId w:val="8"/>
              </w:numPr>
              <w:snapToGrid w:val="0"/>
            </w:pPr>
            <w:r>
              <w:rPr>
                <w:rStyle w:val="Pogrubienie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 xml:space="preserve">posiada interfejsy: USB B oraz sieciowy Ethernet 10/100 </w:t>
            </w:r>
            <w:proofErr w:type="spellStart"/>
            <w:r>
              <w:rPr>
                <w:rStyle w:val="Pogrubienie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BaseTX</w:t>
            </w:r>
            <w:proofErr w:type="spellEnd"/>
            <w:r>
              <w:rPr>
                <w:rStyle w:val="Pogrubienie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,</w:t>
            </w:r>
          </w:p>
          <w:p w14:paraId="4F5AD188" w14:textId="77777777" w:rsidR="00D45456" w:rsidRDefault="00833E47">
            <w:pPr>
              <w:numPr>
                <w:ilvl w:val="2"/>
                <w:numId w:val="8"/>
              </w:numPr>
              <w:snapToGrid w:val="0"/>
            </w:pPr>
            <w:r>
              <w:rPr>
                <w:rStyle w:val="Pogrubienie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miesięczne max. obciążenie: 80 000 stron wydruku,</w:t>
            </w:r>
          </w:p>
          <w:p w14:paraId="6A252399" w14:textId="77777777" w:rsidR="00D45456" w:rsidRDefault="00833E47">
            <w:pPr>
              <w:numPr>
                <w:ilvl w:val="2"/>
                <w:numId w:val="8"/>
              </w:numPr>
              <w:snapToGrid w:val="0"/>
            </w:pPr>
            <w:r>
              <w:rPr>
                <w:rStyle w:val="Pogrubienie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 xml:space="preserve">wspierane systemy operacyjne (dostępność sterowników): Windows Server </w:t>
            </w:r>
            <w:hyperlink r:id="rId7" w:tgtFrame="_top">
              <w:bookmarkStart w:id="0" w:name="OBJ_PREFIX_DWT57_com_zimbra_phone"/>
              <w:bookmarkEnd w:id="0"/>
              <w:r>
                <w:rPr>
                  <w:rStyle w:val="Hipercze"/>
                  <w:rFonts w:ascii="Calibri" w:hAnsi="Calibri"/>
                  <w:sz w:val="20"/>
                  <w:szCs w:val="20"/>
                </w:rPr>
                <w:t>2008, 2012, 2012</w:t>
              </w:r>
            </w:hyperlink>
            <w:r>
              <w:rPr>
                <w:rStyle w:val="Pogrubienie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 xml:space="preserve"> R2 32/64-bit, Windows 10 32/64-bit,</w:t>
            </w:r>
          </w:p>
          <w:p w14:paraId="2DD39294" w14:textId="77777777" w:rsidR="00D45456" w:rsidRDefault="00833E47">
            <w:pPr>
              <w:numPr>
                <w:ilvl w:val="2"/>
                <w:numId w:val="8"/>
              </w:numPr>
              <w:snapToGrid w:val="0"/>
            </w:pPr>
            <w:r>
              <w:rPr>
                <w:rStyle w:val="Pogrubienie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 xml:space="preserve">zasilanie: urządzenie musi być przystosowane do zasilana z sieci elektrycznej zgodnej z polskimi normami, tj. napięcie 230 V ±10%, 50 </w:t>
            </w:r>
            <w:proofErr w:type="spellStart"/>
            <w:r>
              <w:rPr>
                <w:rStyle w:val="Pogrubienie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Hz</w:t>
            </w:r>
            <w:proofErr w:type="spellEnd"/>
            <w:r>
              <w:rPr>
                <w:rStyle w:val="Pogrubienie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, prąd jednofazowy,</w:t>
            </w:r>
          </w:p>
          <w:p w14:paraId="28AB041F" w14:textId="77777777" w:rsidR="00D45456" w:rsidRDefault="00833E47">
            <w:pPr>
              <w:numPr>
                <w:ilvl w:val="2"/>
                <w:numId w:val="8"/>
              </w:numPr>
              <w:snapToGrid w:val="0"/>
            </w:pPr>
            <w:r>
              <w:rPr>
                <w:rStyle w:val="Pogrubienie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do zestawu dołączony przewód zasilający,</w:t>
            </w:r>
          </w:p>
          <w:p w14:paraId="43C9D042" w14:textId="77777777" w:rsidR="00D45456" w:rsidRDefault="00833E47">
            <w:pPr>
              <w:numPr>
                <w:ilvl w:val="2"/>
                <w:numId w:val="8"/>
              </w:numPr>
              <w:snapToGrid w:val="0"/>
            </w:pPr>
            <w:r>
              <w:rPr>
                <w:rStyle w:val="Pogrubienie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załączone przewody: fabrycznie nowy przewód sieciowy RJ-45 Kat.6A, 5 metrowy (+/- 5 cm).</w:t>
            </w:r>
          </w:p>
          <w:p w14:paraId="30475A41" w14:textId="77777777" w:rsidR="00D45456" w:rsidRDefault="00833E47">
            <w:pPr>
              <w:numPr>
                <w:ilvl w:val="1"/>
                <w:numId w:val="8"/>
              </w:numPr>
              <w:snapToGrid w:val="0"/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skaner kodów kreskowych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 np.: ręczny skaner kodów kreskowych minimum 1D (x 4 szt.),</w:t>
            </w:r>
          </w:p>
          <w:p w14:paraId="3C5E4721" w14:textId="77777777" w:rsidR="00D45456" w:rsidRDefault="00833E47">
            <w:pPr>
              <w:numPr>
                <w:ilvl w:val="1"/>
                <w:numId w:val="8"/>
              </w:numPr>
              <w:snapToGrid w:val="0"/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komora detekcyjna RFID (UHF):</w:t>
            </w:r>
          </w:p>
          <w:p w14:paraId="07DB9CD3" w14:textId="77777777" w:rsidR="00D45456" w:rsidRDefault="00833E47">
            <w:pPr>
              <w:numPr>
                <w:ilvl w:val="2"/>
                <w:numId w:val="9"/>
              </w:numPr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materiał: stal</w:t>
            </w:r>
          </w:p>
          <w:p w14:paraId="0F1C0A58" w14:textId="77777777" w:rsidR="00D45456" w:rsidRDefault="00833E47">
            <w:pPr>
              <w:numPr>
                <w:ilvl w:val="2"/>
                <w:numId w:val="9"/>
              </w:numPr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wymiary: wys. 225 cm, szer. 130 cm, gł. 115 cm, (+/- 5 cm),</w:t>
            </w:r>
          </w:p>
          <w:p w14:paraId="41C59495" w14:textId="77777777" w:rsidR="00D45456" w:rsidRDefault="00833E47">
            <w:pPr>
              <w:numPr>
                <w:ilvl w:val="2"/>
                <w:numId w:val="9"/>
              </w:numPr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kolor: z palety RAL (7035),</w:t>
            </w:r>
          </w:p>
          <w:p w14:paraId="53E1DDF6" w14:textId="77777777" w:rsidR="00D45456" w:rsidRDefault="00833E47">
            <w:pPr>
              <w:numPr>
                <w:ilvl w:val="2"/>
                <w:numId w:val="9"/>
              </w:numPr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podłączenie: 24 V, zasilacz 230 V</w:t>
            </w:r>
          </w:p>
          <w:p w14:paraId="1B0D0B4C" w14:textId="77777777" w:rsidR="00D45456" w:rsidRDefault="00833E47">
            <w:pPr>
              <w:numPr>
                <w:ilvl w:val="2"/>
                <w:numId w:val="9"/>
              </w:numPr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częstotliwość: UHF 865,7 – 867,5 MHz</w:t>
            </w:r>
          </w:p>
          <w:p w14:paraId="5E772FC9" w14:textId="77777777" w:rsidR="00D45456" w:rsidRDefault="00833E47">
            <w:pPr>
              <w:numPr>
                <w:ilvl w:val="2"/>
                <w:numId w:val="9"/>
              </w:numPr>
              <w:snapToGrid w:val="0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przejazdowa 4-antenowa z czytnikiem dużej mocy,</w:t>
            </w:r>
          </w:p>
          <w:p w14:paraId="1D710F4F" w14:textId="77777777" w:rsidR="00D45456" w:rsidRDefault="00833E47">
            <w:pPr>
              <w:numPr>
                <w:ilvl w:val="2"/>
                <w:numId w:val="9"/>
              </w:numPr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wbudowana waga najazdowa, ze stali nierdzewnej, udźwig minimum 350-400 kg,</w:t>
            </w:r>
          </w:p>
          <w:p w14:paraId="156502A6" w14:textId="77777777" w:rsidR="00D45456" w:rsidRDefault="00833E47">
            <w:pPr>
              <w:numPr>
                <w:ilvl w:val="2"/>
                <w:numId w:val="9"/>
              </w:numPr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czytnik i anteny zapewniające skuteczny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odczyt 3D dużej ilości pozycji – wózki, worki lub luzem, przy przyjęciu minimum 300 sztuk asortymentu,</w:t>
            </w:r>
          </w:p>
          <w:p w14:paraId="5F234F94" w14:textId="77777777" w:rsidR="00D45456" w:rsidRDefault="00833E47">
            <w:pPr>
              <w:numPr>
                <w:ilvl w:val="2"/>
                <w:numId w:val="9"/>
              </w:numPr>
              <w:snapToGrid w:val="0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wbudowany moduł wagowy w szafie, wyposażony w wyświetlacz na komorze detekcyjnej, pokazujący wagę, połączony z komputerem,</w:t>
            </w:r>
          </w:p>
          <w:p w14:paraId="68B0C039" w14:textId="77777777" w:rsidR="00D45456" w:rsidRDefault="00833E47">
            <w:pPr>
              <w:numPr>
                <w:ilvl w:val="1"/>
                <w:numId w:val="9"/>
              </w:numPr>
              <w:snapToGrid w:val="0"/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rogramator bliskiego zasięgu (USB),</w:t>
            </w:r>
          </w:p>
          <w:p w14:paraId="5FCB3448" w14:textId="77777777" w:rsidR="00D45456" w:rsidRDefault="00833E47">
            <w:pPr>
              <w:numPr>
                <w:ilvl w:val="1"/>
                <w:numId w:val="9"/>
              </w:numPr>
              <w:snapToGrid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czytnik stołowy RFID UHF (x 2 szt.):</w:t>
            </w:r>
          </w:p>
          <w:p w14:paraId="11A18560" w14:textId="77777777" w:rsidR="00D45456" w:rsidRDefault="00833E47">
            <w:pPr>
              <w:numPr>
                <w:ilvl w:val="2"/>
                <w:numId w:val="9"/>
              </w:numPr>
              <w:snapToGrid w:val="0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stanowisko składające się z czytnika średniej mocy i anten odczytujących (antena stołowa),</w:t>
            </w:r>
          </w:p>
          <w:p w14:paraId="7C8677D5" w14:textId="77777777" w:rsidR="00D45456" w:rsidRDefault="00833E47">
            <w:pPr>
              <w:numPr>
                <w:ilvl w:val="2"/>
                <w:numId w:val="9"/>
              </w:numPr>
              <w:snapToGrid w:val="0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współpracujące z komputerem stanowiskowym,</w:t>
            </w:r>
          </w:p>
          <w:p w14:paraId="4DB01CEA" w14:textId="77777777" w:rsidR="00D45456" w:rsidRDefault="00833E47">
            <w:pPr>
              <w:numPr>
                <w:ilvl w:val="2"/>
                <w:numId w:val="9"/>
              </w:numPr>
              <w:snapToGrid w:val="0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czytnik stołowy RFID UHF podłączony do oprogramowania pralni rejestruje asortyment jako wyprany i gotowy do wydania,</w:t>
            </w:r>
          </w:p>
          <w:p w14:paraId="785224A1" w14:textId="77777777" w:rsidR="00D45456" w:rsidRDefault="00833E47">
            <w:pPr>
              <w:numPr>
                <w:ilvl w:val="2"/>
                <w:numId w:val="9"/>
              </w:numPr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możliwość kodowania nowo przyjmowanej odzieży i pościeli,</w:t>
            </w:r>
          </w:p>
          <w:p w14:paraId="02543CB6" w14:textId="77777777" w:rsidR="00D45456" w:rsidRDefault="00833E47">
            <w:pPr>
              <w:numPr>
                <w:ilvl w:val="2"/>
                <w:numId w:val="9"/>
              </w:numPr>
              <w:snapToGrid w:val="0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czytnik stołowy RFID UHF  powinien być podłączony do oprogramowania pralni, rejestrując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tagi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i przypisując je do poszczególnych rodzajów asortymentu,</w:t>
            </w:r>
          </w:p>
          <w:p w14:paraId="74A9CE48" w14:textId="77777777" w:rsidR="00D45456" w:rsidRDefault="00833E47">
            <w:pPr>
              <w:numPr>
                <w:ilvl w:val="2"/>
                <w:numId w:val="9"/>
              </w:numPr>
              <w:snapToGrid w:val="0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montaż urządzenia na blacie lub pod nim,</w:t>
            </w:r>
          </w:p>
          <w:p w14:paraId="315B9AE4" w14:textId="77777777" w:rsidR="00D45456" w:rsidRDefault="00833E47">
            <w:pPr>
              <w:numPr>
                <w:ilvl w:val="2"/>
                <w:numId w:val="9"/>
              </w:numPr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zawierająca czytnik z anteną, zasilacz i okablowanie – dla stanowiska do odczytu przy składaniu i rejestracji większej grupy: kilka-kilkanaście sztuk,</w:t>
            </w:r>
          </w:p>
          <w:p w14:paraId="2251FB9D" w14:textId="77777777" w:rsidR="00D45456" w:rsidRDefault="00833E47">
            <w:pPr>
              <w:numPr>
                <w:ilvl w:val="2"/>
                <w:numId w:val="9"/>
              </w:numPr>
              <w:snapToGrid w:val="0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konfiguracja jeden czytnik na jedną antenę,</w:t>
            </w:r>
          </w:p>
          <w:p w14:paraId="3E2E8742" w14:textId="77777777" w:rsidR="00D45456" w:rsidRDefault="00833E47">
            <w:pPr>
              <w:numPr>
                <w:ilvl w:val="2"/>
                <w:numId w:val="9"/>
              </w:numPr>
              <w:snapToGrid w:val="0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materiał: PCV, metal</w:t>
            </w:r>
          </w:p>
          <w:p w14:paraId="1A07C4EC" w14:textId="77777777" w:rsidR="00D45456" w:rsidRDefault="00833E47">
            <w:pPr>
              <w:numPr>
                <w:ilvl w:val="2"/>
                <w:numId w:val="9"/>
              </w:numPr>
              <w:snapToGrid w:val="0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wymiary; szer. 60 cm, dł. 60 cm, wys. 5 cm (+/- 2 cm),</w:t>
            </w:r>
          </w:p>
          <w:p w14:paraId="371A5253" w14:textId="77777777" w:rsidR="00D45456" w:rsidRDefault="00833E47">
            <w:pPr>
              <w:numPr>
                <w:ilvl w:val="2"/>
                <w:numId w:val="9"/>
              </w:numPr>
              <w:snapToGrid w:val="0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dł. przewodu: ok. 1,5 m (+/- 5 cm),</w:t>
            </w:r>
          </w:p>
          <w:p w14:paraId="07D503A9" w14:textId="77777777" w:rsidR="00D45456" w:rsidRDefault="00833E47">
            <w:pPr>
              <w:numPr>
                <w:ilvl w:val="2"/>
                <w:numId w:val="9"/>
              </w:numPr>
              <w:snapToGrid w:val="0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kolor: z palety RAL (9010, 9002 – do wyboru przez Zamawiającego),</w:t>
            </w:r>
          </w:p>
          <w:p w14:paraId="11FA2524" w14:textId="77777777" w:rsidR="00D45456" w:rsidRDefault="00833E47">
            <w:pPr>
              <w:numPr>
                <w:ilvl w:val="2"/>
                <w:numId w:val="9"/>
              </w:numPr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podłączenie: USB,</w:t>
            </w:r>
          </w:p>
          <w:p w14:paraId="446F9924" w14:textId="77777777" w:rsidR="00D45456" w:rsidRDefault="00833E47">
            <w:pPr>
              <w:numPr>
                <w:ilvl w:val="2"/>
                <w:numId w:val="9"/>
              </w:numPr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zasilanie: zasilacz 12 V,</w:t>
            </w:r>
          </w:p>
          <w:p w14:paraId="0852C35D" w14:textId="77777777" w:rsidR="00D45456" w:rsidRDefault="00833E47">
            <w:pPr>
              <w:numPr>
                <w:ilvl w:val="2"/>
                <w:numId w:val="9"/>
              </w:numPr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częstotliwość: UHF: 865,7 – 867,5 MHz,</w:t>
            </w:r>
          </w:p>
          <w:p w14:paraId="6A1D6C9F" w14:textId="77777777" w:rsidR="00D45456" w:rsidRPr="00833E47" w:rsidRDefault="00833E47">
            <w:pPr>
              <w:numPr>
                <w:ilvl w:val="0"/>
                <w:numId w:val="10"/>
              </w:numPr>
              <w:snapToGrid w:val="0"/>
              <w:rPr>
                <w:lang w:val="en-US"/>
              </w:rPr>
            </w:pPr>
            <w:r w:rsidRPr="00833E4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tagi RFID UHF (x 1400 szt.):</w:t>
            </w:r>
          </w:p>
          <w:p w14:paraId="05DD058E" w14:textId="77777777" w:rsidR="00D45456" w:rsidRDefault="00833E47">
            <w:pPr>
              <w:numPr>
                <w:ilvl w:val="2"/>
                <w:numId w:val="9"/>
              </w:numPr>
              <w:snapToGrid w:val="0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identyfikacyjne, moduł UHF z chipem,</w:t>
            </w:r>
          </w:p>
          <w:p w14:paraId="0B2ABA62" w14:textId="77777777" w:rsidR="00D45456" w:rsidRDefault="00833E47">
            <w:pPr>
              <w:numPr>
                <w:ilvl w:val="2"/>
                <w:numId w:val="9"/>
              </w:numPr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bez kleju, do wszycia,</w:t>
            </w:r>
          </w:p>
          <w:p w14:paraId="013CF202" w14:textId="77777777" w:rsidR="00D45456" w:rsidRDefault="00833E47">
            <w:pPr>
              <w:numPr>
                <w:ilvl w:val="2"/>
                <w:numId w:val="9"/>
              </w:numPr>
              <w:snapToGrid w:val="0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wysoka odporność na wodę, chemikalia, wysoką temperaturę, ciśnienie, sterylizację,</w:t>
            </w:r>
          </w:p>
          <w:p w14:paraId="1A1CF73E" w14:textId="77777777" w:rsidR="00D45456" w:rsidRDefault="00833E47">
            <w:pPr>
              <w:numPr>
                <w:ilvl w:val="2"/>
                <w:numId w:val="9"/>
              </w:numPr>
              <w:snapToGrid w:val="0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wytrzymałość: gwarancja na minimum 200 prań,</w:t>
            </w:r>
          </w:p>
          <w:p w14:paraId="6445C80F" w14:textId="77777777" w:rsidR="00D45456" w:rsidRDefault="00833E47">
            <w:pPr>
              <w:numPr>
                <w:ilvl w:val="2"/>
                <w:numId w:val="9"/>
              </w:numPr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certyfikat OEKO-TEX Standard 100,</w:t>
            </w:r>
          </w:p>
          <w:p w14:paraId="6418D82D" w14:textId="77777777" w:rsidR="00D45456" w:rsidRDefault="00833E47">
            <w:pPr>
              <w:numPr>
                <w:ilvl w:val="2"/>
                <w:numId w:val="9"/>
              </w:numPr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możliwość stosowania w środowiskach medycznych,</w:t>
            </w:r>
          </w:p>
          <w:p w14:paraId="282A2E16" w14:textId="77777777" w:rsidR="00D45456" w:rsidRDefault="00833E47">
            <w:pPr>
              <w:numPr>
                <w:ilvl w:val="2"/>
                <w:numId w:val="9"/>
              </w:numPr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odległość odczytu: do 15 m,</w:t>
            </w:r>
          </w:p>
          <w:p w14:paraId="7536BF81" w14:textId="77777777" w:rsidR="00D45456" w:rsidRDefault="00833E47">
            <w:pPr>
              <w:numPr>
                <w:ilvl w:val="2"/>
                <w:numId w:val="9"/>
              </w:numPr>
              <w:snapToGrid w:val="0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specjalnie zaprojektowane do identyfikacji wyrobów tekstylnych,</w:t>
            </w:r>
          </w:p>
          <w:p w14:paraId="505DBCEF" w14:textId="77777777" w:rsidR="00D45456" w:rsidRDefault="00833E47">
            <w:pPr>
              <w:numPr>
                <w:ilvl w:val="2"/>
                <w:numId w:val="9"/>
              </w:numPr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możliwość wielokrotnego kodowania,</w:t>
            </w:r>
          </w:p>
          <w:p w14:paraId="37260D71" w14:textId="77777777" w:rsidR="00D45456" w:rsidRDefault="00833E47">
            <w:pPr>
              <w:numPr>
                <w:ilvl w:val="2"/>
                <w:numId w:val="9"/>
              </w:numPr>
              <w:snapToGrid w:val="0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konstrukcja bezpiecznie pozycjonująca wewnętrzny chip względem siebie do anteny, co gwarantuje stałą wydajność przez cały okres użytkowania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tagu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14:paraId="49DE821D" w14:textId="77777777" w:rsidR="00D45456" w:rsidRDefault="00833E47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Instrukcja obsługi urządzeń / systemu w języku polskim.</w:t>
            </w:r>
          </w:p>
          <w:p w14:paraId="7832791C" w14:textId="77777777" w:rsidR="00D45456" w:rsidRDefault="00833E47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Cały dostarczony sprzęt musi być fabrycznie nowy i wyprodukowany nie później niż w roku 2022.</w:t>
            </w:r>
          </w:p>
          <w:p w14:paraId="435D1A90" w14:textId="77777777" w:rsidR="00D45456" w:rsidRDefault="00833E47">
            <w:pPr>
              <w:numPr>
                <w:ilvl w:val="0"/>
                <w:numId w:val="3"/>
              </w:numPr>
              <w:snapToGrid w:val="0"/>
            </w:pPr>
            <w:r>
              <w:rPr>
                <w:rFonts w:ascii="Calibri" w:hAnsi="Calibri"/>
                <w:sz w:val="20"/>
                <w:szCs w:val="20"/>
              </w:rPr>
              <w:t>Licencje, o których mowa w powyższych punktach udziela się na czas nieokreślony.</w:t>
            </w:r>
          </w:p>
          <w:p w14:paraId="65D0D5A9" w14:textId="77777777" w:rsidR="00D45456" w:rsidRDefault="00D45456">
            <w:pPr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7A19BF3" w14:textId="77777777" w:rsidR="00D45456" w:rsidRDefault="00833E4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zestaw</w:t>
            </w: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DE86DCE" w14:textId="77777777" w:rsidR="00D45456" w:rsidRDefault="00833E4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8C937F9" w14:textId="77777777" w:rsidR="00D45456" w:rsidRDefault="00D45456">
            <w:pPr>
              <w:pStyle w:val="Zawartotabeli"/>
              <w:snapToGrid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A7537E0" w14:textId="77777777" w:rsidR="00D45456" w:rsidRDefault="00D45456">
            <w:pPr>
              <w:pStyle w:val="Zawartotabeli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DED8636" w14:textId="77777777" w:rsidR="00D45456" w:rsidRDefault="00D45456">
            <w:pPr>
              <w:pStyle w:val="Zawartotabeli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C42866F" w14:textId="77777777" w:rsidR="00D45456" w:rsidRDefault="00D45456">
            <w:pPr>
              <w:pStyle w:val="Zawartotabeli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2C085E" w14:textId="77777777" w:rsidR="00D45456" w:rsidRDefault="00D45456">
            <w:pPr>
              <w:pStyle w:val="Zawartotabeli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45456" w14:paraId="21EF9D5D" w14:textId="77777777">
        <w:tc>
          <w:tcPr>
            <w:tcW w:w="7034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C1D3D" w14:textId="77777777" w:rsidR="00D45456" w:rsidRDefault="00D45456">
            <w:pPr>
              <w:pStyle w:val="Zawartotabeli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A72D7" w14:textId="77777777" w:rsidR="00D45456" w:rsidRDefault="00833E47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49F76" w14:textId="77777777" w:rsidR="00D45456" w:rsidRDefault="00D45456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14:paraId="01E6475D" w14:textId="77777777" w:rsidR="00D45456" w:rsidRDefault="00D45456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C77EC" w14:textId="77777777" w:rsidR="00D45456" w:rsidRDefault="00D45456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A1A154" w14:textId="77777777" w:rsidR="00D45456" w:rsidRDefault="00D45456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B70960" w14:textId="77777777" w:rsidR="00D45456" w:rsidRDefault="00D45456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074CB6F" w14:textId="77777777" w:rsidR="00D45456" w:rsidRDefault="00D45456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1BAD2237" w14:textId="77777777" w:rsidR="00D45456" w:rsidRDefault="00D45456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5C0656FF" w14:textId="77777777" w:rsidR="00D45456" w:rsidRDefault="00D45456">
      <w:pPr>
        <w:rPr>
          <w:rFonts w:ascii="Calibri" w:hAnsi="Calibri"/>
          <w:sz w:val="20"/>
          <w:szCs w:val="20"/>
        </w:rPr>
      </w:pPr>
    </w:p>
    <w:p w14:paraId="7A4450C2" w14:textId="77777777" w:rsidR="00D45456" w:rsidRDefault="00833E4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……...............….............…...., dn. ……………...……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…....….................................................…............………………………….</w:t>
      </w:r>
    </w:p>
    <w:p w14:paraId="29DB1C03" w14:textId="77777777" w:rsidR="00D45456" w:rsidRDefault="00833E47"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</w:t>
      </w:r>
      <w:r>
        <w:rPr>
          <w:rFonts w:ascii="Calibri" w:hAnsi="Calibri"/>
          <w:sz w:val="16"/>
          <w:szCs w:val="16"/>
        </w:rPr>
        <w:t>podpis/y osoby/osób uprawnionej/</w:t>
      </w:r>
      <w:proofErr w:type="spellStart"/>
      <w:r>
        <w:rPr>
          <w:rFonts w:ascii="Calibri" w:hAnsi="Calibri"/>
          <w:sz w:val="16"/>
          <w:szCs w:val="16"/>
        </w:rPr>
        <w:t>ych</w:t>
      </w:r>
      <w:proofErr w:type="spellEnd"/>
      <w:r>
        <w:rPr>
          <w:rFonts w:ascii="Calibri" w:hAnsi="Calibri"/>
          <w:sz w:val="16"/>
          <w:szCs w:val="16"/>
        </w:rPr>
        <w:t xml:space="preserve"> do reprezentowania Wykonawcy</w:t>
      </w:r>
    </w:p>
    <w:sectPr w:rsidR="00D45456">
      <w:footerReference w:type="default" r:id="rId8"/>
      <w:pgSz w:w="16838" w:h="11906" w:orient="landscape"/>
      <w:pgMar w:top="708" w:right="1417" w:bottom="1740" w:left="1417" w:header="0" w:footer="88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E2407" w14:textId="77777777" w:rsidR="00833E47" w:rsidRDefault="00833E47">
      <w:r>
        <w:separator/>
      </w:r>
    </w:p>
  </w:endnote>
  <w:endnote w:type="continuationSeparator" w:id="0">
    <w:p w14:paraId="7EA06A08" w14:textId="77777777" w:rsidR="00833E47" w:rsidRDefault="0083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58BE6" w14:textId="77777777" w:rsidR="00D45456" w:rsidRDefault="00833E47">
    <w:pPr>
      <w:jc w:val="center"/>
      <w:rPr>
        <w:b/>
        <w:bCs/>
        <w:color w:val="3B3838"/>
        <w:sz w:val="14"/>
        <w:szCs w:val="14"/>
        <w:u w:val="single"/>
      </w:rPr>
    </w:pPr>
    <w:r>
      <w:rPr>
        <w:b/>
        <w:bCs/>
        <w:color w:val="3B3838"/>
        <w:sz w:val="14"/>
        <w:szCs w:val="14"/>
        <w:u w:val="single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E6A8B" w14:textId="77777777" w:rsidR="00833E47" w:rsidRDefault="00833E47">
      <w:r>
        <w:separator/>
      </w:r>
    </w:p>
  </w:footnote>
  <w:footnote w:type="continuationSeparator" w:id="0">
    <w:p w14:paraId="4EFBCABC" w14:textId="77777777" w:rsidR="00833E47" w:rsidRDefault="00833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2252"/>
    <w:multiLevelType w:val="multilevel"/>
    <w:tmpl w:val="A96E6CA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1" w15:restartNumberingAfterBreak="0">
    <w:nsid w:val="19354725"/>
    <w:multiLevelType w:val="multilevel"/>
    <w:tmpl w:val="2B8ABDD8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9F60A7E"/>
    <w:multiLevelType w:val="multilevel"/>
    <w:tmpl w:val="8C16C4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2C3D65FB"/>
    <w:multiLevelType w:val="multilevel"/>
    <w:tmpl w:val="3E90643E"/>
    <w:lvl w:ilvl="0">
      <w:start w:val="1"/>
      <w:numFmt w:val="bullet"/>
      <w:lvlText w:val=""/>
      <w:lvlJc w:val="left"/>
      <w:pPr>
        <w:tabs>
          <w:tab w:val="num" w:pos="0"/>
        </w:tabs>
        <w:ind w:left="113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149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5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1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57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93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29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65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401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4" w15:restartNumberingAfterBreak="0">
    <w:nsid w:val="2EDC776F"/>
    <w:multiLevelType w:val="multilevel"/>
    <w:tmpl w:val="4962B7D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5" w15:restartNumberingAfterBreak="0">
    <w:nsid w:val="45480DA8"/>
    <w:multiLevelType w:val="multilevel"/>
    <w:tmpl w:val="3D2641B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6" w15:restartNumberingAfterBreak="0">
    <w:nsid w:val="48FD5EDD"/>
    <w:multiLevelType w:val="multilevel"/>
    <w:tmpl w:val="2558175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  <w:sz w:val="20"/>
        <w:szCs w:val="20"/>
      </w:rPr>
    </w:lvl>
  </w:abstractNum>
  <w:abstractNum w:abstractNumId="7" w15:restartNumberingAfterBreak="0">
    <w:nsid w:val="4AF448DD"/>
    <w:multiLevelType w:val="multilevel"/>
    <w:tmpl w:val="F6FA78F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8" w15:restartNumberingAfterBreak="0">
    <w:nsid w:val="5B907B64"/>
    <w:multiLevelType w:val="multilevel"/>
    <w:tmpl w:val="03F2A0E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9" w15:restartNumberingAfterBreak="0">
    <w:nsid w:val="5C241497"/>
    <w:multiLevelType w:val="multilevel"/>
    <w:tmpl w:val="143A5E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 w16cid:durableId="444467224">
    <w:abstractNumId w:val="1"/>
  </w:num>
  <w:num w:numId="2" w16cid:durableId="331373365">
    <w:abstractNumId w:val="2"/>
  </w:num>
  <w:num w:numId="3" w16cid:durableId="169955847">
    <w:abstractNumId w:val="9"/>
  </w:num>
  <w:num w:numId="4" w16cid:durableId="1694918129">
    <w:abstractNumId w:val="0"/>
  </w:num>
  <w:num w:numId="5" w16cid:durableId="1460227347">
    <w:abstractNumId w:val="5"/>
  </w:num>
  <w:num w:numId="6" w16cid:durableId="603728953">
    <w:abstractNumId w:val="6"/>
  </w:num>
  <w:num w:numId="7" w16cid:durableId="747727622">
    <w:abstractNumId w:val="7"/>
  </w:num>
  <w:num w:numId="8" w16cid:durableId="294720274">
    <w:abstractNumId w:val="4"/>
  </w:num>
  <w:num w:numId="9" w16cid:durableId="657999849">
    <w:abstractNumId w:val="8"/>
  </w:num>
  <w:num w:numId="10" w16cid:durableId="5271074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456"/>
    <w:rsid w:val="00833E47"/>
    <w:rsid w:val="00D45456"/>
    <w:rsid w:val="00DA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A5A1D"/>
  <w15:docId w15:val="{5A966C46-7D72-4702-9E17-2298D0B9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</w:style>
  <w:style w:type="paragraph" w:styleId="Nagwek1">
    <w:name w:val="heading 1"/>
    <w:basedOn w:val="Normalny"/>
    <w:next w:val="Tekstpodstawowy"/>
    <w:uiPriority w:val="9"/>
    <w:qFormat/>
    <w:pPr>
      <w:numPr>
        <w:numId w:val="1"/>
      </w:numPr>
      <w:spacing w:before="280" w:after="280"/>
      <w:outlineLvl w:val="0"/>
    </w:pPr>
    <w:rPr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Symbol" w:hAnsi="Symbol" w:cs="Symbol"/>
      <w:sz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eastAsia="Symbol" w:hAnsi="Symbol" w:cs="Symbol"/>
      <w:b w:val="0"/>
      <w:bCs w:val="0"/>
      <w:sz w:val="20"/>
      <w:szCs w:val="22"/>
    </w:rPr>
  </w:style>
  <w:style w:type="character" w:customStyle="1" w:styleId="WW8Num2z1">
    <w:name w:val="WW8Num2z1"/>
    <w:qFormat/>
    <w:rPr>
      <w:rFonts w:ascii="Courier New" w:eastAsia="Courier New" w:hAnsi="Courier New" w:cs="Courier New"/>
      <w:sz w:val="20"/>
    </w:rPr>
  </w:style>
  <w:style w:type="character" w:customStyle="1" w:styleId="WW8Num2z2">
    <w:name w:val="WW8Num2z2"/>
    <w:qFormat/>
    <w:rPr>
      <w:rFonts w:ascii="Wingdings" w:eastAsia="Wingdings" w:hAnsi="Wingdings" w:cs="Wingdings"/>
      <w:sz w:val="20"/>
    </w:rPr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eastAsia="Symbol" w:hAnsi="Symbol" w:cs="Symbol"/>
      <w:sz w:val="20"/>
    </w:rPr>
  </w:style>
  <w:style w:type="character" w:customStyle="1" w:styleId="WW8Num3z1">
    <w:name w:val="WW8Num3z1"/>
    <w:qFormat/>
    <w:rPr>
      <w:rFonts w:ascii="Courier New" w:eastAsia="Courier New" w:hAnsi="Courier New" w:cs="Courier New"/>
      <w:sz w:val="20"/>
    </w:rPr>
  </w:style>
  <w:style w:type="character" w:customStyle="1" w:styleId="WW8Num3z2">
    <w:name w:val="WW8Num3z2"/>
    <w:qFormat/>
    <w:rPr>
      <w:rFonts w:ascii="Wingdings" w:eastAsia="Wingdings" w:hAnsi="Wingdings" w:cs="Wingdings"/>
      <w:sz w:val="20"/>
    </w:rPr>
  </w:style>
  <w:style w:type="character" w:customStyle="1" w:styleId="WW8Num4z0">
    <w:name w:val="WW8Num4z0"/>
    <w:qFormat/>
    <w:rPr>
      <w:rFonts w:ascii="Symbol" w:eastAsia="Symbol" w:hAnsi="Symbol" w:cs="Symbol"/>
      <w:sz w:val="20"/>
    </w:rPr>
  </w:style>
  <w:style w:type="character" w:customStyle="1" w:styleId="WW8Num4z1">
    <w:name w:val="WW8Num4z1"/>
    <w:qFormat/>
    <w:rPr>
      <w:rFonts w:ascii="Courier New" w:eastAsia="Courier New" w:hAnsi="Courier New" w:cs="Courier New"/>
      <w:sz w:val="20"/>
    </w:rPr>
  </w:style>
  <w:style w:type="character" w:customStyle="1" w:styleId="WW8Num4z2">
    <w:name w:val="WW8Num4z2"/>
    <w:qFormat/>
    <w:rPr>
      <w:rFonts w:ascii="Wingdings" w:eastAsia="Wingdings" w:hAnsi="Wingdings" w:cs="Wingdings"/>
      <w:sz w:val="20"/>
    </w:rPr>
  </w:style>
  <w:style w:type="character" w:customStyle="1" w:styleId="WW8Num5z0">
    <w:name w:val="WW8Num5z0"/>
    <w:qFormat/>
    <w:rPr>
      <w:rFonts w:ascii="Symbol" w:eastAsia="Symbol" w:hAnsi="Symbol" w:cs="Symbol"/>
      <w:sz w:val="20"/>
    </w:rPr>
  </w:style>
  <w:style w:type="character" w:customStyle="1" w:styleId="WW8Num5z1">
    <w:name w:val="WW8Num5z1"/>
    <w:qFormat/>
    <w:rPr>
      <w:rFonts w:ascii="Courier New" w:eastAsia="Courier New" w:hAnsi="Courier New" w:cs="Courier New"/>
      <w:sz w:val="20"/>
    </w:rPr>
  </w:style>
  <w:style w:type="character" w:customStyle="1" w:styleId="WW8Num5z2">
    <w:name w:val="WW8Num5z2"/>
    <w:qFormat/>
    <w:rPr>
      <w:rFonts w:ascii="Wingdings" w:eastAsia="Wingdings" w:hAnsi="Wingdings" w:cs="Wingdings"/>
      <w:sz w:val="20"/>
    </w:rPr>
  </w:style>
  <w:style w:type="character" w:customStyle="1" w:styleId="Domylnaczcionkaakapitu1">
    <w:name w:val="Domyślna czcionka akapitu1"/>
    <w:qFormat/>
  </w:style>
  <w:style w:type="character" w:customStyle="1" w:styleId="Znakinumeracji">
    <w:name w:val="Znaki numeracji"/>
    <w:qFormat/>
  </w:style>
  <w:style w:type="character" w:customStyle="1" w:styleId="Symbolewypunktowania">
    <w:name w:val="Symbole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  <w:sz w:val="20"/>
      <w:szCs w:val="20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character" w:customStyle="1" w:styleId="WWCharLFO1LVL1">
    <w:name w:val="WW_CharLFO1LVL1"/>
    <w:qFormat/>
    <w:rPr>
      <w:rFonts w:ascii="Symbol" w:hAnsi="Symbol" w:cs="Symbol"/>
      <w:sz w:val="20"/>
    </w:rPr>
  </w:style>
  <w:style w:type="character" w:customStyle="1" w:styleId="WWCharLFO2LVL1">
    <w:name w:val="WW_CharLFO2LVL1"/>
    <w:qFormat/>
    <w:rPr>
      <w:rFonts w:ascii="Symbol" w:hAnsi="Symbol" w:cs="Symbol"/>
      <w:b w:val="0"/>
      <w:bCs w:val="0"/>
      <w:sz w:val="20"/>
      <w:szCs w:val="22"/>
    </w:rPr>
  </w:style>
  <w:style w:type="character" w:customStyle="1" w:styleId="WWCharLFO2LVL2">
    <w:name w:val="WW_CharLFO2LVL2"/>
    <w:qFormat/>
    <w:rPr>
      <w:rFonts w:ascii="Courier New" w:hAnsi="Courier New" w:cs="Courier New"/>
      <w:sz w:val="20"/>
    </w:rPr>
  </w:style>
  <w:style w:type="character" w:customStyle="1" w:styleId="WWCharLFO2LVL3">
    <w:name w:val="WW_CharLFO2LVL3"/>
    <w:qFormat/>
    <w:rPr>
      <w:rFonts w:ascii="Wingdings" w:hAnsi="Wingdings" w:cs="Wingdings"/>
      <w:sz w:val="20"/>
    </w:rPr>
  </w:style>
  <w:style w:type="character" w:customStyle="1" w:styleId="WWCharLFO5LVL1">
    <w:name w:val="WW_CharLFO5LVL1"/>
    <w:qFormat/>
    <w:rPr>
      <w:rFonts w:ascii="OpenSymbol" w:eastAsia="OpenSymbol" w:hAnsi="OpenSymbol" w:cs="OpenSymbol"/>
      <w:sz w:val="20"/>
      <w:szCs w:val="20"/>
    </w:rPr>
  </w:style>
  <w:style w:type="character" w:customStyle="1" w:styleId="WWCharLFO5LVL2">
    <w:name w:val="WW_CharLFO5LVL2"/>
    <w:qFormat/>
    <w:rPr>
      <w:rFonts w:ascii="OpenSymbol" w:eastAsia="OpenSymbol" w:hAnsi="OpenSymbol" w:cs="OpenSymbol"/>
      <w:sz w:val="20"/>
      <w:szCs w:val="20"/>
    </w:rPr>
  </w:style>
  <w:style w:type="character" w:customStyle="1" w:styleId="WWCharLFO5LVL3">
    <w:name w:val="WW_CharLFO5LVL3"/>
    <w:qFormat/>
    <w:rPr>
      <w:rFonts w:ascii="OpenSymbol" w:eastAsia="OpenSymbol" w:hAnsi="OpenSymbol" w:cs="OpenSymbol"/>
      <w:sz w:val="20"/>
      <w:szCs w:val="20"/>
    </w:rPr>
  </w:style>
  <w:style w:type="character" w:customStyle="1" w:styleId="WWCharLFO5LVL4">
    <w:name w:val="WW_CharLFO5LVL4"/>
    <w:qFormat/>
    <w:rPr>
      <w:rFonts w:ascii="OpenSymbol" w:eastAsia="OpenSymbol" w:hAnsi="OpenSymbol" w:cs="OpenSymbol"/>
      <w:sz w:val="20"/>
      <w:szCs w:val="20"/>
    </w:rPr>
  </w:style>
  <w:style w:type="character" w:customStyle="1" w:styleId="WWCharLFO5LVL5">
    <w:name w:val="WW_CharLFO5LVL5"/>
    <w:qFormat/>
    <w:rPr>
      <w:rFonts w:ascii="OpenSymbol" w:eastAsia="OpenSymbol" w:hAnsi="OpenSymbol" w:cs="OpenSymbol"/>
      <w:sz w:val="20"/>
      <w:szCs w:val="20"/>
    </w:rPr>
  </w:style>
  <w:style w:type="character" w:customStyle="1" w:styleId="WWCharLFO5LVL6">
    <w:name w:val="WW_CharLFO5LVL6"/>
    <w:qFormat/>
    <w:rPr>
      <w:rFonts w:ascii="OpenSymbol" w:eastAsia="OpenSymbol" w:hAnsi="OpenSymbol" w:cs="OpenSymbol"/>
      <w:sz w:val="20"/>
      <w:szCs w:val="20"/>
    </w:rPr>
  </w:style>
  <w:style w:type="character" w:customStyle="1" w:styleId="WWCharLFO5LVL7">
    <w:name w:val="WW_CharLFO5LVL7"/>
    <w:qFormat/>
    <w:rPr>
      <w:rFonts w:ascii="OpenSymbol" w:eastAsia="OpenSymbol" w:hAnsi="OpenSymbol" w:cs="OpenSymbol"/>
      <w:sz w:val="20"/>
      <w:szCs w:val="20"/>
    </w:rPr>
  </w:style>
  <w:style w:type="character" w:customStyle="1" w:styleId="WWCharLFO5LVL8">
    <w:name w:val="WW_CharLFO5LVL8"/>
    <w:qFormat/>
    <w:rPr>
      <w:rFonts w:ascii="OpenSymbol" w:eastAsia="OpenSymbol" w:hAnsi="OpenSymbol" w:cs="OpenSymbol"/>
      <w:sz w:val="20"/>
      <w:szCs w:val="20"/>
    </w:rPr>
  </w:style>
  <w:style w:type="character" w:customStyle="1" w:styleId="WWCharLFO5LVL9">
    <w:name w:val="WW_CharLFO5LVL9"/>
    <w:qFormat/>
    <w:rPr>
      <w:rFonts w:ascii="OpenSymbol" w:eastAsia="OpenSymbol" w:hAnsi="OpenSymbol" w:cs="OpenSymbol"/>
      <w:sz w:val="20"/>
      <w:szCs w:val="20"/>
    </w:rPr>
  </w:style>
  <w:style w:type="character" w:customStyle="1" w:styleId="WWCharLFO6LVL1">
    <w:name w:val="WW_CharLFO6LVL1"/>
    <w:qFormat/>
    <w:rPr>
      <w:rFonts w:ascii="OpenSymbol" w:eastAsia="OpenSymbol" w:hAnsi="OpenSymbol" w:cs="OpenSymbol"/>
      <w:sz w:val="20"/>
      <w:szCs w:val="20"/>
    </w:rPr>
  </w:style>
  <w:style w:type="character" w:customStyle="1" w:styleId="WWCharLFO6LVL2">
    <w:name w:val="WW_CharLFO6LVL2"/>
    <w:qFormat/>
    <w:rPr>
      <w:rFonts w:ascii="OpenSymbol" w:eastAsia="OpenSymbol" w:hAnsi="OpenSymbol" w:cs="OpenSymbol"/>
      <w:sz w:val="20"/>
      <w:szCs w:val="20"/>
    </w:rPr>
  </w:style>
  <w:style w:type="character" w:customStyle="1" w:styleId="WWCharLFO6LVL3">
    <w:name w:val="WW_CharLFO6LVL3"/>
    <w:qFormat/>
    <w:rPr>
      <w:rFonts w:ascii="OpenSymbol" w:eastAsia="OpenSymbol" w:hAnsi="OpenSymbol" w:cs="OpenSymbol"/>
      <w:sz w:val="20"/>
      <w:szCs w:val="20"/>
    </w:rPr>
  </w:style>
  <w:style w:type="character" w:customStyle="1" w:styleId="WWCharLFO6LVL4">
    <w:name w:val="WW_CharLFO6LVL4"/>
    <w:qFormat/>
    <w:rPr>
      <w:rFonts w:ascii="OpenSymbol" w:eastAsia="OpenSymbol" w:hAnsi="OpenSymbol" w:cs="OpenSymbol"/>
      <w:sz w:val="20"/>
      <w:szCs w:val="20"/>
    </w:rPr>
  </w:style>
  <w:style w:type="character" w:customStyle="1" w:styleId="WWCharLFO6LVL5">
    <w:name w:val="WW_CharLFO6LVL5"/>
    <w:qFormat/>
    <w:rPr>
      <w:rFonts w:ascii="OpenSymbol" w:eastAsia="OpenSymbol" w:hAnsi="OpenSymbol" w:cs="OpenSymbol"/>
      <w:sz w:val="20"/>
      <w:szCs w:val="20"/>
    </w:rPr>
  </w:style>
  <w:style w:type="character" w:customStyle="1" w:styleId="WWCharLFO6LVL6">
    <w:name w:val="WW_CharLFO6LVL6"/>
    <w:qFormat/>
    <w:rPr>
      <w:rFonts w:ascii="OpenSymbol" w:eastAsia="OpenSymbol" w:hAnsi="OpenSymbol" w:cs="OpenSymbol"/>
      <w:sz w:val="20"/>
      <w:szCs w:val="20"/>
    </w:rPr>
  </w:style>
  <w:style w:type="character" w:customStyle="1" w:styleId="WWCharLFO6LVL7">
    <w:name w:val="WW_CharLFO6LVL7"/>
    <w:qFormat/>
    <w:rPr>
      <w:rFonts w:ascii="OpenSymbol" w:eastAsia="OpenSymbol" w:hAnsi="OpenSymbol" w:cs="OpenSymbol"/>
      <w:sz w:val="20"/>
      <w:szCs w:val="20"/>
    </w:rPr>
  </w:style>
  <w:style w:type="character" w:customStyle="1" w:styleId="WWCharLFO6LVL8">
    <w:name w:val="WW_CharLFO6LVL8"/>
    <w:qFormat/>
    <w:rPr>
      <w:rFonts w:ascii="OpenSymbol" w:eastAsia="OpenSymbol" w:hAnsi="OpenSymbol" w:cs="OpenSymbol"/>
      <w:sz w:val="20"/>
      <w:szCs w:val="20"/>
    </w:rPr>
  </w:style>
  <w:style w:type="character" w:customStyle="1" w:styleId="WWCharLFO6LVL9">
    <w:name w:val="WW_CharLFO6LVL9"/>
    <w:qFormat/>
    <w:rPr>
      <w:rFonts w:ascii="OpenSymbol" w:eastAsia="OpenSymbol" w:hAnsi="OpenSymbol" w:cs="OpenSymbol"/>
      <w:sz w:val="20"/>
      <w:szCs w:val="20"/>
    </w:rPr>
  </w:style>
  <w:style w:type="character" w:customStyle="1" w:styleId="WWCharLFO7LVL1">
    <w:name w:val="WW_CharLFO7LVL1"/>
    <w:qFormat/>
    <w:rPr>
      <w:rFonts w:ascii="OpenSymbol" w:eastAsia="OpenSymbol" w:hAnsi="OpenSymbol" w:cs="OpenSymbol"/>
      <w:sz w:val="20"/>
      <w:szCs w:val="20"/>
    </w:rPr>
  </w:style>
  <w:style w:type="character" w:customStyle="1" w:styleId="WWCharLFO7LVL2">
    <w:name w:val="WW_CharLFO7LVL2"/>
    <w:qFormat/>
    <w:rPr>
      <w:rFonts w:ascii="OpenSymbol" w:eastAsia="OpenSymbol" w:hAnsi="OpenSymbol" w:cs="OpenSymbol"/>
      <w:sz w:val="20"/>
      <w:szCs w:val="20"/>
    </w:rPr>
  </w:style>
  <w:style w:type="character" w:customStyle="1" w:styleId="WWCharLFO7LVL3">
    <w:name w:val="WW_CharLFO7LVL3"/>
    <w:qFormat/>
    <w:rPr>
      <w:rFonts w:ascii="OpenSymbol" w:eastAsia="OpenSymbol" w:hAnsi="OpenSymbol" w:cs="OpenSymbol"/>
      <w:sz w:val="20"/>
      <w:szCs w:val="20"/>
    </w:rPr>
  </w:style>
  <w:style w:type="character" w:customStyle="1" w:styleId="WWCharLFO7LVL4">
    <w:name w:val="WW_CharLFO7LVL4"/>
    <w:qFormat/>
    <w:rPr>
      <w:rFonts w:ascii="OpenSymbol" w:eastAsia="OpenSymbol" w:hAnsi="OpenSymbol" w:cs="OpenSymbol"/>
      <w:sz w:val="20"/>
      <w:szCs w:val="20"/>
    </w:rPr>
  </w:style>
  <w:style w:type="character" w:customStyle="1" w:styleId="WWCharLFO7LVL5">
    <w:name w:val="WW_CharLFO7LVL5"/>
    <w:qFormat/>
    <w:rPr>
      <w:rFonts w:ascii="OpenSymbol" w:eastAsia="OpenSymbol" w:hAnsi="OpenSymbol" w:cs="OpenSymbol"/>
      <w:sz w:val="20"/>
      <w:szCs w:val="20"/>
    </w:rPr>
  </w:style>
  <w:style w:type="character" w:customStyle="1" w:styleId="WWCharLFO7LVL6">
    <w:name w:val="WW_CharLFO7LVL6"/>
    <w:qFormat/>
    <w:rPr>
      <w:rFonts w:ascii="OpenSymbol" w:eastAsia="OpenSymbol" w:hAnsi="OpenSymbol" w:cs="OpenSymbol"/>
      <w:sz w:val="20"/>
      <w:szCs w:val="20"/>
    </w:rPr>
  </w:style>
  <w:style w:type="character" w:customStyle="1" w:styleId="WWCharLFO7LVL7">
    <w:name w:val="WW_CharLFO7LVL7"/>
    <w:qFormat/>
    <w:rPr>
      <w:rFonts w:ascii="OpenSymbol" w:eastAsia="OpenSymbol" w:hAnsi="OpenSymbol" w:cs="OpenSymbol"/>
      <w:sz w:val="20"/>
      <w:szCs w:val="20"/>
    </w:rPr>
  </w:style>
  <w:style w:type="character" w:customStyle="1" w:styleId="WWCharLFO7LVL8">
    <w:name w:val="WW_CharLFO7LVL8"/>
    <w:qFormat/>
    <w:rPr>
      <w:rFonts w:ascii="OpenSymbol" w:eastAsia="OpenSymbol" w:hAnsi="OpenSymbol" w:cs="OpenSymbol"/>
      <w:sz w:val="20"/>
      <w:szCs w:val="20"/>
    </w:rPr>
  </w:style>
  <w:style w:type="character" w:customStyle="1" w:styleId="WWCharLFO7LVL9">
    <w:name w:val="WW_CharLFO7LVL9"/>
    <w:qFormat/>
    <w:rPr>
      <w:rFonts w:ascii="OpenSymbol" w:eastAsia="OpenSymbol" w:hAnsi="OpenSymbol" w:cs="OpenSymbol"/>
      <w:sz w:val="20"/>
      <w:szCs w:val="20"/>
    </w:rPr>
  </w:style>
  <w:style w:type="character" w:customStyle="1" w:styleId="WWCharLFO8LVL1">
    <w:name w:val="WW_CharLFO8LVL1"/>
    <w:qFormat/>
    <w:rPr>
      <w:rFonts w:ascii="OpenSymbol" w:eastAsia="OpenSymbol" w:hAnsi="OpenSymbol" w:cs="OpenSymbol"/>
      <w:sz w:val="20"/>
      <w:szCs w:val="20"/>
    </w:rPr>
  </w:style>
  <w:style w:type="character" w:customStyle="1" w:styleId="WWCharLFO8LVL2">
    <w:name w:val="WW_CharLFO8LVL2"/>
    <w:qFormat/>
    <w:rPr>
      <w:rFonts w:ascii="OpenSymbol" w:eastAsia="OpenSymbol" w:hAnsi="OpenSymbol" w:cs="OpenSymbol"/>
      <w:sz w:val="20"/>
      <w:szCs w:val="20"/>
    </w:rPr>
  </w:style>
  <w:style w:type="character" w:customStyle="1" w:styleId="WWCharLFO8LVL3">
    <w:name w:val="WW_CharLFO8LVL3"/>
    <w:qFormat/>
    <w:rPr>
      <w:rFonts w:ascii="OpenSymbol" w:eastAsia="OpenSymbol" w:hAnsi="OpenSymbol" w:cs="OpenSymbol"/>
      <w:sz w:val="20"/>
      <w:szCs w:val="20"/>
    </w:rPr>
  </w:style>
  <w:style w:type="character" w:customStyle="1" w:styleId="WWCharLFO8LVL4">
    <w:name w:val="WW_CharLFO8LVL4"/>
    <w:qFormat/>
    <w:rPr>
      <w:rFonts w:ascii="OpenSymbol" w:eastAsia="OpenSymbol" w:hAnsi="OpenSymbol" w:cs="OpenSymbol"/>
      <w:sz w:val="20"/>
      <w:szCs w:val="20"/>
    </w:rPr>
  </w:style>
  <w:style w:type="character" w:customStyle="1" w:styleId="WWCharLFO8LVL5">
    <w:name w:val="WW_CharLFO8LVL5"/>
    <w:qFormat/>
    <w:rPr>
      <w:rFonts w:ascii="OpenSymbol" w:eastAsia="OpenSymbol" w:hAnsi="OpenSymbol" w:cs="OpenSymbol"/>
      <w:sz w:val="20"/>
      <w:szCs w:val="20"/>
    </w:rPr>
  </w:style>
  <w:style w:type="character" w:customStyle="1" w:styleId="WWCharLFO8LVL6">
    <w:name w:val="WW_CharLFO8LVL6"/>
    <w:qFormat/>
    <w:rPr>
      <w:rFonts w:ascii="OpenSymbol" w:eastAsia="OpenSymbol" w:hAnsi="OpenSymbol" w:cs="OpenSymbol"/>
      <w:sz w:val="20"/>
      <w:szCs w:val="20"/>
    </w:rPr>
  </w:style>
  <w:style w:type="character" w:customStyle="1" w:styleId="WWCharLFO8LVL7">
    <w:name w:val="WW_CharLFO8LVL7"/>
    <w:qFormat/>
    <w:rPr>
      <w:rFonts w:ascii="OpenSymbol" w:eastAsia="OpenSymbol" w:hAnsi="OpenSymbol" w:cs="OpenSymbol"/>
      <w:sz w:val="20"/>
      <w:szCs w:val="20"/>
    </w:rPr>
  </w:style>
  <w:style w:type="character" w:customStyle="1" w:styleId="WWCharLFO8LVL8">
    <w:name w:val="WW_CharLFO8LVL8"/>
    <w:qFormat/>
    <w:rPr>
      <w:rFonts w:ascii="OpenSymbol" w:eastAsia="OpenSymbol" w:hAnsi="OpenSymbol" w:cs="OpenSymbol"/>
      <w:sz w:val="20"/>
      <w:szCs w:val="20"/>
    </w:rPr>
  </w:style>
  <w:style w:type="character" w:customStyle="1" w:styleId="WWCharLFO8LVL9">
    <w:name w:val="WW_CharLFO8LVL9"/>
    <w:qFormat/>
    <w:rPr>
      <w:rFonts w:ascii="OpenSymbol" w:eastAsia="OpenSymbol" w:hAnsi="OpenSymbol" w:cs="OpenSymbol"/>
      <w:sz w:val="20"/>
      <w:szCs w:val="20"/>
    </w:rPr>
  </w:style>
  <w:style w:type="character" w:customStyle="1" w:styleId="WWCharLFO9LVL1">
    <w:name w:val="WW_CharLFO9LVL1"/>
    <w:qFormat/>
    <w:rPr>
      <w:rFonts w:ascii="OpenSymbol" w:eastAsia="OpenSymbol" w:hAnsi="OpenSymbol" w:cs="OpenSymbol"/>
      <w:sz w:val="20"/>
      <w:szCs w:val="20"/>
    </w:rPr>
  </w:style>
  <w:style w:type="character" w:customStyle="1" w:styleId="WWCharLFO9LVL2">
    <w:name w:val="WW_CharLFO9LVL2"/>
    <w:qFormat/>
    <w:rPr>
      <w:rFonts w:ascii="OpenSymbol" w:eastAsia="OpenSymbol" w:hAnsi="OpenSymbol" w:cs="OpenSymbol"/>
      <w:sz w:val="20"/>
      <w:szCs w:val="20"/>
    </w:rPr>
  </w:style>
  <w:style w:type="character" w:customStyle="1" w:styleId="WWCharLFO9LVL3">
    <w:name w:val="WW_CharLFO9LVL3"/>
    <w:qFormat/>
    <w:rPr>
      <w:rFonts w:ascii="OpenSymbol" w:eastAsia="OpenSymbol" w:hAnsi="OpenSymbol" w:cs="OpenSymbol"/>
      <w:sz w:val="20"/>
      <w:szCs w:val="20"/>
    </w:rPr>
  </w:style>
  <w:style w:type="character" w:customStyle="1" w:styleId="WWCharLFO9LVL4">
    <w:name w:val="WW_CharLFO9LVL4"/>
    <w:qFormat/>
    <w:rPr>
      <w:rFonts w:ascii="OpenSymbol" w:eastAsia="OpenSymbol" w:hAnsi="OpenSymbol" w:cs="OpenSymbol"/>
      <w:sz w:val="20"/>
      <w:szCs w:val="20"/>
    </w:rPr>
  </w:style>
  <w:style w:type="character" w:customStyle="1" w:styleId="WWCharLFO9LVL5">
    <w:name w:val="WW_CharLFO9LVL5"/>
    <w:qFormat/>
    <w:rPr>
      <w:rFonts w:ascii="OpenSymbol" w:eastAsia="OpenSymbol" w:hAnsi="OpenSymbol" w:cs="OpenSymbol"/>
      <w:sz w:val="20"/>
      <w:szCs w:val="20"/>
    </w:rPr>
  </w:style>
  <w:style w:type="character" w:customStyle="1" w:styleId="WWCharLFO9LVL6">
    <w:name w:val="WW_CharLFO9LVL6"/>
    <w:qFormat/>
    <w:rPr>
      <w:rFonts w:ascii="OpenSymbol" w:eastAsia="OpenSymbol" w:hAnsi="OpenSymbol" w:cs="OpenSymbol"/>
      <w:sz w:val="20"/>
      <w:szCs w:val="20"/>
    </w:rPr>
  </w:style>
  <w:style w:type="character" w:customStyle="1" w:styleId="WWCharLFO9LVL7">
    <w:name w:val="WW_CharLFO9LVL7"/>
    <w:qFormat/>
    <w:rPr>
      <w:rFonts w:ascii="OpenSymbol" w:eastAsia="OpenSymbol" w:hAnsi="OpenSymbol" w:cs="OpenSymbol"/>
      <w:sz w:val="20"/>
      <w:szCs w:val="20"/>
    </w:rPr>
  </w:style>
  <w:style w:type="character" w:customStyle="1" w:styleId="WWCharLFO9LVL8">
    <w:name w:val="WW_CharLFO9LVL8"/>
    <w:qFormat/>
    <w:rPr>
      <w:rFonts w:ascii="OpenSymbol" w:eastAsia="OpenSymbol" w:hAnsi="OpenSymbol" w:cs="OpenSymbol"/>
      <w:sz w:val="20"/>
      <w:szCs w:val="20"/>
    </w:rPr>
  </w:style>
  <w:style w:type="character" w:customStyle="1" w:styleId="WWCharLFO9LVL9">
    <w:name w:val="WW_CharLFO9LVL9"/>
    <w:qFormat/>
    <w:rPr>
      <w:rFonts w:ascii="OpenSymbol" w:eastAsia="OpenSymbol" w:hAnsi="OpenSymbol" w:cs="OpenSymbol"/>
      <w:sz w:val="20"/>
      <w:szCs w:val="20"/>
    </w:rPr>
  </w:style>
  <w:style w:type="character" w:customStyle="1" w:styleId="WWCharLFO10LVL1">
    <w:name w:val="WW_CharLFO10LVL1"/>
    <w:qFormat/>
    <w:rPr>
      <w:rFonts w:ascii="OpenSymbol" w:eastAsia="OpenSymbol" w:hAnsi="OpenSymbol" w:cs="OpenSymbol"/>
      <w:sz w:val="20"/>
      <w:szCs w:val="20"/>
    </w:rPr>
  </w:style>
  <w:style w:type="character" w:customStyle="1" w:styleId="WWCharLFO10LVL2">
    <w:name w:val="WW_CharLFO10LVL2"/>
    <w:qFormat/>
    <w:rPr>
      <w:rFonts w:ascii="OpenSymbol" w:eastAsia="OpenSymbol" w:hAnsi="OpenSymbol" w:cs="OpenSymbol"/>
      <w:sz w:val="20"/>
      <w:szCs w:val="20"/>
    </w:rPr>
  </w:style>
  <w:style w:type="character" w:customStyle="1" w:styleId="WWCharLFO10LVL3">
    <w:name w:val="WW_CharLFO10LVL3"/>
    <w:qFormat/>
    <w:rPr>
      <w:rFonts w:ascii="OpenSymbol" w:eastAsia="OpenSymbol" w:hAnsi="OpenSymbol" w:cs="OpenSymbol"/>
      <w:sz w:val="20"/>
      <w:szCs w:val="20"/>
    </w:rPr>
  </w:style>
  <w:style w:type="character" w:customStyle="1" w:styleId="WWCharLFO10LVL4">
    <w:name w:val="WW_CharLFO10LVL4"/>
    <w:qFormat/>
    <w:rPr>
      <w:rFonts w:ascii="OpenSymbol" w:eastAsia="OpenSymbol" w:hAnsi="OpenSymbol" w:cs="OpenSymbol"/>
      <w:sz w:val="20"/>
      <w:szCs w:val="20"/>
    </w:rPr>
  </w:style>
  <w:style w:type="character" w:customStyle="1" w:styleId="WWCharLFO10LVL5">
    <w:name w:val="WW_CharLFO10LVL5"/>
    <w:qFormat/>
    <w:rPr>
      <w:rFonts w:ascii="OpenSymbol" w:eastAsia="OpenSymbol" w:hAnsi="OpenSymbol" w:cs="OpenSymbol"/>
      <w:sz w:val="20"/>
      <w:szCs w:val="20"/>
    </w:rPr>
  </w:style>
  <w:style w:type="character" w:customStyle="1" w:styleId="WWCharLFO10LVL6">
    <w:name w:val="WW_CharLFO10LVL6"/>
    <w:qFormat/>
    <w:rPr>
      <w:rFonts w:ascii="OpenSymbol" w:eastAsia="OpenSymbol" w:hAnsi="OpenSymbol" w:cs="OpenSymbol"/>
      <w:sz w:val="20"/>
      <w:szCs w:val="20"/>
    </w:rPr>
  </w:style>
  <w:style w:type="character" w:customStyle="1" w:styleId="WWCharLFO10LVL7">
    <w:name w:val="WW_CharLFO10LVL7"/>
    <w:qFormat/>
    <w:rPr>
      <w:rFonts w:ascii="OpenSymbol" w:eastAsia="OpenSymbol" w:hAnsi="OpenSymbol" w:cs="OpenSymbol"/>
      <w:sz w:val="20"/>
      <w:szCs w:val="20"/>
    </w:rPr>
  </w:style>
  <w:style w:type="character" w:customStyle="1" w:styleId="WWCharLFO10LVL8">
    <w:name w:val="WW_CharLFO10LVL8"/>
    <w:qFormat/>
    <w:rPr>
      <w:rFonts w:ascii="OpenSymbol" w:eastAsia="OpenSymbol" w:hAnsi="OpenSymbol" w:cs="OpenSymbol"/>
      <w:sz w:val="20"/>
      <w:szCs w:val="20"/>
    </w:rPr>
  </w:style>
  <w:style w:type="character" w:customStyle="1" w:styleId="WWCharLFO10LVL9">
    <w:name w:val="WW_CharLFO10LVL9"/>
    <w:qFormat/>
    <w:rPr>
      <w:rFonts w:ascii="OpenSymbol" w:eastAsia="OpenSymbol" w:hAnsi="OpenSymbol" w:cs="OpenSymbol"/>
      <w:sz w:val="20"/>
      <w:szCs w:val="20"/>
    </w:rPr>
  </w:style>
  <w:style w:type="character" w:customStyle="1" w:styleId="WWCharLFO11LVL1">
    <w:name w:val="WW_CharLFO11LVL1"/>
    <w:qFormat/>
    <w:rPr>
      <w:rFonts w:ascii="OpenSymbol" w:eastAsia="OpenSymbol" w:hAnsi="OpenSymbol" w:cs="OpenSymbol"/>
      <w:sz w:val="20"/>
      <w:szCs w:val="20"/>
    </w:rPr>
  </w:style>
  <w:style w:type="character" w:customStyle="1" w:styleId="WWCharLFO11LVL2">
    <w:name w:val="WW_CharLFO11LVL2"/>
    <w:qFormat/>
    <w:rPr>
      <w:rFonts w:ascii="OpenSymbol" w:eastAsia="OpenSymbol" w:hAnsi="OpenSymbol" w:cs="OpenSymbol"/>
      <w:sz w:val="20"/>
      <w:szCs w:val="20"/>
    </w:rPr>
  </w:style>
  <w:style w:type="character" w:customStyle="1" w:styleId="WWCharLFO11LVL3">
    <w:name w:val="WW_CharLFO11LVL3"/>
    <w:qFormat/>
    <w:rPr>
      <w:rFonts w:ascii="OpenSymbol" w:eastAsia="OpenSymbol" w:hAnsi="OpenSymbol" w:cs="OpenSymbol"/>
      <w:sz w:val="20"/>
      <w:szCs w:val="20"/>
    </w:rPr>
  </w:style>
  <w:style w:type="character" w:customStyle="1" w:styleId="WWCharLFO11LVL4">
    <w:name w:val="WW_CharLFO11LVL4"/>
    <w:qFormat/>
    <w:rPr>
      <w:rFonts w:ascii="OpenSymbol" w:eastAsia="OpenSymbol" w:hAnsi="OpenSymbol" w:cs="OpenSymbol"/>
      <w:sz w:val="20"/>
      <w:szCs w:val="20"/>
    </w:rPr>
  </w:style>
  <w:style w:type="character" w:customStyle="1" w:styleId="WWCharLFO11LVL5">
    <w:name w:val="WW_CharLFO11LVL5"/>
    <w:qFormat/>
    <w:rPr>
      <w:rFonts w:ascii="OpenSymbol" w:eastAsia="OpenSymbol" w:hAnsi="OpenSymbol" w:cs="OpenSymbol"/>
      <w:sz w:val="20"/>
      <w:szCs w:val="20"/>
    </w:rPr>
  </w:style>
  <w:style w:type="character" w:customStyle="1" w:styleId="WWCharLFO11LVL6">
    <w:name w:val="WW_CharLFO11LVL6"/>
    <w:qFormat/>
    <w:rPr>
      <w:rFonts w:ascii="OpenSymbol" w:eastAsia="OpenSymbol" w:hAnsi="OpenSymbol" w:cs="OpenSymbol"/>
      <w:sz w:val="20"/>
      <w:szCs w:val="20"/>
    </w:rPr>
  </w:style>
  <w:style w:type="character" w:customStyle="1" w:styleId="WWCharLFO11LVL7">
    <w:name w:val="WW_CharLFO11LVL7"/>
    <w:qFormat/>
    <w:rPr>
      <w:rFonts w:ascii="OpenSymbol" w:eastAsia="OpenSymbol" w:hAnsi="OpenSymbol" w:cs="OpenSymbol"/>
      <w:sz w:val="20"/>
      <w:szCs w:val="20"/>
    </w:rPr>
  </w:style>
  <w:style w:type="character" w:customStyle="1" w:styleId="WWCharLFO11LVL8">
    <w:name w:val="WW_CharLFO11LVL8"/>
    <w:qFormat/>
    <w:rPr>
      <w:rFonts w:ascii="OpenSymbol" w:eastAsia="OpenSymbol" w:hAnsi="OpenSymbol" w:cs="OpenSymbol"/>
      <w:sz w:val="20"/>
      <w:szCs w:val="20"/>
    </w:rPr>
  </w:style>
  <w:style w:type="character" w:customStyle="1" w:styleId="WWCharLFO11LVL9">
    <w:name w:val="WW_CharLFO11LVL9"/>
    <w:qFormat/>
    <w:rPr>
      <w:rFonts w:ascii="OpenSymbol" w:eastAsia="OpenSymbol" w:hAnsi="OpenSymbol" w:cs="OpenSymbol"/>
      <w:sz w:val="20"/>
      <w:szCs w:val="20"/>
    </w:rPr>
  </w:style>
  <w:style w:type="paragraph" w:styleId="Nagwek">
    <w:name w:val="header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styleId="NormalnyWeb">
    <w:name w:val="Normal (Web)"/>
    <w:basedOn w:val="Normalny"/>
    <w:qFormat/>
    <w:pPr>
      <w:spacing w:before="280" w:after="280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7002"/>
        <w:tab w:val="right" w:pos="14004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allto:2008,%202012,%2020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1158</Words>
  <Characters>6951</Characters>
  <Application>Microsoft Office Word</Application>
  <DocSecurity>0</DocSecurity>
  <Lines>57</Lines>
  <Paragraphs>16</Paragraphs>
  <ScaleCrop>false</ScaleCrop>
  <Company/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Szpital - Adm-G-2</dc:creator>
  <dc:description/>
  <cp:lastModifiedBy>Zamówienia Publiczne</cp:lastModifiedBy>
  <cp:revision>24</cp:revision>
  <cp:lastPrinted>2023-11-02T07:51:00Z</cp:lastPrinted>
  <dcterms:created xsi:type="dcterms:W3CDTF">2023-10-17T19:43:00Z</dcterms:created>
  <dcterms:modified xsi:type="dcterms:W3CDTF">2023-11-02T07:51:00Z</dcterms:modified>
  <dc:language>pl-PL</dc:language>
</cp:coreProperties>
</file>