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6C676" w14:textId="77777777" w:rsidR="00475F70" w:rsidRPr="00C956DF" w:rsidRDefault="00475F70" w:rsidP="00475F70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6" w:lineRule="auto"/>
        <w:rPr>
          <w:rFonts w:ascii="Aptos" w:hAnsi="Aptos" w:cstheme="minorHAnsi"/>
          <w:b/>
          <w:sz w:val="22"/>
          <w:szCs w:val="22"/>
          <w:lang w:eastAsia="ar-SA"/>
        </w:rPr>
      </w:pPr>
      <w:r w:rsidRPr="00C956DF">
        <w:rPr>
          <w:rFonts w:ascii="Aptos" w:hAnsi="Aptos" w:cstheme="minorHAnsi"/>
          <w:b/>
          <w:sz w:val="22"/>
          <w:szCs w:val="22"/>
          <w:lang w:eastAsia="ar-SA"/>
        </w:rPr>
        <w:t>załącznik nr 1 do SWZ</w:t>
      </w:r>
    </w:p>
    <w:p w14:paraId="72C19722" w14:textId="73386D62" w:rsidR="00FD1E8C" w:rsidRPr="00C956DF" w:rsidRDefault="00715D67" w:rsidP="00FE2D8F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rPr>
          <w:rFonts w:ascii="Aptos" w:hAnsi="Aptos" w:cstheme="minorHAnsi"/>
          <w:color w:val="000000"/>
          <w:sz w:val="22"/>
          <w:szCs w:val="22"/>
        </w:rPr>
      </w:pPr>
      <w:r w:rsidRPr="00C956DF">
        <w:rPr>
          <w:rFonts w:ascii="Aptos" w:hAnsi="Aptos" w:cstheme="minorHAnsi"/>
          <w:b/>
          <w:sz w:val="22"/>
          <w:szCs w:val="22"/>
          <w:lang w:eastAsia="ar-SA"/>
        </w:rPr>
        <w:t>OR-D-III.272.</w:t>
      </w:r>
      <w:r w:rsidR="008B56F7" w:rsidRPr="00C956DF">
        <w:rPr>
          <w:rFonts w:ascii="Aptos" w:hAnsi="Aptos" w:cstheme="minorHAnsi"/>
          <w:b/>
          <w:sz w:val="22"/>
          <w:szCs w:val="22"/>
          <w:lang w:eastAsia="ar-SA"/>
        </w:rPr>
        <w:t>3</w:t>
      </w:r>
      <w:r w:rsidRPr="00C956DF">
        <w:rPr>
          <w:rFonts w:ascii="Aptos" w:hAnsi="Aptos" w:cstheme="minorHAnsi"/>
          <w:b/>
          <w:sz w:val="22"/>
          <w:szCs w:val="22"/>
          <w:lang w:eastAsia="ar-SA"/>
        </w:rPr>
        <w:t>6.202</w:t>
      </w:r>
      <w:r w:rsidR="008B56F7" w:rsidRPr="00C956DF">
        <w:rPr>
          <w:rFonts w:ascii="Aptos" w:hAnsi="Aptos" w:cstheme="minorHAnsi"/>
          <w:b/>
          <w:sz w:val="22"/>
          <w:szCs w:val="22"/>
          <w:lang w:eastAsia="ar-SA"/>
        </w:rPr>
        <w:t>5</w:t>
      </w:r>
      <w:r w:rsidRPr="00C956DF">
        <w:rPr>
          <w:rFonts w:ascii="Aptos" w:hAnsi="Aptos" w:cstheme="minorHAnsi"/>
          <w:b/>
          <w:sz w:val="22"/>
          <w:szCs w:val="22"/>
          <w:lang w:eastAsia="ar-SA"/>
        </w:rPr>
        <w:t>.LB</w:t>
      </w:r>
    </w:p>
    <w:p w14:paraId="07CFEB77" w14:textId="77777777" w:rsidR="00863842" w:rsidRPr="00C956DF" w:rsidRDefault="00863842" w:rsidP="00863842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ind w:left="58"/>
        <w:rPr>
          <w:rFonts w:ascii="Aptos" w:hAnsi="Aptos" w:cstheme="minorHAnsi"/>
          <w:color w:val="000000"/>
          <w:sz w:val="22"/>
          <w:szCs w:val="22"/>
        </w:rPr>
      </w:pPr>
    </w:p>
    <w:p w14:paraId="63A2815D" w14:textId="218D540E" w:rsidR="009C3DD3" w:rsidRPr="00C956DF" w:rsidRDefault="009C3DD3" w:rsidP="00C956DF">
      <w:pPr>
        <w:rPr>
          <w:rFonts w:ascii="Aptos" w:hAnsi="Aptos" w:cstheme="minorHAnsi"/>
          <w:sz w:val="22"/>
          <w:szCs w:val="22"/>
        </w:rPr>
      </w:pPr>
      <w:r w:rsidRPr="00C956DF">
        <w:rPr>
          <w:rFonts w:ascii="Aptos" w:hAnsi="Aptos" w:cstheme="minorHAnsi"/>
          <w:sz w:val="22"/>
          <w:szCs w:val="22"/>
        </w:rPr>
        <w:tab/>
      </w:r>
      <w:r w:rsidRPr="00C956DF">
        <w:rPr>
          <w:rFonts w:ascii="Aptos" w:hAnsi="Aptos" w:cstheme="minorHAnsi"/>
          <w:sz w:val="22"/>
          <w:szCs w:val="22"/>
        </w:rPr>
        <w:tab/>
      </w:r>
      <w:r w:rsidRPr="00C956DF">
        <w:rPr>
          <w:rFonts w:ascii="Aptos" w:hAnsi="Aptos" w:cstheme="minorHAnsi"/>
          <w:sz w:val="22"/>
          <w:szCs w:val="22"/>
        </w:rPr>
        <w:tab/>
      </w:r>
      <w:r w:rsidRPr="00C956DF">
        <w:rPr>
          <w:rFonts w:ascii="Aptos" w:hAnsi="Aptos" w:cstheme="minorHAnsi"/>
          <w:sz w:val="22"/>
          <w:szCs w:val="22"/>
        </w:rPr>
        <w:tab/>
      </w:r>
      <w:r w:rsidRPr="00C956DF">
        <w:rPr>
          <w:rFonts w:ascii="Aptos" w:hAnsi="Aptos" w:cstheme="minorHAnsi"/>
          <w:sz w:val="22"/>
          <w:szCs w:val="22"/>
        </w:rPr>
        <w:tab/>
      </w:r>
      <w:r w:rsidRPr="00C956DF">
        <w:rPr>
          <w:rFonts w:ascii="Aptos" w:hAnsi="Aptos" w:cstheme="minorHAnsi"/>
          <w:sz w:val="22"/>
          <w:szCs w:val="22"/>
        </w:rPr>
        <w:tab/>
      </w:r>
      <w:r w:rsidRPr="00C956DF">
        <w:rPr>
          <w:rFonts w:ascii="Aptos" w:hAnsi="Aptos" w:cstheme="minorHAnsi"/>
          <w:sz w:val="22"/>
          <w:szCs w:val="22"/>
        </w:rPr>
        <w:tab/>
      </w:r>
      <w:r w:rsidRPr="00C956DF">
        <w:rPr>
          <w:rFonts w:ascii="Aptos" w:hAnsi="Aptos" w:cstheme="minorHAnsi"/>
          <w:sz w:val="22"/>
          <w:szCs w:val="22"/>
        </w:rPr>
        <w:tab/>
      </w:r>
      <w:r w:rsidRPr="00C956DF">
        <w:rPr>
          <w:rFonts w:ascii="Aptos" w:hAnsi="Aptos" w:cstheme="minorHAnsi"/>
          <w:sz w:val="22"/>
          <w:szCs w:val="22"/>
        </w:rPr>
        <w:tab/>
      </w:r>
      <w:r w:rsidRPr="00C956DF">
        <w:rPr>
          <w:rFonts w:ascii="Aptos" w:hAnsi="Aptos" w:cstheme="minorHAnsi"/>
          <w:sz w:val="22"/>
          <w:szCs w:val="22"/>
        </w:rPr>
        <w:tab/>
      </w:r>
    </w:p>
    <w:p w14:paraId="536C6D68" w14:textId="77777777" w:rsidR="00B556B0" w:rsidRPr="00E4707A" w:rsidRDefault="00B556B0" w:rsidP="00B556B0">
      <w:pPr>
        <w:pStyle w:val="Nagwek1"/>
        <w:spacing w:before="0" w:line="259" w:lineRule="auto"/>
        <w:contextualSpacing/>
        <w:rPr>
          <w:rFonts w:ascii="Calibri" w:hAnsi="Calibri"/>
          <w:b w:val="0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>FORMULARZ  OFERTY</w:t>
      </w:r>
    </w:p>
    <w:p w14:paraId="01AE1331" w14:textId="77777777" w:rsidR="00B556B0" w:rsidRPr="00E4707A" w:rsidRDefault="00B556B0" w:rsidP="00B556B0">
      <w:pPr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0E22F234" w14:textId="77777777" w:rsidR="00B556B0" w:rsidRPr="00B63EE1" w:rsidRDefault="00B556B0" w:rsidP="00B556B0">
      <w:pPr>
        <w:pStyle w:val="Nagwek1"/>
        <w:spacing w:before="0"/>
        <w:rPr>
          <w:rFonts w:ascii="Calibri" w:hAnsi="Calibri"/>
          <w:sz w:val="22"/>
        </w:rPr>
      </w:pPr>
      <w:r w:rsidRPr="00B63EE1">
        <w:rPr>
          <w:rFonts w:ascii="Calibri" w:hAnsi="Calibri"/>
          <w:sz w:val="22"/>
        </w:rPr>
        <w:t>Województwo Mazowieckie</w:t>
      </w:r>
    </w:p>
    <w:p w14:paraId="6DB27F98" w14:textId="77777777" w:rsidR="00B556B0" w:rsidRPr="00B63EE1" w:rsidRDefault="00B556B0" w:rsidP="00B556B0">
      <w:pPr>
        <w:pStyle w:val="Nagwek1"/>
        <w:spacing w:before="0"/>
        <w:rPr>
          <w:rFonts w:ascii="Calibri" w:hAnsi="Calibri"/>
          <w:sz w:val="22"/>
        </w:rPr>
      </w:pPr>
      <w:r w:rsidRPr="00B63EE1">
        <w:rPr>
          <w:rFonts w:ascii="Calibri" w:hAnsi="Calibri"/>
          <w:sz w:val="22"/>
        </w:rPr>
        <w:t>ul. Jagiellońska 26, 03–719 Warszawa</w:t>
      </w:r>
    </w:p>
    <w:p w14:paraId="73D5DEBB" w14:textId="77777777" w:rsidR="00B556B0" w:rsidRPr="00B63EE1" w:rsidRDefault="00B556B0" w:rsidP="00B556B0">
      <w:pPr>
        <w:pStyle w:val="Nagwek1"/>
        <w:spacing w:before="0"/>
        <w:rPr>
          <w:rFonts w:ascii="Calibri" w:hAnsi="Calibri"/>
          <w:sz w:val="22"/>
        </w:rPr>
      </w:pPr>
    </w:p>
    <w:p w14:paraId="6ECE9727" w14:textId="77777777" w:rsidR="00B556B0" w:rsidRDefault="00B556B0" w:rsidP="00B556B0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działając w imieniu i na rzecz Wykonawcy (puste pola wypełnia Wykonawca)</w:t>
      </w:r>
    </w:p>
    <w:p w14:paraId="0689B0AD" w14:textId="77777777" w:rsidR="00B556B0" w:rsidRPr="00FC26E9" w:rsidRDefault="00B556B0" w:rsidP="00B556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4B99E9" w14:textId="77777777" w:rsidR="00B556B0" w:rsidRPr="00BA0BCA" w:rsidRDefault="00B556B0" w:rsidP="00B556B0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4E5C8145" w14:textId="77777777" w:rsidR="00B556B0" w:rsidRPr="00FC26E9" w:rsidRDefault="00B556B0" w:rsidP="00B556B0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Pełna nazwa firmy lub imię i nazwisko Wykonawcy*</w:t>
      </w:r>
    </w:p>
    <w:p w14:paraId="4DD81732" w14:textId="77777777" w:rsidR="00B556B0" w:rsidRPr="00FC26E9" w:rsidRDefault="00B556B0" w:rsidP="00B556B0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75FEBEEA" w14:textId="77777777" w:rsidR="00B556B0" w:rsidRPr="00416850" w:rsidRDefault="00B556B0" w:rsidP="00B556B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8EF0A79" w14:textId="77777777" w:rsidR="00B556B0" w:rsidRPr="00FC26E9" w:rsidRDefault="00B556B0" w:rsidP="00B556B0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REGON _____________________</w:t>
      </w:r>
    </w:p>
    <w:p w14:paraId="15719A5A" w14:textId="77777777" w:rsidR="00B556B0" w:rsidRPr="00416850" w:rsidRDefault="00B556B0" w:rsidP="00B556B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23B32BB" w14:textId="77777777" w:rsidR="00B556B0" w:rsidRPr="00FC26E9" w:rsidRDefault="00B556B0" w:rsidP="00B556B0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NIP _______________________</w:t>
      </w:r>
    </w:p>
    <w:p w14:paraId="74160713" w14:textId="77777777" w:rsidR="00B556B0" w:rsidRPr="00416850" w:rsidRDefault="00B556B0" w:rsidP="00B556B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C1A4743" w14:textId="77777777" w:rsidR="00B556B0" w:rsidRPr="00FC26E9" w:rsidRDefault="00B556B0" w:rsidP="00B556B0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KRS</w:t>
      </w:r>
      <w:r>
        <w:rPr>
          <w:rFonts w:asciiTheme="minorHAnsi" w:hAnsiTheme="minorHAnsi" w:cstheme="minorHAnsi"/>
          <w:sz w:val="22"/>
          <w:szCs w:val="22"/>
        </w:rPr>
        <w:t xml:space="preserve"> (jeżeli dotyczy)</w:t>
      </w:r>
      <w:r w:rsidRPr="00FC26E9">
        <w:rPr>
          <w:rFonts w:asciiTheme="minorHAnsi" w:hAnsiTheme="minorHAnsi" w:cstheme="minorHAnsi"/>
          <w:sz w:val="22"/>
          <w:szCs w:val="22"/>
        </w:rPr>
        <w:t xml:space="preserve"> _______________________</w:t>
      </w:r>
    </w:p>
    <w:p w14:paraId="672C836B" w14:textId="77777777" w:rsidR="00B556B0" w:rsidRPr="00416850" w:rsidRDefault="00B556B0" w:rsidP="00B556B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1BA94E9" w14:textId="77777777" w:rsidR="00B556B0" w:rsidRPr="00CA58E6" w:rsidRDefault="00B556B0" w:rsidP="00B556B0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Adres siedziby Wykonawcy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26E9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5DEF7DD8" w14:textId="77777777" w:rsidR="00B556B0" w:rsidRPr="00CA58E6" w:rsidRDefault="00B556B0" w:rsidP="00B556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BBA115" w14:textId="77777777" w:rsidR="00B556B0" w:rsidRDefault="00B556B0" w:rsidP="00B556B0">
      <w:pPr>
        <w:jc w:val="both"/>
        <w:rPr>
          <w:rFonts w:asciiTheme="minorHAnsi" w:hAnsiTheme="minorHAnsi" w:cstheme="minorHAnsi"/>
          <w:sz w:val="22"/>
          <w:szCs w:val="22"/>
        </w:rPr>
      </w:pPr>
      <w:r w:rsidRPr="00B949FD">
        <w:rPr>
          <w:rFonts w:asciiTheme="minorHAnsi" w:hAnsiTheme="minorHAnsi" w:cstheme="minorHAnsi"/>
          <w:sz w:val="22"/>
          <w:szCs w:val="22"/>
        </w:rPr>
        <w:t>Do kontaktu z Zamawiającym w ramach przedmiotowego postępowania udostępniony zostaje adres poczty elektronicznej wskazany na Platformie Zakupowej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41F85C3" w14:textId="77777777" w:rsidR="00B556B0" w:rsidRDefault="00B556B0" w:rsidP="00B556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5B493B" w14:textId="77777777" w:rsidR="00B556B0" w:rsidRPr="00CA58E6" w:rsidRDefault="00B556B0" w:rsidP="00B556B0">
      <w:pPr>
        <w:jc w:val="both"/>
        <w:rPr>
          <w:rFonts w:asciiTheme="minorHAnsi" w:hAnsiTheme="minorHAnsi" w:cstheme="minorHAnsi"/>
          <w:sz w:val="22"/>
          <w:szCs w:val="22"/>
        </w:rPr>
      </w:pPr>
      <w:r w:rsidRPr="00CA58E6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0D68361C" w14:textId="77777777" w:rsidR="00CA58E6" w:rsidRPr="00C956DF" w:rsidRDefault="00CA58E6" w:rsidP="00F36D04">
      <w:pPr>
        <w:jc w:val="both"/>
        <w:rPr>
          <w:rFonts w:ascii="Aptos" w:hAnsi="Aptos" w:cstheme="minorHAnsi"/>
          <w:sz w:val="22"/>
          <w:szCs w:val="22"/>
        </w:rPr>
      </w:pPr>
    </w:p>
    <w:p w14:paraId="3E759DFD" w14:textId="7CC12A16" w:rsidR="00CB03C0" w:rsidRPr="00C956DF" w:rsidRDefault="00D52D93" w:rsidP="00436BF7">
      <w:pPr>
        <w:rPr>
          <w:rFonts w:ascii="Aptos" w:hAnsi="Aptos" w:cstheme="minorHAnsi"/>
          <w:sz w:val="22"/>
          <w:szCs w:val="22"/>
        </w:rPr>
      </w:pPr>
      <w:r w:rsidRPr="00C956DF">
        <w:rPr>
          <w:rFonts w:ascii="Aptos" w:hAnsi="Aptos" w:cstheme="minorHAnsi"/>
          <w:sz w:val="22"/>
          <w:szCs w:val="22"/>
        </w:rPr>
        <w:t>odpowiadając na ogłoszenie w postępowaniu prowadzonym w trybie przetargu nieograniczonego zgodnie z przepisami ustawy z dnia 11 września 2019 r. Prawo zamówień publicznych (Dz. U. 202</w:t>
      </w:r>
      <w:r w:rsidR="00A13E64">
        <w:rPr>
          <w:rFonts w:ascii="Aptos" w:hAnsi="Aptos" w:cstheme="minorHAnsi"/>
          <w:sz w:val="22"/>
          <w:szCs w:val="22"/>
        </w:rPr>
        <w:t>4</w:t>
      </w:r>
      <w:r w:rsidRPr="00C956DF">
        <w:rPr>
          <w:rFonts w:ascii="Aptos" w:hAnsi="Aptos" w:cstheme="minorHAnsi"/>
          <w:sz w:val="22"/>
          <w:szCs w:val="22"/>
        </w:rPr>
        <w:t xml:space="preserve"> r. poz. </w:t>
      </w:r>
      <w:r w:rsidR="00A13E64">
        <w:rPr>
          <w:rFonts w:ascii="Aptos" w:hAnsi="Aptos" w:cstheme="minorHAnsi"/>
          <w:sz w:val="22"/>
          <w:szCs w:val="22"/>
        </w:rPr>
        <w:t xml:space="preserve">1320 </w:t>
      </w:r>
      <w:proofErr w:type="spellStart"/>
      <w:r w:rsidR="00A13E64">
        <w:rPr>
          <w:rFonts w:ascii="Aptos" w:hAnsi="Aptos" w:cstheme="minorHAnsi"/>
          <w:sz w:val="22"/>
          <w:szCs w:val="22"/>
        </w:rPr>
        <w:t>t.j</w:t>
      </w:r>
      <w:proofErr w:type="spellEnd"/>
      <w:r w:rsidRPr="00C956DF">
        <w:rPr>
          <w:rFonts w:ascii="Aptos" w:hAnsi="Aptos" w:cstheme="minorHAnsi"/>
          <w:sz w:val="22"/>
          <w:szCs w:val="22"/>
        </w:rPr>
        <w:t xml:space="preserve">.), zwanej dalej „ustawą”, którego przedmiotem jest </w:t>
      </w:r>
      <w:r w:rsidR="008B28F1" w:rsidRPr="008B28F1">
        <w:rPr>
          <w:rFonts w:ascii="Aptos" w:hAnsi="Aptos" w:cstheme="minorHAnsi"/>
          <w:b/>
          <w:sz w:val="22"/>
          <w:szCs w:val="22"/>
        </w:rPr>
        <w:t>dostawa fabrycznie nowego wyposażenia i środków ochrony indywidualnej dla strażaków OSP w celu promowania bezpieczeństwa na terenie województwa mazowieckiego</w:t>
      </w:r>
      <w:r w:rsidR="00821949" w:rsidRPr="00C956DF">
        <w:rPr>
          <w:rFonts w:ascii="Aptos" w:hAnsi="Aptos" w:cstheme="minorHAnsi"/>
          <w:sz w:val="22"/>
          <w:szCs w:val="22"/>
        </w:rPr>
        <w:t>:</w:t>
      </w:r>
      <w:r w:rsidR="0016243F" w:rsidRPr="00C956DF">
        <w:rPr>
          <w:rFonts w:ascii="Aptos" w:hAnsi="Aptos" w:cstheme="minorHAnsi"/>
          <w:sz w:val="22"/>
          <w:szCs w:val="22"/>
        </w:rPr>
        <w:t xml:space="preserve"> </w:t>
      </w:r>
    </w:p>
    <w:p w14:paraId="1C43B01E" w14:textId="77777777" w:rsidR="009C4D08" w:rsidRPr="00C956DF" w:rsidRDefault="009C4D08" w:rsidP="009C4D08">
      <w:pPr>
        <w:ind w:left="397"/>
        <w:jc w:val="both"/>
        <w:rPr>
          <w:rFonts w:ascii="Aptos" w:hAnsi="Aptos" w:cstheme="minorHAnsi"/>
          <w:sz w:val="22"/>
          <w:szCs w:val="22"/>
        </w:rPr>
      </w:pPr>
    </w:p>
    <w:p w14:paraId="691ADB85" w14:textId="77777777" w:rsidR="009E3437" w:rsidRPr="009E3437" w:rsidRDefault="009E3437" w:rsidP="009E3437">
      <w:pPr>
        <w:rPr>
          <w:rFonts w:ascii="Aptos" w:hAnsi="Aptos" w:cstheme="minorHAnsi"/>
          <w:sz w:val="22"/>
          <w:szCs w:val="22"/>
        </w:rPr>
      </w:pPr>
      <w:r w:rsidRPr="009E3437">
        <w:rPr>
          <w:rFonts w:ascii="Aptos" w:hAnsi="Aptos" w:cstheme="minorHAnsi"/>
          <w:sz w:val="22"/>
          <w:szCs w:val="22"/>
        </w:rPr>
        <w:t xml:space="preserve">Oferuję spełnienie przedmiotu zamówienia, zgodnie z warunkami i postanowieniami zawartymi </w:t>
      </w:r>
    </w:p>
    <w:p w14:paraId="466462D8" w14:textId="77777777" w:rsidR="009E3437" w:rsidRPr="009E3437" w:rsidRDefault="009E3437" w:rsidP="009E3437">
      <w:pPr>
        <w:rPr>
          <w:rFonts w:ascii="Aptos" w:hAnsi="Aptos" w:cstheme="minorHAnsi"/>
          <w:sz w:val="22"/>
          <w:szCs w:val="22"/>
        </w:rPr>
      </w:pPr>
      <w:r w:rsidRPr="009E3437">
        <w:rPr>
          <w:rFonts w:ascii="Aptos" w:hAnsi="Aptos" w:cstheme="minorHAnsi"/>
          <w:sz w:val="22"/>
          <w:szCs w:val="22"/>
        </w:rPr>
        <w:t xml:space="preserve">w specyfikacji warunków zamówienia, za całkowitą cenę brutto (z podatkiem VAT) wynikającą </w:t>
      </w:r>
    </w:p>
    <w:p w14:paraId="465DBC7D" w14:textId="362CC4F8" w:rsidR="008318FE" w:rsidRPr="00C956DF" w:rsidRDefault="009E3437" w:rsidP="009E3437">
      <w:pPr>
        <w:rPr>
          <w:rFonts w:ascii="Aptos" w:hAnsi="Aptos" w:cstheme="minorHAnsi"/>
          <w:sz w:val="22"/>
          <w:szCs w:val="22"/>
        </w:rPr>
      </w:pPr>
      <w:r w:rsidRPr="009E3437">
        <w:rPr>
          <w:rFonts w:ascii="Aptos" w:hAnsi="Aptos" w:cstheme="minorHAnsi"/>
          <w:sz w:val="22"/>
          <w:szCs w:val="22"/>
        </w:rPr>
        <w:t>z poniższ</w:t>
      </w:r>
      <w:r w:rsidR="008318FE">
        <w:rPr>
          <w:rFonts w:ascii="Aptos" w:hAnsi="Aptos" w:cstheme="minorHAnsi"/>
          <w:sz w:val="22"/>
          <w:szCs w:val="22"/>
        </w:rPr>
        <w:t>ych</w:t>
      </w:r>
      <w:r w:rsidRPr="009E3437">
        <w:rPr>
          <w:rFonts w:ascii="Aptos" w:hAnsi="Aptos" w:cstheme="minorHAnsi"/>
          <w:sz w:val="22"/>
          <w:szCs w:val="22"/>
        </w:rPr>
        <w:t xml:space="preserve"> tabel</w:t>
      </w:r>
      <w:r w:rsidR="008318FE">
        <w:rPr>
          <w:rFonts w:ascii="Aptos" w:hAnsi="Aptos" w:cstheme="minorHAnsi"/>
          <w:sz w:val="22"/>
          <w:szCs w:val="22"/>
        </w:rPr>
        <w:t xml:space="preserve"> dla poszczególnych części zamówienia:</w:t>
      </w:r>
    </w:p>
    <w:p w14:paraId="1A07632C" w14:textId="77777777" w:rsidR="002C1843" w:rsidRPr="00C956DF" w:rsidRDefault="002C1843" w:rsidP="002C1843">
      <w:pPr>
        <w:ind w:left="397"/>
        <w:jc w:val="both"/>
        <w:rPr>
          <w:rFonts w:ascii="Aptos" w:hAnsi="Aptos" w:cstheme="minorHAnsi"/>
          <w:sz w:val="22"/>
          <w:szCs w:val="22"/>
        </w:rPr>
      </w:pPr>
    </w:p>
    <w:p w14:paraId="28744FB9" w14:textId="48F8D707" w:rsidR="002C1843" w:rsidRPr="008318FE" w:rsidRDefault="002C1843" w:rsidP="002C1843">
      <w:pPr>
        <w:ind w:left="397"/>
        <w:jc w:val="both"/>
        <w:rPr>
          <w:rFonts w:ascii="Aptos" w:hAnsi="Aptos" w:cstheme="minorHAnsi"/>
          <w:color w:val="C00000"/>
          <w:sz w:val="22"/>
          <w:szCs w:val="22"/>
        </w:rPr>
      </w:pPr>
      <w:r w:rsidRPr="008318FE">
        <w:rPr>
          <w:rFonts w:ascii="Aptos" w:hAnsi="Aptos" w:cstheme="minorHAnsi"/>
          <w:color w:val="C00000"/>
          <w:sz w:val="22"/>
          <w:szCs w:val="22"/>
        </w:rPr>
        <w:t>CZĘŚĆ I ZAMÓWIENIA UBRANIE SPECJALNE STRAŻAKA: KOMPLET KURTKA I SPODNIE</w:t>
      </w:r>
      <w:r w:rsidR="007724A4" w:rsidRPr="008318FE">
        <w:rPr>
          <w:rFonts w:ascii="Aptos" w:hAnsi="Aptos" w:cstheme="minorHAnsi"/>
          <w:color w:val="C00000"/>
          <w:sz w:val="22"/>
          <w:szCs w:val="22"/>
        </w:rPr>
        <w:t>*)</w:t>
      </w:r>
    </w:p>
    <w:p w14:paraId="112343A7" w14:textId="77777777" w:rsidR="002C1843" w:rsidRPr="00C956DF" w:rsidRDefault="002C1843" w:rsidP="002C1843">
      <w:pPr>
        <w:ind w:left="426"/>
        <w:jc w:val="both"/>
        <w:rPr>
          <w:rFonts w:ascii="Aptos" w:hAnsi="Aptos" w:cstheme="minorHAnsi"/>
          <w:b/>
          <w:sz w:val="22"/>
          <w:szCs w:val="22"/>
        </w:rPr>
      </w:pPr>
    </w:p>
    <w:p w14:paraId="6D3819AB" w14:textId="77777777" w:rsidR="00453B91" w:rsidRPr="00C956DF" w:rsidRDefault="00453B91" w:rsidP="00CA0CFA">
      <w:pPr>
        <w:pStyle w:val="Tekstpodstawowywcity"/>
        <w:spacing w:line="259" w:lineRule="auto"/>
        <w:ind w:left="360" w:firstLine="0"/>
        <w:contextualSpacing/>
        <w:jc w:val="left"/>
        <w:rPr>
          <w:rFonts w:ascii="Aptos" w:hAnsi="Aptos" w:cs="Calibri"/>
          <w:b/>
          <w:sz w:val="22"/>
          <w:szCs w:val="22"/>
        </w:rPr>
      </w:pPr>
      <w:bookmarkStart w:id="0" w:name="_Hlk104460026"/>
      <w:r w:rsidRPr="00C956DF">
        <w:rPr>
          <w:rFonts w:ascii="Aptos" w:hAnsi="Aptos" w:cs="Calibri"/>
          <w:b/>
          <w:sz w:val="22"/>
          <w:szCs w:val="22"/>
        </w:rPr>
        <w:t>tabela (puste pola wypełnia Wykonawca)</w:t>
      </w:r>
    </w:p>
    <w:tbl>
      <w:tblPr>
        <w:tblW w:w="96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3928"/>
        <w:gridCol w:w="1244"/>
        <w:gridCol w:w="1765"/>
        <w:gridCol w:w="2183"/>
      </w:tblGrid>
      <w:tr w:rsidR="00453B91" w:rsidRPr="00C956DF" w14:paraId="3DAB9DEB" w14:textId="77777777" w:rsidTr="00CA0CFA">
        <w:trPr>
          <w:trHeight w:val="665"/>
        </w:trPr>
        <w:tc>
          <w:tcPr>
            <w:tcW w:w="287" w:type="dxa"/>
            <w:shd w:val="clear" w:color="auto" w:fill="auto"/>
            <w:vAlign w:val="center"/>
          </w:tcPr>
          <w:p w14:paraId="1C3D9EB3" w14:textId="77777777" w:rsidR="00453B91" w:rsidRPr="00C956DF" w:rsidRDefault="00453B91" w:rsidP="00B47A82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pacing w:val="-4"/>
                <w:sz w:val="22"/>
                <w:szCs w:val="22"/>
              </w:rPr>
              <w:t>Lp.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02FDE9F6" w14:textId="784ED3F3" w:rsidR="00453B91" w:rsidRPr="00C956DF" w:rsidRDefault="00453B91" w:rsidP="00B47A82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>Przedmiot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328EEE3" w14:textId="041D0F53" w:rsidR="00453B91" w:rsidRPr="00C956DF" w:rsidRDefault="00453B91" w:rsidP="00B47A82">
            <w:pPr>
              <w:spacing w:line="240" w:lineRule="auto"/>
              <w:contextualSpacing/>
              <w:rPr>
                <w:rFonts w:ascii="Aptos" w:hAnsi="Aptos" w:cs="Calibri"/>
                <w:bCs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>Ilość</w:t>
            </w:r>
          </w:p>
          <w:p w14:paraId="620526EE" w14:textId="3573E063" w:rsidR="00453B91" w:rsidRPr="00C956DF" w:rsidRDefault="00453B91" w:rsidP="00B47A82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pacing w:val="-4"/>
                <w:sz w:val="22"/>
                <w:szCs w:val="22"/>
              </w:rPr>
              <w:t>kompletów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AB36AE0" w14:textId="5E659818" w:rsidR="00453B91" w:rsidRPr="00C956DF" w:rsidRDefault="00453B91" w:rsidP="00B47A82">
            <w:pPr>
              <w:spacing w:line="240" w:lineRule="auto"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>Cena jednostkowa brutto z VAT za 1 komplet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4DEC29A" w14:textId="09F015E5" w:rsidR="00BC1CDE" w:rsidRPr="00C956DF" w:rsidRDefault="00BC1CDE" w:rsidP="00B47A82">
            <w:pPr>
              <w:spacing w:line="240" w:lineRule="auto"/>
              <w:contextualSpacing/>
              <w:rPr>
                <w:rFonts w:ascii="Aptos" w:hAnsi="Aptos" w:cs="Calibri"/>
                <w:bCs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 xml:space="preserve">Cena brutto </w:t>
            </w:r>
            <w:r w:rsidR="003B148D" w:rsidRPr="00C956DF">
              <w:rPr>
                <w:rFonts w:ascii="Aptos" w:hAnsi="Aptos" w:cs="Calibri"/>
                <w:bCs/>
                <w:sz w:val="22"/>
                <w:szCs w:val="22"/>
              </w:rPr>
              <w:t xml:space="preserve">z VAT </w:t>
            </w:r>
            <w:r w:rsidR="00E616EE" w:rsidRPr="00C956DF">
              <w:rPr>
                <w:rFonts w:ascii="Aptos" w:hAnsi="Aptos" w:cs="Calibri"/>
                <w:bCs/>
                <w:sz w:val="22"/>
                <w:szCs w:val="22"/>
              </w:rPr>
              <w:t>za realizację cz. I -</w:t>
            </w:r>
          </w:p>
          <w:p w14:paraId="468028D7" w14:textId="422A4980" w:rsidR="00453B91" w:rsidRPr="00C956DF" w:rsidRDefault="00E616EE" w:rsidP="00E616EE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>(w</w:t>
            </w:r>
            <w:r w:rsidR="00453B91" w:rsidRPr="00C956DF">
              <w:rPr>
                <w:rFonts w:ascii="Aptos" w:hAnsi="Aptos" w:cs="Calibri"/>
                <w:bCs/>
                <w:sz w:val="22"/>
                <w:szCs w:val="22"/>
              </w:rPr>
              <w:t>artość brutto z VAT</w:t>
            </w:r>
            <w:r w:rsidRPr="00C956DF">
              <w:rPr>
                <w:rFonts w:ascii="Aptos" w:hAnsi="Aptos" w:cs="Calibri"/>
                <w:bCs/>
                <w:sz w:val="22"/>
                <w:szCs w:val="22"/>
              </w:rPr>
              <w:t xml:space="preserve"> </w:t>
            </w:r>
            <w:r w:rsidR="00453B91" w:rsidRPr="00C956DF">
              <w:rPr>
                <w:rFonts w:ascii="Aptos" w:hAnsi="Aptos" w:cs="Calibri"/>
                <w:bCs/>
                <w:sz w:val="22"/>
                <w:szCs w:val="22"/>
              </w:rPr>
              <w:t>Poz. 5 = poz. 3 x 4</w:t>
            </w:r>
            <w:r w:rsidRPr="00C956DF">
              <w:rPr>
                <w:rFonts w:ascii="Aptos" w:hAnsi="Aptos" w:cs="Calibri"/>
                <w:bCs/>
                <w:sz w:val="22"/>
                <w:szCs w:val="22"/>
              </w:rPr>
              <w:t>)</w:t>
            </w:r>
          </w:p>
        </w:tc>
      </w:tr>
      <w:tr w:rsidR="00453B91" w:rsidRPr="00C956DF" w14:paraId="73481978" w14:textId="77777777" w:rsidTr="00CA0CFA">
        <w:trPr>
          <w:trHeight w:val="362"/>
        </w:trPr>
        <w:tc>
          <w:tcPr>
            <w:tcW w:w="287" w:type="dxa"/>
            <w:shd w:val="clear" w:color="auto" w:fill="auto"/>
            <w:vAlign w:val="center"/>
          </w:tcPr>
          <w:p w14:paraId="7BD603BA" w14:textId="77777777" w:rsidR="00453B91" w:rsidRPr="00C956DF" w:rsidRDefault="00453B91" w:rsidP="00B47A82">
            <w:pPr>
              <w:spacing w:line="240" w:lineRule="auto"/>
              <w:contextualSpacing/>
              <w:jc w:val="center"/>
              <w:rPr>
                <w:rFonts w:ascii="Aptos" w:hAnsi="Aptos" w:cs="Calibri"/>
                <w:bCs/>
                <w:i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pacing w:val="-4"/>
                <w:sz w:val="22"/>
                <w:szCs w:val="22"/>
              </w:rPr>
              <w:t>1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5C5A0216" w14:textId="77777777" w:rsidR="00453B91" w:rsidRPr="00C956DF" w:rsidRDefault="00453B91" w:rsidP="00B47A82">
            <w:pPr>
              <w:spacing w:line="240" w:lineRule="auto"/>
              <w:contextualSpacing/>
              <w:jc w:val="center"/>
              <w:rPr>
                <w:rFonts w:ascii="Aptos" w:hAnsi="Aptos" w:cs="Calibri"/>
                <w:bCs/>
                <w:i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40EE83A" w14:textId="77777777" w:rsidR="00453B91" w:rsidRPr="00C956DF" w:rsidRDefault="00453B91" w:rsidP="00B47A82">
            <w:pPr>
              <w:spacing w:line="240" w:lineRule="auto"/>
              <w:contextualSpacing/>
              <w:jc w:val="center"/>
              <w:rPr>
                <w:rFonts w:ascii="Aptos" w:hAnsi="Aptos" w:cs="Calibri"/>
                <w:bCs/>
                <w:i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AEFB191" w14:textId="77777777" w:rsidR="00453B91" w:rsidRPr="00C956DF" w:rsidRDefault="00453B91" w:rsidP="00B47A82">
            <w:pPr>
              <w:spacing w:line="240" w:lineRule="auto"/>
              <w:jc w:val="center"/>
              <w:rPr>
                <w:rFonts w:ascii="Aptos" w:hAnsi="Aptos" w:cs="Calibri"/>
                <w:bCs/>
                <w:i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87BDFDD" w14:textId="77777777" w:rsidR="00453B91" w:rsidRPr="00C956DF" w:rsidRDefault="00453B91" w:rsidP="00B47A82">
            <w:pPr>
              <w:spacing w:line="240" w:lineRule="auto"/>
              <w:contextualSpacing/>
              <w:jc w:val="center"/>
              <w:rPr>
                <w:rFonts w:ascii="Aptos" w:hAnsi="Aptos" w:cs="Calibri"/>
                <w:bCs/>
                <w:i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z w:val="22"/>
                <w:szCs w:val="22"/>
              </w:rPr>
              <w:t>5</w:t>
            </w:r>
          </w:p>
        </w:tc>
      </w:tr>
      <w:tr w:rsidR="00453B91" w:rsidRPr="00C956DF" w14:paraId="7C863813" w14:textId="77777777" w:rsidTr="00CA0CFA">
        <w:trPr>
          <w:trHeight w:val="692"/>
        </w:trPr>
        <w:tc>
          <w:tcPr>
            <w:tcW w:w="287" w:type="dxa"/>
            <w:shd w:val="clear" w:color="auto" w:fill="auto"/>
            <w:vAlign w:val="center"/>
          </w:tcPr>
          <w:p w14:paraId="3005F7EC" w14:textId="77777777" w:rsidR="00453B91" w:rsidRPr="00C956DF" w:rsidRDefault="00453B91" w:rsidP="00B47A82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7004DECA" w14:textId="08B4AA6C" w:rsidR="00453B91" w:rsidRPr="00C956DF" w:rsidRDefault="00453B91" w:rsidP="00B47A82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pacing w:val="-4"/>
                <w:sz w:val="22"/>
                <w:szCs w:val="22"/>
              </w:rPr>
              <w:t>Ubranie specjalne strażaka (kurtka i spodnie)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5E3E538" w14:textId="52899820" w:rsidR="00453B91" w:rsidRPr="00C956DF" w:rsidRDefault="008318FE" w:rsidP="00B47A82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>
              <w:rPr>
                <w:rFonts w:ascii="Aptos" w:hAnsi="Aptos" w:cs="Calibri"/>
                <w:bCs/>
                <w:spacing w:val="-4"/>
                <w:sz w:val="22"/>
                <w:szCs w:val="22"/>
              </w:rPr>
              <w:t>1400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2DD564F" w14:textId="77777777" w:rsidR="00453B91" w:rsidRPr="00C956DF" w:rsidRDefault="00453B91" w:rsidP="00B47A82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044DAAE" w14:textId="77777777" w:rsidR="00453B91" w:rsidRPr="00C956DF" w:rsidRDefault="00453B91" w:rsidP="00B47A82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</w:p>
        </w:tc>
      </w:tr>
      <w:bookmarkEnd w:id="0"/>
    </w:tbl>
    <w:p w14:paraId="5843BC8A" w14:textId="6B527DAD" w:rsidR="00453B91" w:rsidRPr="00C956DF" w:rsidRDefault="00453B91" w:rsidP="002C1843">
      <w:pPr>
        <w:pStyle w:val="Akapitzlist"/>
        <w:widowControl/>
        <w:autoSpaceDE/>
        <w:autoSpaceDN/>
        <w:adjustRightInd/>
        <w:ind w:left="567"/>
        <w:jc w:val="both"/>
        <w:rPr>
          <w:rFonts w:ascii="Aptos" w:hAnsi="Aptos" w:cstheme="minorHAnsi"/>
          <w:sz w:val="22"/>
          <w:szCs w:val="22"/>
        </w:rPr>
      </w:pPr>
    </w:p>
    <w:p w14:paraId="56AC4F4E" w14:textId="77777777" w:rsidR="00E616EE" w:rsidRPr="00C956DF" w:rsidRDefault="00E616EE" w:rsidP="002C1843">
      <w:pPr>
        <w:pStyle w:val="Akapitzlist"/>
        <w:widowControl/>
        <w:autoSpaceDE/>
        <w:autoSpaceDN/>
        <w:adjustRightInd/>
        <w:ind w:left="567"/>
        <w:jc w:val="both"/>
        <w:rPr>
          <w:rFonts w:ascii="Aptos" w:hAnsi="Aptos" w:cstheme="minorHAnsi"/>
          <w:sz w:val="22"/>
          <w:szCs w:val="22"/>
        </w:rPr>
      </w:pPr>
    </w:p>
    <w:p w14:paraId="39F91953" w14:textId="58A2A87E" w:rsidR="002C1843" w:rsidRPr="00C956DF" w:rsidRDefault="002C1843" w:rsidP="002D0B4E">
      <w:pPr>
        <w:pStyle w:val="Akapitzlist"/>
        <w:widowControl/>
        <w:numPr>
          <w:ilvl w:val="0"/>
          <w:numId w:val="18"/>
        </w:numPr>
        <w:autoSpaceDE/>
        <w:autoSpaceDN/>
        <w:adjustRightInd/>
        <w:rPr>
          <w:rFonts w:ascii="Aptos" w:hAnsi="Aptos" w:cstheme="minorHAnsi"/>
          <w:sz w:val="22"/>
          <w:szCs w:val="22"/>
        </w:rPr>
      </w:pPr>
      <w:r w:rsidRPr="00C956DF">
        <w:rPr>
          <w:rFonts w:ascii="Aptos" w:hAnsi="Aptos" w:cstheme="minorHAnsi"/>
          <w:b/>
          <w:bCs/>
          <w:sz w:val="22"/>
          <w:szCs w:val="22"/>
        </w:rPr>
        <w:t>Oświadczam, że oferowane przedmioty spełniają wymagania zawarte w opisie przedmiotu zamówienia</w:t>
      </w:r>
      <w:r w:rsidRPr="00C956DF">
        <w:rPr>
          <w:rFonts w:ascii="Aptos" w:hAnsi="Aptos" w:cstheme="minorHAnsi"/>
          <w:b/>
          <w:sz w:val="22"/>
          <w:szCs w:val="22"/>
        </w:rPr>
        <w:t>:</w:t>
      </w:r>
    </w:p>
    <w:p w14:paraId="244D4990" w14:textId="77777777" w:rsidR="002C1843" w:rsidRPr="00C956DF" w:rsidRDefault="002C1843" w:rsidP="003E15A1">
      <w:pPr>
        <w:pStyle w:val="Akapitzlist"/>
        <w:widowControl/>
        <w:numPr>
          <w:ilvl w:val="0"/>
          <w:numId w:val="13"/>
        </w:numPr>
        <w:autoSpaceDE/>
        <w:autoSpaceDN/>
        <w:adjustRightInd/>
        <w:ind w:left="993"/>
        <w:rPr>
          <w:rFonts w:ascii="Aptos" w:hAnsi="Aptos" w:cstheme="minorHAnsi"/>
          <w:bCs/>
          <w:sz w:val="22"/>
          <w:szCs w:val="22"/>
        </w:rPr>
      </w:pPr>
      <w:r w:rsidRPr="00C956DF">
        <w:rPr>
          <w:rFonts w:ascii="Aptos" w:hAnsi="Aptos" w:cstheme="minorHAnsi"/>
          <w:bCs/>
          <w:sz w:val="22"/>
          <w:szCs w:val="22"/>
        </w:rPr>
        <w:t xml:space="preserve">wymagania normy zharmonizowanej PN-EN 469 „Odzież ochronna dla strażaków. Wymagania użytkowe dotyczące odzieży ochronnej przeznaczonej do akcji przeciwpożarowej”, </w:t>
      </w:r>
    </w:p>
    <w:p w14:paraId="440BECEF" w14:textId="77777777" w:rsidR="002C1843" w:rsidRPr="00C956DF" w:rsidRDefault="002C1843" w:rsidP="003E15A1">
      <w:pPr>
        <w:pStyle w:val="Akapitzlist"/>
        <w:widowControl/>
        <w:numPr>
          <w:ilvl w:val="0"/>
          <w:numId w:val="13"/>
        </w:numPr>
        <w:autoSpaceDE/>
        <w:autoSpaceDN/>
        <w:adjustRightInd/>
        <w:ind w:left="993"/>
        <w:rPr>
          <w:rFonts w:ascii="Aptos" w:hAnsi="Aptos" w:cstheme="minorHAnsi"/>
          <w:bCs/>
          <w:sz w:val="22"/>
          <w:szCs w:val="22"/>
        </w:rPr>
      </w:pPr>
      <w:r w:rsidRPr="00C956DF">
        <w:rPr>
          <w:rFonts w:ascii="Aptos" w:hAnsi="Aptos" w:cstheme="minorHAnsi"/>
          <w:bCs/>
          <w:sz w:val="22"/>
          <w:szCs w:val="22"/>
        </w:rPr>
        <w:t xml:space="preserve">wymagania określone w pkt. 1.6 załącznika do rozporządzenia MSWiA z 20 czerwca 2007 r. w sprawie wykazu wyrobów służących zapewnieniu bezpieczeństwa publicznego lub ochronie zdrowia i życia oraz mienia, a także zasad wydawania dopuszczenia tych wyrobów do użytkowania (Dz. U. z 2007 r., nr 143 poz. 1002 z </w:t>
      </w:r>
      <w:proofErr w:type="spellStart"/>
      <w:r w:rsidRPr="00C956DF">
        <w:rPr>
          <w:rFonts w:ascii="Aptos" w:hAnsi="Aptos" w:cstheme="minorHAnsi"/>
          <w:bCs/>
          <w:sz w:val="22"/>
          <w:szCs w:val="22"/>
        </w:rPr>
        <w:t>późn</w:t>
      </w:r>
      <w:proofErr w:type="spellEnd"/>
      <w:r w:rsidRPr="00C956DF">
        <w:rPr>
          <w:rFonts w:ascii="Aptos" w:hAnsi="Aptos" w:cstheme="minorHAnsi"/>
          <w:bCs/>
          <w:sz w:val="22"/>
          <w:szCs w:val="22"/>
        </w:rPr>
        <w:t>. zm.),</w:t>
      </w:r>
    </w:p>
    <w:p w14:paraId="188D5B94" w14:textId="77777777" w:rsidR="002C1843" w:rsidRPr="00C956DF" w:rsidRDefault="002C1843" w:rsidP="003E15A1">
      <w:pPr>
        <w:pStyle w:val="Akapitzlist"/>
        <w:widowControl/>
        <w:numPr>
          <w:ilvl w:val="0"/>
          <w:numId w:val="13"/>
        </w:numPr>
        <w:autoSpaceDE/>
        <w:autoSpaceDN/>
        <w:adjustRightInd/>
        <w:ind w:left="993"/>
        <w:rPr>
          <w:rFonts w:ascii="Aptos" w:hAnsi="Aptos" w:cstheme="minorHAnsi"/>
          <w:bCs/>
          <w:sz w:val="22"/>
          <w:szCs w:val="22"/>
        </w:rPr>
      </w:pPr>
      <w:r w:rsidRPr="00C956DF">
        <w:rPr>
          <w:rFonts w:ascii="Aptos" w:hAnsi="Aptos" w:cstheme="minorHAnsi"/>
          <w:bCs/>
          <w:sz w:val="22"/>
          <w:szCs w:val="22"/>
        </w:rPr>
        <w:t>wymagania ROZPORZĄDZENIA PARLAMENTU EUROPEJSKIEGO I RADY (UE) 2016/425 z dnia 9 marca 2016 r. w sprawie środków ochrony indywidualnej oraz uchylenia dyrektywy Rady 89/686/EWG,</w:t>
      </w:r>
    </w:p>
    <w:p w14:paraId="230544E3" w14:textId="26542182" w:rsidR="002C1843" w:rsidRPr="00C956DF" w:rsidRDefault="001F630E" w:rsidP="003E15A1">
      <w:pPr>
        <w:pStyle w:val="Akapitzlist"/>
        <w:widowControl/>
        <w:numPr>
          <w:ilvl w:val="0"/>
          <w:numId w:val="13"/>
        </w:numPr>
        <w:autoSpaceDE/>
        <w:autoSpaceDN/>
        <w:adjustRightInd/>
        <w:ind w:left="993"/>
        <w:rPr>
          <w:rFonts w:ascii="Aptos" w:hAnsi="Aptos" w:cstheme="minorHAnsi"/>
          <w:bCs/>
          <w:sz w:val="22"/>
          <w:szCs w:val="22"/>
        </w:rPr>
      </w:pPr>
      <w:r>
        <w:rPr>
          <w:rFonts w:ascii="Aptos" w:hAnsi="Aptos" w:cstheme="minorHAnsi"/>
          <w:bCs/>
          <w:sz w:val="22"/>
          <w:szCs w:val="22"/>
        </w:rPr>
        <w:t xml:space="preserve">ubranie </w:t>
      </w:r>
      <w:r w:rsidR="002C1843" w:rsidRPr="00C956DF">
        <w:rPr>
          <w:rFonts w:ascii="Aptos" w:hAnsi="Aptos" w:cstheme="minorHAnsi"/>
          <w:bCs/>
          <w:sz w:val="22"/>
          <w:szCs w:val="22"/>
        </w:rPr>
        <w:t xml:space="preserve">posiada </w:t>
      </w:r>
      <w:r w:rsidR="00A33A7F" w:rsidRPr="00C956DF">
        <w:rPr>
          <w:rFonts w:ascii="Aptos" w:hAnsi="Aptos" w:cstheme="minorHAnsi"/>
          <w:bCs/>
          <w:sz w:val="22"/>
          <w:szCs w:val="22"/>
        </w:rPr>
        <w:t xml:space="preserve">aktualne </w:t>
      </w:r>
      <w:r w:rsidR="002C1843" w:rsidRPr="00C956DF">
        <w:rPr>
          <w:rFonts w:ascii="Aptos" w:hAnsi="Aptos" w:cstheme="minorHAnsi"/>
          <w:bCs/>
          <w:sz w:val="22"/>
          <w:szCs w:val="22"/>
        </w:rPr>
        <w:t xml:space="preserve">świadectwo dopuszczenia wydane przez CNBOP, o którym jest mowa w rozporządzenia MSWiA z dnia 20 czerwca 2007 r. w sprawie wykazu wyrobów służących zapewnieniu bezpieczeństwa publicznego lub ochronie zdrowia i życia oraz mienia, a także zasad wydawania dopuszczenia tych wyrobów do użytkowania (Dz. U. z 2007 r., nr 143 poz. 1002 z </w:t>
      </w:r>
      <w:proofErr w:type="spellStart"/>
      <w:r w:rsidR="002C1843" w:rsidRPr="00C956DF">
        <w:rPr>
          <w:rFonts w:ascii="Aptos" w:hAnsi="Aptos" w:cstheme="minorHAnsi"/>
          <w:bCs/>
          <w:sz w:val="22"/>
          <w:szCs w:val="22"/>
        </w:rPr>
        <w:t>późn</w:t>
      </w:r>
      <w:proofErr w:type="spellEnd"/>
      <w:r w:rsidR="002C1843" w:rsidRPr="00C956DF">
        <w:rPr>
          <w:rFonts w:ascii="Aptos" w:hAnsi="Aptos" w:cstheme="minorHAnsi"/>
          <w:bCs/>
          <w:sz w:val="22"/>
          <w:szCs w:val="22"/>
        </w:rPr>
        <w:t>. zm.),</w:t>
      </w:r>
    </w:p>
    <w:p w14:paraId="3654326A" w14:textId="466D14D3" w:rsidR="006D4788" w:rsidRPr="005C0360" w:rsidRDefault="002C1843" w:rsidP="005C0360">
      <w:pPr>
        <w:pStyle w:val="Akapitzlist"/>
        <w:widowControl/>
        <w:numPr>
          <w:ilvl w:val="0"/>
          <w:numId w:val="13"/>
        </w:numPr>
        <w:autoSpaceDE/>
        <w:autoSpaceDN/>
        <w:adjustRightInd/>
        <w:ind w:left="993"/>
        <w:jc w:val="both"/>
        <w:rPr>
          <w:rFonts w:ascii="Aptos" w:hAnsi="Aptos" w:cstheme="minorHAnsi"/>
          <w:bCs/>
          <w:sz w:val="22"/>
          <w:szCs w:val="22"/>
        </w:rPr>
      </w:pPr>
      <w:r w:rsidRPr="00C956DF">
        <w:rPr>
          <w:rFonts w:ascii="Aptos" w:hAnsi="Aptos" w:cstheme="minorHAnsi"/>
          <w:bCs/>
          <w:sz w:val="22"/>
          <w:szCs w:val="22"/>
        </w:rPr>
        <w:t>posiadają certyfikat bezpieczeństwa ze znakiem CE.</w:t>
      </w:r>
    </w:p>
    <w:p w14:paraId="571ED8EF" w14:textId="77777777" w:rsidR="006D4788" w:rsidRPr="00C956DF" w:rsidRDefault="006D4788" w:rsidP="006D4788">
      <w:pPr>
        <w:ind w:left="397"/>
        <w:jc w:val="both"/>
        <w:rPr>
          <w:rFonts w:ascii="Aptos" w:hAnsi="Aptos" w:cstheme="minorHAnsi"/>
          <w:sz w:val="22"/>
          <w:szCs w:val="22"/>
        </w:rPr>
      </w:pPr>
    </w:p>
    <w:p w14:paraId="55752D27" w14:textId="54CBF1F6" w:rsidR="006D4788" w:rsidRPr="00C956DF" w:rsidRDefault="006D4788" w:rsidP="006D4788">
      <w:pPr>
        <w:ind w:left="397"/>
        <w:jc w:val="both"/>
        <w:rPr>
          <w:rFonts w:ascii="Aptos" w:hAnsi="Aptos" w:cstheme="minorHAnsi"/>
          <w:color w:val="C00000"/>
          <w:sz w:val="22"/>
          <w:szCs w:val="22"/>
        </w:rPr>
      </w:pPr>
      <w:r w:rsidRPr="00C956DF">
        <w:rPr>
          <w:rFonts w:ascii="Aptos" w:hAnsi="Aptos" w:cstheme="minorHAnsi"/>
          <w:color w:val="C00000"/>
          <w:sz w:val="22"/>
          <w:szCs w:val="22"/>
        </w:rPr>
        <w:t>CZĘŚĆ II ZAMÓWIENIA BUTY STRAŻACKIE GUMOWE</w:t>
      </w:r>
      <w:r w:rsidR="007724A4" w:rsidRPr="00C956DF">
        <w:rPr>
          <w:rFonts w:ascii="Aptos" w:hAnsi="Aptos" w:cstheme="minorHAnsi"/>
          <w:color w:val="C00000"/>
          <w:sz w:val="22"/>
          <w:szCs w:val="22"/>
        </w:rPr>
        <w:t>*)</w:t>
      </w:r>
    </w:p>
    <w:p w14:paraId="0B521354" w14:textId="77777777" w:rsidR="006D4788" w:rsidRPr="00C956DF" w:rsidRDefault="006D4788" w:rsidP="006D4788">
      <w:pPr>
        <w:ind w:left="426"/>
        <w:jc w:val="both"/>
        <w:rPr>
          <w:rFonts w:ascii="Aptos" w:hAnsi="Aptos" w:cstheme="minorHAnsi"/>
          <w:b/>
          <w:sz w:val="22"/>
          <w:szCs w:val="22"/>
        </w:rPr>
      </w:pPr>
    </w:p>
    <w:p w14:paraId="390D1C5F" w14:textId="77777777" w:rsidR="00453B91" w:rsidRPr="00C956DF" w:rsidRDefault="00453B91" w:rsidP="00453B91">
      <w:pPr>
        <w:widowControl/>
        <w:autoSpaceDE/>
        <w:autoSpaceDN/>
        <w:adjustRightInd/>
        <w:spacing w:line="259" w:lineRule="auto"/>
        <w:ind w:left="360"/>
        <w:contextualSpacing/>
        <w:rPr>
          <w:rFonts w:ascii="Aptos" w:hAnsi="Aptos" w:cs="Calibri"/>
          <w:b/>
          <w:sz w:val="22"/>
          <w:szCs w:val="22"/>
        </w:rPr>
      </w:pPr>
      <w:r w:rsidRPr="00C956DF">
        <w:rPr>
          <w:rFonts w:ascii="Aptos" w:hAnsi="Aptos" w:cs="Calibri"/>
          <w:b/>
          <w:sz w:val="22"/>
          <w:szCs w:val="22"/>
        </w:rPr>
        <w:t>tabela (puste pola wypełnia Wykonawca)</w:t>
      </w:r>
    </w:p>
    <w:tbl>
      <w:tblPr>
        <w:tblW w:w="9184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852"/>
        <w:gridCol w:w="992"/>
        <w:gridCol w:w="2552"/>
        <w:gridCol w:w="2268"/>
      </w:tblGrid>
      <w:tr w:rsidR="0009079A" w:rsidRPr="00C956DF" w14:paraId="3C659B05" w14:textId="77777777" w:rsidTr="003B148D">
        <w:trPr>
          <w:trHeight w:val="621"/>
        </w:trPr>
        <w:tc>
          <w:tcPr>
            <w:tcW w:w="520" w:type="dxa"/>
            <w:shd w:val="clear" w:color="auto" w:fill="auto"/>
            <w:vAlign w:val="center"/>
          </w:tcPr>
          <w:p w14:paraId="47064426" w14:textId="77777777" w:rsidR="00453B91" w:rsidRPr="00C956DF" w:rsidRDefault="00453B91" w:rsidP="00453B91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pacing w:val="-4"/>
                <w:sz w:val="22"/>
                <w:szCs w:val="22"/>
              </w:rPr>
              <w:t>Lp.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56714543" w14:textId="77777777" w:rsidR="00453B91" w:rsidRPr="00C956DF" w:rsidRDefault="00453B91" w:rsidP="00453B91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>Przedmiot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B04EA" w14:textId="77777777" w:rsidR="00453B91" w:rsidRPr="00C956DF" w:rsidRDefault="00453B91" w:rsidP="00453B91">
            <w:pPr>
              <w:spacing w:line="240" w:lineRule="auto"/>
              <w:contextualSpacing/>
              <w:rPr>
                <w:rFonts w:ascii="Aptos" w:hAnsi="Aptos" w:cs="Calibri"/>
                <w:bCs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>Ilość</w:t>
            </w:r>
          </w:p>
          <w:p w14:paraId="54785C39" w14:textId="5C7790AF" w:rsidR="00453B91" w:rsidRPr="00C956DF" w:rsidRDefault="00453B91" w:rsidP="00453B91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pacing w:val="-4"/>
                <w:sz w:val="22"/>
                <w:szCs w:val="22"/>
              </w:rPr>
              <w:t>par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76E108" w14:textId="58AF074A" w:rsidR="00453B91" w:rsidRPr="00C956DF" w:rsidRDefault="00453B91" w:rsidP="00453B91">
            <w:pPr>
              <w:spacing w:line="240" w:lineRule="auto"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>Cena jednostkowa brutto z VAT za 1 parę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6349FC" w14:textId="4BAEE620" w:rsidR="003B148D" w:rsidRPr="00C956DF" w:rsidRDefault="003B148D" w:rsidP="003B148D">
            <w:pPr>
              <w:spacing w:line="240" w:lineRule="auto"/>
              <w:contextualSpacing/>
              <w:rPr>
                <w:rFonts w:ascii="Aptos" w:hAnsi="Aptos" w:cs="Calibri"/>
                <w:bCs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>Cena brutto z VAT za realizację cz. II -</w:t>
            </w:r>
          </w:p>
          <w:p w14:paraId="6C0CA6BD" w14:textId="6F19FD38" w:rsidR="00453B91" w:rsidRPr="00C956DF" w:rsidRDefault="003B148D" w:rsidP="003B148D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>(wartość brutto z VAT Poz. 5 = poz. 3 x 4)</w:t>
            </w:r>
          </w:p>
        </w:tc>
      </w:tr>
      <w:tr w:rsidR="0009079A" w:rsidRPr="00C956DF" w14:paraId="1B5804B0" w14:textId="77777777" w:rsidTr="003B148D">
        <w:trPr>
          <w:trHeight w:val="338"/>
        </w:trPr>
        <w:tc>
          <w:tcPr>
            <w:tcW w:w="520" w:type="dxa"/>
            <w:shd w:val="clear" w:color="auto" w:fill="auto"/>
            <w:vAlign w:val="center"/>
          </w:tcPr>
          <w:p w14:paraId="20F8DA1F" w14:textId="77777777" w:rsidR="00453B91" w:rsidRPr="00C956DF" w:rsidRDefault="00453B91" w:rsidP="00453B91">
            <w:pPr>
              <w:spacing w:line="240" w:lineRule="auto"/>
              <w:contextualSpacing/>
              <w:jc w:val="center"/>
              <w:rPr>
                <w:rFonts w:ascii="Aptos" w:hAnsi="Aptos" w:cs="Calibri"/>
                <w:bCs/>
                <w:i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pacing w:val="-4"/>
                <w:sz w:val="22"/>
                <w:szCs w:val="22"/>
              </w:rPr>
              <w:t>1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05D49FCC" w14:textId="77777777" w:rsidR="00453B91" w:rsidRPr="00C956DF" w:rsidRDefault="00453B91" w:rsidP="00453B91">
            <w:pPr>
              <w:spacing w:line="240" w:lineRule="auto"/>
              <w:contextualSpacing/>
              <w:jc w:val="center"/>
              <w:rPr>
                <w:rFonts w:ascii="Aptos" w:hAnsi="Aptos" w:cs="Calibri"/>
                <w:bCs/>
                <w:i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301FE" w14:textId="77777777" w:rsidR="00453B91" w:rsidRPr="00C956DF" w:rsidRDefault="00453B91" w:rsidP="00453B91">
            <w:pPr>
              <w:spacing w:line="240" w:lineRule="auto"/>
              <w:contextualSpacing/>
              <w:jc w:val="center"/>
              <w:rPr>
                <w:rFonts w:ascii="Aptos" w:hAnsi="Aptos" w:cs="Calibri"/>
                <w:bCs/>
                <w:i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703F8C" w14:textId="77777777" w:rsidR="00453B91" w:rsidRPr="00C956DF" w:rsidRDefault="00453B91" w:rsidP="00453B91">
            <w:pPr>
              <w:spacing w:line="240" w:lineRule="auto"/>
              <w:jc w:val="center"/>
              <w:rPr>
                <w:rFonts w:ascii="Aptos" w:hAnsi="Aptos" w:cs="Calibri"/>
                <w:bCs/>
                <w:i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42A245" w14:textId="77777777" w:rsidR="00453B91" w:rsidRPr="00C956DF" w:rsidRDefault="00453B91" w:rsidP="00453B91">
            <w:pPr>
              <w:spacing w:line="240" w:lineRule="auto"/>
              <w:contextualSpacing/>
              <w:jc w:val="center"/>
              <w:rPr>
                <w:rFonts w:ascii="Aptos" w:hAnsi="Aptos" w:cs="Calibri"/>
                <w:bCs/>
                <w:i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z w:val="22"/>
                <w:szCs w:val="22"/>
              </w:rPr>
              <w:t>5</w:t>
            </w:r>
          </w:p>
        </w:tc>
      </w:tr>
      <w:tr w:rsidR="0009079A" w:rsidRPr="00C956DF" w14:paraId="03164C16" w14:textId="77777777" w:rsidTr="003B148D">
        <w:trPr>
          <w:trHeight w:val="646"/>
        </w:trPr>
        <w:tc>
          <w:tcPr>
            <w:tcW w:w="520" w:type="dxa"/>
            <w:shd w:val="clear" w:color="auto" w:fill="auto"/>
            <w:vAlign w:val="center"/>
          </w:tcPr>
          <w:p w14:paraId="1AB8A2B1" w14:textId="77777777" w:rsidR="00453B91" w:rsidRPr="00C956DF" w:rsidRDefault="00453B91" w:rsidP="00453B91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2852" w:type="dxa"/>
            <w:shd w:val="clear" w:color="auto" w:fill="auto"/>
            <w:vAlign w:val="center"/>
          </w:tcPr>
          <w:p w14:paraId="3846101B" w14:textId="5CC7E1A5" w:rsidR="00453B91" w:rsidRPr="00C956DF" w:rsidRDefault="00453B91" w:rsidP="00453B91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pacing w:val="-4"/>
                <w:sz w:val="22"/>
                <w:szCs w:val="22"/>
              </w:rPr>
              <w:t>Buty strażackie gumowe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4B14D" w14:textId="08D09DDB" w:rsidR="00453B91" w:rsidRPr="00C956DF" w:rsidRDefault="005C0360" w:rsidP="00453B91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>
              <w:rPr>
                <w:rFonts w:ascii="Aptos" w:hAnsi="Aptos" w:cs="Calibri"/>
                <w:bCs/>
                <w:spacing w:val="-4"/>
                <w:sz w:val="22"/>
                <w:szCs w:val="22"/>
              </w:rPr>
              <w:t>1400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72BA7A" w14:textId="77777777" w:rsidR="00453B91" w:rsidRPr="00C956DF" w:rsidRDefault="00453B91" w:rsidP="00453B91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68BC8D" w14:textId="77777777" w:rsidR="00453B91" w:rsidRPr="00C956DF" w:rsidRDefault="00453B91" w:rsidP="00453B91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</w:p>
        </w:tc>
      </w:tr>
    </w:tbl>
    <w:p w14:paraId="517FBA42" w14:textId="2C195AAF" w:rsidR="00453B91" w:rsidRPr="00C956DF" w:rsidRDefault="00453B91" w:rsidP="006D4788">
      <w:pPr>
        <w:jc w:val="both"/>
        <w:rPr>
          <w:rFonts w:ascii="Aptos" w:hAnsi="Aptos" w:cstheme="minorHAnsi"/>
          <w:sz w:val="22"/>
          <w:szCs w:val="22"/>
        </w:rPr>
      </w:pPr>
    </w:p>
    <w:p w14:paraId="7A18A078" w14:textId="7326D2F8" w:rsidR="006D4788" w:rsidRPr="00C956DF" w:rsidRDefault="006D4788" w:rsidP="00D85533">
      <w:pPr>
        <w:pStyle w:val="Akapitzlist"/>
        <w:widowControl/>
        <w:numPr>
          <w:ilvl w:val="0"/>
          <w:numId w:val="17"/>
        </w:numPr>
        <w:autoSpaceDE/>
        <w:autoSpaceDN/>
        <w:adjustRightInd/>
        <w:rPr>
          <w:rFonts w:ascii="Aptos" w:hAnsi="Aptos" w:cstheme="minorHAnsi"/>
          <w:sz w:val="22"/>
          <w:szCs w:val="22"/>
        </w:rPr>
      </w:pPr>
      <w:r w:rsidRPr="00C956DF">
        <w:rPr>
          <w:rFonts w:ascii="Aptos" w:hAnsi="Aptos" w:cstheme="minorHAnsi"/>
          <w:b/>
          <w:bCs/>
          <w:sz w:val="22"/>
          <w:szCs w:val="22"/>
        </w:rPr>
        <w:t>Oświadczam, że oferowane przedmioty spełniają wymagania zawarte w opisie przedmiotu zamówienia</w:t>
      </w:r>
      <w:r w:rsidRPr="00C956DF">
        <w:rPr>
          <w:rFonts w:ascii="Aptos" w:hAnsi="Aptos" w:cstheme="minorHAnsi"/>
          <w:b/>
          <w:sz w:val="22"/>
          <w:szCs w:val="22"/>
        </w:rPr>
        <w:t>:</w:t>
      </w:r>
    </w:p>
    <w:p w14:paraId="1DD10C97" w14:textId="1725DE7F" w:rsidR="006D4788" w:rsidRPr="00C956DF" w:rsidRDefault="0038343F" w:rsidP="003E15A1">
      <w:pPr>
        <w:pStyle w:val="Akapitzlist"/>
        <w:widowControl/>
        <w:numPr>
          <w:ilvl w:val="0"/>
          <w:numId w:val="19"/>
        </w:numPr>
        <w:autoSpaceDE/>
        <w:autoSpaceDN/>
        <w:adjustRightInd/>
        <w:ind w:left="1134"/>
        <w:rPr>
          <w:rFonts w:ascii="Aptos" w:hAnsi="Aptos" w:cstheme="minorHAnsi"/>
          <w:bCs/>
          <w:sz w:val="22"/>
          <w:szCs w:val="22"/>
        </w:rPr>
      </w:pPr>
      <w:r>
        <w:rPr>
          <w:rFonts w:ascii="Aptos" w:hAnsi="Aptos" w:cstheme="minorHAnsi"/>
          <w:bCs/>
          <w:sz w:val="22"/>
          <w:szCs w:val="22"/>
        </w:rPr>
        <w:t xml:space="preserve">spełniają </w:t>
      </w:r>
      <w:r w:rsidR="006D4788" w:rsidRPr="00C956DF">
        <w:rPr>
          <w:rFonts w:ascii="Aptos" w:hAnsi="Aptos" w:cstheme="minorHAnsi"/>
          <w:bCs/>
          <w:sz w:val="22"/>
          <w:szCs w:val="22"/>
        </w:rPr>
        <w:t xml:space="preserve">wymagania normy PN-EN 15090 i PN-EN 50321, </w:t>
      </w:r>
    </w:p>
    <w:p w14:paraId="77DCAD08" w14:textId="5BAC6AD3" w:rsidR="006D4788" w:rsidRPr="00C956DF" w:rsidRDefault="0038343F" w:rsidP="003E15A1">
      <w:pPr>
        <w:pStyle w:val="Akapitzlist"/>
        <w:widowControl/>
        <w:numPr>
          <w:ilvl w:val="0"/>
          <w:numId w:val="19"/>
        </w:numPr>
        <w:autoSpaceDE/>
        <w:autoSpaceDN/>
        <w:adjustRightInd/>
        <w:ind w:left="1134"/>
        <w:rPr>
          <w:rFonts w:ascii="Aptos" w:hAnsi="Aptos" w:cstheme="minorHAnsi"/>
          <w:bCs/>
          <w:sz w:val="22"/>
          <w:szCs w:val="22"/>
        </w:rPr>
      </w:pPr>
      <w:r>
        <w:rPr>
          <w:rFonts w:ascii="Aptos" w:hAnsi="Aptos" w:cstheme="minorHAnsi"/>
          <w:bCs/>
          <w:sz w:val="22"/>
          <w:szCs w:val="22"/>
        </w:rPr>
        <w:t xml:space="preserve">poosiadają </w:t>
      </w:r>
      <w:r w:rsidR="006D4788" w:rsidRPr="00C956DF">
        <w:rPr>
          <w:rFonts w:ascii="Aptos" w:hAnsi="Aptos" w:cstheme="minorHAnsi"/>
          <w:bCs/>
          <w:sz w:val="22"/>
          <w:szCs w:val="22"/>
        </w:rPr>
        <w:t xml:space="preserve">ważne świadectwo dopuszczenia wydane przez jednostkę dopuszczającą zgodnie z rozporządzeniem MSWiA z dnia 20 czerwca 2007 r. w sprawie wykazu wyrobów służących zapewnieniu bezpieczeństwa publicznego lub ochronie zdrowia i życia oraz mienia, a także zasad wydawania dopuszczenia tych wyrobów do użytkowania (Dz. U. z 2007 r., nr 143 poz. 1002 z </w:t>
      </w:r>
      <w:proofErr w:type="spellStart"/>
      <w:r w:rsidR="006D4788" w:rsidRPr="00C956DF">
        <w:rPr>
          <w:rFonts w:ascii="Aptos" w:hAnsi="Aptos" w:cstheme="minorHAnsi"/>
          <w:bCs/>
          <w:sz w:val="22"/>
          <w:szCs w:val="22"/>
        </w:rPr>
        <w:t>późn</w:t>
      </w:r>
      <w:proofErr w:type="spellEnd"/>
      <w:r w:rsidR="006D4788" w:rsidRPr="00C956DF">
        <w:rPr>
          <w:rFonts w:ascii="Aptos" w:hAnsi="Aptos" w:cstheme="minorHAnsi"/>
          <w:bCs/>
          <w:sz w:val="22"/>
          <w:szCs w:val="22"/>
        </w:rPr>
        <w:t>. zm.),</w:t>
      </w:r>
    </w:p>
    <w:p w14:paraId="67E7043D" w14:textId="3C24B9AB" w:rsidR="006D4788" w:rsidRPr="00C956DF" w:rsidRDefault="00586AA0" w:rsidP="003E15A1">
      <w:pPr>
        <w:pStyle w:val="Akapitzlist"/>
        <w:widowControl/>
        <w:numPr>
          <w:ilvl w:val="0"/>
          <w:numId w:val="19"/>
        </w:numPr>
        <w:autoSpaceDE/>
        <w:autoSpaceDN/>
        <w:adjustRightInd/>
        <w:ind w:left="1134"/>
        <w:rPr>
          <w:rFonts w:ascii="Aptos" w:hAnsi="Aptos" w:cstheme="minorHAnsi"/>
          <w:bCs/>
          <w:sz w:val="22"/>
          <w:szCs w:val="22"/>
        </w:rPr>
      </w:pPr>
      <w:r>
        <w:rPr>
          <w:rFonts w:ascii="Aptos" w:hAnsi="Aptos" w:cstheme="minorHAnsi"/>
          <w:bCs/>
          <w:sz w:val="22"/>
          <w:szCs w:val="22"/>
        </w:rPr>
        <w:t xml:space="preserve">spełniają </w:t>
      </w:r>
      <w:r w:rsidR="006D4788" w:rsidRPr="00C956DF">
        <w:rPr>
          <w:rFonts w:ascii="Aptos" w:hAnsi="Aptos" w:cstheme="minorHAnsi"/>
          <w:bCs/>
          <w:sz w:val="22"/>
          <w:szCs w:val="22"/>
        </w:rPr>
        <w:t xml:space="preserve">wymagania techniczno-użytkowe (pkt 1.9 Buty strażackie) stawiane w rozporządzenia MSWiA z dnia 20 czerwca 2007 r. w sprawie wykazu wyrobów służących zapewnieniu bezpieczeństwa publicznego lub ochronie zdrowia i życia oraz mienia, a także zasad wydawania dopuszczenia tych wyrobów do użytkowania (Dz. U. z 2007 r., nr 143 poz. 1002 z </w:t>
      </w:r>
      <w:proofErr w:type="spellStart"/>
      <w:r w:rsidR="006D4788" w:rsidRPr="00C956DF">
        <w:rPr>
          <w:rFonts w:ascii="Aptos" w:hAnsi="Aptos" w:cstheme="minorHAnsi"/>
          <w:bCs/>
          <w:sz w:val="22"/>
          <w:szCs w:val="22"/>
        </w:rPr>
        <w:t>późn</w:t>
      </w:r>
      <w:proofErr w:type="spellEnd"/>
      <w:r w:rsidR="006D4788" w:rsidRPr="00C956DF">
        <w:rPr>
          <w:rFonts w:ascii="Aptos" w:hAnsi="Aptos" w:cstheme="minorHAnsi"/>
          <w:bCs/>
          <w:sz w:val="22"/>
          <w:szCs w:val="22"/>
        </w:rPr>
        <w:t>. zm.</w:t>
      </w:r>
      <w:r w:rsidR="002D0B4E" w:rsidRPr="00C956DF">
        <w:rPr>
          <w:rFonts w:ascii="Aptos" w:hAnsi="Aptos" w:cstheme="minorHAnsi"/>
          <w:bCs/>
          <w:sz w:val="22"/>
          <w:szCs w:val="22"/>
        </w:rPr>
        <w:t>)</w:t>
      </w:r>
      <w:r w:rsidR="006D4788" w:rsidRPr="00C956DF">
        <w:rPr>
          <w:rFonts w:ascii="Aptos" w:hAnsi="Aptos" w:cstheme="minorHAnsi"/>
          <w:bCs/>
          <w:sz w:val="22"/>
          <w:szCs w:val="22"/>
        </w:rPr>
        <w:t>,</w:t>
      </w:r>
    </w:p>
    <w:p w14:paraId="249A8D93" w14:textId="3E793F1A" w:rsidR="006D4788" w:rsidRPr="00C956DF" w:rsidRDefault="006D4788" w:rsidP="003E15A1">
      <w:pPr>
        <w:pStyle w:val="Akapitzlist"/>
        <w:widowControl/>
        <w:numPr>
          <w:ilvl w:val="0"/>
          <w:numId w:val="19"/>
        </w:numPr>
        <w:autoSpaceDE/>
        <w:autoSpaceDN/>
        <w:adjustRightInd/>
        <w:ind w:left="1134"/>
        <w:rPr>
          <w:rFonts w:ascii="Aptos" w:hAnsi="Aptos" w:cstheme="minorHAnsi"/>
          <w:bCs/>
          <w:sz w:val="22"/>
          <w:szCs w:val="22"/>
        </w:rPr>
      </w:pPr>
      <w:r w:rsidRPr="00C956DF">
        <w:rPr>
          <w:rFonts w:ascii="Aptos" w:hAnsi="Aptos" w:cstheme="minorHAnsi"/>
          <w:bCs/>
          <w:sz w:val="22"/>
          <w:szCs w:val="22"/>
        </w:rPr>
        <w:t xml:space="preserve">posiadają </w:t>
      </w:r>
      <w:r w:rsidR="00A33A7F" w:rsidRPr="00C956DF">
        <w:rPr>
          <w:rFonts w:ascii="Aptos" w:hAnsi="Aptos" w:cstheme="minorHAnsi"/>
          <w:bCs/>
          <w:sz w:val="22"/>
          <w:szCs w:val="22"/>
        </w:rPr>
        <w:t xml:space="preserve">aktualne </w:t>
      </w:r>
      <w:r w:rsidRPr="00C956DF">
        <w:rPr>
          <w:rFonts w:ascii="Aptos" w:hAnsi="Aptos" w:cstheme="minorHAnsi"/>
          <w:bCs/>
          <w:sz w:val="22"/>
          <w:szCs w:val="22"/>
        </w:rPr>
        <w:t>świadectwo dopuszczenia wydane przez CNBOP,</w:t>
      </w:r>
    </w:p>
    <w:p w14:paraId="58360C14" w14:textId="77777777" w:rsidR="006D4788" w:rsidRPr="00C956DF" w:rsidRDefault="006D4788" w:rsidP="003E15A1">
      <w:pPr>
        <w:pStyle w:val="Akapitzlist"/>
        <w:widowControl/>
        <w:numPr>
          <w:ilvl w:val="0"/>
          <w:numId w:val="19"/>
        </w:numPr>
        <w:autoSpaceDE/>
        <w:autoSpaceDN/>
        <w:adjustRightInd/>
        <w:ind w:left="1134"/>
        <w:rPr>
          <w:rFonts w:ascii="Aptos" w:hAnsi="Aptos" w:cstheme="minorHAnsi"/>
          <w:bCs/>
          <w:sz w:val="22"/>
          <w:szCs w:val="22"/>
        </w:rPr>
      </w:pPr>
      <w:r w:rsidRPr="00C956DF">
        <w:rPr>
          <w:rFonts w:ascii="Aptos" w:hAnsi="Aptos" w:cstheme="minorHAnsi"/>
          <w:bCs/>
          <w:sz w:val="22"/>
          <w:szCs w:val="22"/>
        </w:rPr>
        <w:t>posiadają certyfikat bezpieczeństwa ze znakiem CE.</w:t>
      </w:r>
    </w:p>
    <w:p w14:paraId="1779CA57" w14:textId="50A0CE47" w:rsidR="006D4788" w:rsidRPr="00C956DF" w:rsidRDefault="006D4788" w:rsidP="006D4788">
      <w:pPr>
        <w:ind w:left="397"/>
        <w:jc w:val="both"/>
        <w:rPr>
          <w:rFonts w:ascii="Aptos" w:hAnsi="Aptos" w:cstheme="minorHAnsi"/>
          <w:sz w:val="22"/>
          <w:szCs w:val="22"/>
        </w:rPr>
      </w:pPr>
    </w:p>
    <w:p w14:paraId="4416507C" w14:textId="271A84F5" w:rsidR="009C23E2" w:rsidRPr="00C956DF" w:rsidRDefault="009C23E2" w:rsidP="006D4788">
      <w:pPr>
        <w:ind w:left="397"/>
        <w:jc w:val="both"/>
        <w:rPr>
          <w:rFonts w:ascii="Aptos" w:hAnsi="Aptos" w:cstheme="minorHAnsi"/>
          <w:sz w:val="22"/>
          <w:szCs w:val="22"/>
        </w:rPr>
      </w:pPr>
    </w:p>
    <w:p w14:paraId="3F6B71A9" w14:textId="011FD8B7" w:rsidR="009C23E2" w:rsidRPr="00C956DF" w:rsidRDefault="009C23E2" w:rsidP="006D4788">
      <w:pPr>
        <w:ind w:left="397"/>
        <w:jc w:val="both"/>
        <w:rPr>
          <w:rFonts w:ascii="Aptos" w:hAnsi="Aptos" w:cstheme="minorHAnsi"/>
          <w:sz w:val="22"/>
          <w:szCs w:val="22"/>
        </w:rPr>
      </w:pPr>
    </w:p>
    <w:p w14:paraId="06DFD96D" w14:textId="77777777" w:rsidR="007724A4" w:rsidRPr="00C956DF" w:rsidRDefault="007724A4" w:rsidP="005C0360">
      <w:pPr>
        <w:jc w:val="both"/>
        <w:rPr>
          <w:rFonts w:ascii="Aptos" w:hAnsi="Aptos" w:cstheme="minorHAnsi"/>
          <w:sz w:val="22"/>
          <w:szCs w:val="22"/>
        </w:rPr>
      </w:pPr>
    </w:p>
    <w:p w14:paraId="54A4E185" w14:textId="16D7AEBD" w:rsidR="007724A4" w:rsidRPr="00C956DF" w:rsidRDefault="007724A4" w:rsidP="00B60D3E">
      <w:pPr>
        <w:ind w:left="397"/>
        <w:rPr>
          <w:rFonts w:ascii="Aptos" w:hAnsi="Aptos" w:cstheme="minorHAnsi"/>
          <w:color w:val="C00000"/>
          <w:sz w:val="22"/>
          <w:szCs w:val="22"/>
        </w:rPr>
      </w:pPr>
      <w:r w:rsidRPr="00C956DF">
        <w:rPr>
          <w:rFonts w:ascii="Aptos" w:hAnsi="Aptos" w:cstheme="minorHAnsi"/>
          <w:color w:val="C00000"/>
          <w:sz w:val="22"/>
          <w:szCs w:val="22"/>
        </w:rPr>
        <w:t xml:space="preserve">CZĘŚĆ III ZAMÓWIENIA </w:t>
      </w:r>
      <w:r w:rsidR="00B60D3E" w:rsidRPr="00C956DF">
        <w:rPr>
          <w:rFonts w:ascii="Aptos" w:hAnsi="Aptos" w:cstheme="minorHAnsi"/>
          <w:color w:val="C00000"/>
          <w:sz w:val="22"/>
          <w:szCs w:val="22"/>
        </w:rPr>
        <w:t xml:space="preserve">HEŁM STRAŻACKI TYPU B Z LATARKĄ NAHEŁMOWĄ, OSŁONĄ KARKU ORAZ KOMINIARKĄ STRAŻACKĄ </w:t>
      </w:r>
      <w:r w:rsidRPr="00C956DF">
        <w:rPr>
          <w:rFonts w:ascii="Aptos" w:hAnsi="Aptos" w:cstheme="minorHAnsi"/>
          <w:color w:val="C00000"/>
          <w:sz w:val="22"/>
          <w:szCs w:val="22"/>
        </w:rPr>
        <w:t>*)</w:t>
      </w:r>
    </w:p>
    <w:p w14:paraId="0EDADBF6" w14:textId="77777777" w:rsidR="009C23E2" w:rsidRPr="00C956DF" w:rsidRDefault="009C23E2" w:rsidP="0009079A">
      <w:pPr>
        <w:widowControl/>
        <w:autoSpaceDE/>
        <w:autoSpaceDN/>
        <w:adjustRightInd/>
        <w:spacing w:line="259" w:lineRule="auto"/>
        <w:ind w:left="360"/>
        <w:contextualSpacing/>
        <w:rPr>
          <w:rFonts w:ascii="Aptos" w:hAnsi="Aptos" w:cs="Calibri"/>
          <w:b/>
          <w:sz w:val="22"/>
          <w:szCs w:val="22"/>
        </w:rPr>
      </w:pPr>
    </w:p>
    <w:p w14:paraId="30640B09" w14:textId="7D325459" w:rsidR="0009079A" w:rsidRPr="00C956DF" w:rsidRDefault="0009079A" w:rsidP="00CA0CFA">
      <w:pPr>
        <w:widowControl/>
        <w:autoSpaceDE/>
        <w:autoSpaceDN/>
        <w:adjustRightInd/>
        <w:spacing w:line="259" w:lineRule="auto"/>
        <w:ind w:firstLine="720"/>
        <w:contextualSpacing/>
        <w:rPr>
          <w:rFonts w:ascii="Aptos" w:hAnsi="Aptos" w:cs="Calibri"/>
          <w:b/>
          <w:sz w:val="22"/>
          <w:szCs w:val="22"/>
        </w:rPr>
      </w:pPr>
      <w:r w:rsidRPr="00C956DF">
        <w:rPr>
          <w:rFonts w:ascii="Aptos" w:hAnsi="Aptos" w:cs="Calibri"/>
          <w:b/>
          <w:sz w:val="22"/>
          <w:szCs w:val="22"/>
        </w:rPr>
        <w:t>tabela (puste pola wypełnia Wykonawca)</w:t>
      </w:r>
    </w:p>
    <w:tbl>
      <w:tblPr>
        <w:tblW w:w="9186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194"/>
        <w:gridCol w:w="709"/>
        <w:gridCol w:w="2409"/>
        <w:gridCol w:w="2346"/>
      </w:tblGrid>
      <w:tr w:rsidR="0009079A" w:rsidRPr="00C956DF" w14:paraId="3F3247A0" w14:textId="77777777" w:rsidTr="00906198">
        <w:trPr>
          <w:trHeight w:val="570"/>
        </w:trPr>
        <w:tc>
          <w:tcPr>
            <w:tcW w:w="528" w:type="dxa"/>
            <w:shd w:val="clear" w:color="auto" w:fill="auto"/>
            <w:vAlign w:val="center"/>
          </w:tcPr>
          <w:p w14:paraId="09083243" w14:textId="77777777" w:rsidR="0009079A" w:rsidRPr="00C956DF" w:rsidRDefault="0009079A" w:rsidP="0009079A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pacing w:val="-4"/>
                <w:sz w:val="22"/>
                <w:szCs w:val="22"/>
              </w:rPr>
              <w:t>Lp.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1A7CED96" w14:textId="77777777" w:rsidR="0009079A" w:rsidRPr="00C956DF" w:rsidRDefault="0009079A" w:rsidP="0009079A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>Przedmiot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B364A4" w14:textId="77777777" w:rsidR="0009079A" w:rsidRPr="00C956DF" w:rsidRDefault="0009079A" w:rsidP="0009079A">
            <w:pPr>
              <w:spacing w:line="240" w:lineRule="auto"/>
              <w:contextualSpacing/>
              <w:rPr>
                <w:rFonts w:ascii="Aptos" w:hAnsi="Aptos" w:cs="Calibri"/>
                <w:bCs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>Ilość</w:t>
            </w:r>
          </w:p>
          <w:p w14:paraId="0E28B68E" w14:textId="1B339056" w:rsidR="0009079A" w:rsidRPr="00C956DF" w:rsidRDefault="0009079A" w:rsidP="0009079A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pacing w:val="-4"/>
                <w:sz w:val="22"/>
                <w:szCs w:val="22"/>
              </w:rPr>
              <w:t>sztuk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F02A4B" w14:textId="1AD2A30D" w:rsidR="0009079A" w:rsidRPr="00C956DF" w:rsidRDefault="0009079A" w:rsidP="0009079A">
            <w:pPr>
              <w:spacing w:line="240" w:lineRule="auto"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>Cena jednostkowa brutto z VAT za 1 sztukę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2C0D9B8" w14:textId="4B5AD2C7" w:rsidR="00B60D3E" w:rsidRPr="00C956DF" w:rsidRDefault="00B60D3E" w:rsidP="00B60D3E">
            <w:pPr>
              <w:spacing w:line="240" w:lineRule="auto"/>
              <w:contextualSpacing/>
              <w:rPr>
                <w:rFonts w:ascii="Aptos" w:hAnsi="Aptos" w:cs="Calibri"/>
                <w:bCs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>Cena brutto z VAT za realizację cz. III -</w:t>
            </w:r>
          </w:p>
          <w:p w14:paraId="050C2D4B" w14:textId="1B6D4E20" w:rsidR="0009079A" w:rsidRPr="00C956DF" w:rsidRDefault="00B60D3E" w:rsidP="00B60D3E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>(wartość brutto z VAT Poz. 5 = poz. 3 x 4)</w:t>
            </w:r>
          </w:p>
        </w:tc>
      </w:tr>
      <w:tr w:rsidR="0009079A" w:rsidRPr="00C956DF" w14:paraId="767D66DB" w14:textId="77777777" w:rsidTr="00906198">
        <w:trPr>
          <w:trHeight w:val="310"/>
        </w:trPr>
        <w:tc>
          <w:tcPr>
            <w:tcW w:w="528" w:type="dxa"/>
            <w:shd w:val="clear" w:color="auto" w:fill="auto"/>
            <w:vAlign w:val="center"/>
          </w:tcPr>
          <w:p w14:paraId="06F29381" w14:textId="77777777" w:rsidR="0009079A" w:rsidRPr="00C956DF" w:rsidRDefault="0009079A" w:rsidP="0009079A">
            <w:pPr>
              <w:spacing w:line="240" w:lineRule="auto"/>
              <w:contextualSpacing/>
              <w:jc w:val="center"/>
              <w:rPr>
                <w:rFonts w:ascii="Aptos" w:hAnsi="Aptos" w:cs="Calibri"/>
                <w:bCs/>
                <w:i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pacing w:val="-4"/>
                <w:sz w:val="22"/>
                <w:szCs w:val="22"/>
              </w:rPr>
              <w:t>1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23116F31" w14:textId="77777777" w:rsidR="0009079A" w:rsidRPr="00C956DF" w:rsidRDefault="0009079A" w:rsidP="0009079A">
            <w:pPr>
              <w:spacing w:line="240" w:lineRule="auto"/>
              <w:contextualSpacing/>
              <w:jc w:val="center"/>
              <w:rPr>
                <w:rFonts w:ascii="Aptos" w:hAnsi="Aptos" w:cs="Calibri"/>
                <w:bCs/>
                <w:i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E36E89" w14:textId="77777777" w:rsidR="0009079A" w:rsidRPr="00C956DF" w:rsidRDefault="0009079A" w:rsidP="0009079A">
            <w:pPr>
              <w:spacing w:line="240" w:lineRule="auto"/>
              <w:contextualSpacing/>
              <w:jc w:val="center"/>
              <w:rPr>
                <w:rFonts w:ascii="Aptos" w:hAnsi="Aptos" w:cs="Calibri"/>
                <w:bCs/>
                <w:i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145F67" w14:textId="77777777" w:rsidR="0009079A" w:rsidRPr="00C956DF" w:rsidRDefault="0009079A" w:rsidP="0009079A">
            <w:pPr>
              <w:spacing w:line="240" w:lineRule="auto"/>
              <w:jc w:val="center"/>
              <w:rPr>
                <w:rFonts w:ascii="Aptos" w:hAnsi="Aptos" w:cs="Calibri"/>
                <w:bCs/>
                <w:i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69CBFF7" w14:textId="77777777" w:rsidR="0009079A" w:rsidRPr="00C956DF" w:rsidRDefault="0009079A" w:rsidP="0009079A">
            <w:pPr>
              <w:spacing w:line="240" w:lineRule="auto"/>
              <w:contextualSpacing/>
              <w:jc w:val="center"/>
              <w:rPr>
                <w:rFonts w:ascii="Aptos" w:hAnsi="Aptos" w:cs="Calibri"/>
                <w:bCs/>
                <w:i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z w:val="22"/>
                <w:szCs w:val="22"/>
              </w:rPr>
              <w:t>5</w:t>
            </w:r>
          </w:p>
        </w:tc>
      </w:tr>
      <w:tr w:rsidR="0009079A" w:rsidRPr="00C956DF" w14:paraId="08C4CD7A" w14:textId="77777777" w:rsidTr="00906198">
        <w:trPr>
          <w:trHeight w:val="594"/>
        </w:trPr>
        <w:tc>
          <w:tcPr>
            <w:tcW w:w="528" w:type="dxa"/>
            <w:shd w:val="clear" w:color="auto" w:fill="auto"/>
            <w:vAlign w:val="center"/>
          </w:tcPr>
          <w:p w14:paraId="43DFD0C6" w14:textId="77777777" w:rsidR="0009079A" w:rsidRPr="00C956DF" w:rsidRDefault="0009079A" w:rsidP="0009079A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7C592773" w14:textId="4D33305F" w:rsidR="0009079A" w:rsidRPr="00C956DF" w:rsidRDefault="00B60D3E" w:rsidP="0009079A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pacing w:val="-4"/>
                <w:sz w:val="22"/>
                <w:szCs w:val="22"/>
              </w:rPr>
              <w:t xml:space="preserve">Hełm strażacki typu B z latarką </w:t>
            </w:r>
            <w:proofErr w:type="spellStart"/>
            <w:r w:rsidRPr="00C956DF">
              <w:rPr>
                <w:rFonts w:ascii="Aptos" w:hAnsi="Aptos" w:cs="Calibri"/>
                <w:bCs/>
                <w:spacing w:val="-4"/>
                <w:sz w:val="22"/>
                <w:szCs w:val="22"/>
              </w:rPr>
              <w:t>nahełmową</w:t>
            </w:r>
            <w:proofErr w:type="spellEnd"/>
            <w:r w:rsidRPr="00C956DF">
              <w:rPr>
                <w:rFonts w:ascii="Aptos" w:hAnsi="Aptos" w:cs="Calibri"/>
                <w:bCs/>
                <w:spacing w:val="-4"/>
                <w:sz w:val="22"/>
                <w:szCs w:val="22"/>
              </w:rPr>
              <w:t>, osłoną karku oraz kominiarką strażacką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B59B9" w14:textId="28340E3F" w:rsidR="0009079A" w:rsidRPr="00C956DF" w:rsidRDefault="000175D8" w:rsidP="0009079A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>
              <w:rPr>
                <w:rFonts w:ascii="Aptos" w:hAnsi="Aptos" w:cs="Calibri"/>
                <w:bCs/>
                <w:spacing w:val="-4"/>
                <w:sz w:val="22"/>
                <w:szCs w:val="22"/>
              </w:rPr>
              <w:t>1400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BDB3E5" w14:textId="77777777" w:rsidR="0009079A" w:rsidRPr="00C956DF" w:rsidRDefault="0009079A" w:rsidP="0009079A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14AB400C" w14:textId="77777777" w:rsidR="0009079A" w:rsidRPr="00C956DF" w:rsidRDefault="0009079A" w:rsidP="0009079A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</w:p>
        </w:tc>
      </w:tr>
    </w:tbl>
    <w:p w14:paraId="653C6EFE" w14:textId="5A7AF89D" w:rsidR="0009079A" w:rsidRPr="00C956DF" w:rsidRDefault="0009079A" w:rsidP="007724A4">
      <w:pPr>
        <w:jc w:val="both"/>
        <w:rPr>
          <w:rFonts w:ascii="Aptos" w:hAnsi="Aptos" w:cstheme="minorHAnsi"/>
          <w:sz w:val="22"/>
          <w:szCs w:val="22"/>
        </w:rPr>
      </w:pPr>
    </w:p>
    <w:p w14:paraId="05F5AF36" w14:textId="33787532" w:rsidR="007724A4" w:rsidRPr="00C956DF" w:rsidRDefault="007724A4" w:rsidP="003E15A1">
      <w:pPr>
        <w:pStyle w:val="Akapitzlist"/>
        <w:widowControl/>
        <w:numPr>
          <w:ilvl w:val="0"/>
          <w:numId w:val="20"/>
        </w:numPr>
        <w:autoSpaceDE/>
        <w:autoSpaceDN/>
        <w:adjustRightInd/>
        <w:rPr>
          <w:rFonts w:ascii="Aptos" w:hAnsi="Aptos" w:cstheme="minorHAnsi"/>
          <w:sz w:val="22"/>
          <w:szCs w:val="22"/>
        </w:rPr>
      </w:pPr>
      <w:r w:rsidRPr="00C956DF">
        <w:rPr>
          <w:rFonts w:ascii="Aptos" w:hAnsi="Aptos" w:cstheme="minorHAnsi"/>
          <w:b/>
          <w:bCs/>
          <w:sz w:val="22"/>
          <w:szCs w:val="22"/>
        </w:rPr>
        <w:t>Oświadczam, że oferowane przedmioty spełniają wymagania zawarte w opisie przedmiotu zamówienia</w:t>
      </w:r>
      <w:r w:rsidRPr="00C956DF">
        <w:rPr>
          <w:rFonts w:ascii="Aptos" w:hAnsi="Aptos" w:cstheme="minorHAnsi"/>
          <w:b/>
          <w:sz w:val="22"/>
          <w:szCs w:val="22"/>
        </w:rPr>
        <w:t>:</w:t>
      </w:r>
    </w:p>
    <w:p w14:paraId="3D4F546D" w14:textId="58594C9D" w:rsidR="007724A4" w:rsidRPr="00C956DF" w:rsidRDefault="00C340B6" w:rsidP="003E15A1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1134"/>
        <w:rPr>
          <w:rFonts w:ascii="Aptos" w:hAnsi="Aptos" w:cstheme="minorHAnsi"/>
          <w:bCs/>
          <w:sz w:val="22"/>
          <w:szCs w:val="22"/>
        </w:rPr>
      </w:pPr>
      <w:r>
        <w:rPr>
          <w:rFonts w:ascii="Aptos" w:hAnsi="Aptos" w:cstheme="minorHAnsi"/>
          <w:bCs/>
          <w:sz w:val="22"/>
          <w:szCs w:val="22"/>
        </w:rPr>
        <w:t xml:space="preserve">spełniają </w:t>
      </w:r>
      <w:r w:rsidR="007724A4" w:rsidRPr="00C956DF">
        <w:rPr>
          <w:rFonts w:ascii="Aptos" w:hAnsi="Aptos" w:cstheme="minorHAnsi"/>
          <w:bCs/>
          <w:sz w:val="22"/>
          <w:szCs w:val="22"/>
        </w:rPr>
        <w:t xml:space="preserve">wymagania normy PN-EN 443 „Hełmy stosowane podczas walki z ogniem w budynkach i innych obiektach”, </w:t>
      </w:r>
    </w:p>
    <w:p w14:paraId="2766C113" w14:textId="09E12D1B" w:rsidR="007724A4" w:rsidRPr="00C956DF" w:rsidRDefault="00EB7B58" w:rsidP="003E15A1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1134"/>
        <w:rPr>
          <w:rFonts w:ascii="Aptos" w:hAnsi="Aptos" w:cstheme="minorHAnsi"/>
          <w:bCs/>
          <w:sz w:val="22"/>
          <w:szCs w:val="22"/>
        </w:rPr>
      </w:pPr>
      <w:r>
        <w:rPr>
          <w:rFonts w:ascii="Aptos" w:hAnsi="Aptos" w:cstheme="minorHAnsi"/>
          <w:bCs/>
          <w:sz w:val="22"/>
          <w:szCs w:val="22"/>
        </w:rPr>
        <w:t xml:space="preserve">spełniają </w:t>
      </w:r>
      <w:r w:rsidR="007724A4" w:rsidRPr="00C956DF">
        <w:rPr>
          <w:rFonts w:ascii="Aptos" w:hAnsi="Aptos" w:cstheme="minorHAnsi"/>
          <w:bCs/>
          <w:sz w:val="22"/>
          <w:szCs w:val="22"/>
        </w:rPr>
        <w:t xml:space="preserve">wymagania techniczno-użytkowe (pkt 1.10 Hełmy strażackie) Rozporządzenia Ministra Spraw Wewnętrznych i Administracji z dnia 20 czerwca 2007 r. w sprawie wykazu wyrobów służących zapewnieniu bezpieczeństwa publicznego lub ochronie zdrowia i życia oraz mienia, a także zasad wydawania dopuszczenia tych wyrobów do użytkowania (Dz. U. z 2007 r., nr 143 poz. 1002 z </w:t>
      </w:r>
      <w:proofErr w:type="spellStart"/>
      <w:r w:rsidR="007724A4" w:rsidRPr="00C956DF">
        <w:rPr>
          <w:rFonts w:ascii="Aptos" w:hAnsi="Aptos" w:cstheme="minorHAnsi"/>
          <w:bCs/>
          <w:sz w:val="22"/>
          <w:szCs w:val="22"/>
        </w:rPr>
        <w:t>późn</w:t>
      </w:r>
      <w:proofErr w:type="spellEnd"/>
      <w:r w:rsidR="007724A4" w:rsidRPr="00C956DF">
        <w:rPr>
          <w:rFonts w:ascii="Aptos" w:hAnsi="Aptos" w:cstheme="minorHAnsi"/>
          <w:bCs/>
          <w:sz w:val="22"/>
          <w:szCs w:val="22"/>
        </w:rPr>
        <w:t>. zm.).,</w:t>
      </w:r>
    </w:p>
    <w:p w14:paraId="2C09C9D3" w14:textId="77777777" w:rsidR="007724A4" w:rsidRPr="00C956DF" w:rsidRDefault="007724A4" w:rsidP="003E15A1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1134"/>
        <w:rPr>
          <w:rFonts w:ascii="Aptos" w:hAnsi="Aptos" w:cstheme="minorHAnsi"/>
          <w:bCs/>
          <w:sz w:val="22"/>
          <w:szCs w:val="22"/>
        </w:rPr>
      </w:pPr>
      <w:r w:rsidRPr="00C956DF">
        <w:rPr>
          <w:rFonts w:ascii="Aptos" w:hAnsi="Aptos" w:cstheme="minorHAnsi"/>
          <w:bCs/>
          <w:sz w:val="22"/>
          <w:szCs w:val="22"/>
        </w:rPr>
        <w:t>posiadają aktualne świadectwo dopuszczenia do użytkowania, wydane na podstawie wyżej cytowanych przepisów,</w:t>
      </w:r>
    </w:p>
    <w:p w14:paraId="0E9067EA" w14:textId="1FCDE76B" w:rsidR="007724A4" w:rsidRPr="00C956DF" w:rsidRDefault="007724A4" w:rsidP="003E15A1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1134"/>
        <w:rPr>
          <w:rFonts w:ascii="Aptos" w:hAnsi="Aptos" w:cstheme="minorHAnsi"/>
          <w:bCs/>
          <w:sz w:val="22"/>
          <w:szCs w:val="22"/>
        </w:rPr>
      </w:pPr>
      <w:r w:rsidRPr="00C956DF">
        <w:rPr>
          <w:rFonts w:ascii="Aptos" w:hAnsi="Aptos" w:cstheme="minorHAnsi"/>
          <w:bCs/>
          <w:sz w:val="22"/>
          <w:szCs w:val="22"/>
        </w:rPr>
        <w:t xml:space="preserve">posiadają </w:t>
      </w:r>
      <w:r w:rsidR="00A33A7F" w:rsidRPr="00C956DF">
        <w:rPr>
          <w:rFonts w:ascii="Aptos" w:hAnsi="Aptos" w:cstheme="minorHAnsi"/>
          <w:bCs/>
          <w:sz w:val="22"/>
          <w:szCs w:val="22"/>
        </w:rPr>
        <w:t xml:space="preserve">aktualne </w:t>
      </w:r>
      <w:r w:rsidRPr="00C956DF">
        <w:rPr>
          <w:rFonts w:ascii="Aptos" w:hAnsi="Aptos" w:cstheme="minorHAnsi"/>
          <w:bCs/>
          <w:sz w:val="22"/>
          <w:szCs w:val="22"/>
        </w:rPr>
        <w:t>świadectwo dopuszczenia wydane przez CNBOP,</w:t>
      </w:r>
    </w:p>
    <w:p w14:paraId="54EF41B1" w14:textId="0461A597" w:rsidR="007724A4" w:rsidRPr="00C956DF" w:rsidRDefault="007724A4" w:rsidP="003E15A1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1134"/>
        <w:rPr>
          <w:rFonts w:ascii="Aptos" w:hAnsi="Aptos" w:cstheme="minorHAnsi"/>
          <w:bCs/>
          <w:sz w:val="22"/>
          <w:szCs w:val="22"/>
        </w:rPr>
      </w:pPr>
      <w:r w:rsidRPr="00C956DF">
        <w:rPr>
          <w:rFonts w:ascii="Aptos" w:hAnsi="Aptos" w:cstheme="minorHAnsi"/>
          <w:bCs/>
          <w:sz w:val="22"/>
          <w:szCs w:val="22"/>
        </w:rPr>
        <w:t>posiadają certyfikat bezpieczeństwa ze znakiem CE</w:t>
      </w:r>
      <w:r w:rsidR="008F03AD">
        <w:rPr>
          <w:rFonts w:ascii="Aptos" w:hAnsi="Aptos" w:cstheme="minorHAnsi"/>
          <w:bCs/>
          <w:sz w:val="22"/>
          <w:szCs w:val="22"/>
        </w:rPr>
        <w:t>,</w:t>
      </w:r>
    </w:p>
    <w:p w14:paraId="14516D91" w14:textId="56057505" w:rsidR="00A010E4" w:rsidRDefault="00BA520D" w:rsidP="003E15A1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1134"/>
        <w:rPr>
          <w:rFonts w:ascii="Aptos" w:hAnsi="Aptos" w:cstheme="minorHAnsi"/>
          <w:bCs/>
          <w:sz w:val="22"/>
          <w:szCs w:val="22"/>
        </w:rPr>
      </w:pPr>
      <w:r w:rsidRPr="00C956DF">
        <w:rPr>
          <w:rFonts w:ascii="Aptos" w:hAnsi="Aptos" w:cstheme="minorHAnsi"/>
          <w:bCs/>
          <w:sz w:val="22"/>
          <w:szCs w:val="22"/>
        </w:rPr>
        <w:t xml:space="preserve">w przypadku </w:t>
      </w:r>
      <w:r w:rsidR="00A010E4" w:rsidRPr="00C956DF">
        <w:rPr>
          <w:rFonts w:ascii="Aptos" w:hAnsi="Aptos" w:cstheme="minorHAnsi"/>
          <w:bCs/>
          <w:sz w:val="22"/>
          <w:szCs w:val="22"/>
        </w:rPr>
        <w:t>latark</w:t>
      </w:r>
      <w:r w:rsidRPr="00C956DF">
        <w:rPr>
          <w:rFonts w:ascii="Aptos" w:hAnsi="Aptos" w:cstheme="minorHAnsi"/>
          <w:bCs/>
          <w:sz w:val="22"/>
          <w:szCs w:val="22"/>
        </w:rPr>
        <w:t>i</w:t>
      </w:r>
      <w:r w:rsidR="00A010E4" w:rsidRPr="00C956DF">
        <w:rPr>
          <w:rFonts w:ascii="Aptos" w:hAnsi="Aptos" w:cstheme="minorHAnsi"/>
          <w:bCs/>
          <w:sz w:val="22"/>
          <w:szCs w:val="22"/>
        </w:rPr>
        <w:t>, posiada certyfikat EX-ATEX</w:t>
      </w:r>
      <w:r w:rsidR="00EB7B58">
        <w:rPr>
          <w:rFonts w:ascii="Aptos" w:hAnsi="Aptos" w:cstheme="minorHAnsi"/>
          <w:bCs/>
          <w:sz w:val="22"/>
          <w:szCs w:val="22"/>
        </w:rPr>
        <w:t xml:space="preserve"> (</w:t>
      </w:r>
      <w:r w:rsidR="00EB7B58" w:rsidRPr="00EB7B58">
        <w:rPr>
          <w:rFonts w:ascii="Aptos" w:hAnsi="Aptos" w:cstheme="minorHAnsi"/>
          <w:bCs/>
          <w:sz w:val="22"/>
          <w:szCs w:val="22"/>
        </w:rPr>
        <w:t>certyfikat ważny również dla zasilania akumulatorowego</w:t>
      </w:r>
      <w:r w:rsidR="00EB7B58">
        <w:rPr>
          <w:rFonts w:ascii="Aptos" w:hAnsi="Aptos" w:cstheme="minorHAnsi"/>
          <w:bCs/>
          <w:sz w:val="22"/>
          <w:szCs w:val="22"/>
        </w:rPr>
        <w:t>)</w:t>
      </w:r>
      <w:r w:rsidR="008F03AD">
        <w:rPr>
          <w:rFonts w:ascii="Aptos" w:hAnsi="Aptos" w:cstheme="minorHAnsi"/>
          <w:bCs/>
          <w:sz w:val="22"/>
          <w:szCs w:val="22"/>
        </w:rPr>
        <w:t>,</w:t>
      </w:r>
    </w:p>
    <w:p w14:paraId="4F6DFC9A" w14:textId="0A3F600B" w:rsidR="008F03AD" w:rsidRPr="00C956DF" w:rsidRDefault="008F03AD" w:rsidP="003E15A1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1134"/>
        <w:rPr>
          <w:rFonts w:ascii="Aptos" w:hAnsi="Aptos" w:cstheme="minorHAnsi"/>
          <w:bCs/>
          <w:sz w:val="22"/>
          <w:szCs w:val="22"/>
        </w:rPr>
      </w:pPr>
      <w:r w:rsidRPr="008F03AD">
        <w:rPr>
          <w:rFonts w:ascii="Aptos" w:hAnsi="Aptos" w:cstheme="minorHAnsi"/>
          <w:bCs/>
          <w:sz w:val="22"/>
          <w:szCs w:val="22"/>
        </w:rPr>
        <w:t>kominiarka posiada świadectwo dopuszczenia CNBOP</w:t>
      </w:r>
      <w:r>
        <w:rPr>
          <w:rFonts w:ascii="Aptos" w:hAnsi="Aptos" w:cstheme="minorHAnsi"/>
          <w:bCs/>
          <w:sz w:val="22"/>
          <w:szCs w:val="22"/>
        </w:rPr>
        <w:t>.</w:t>
      </w:r>
    </w:p>
    <w:p w14:paraId="67C20A68" w14:textId="77777777" w:rsidR="00C9207E" w:rsidRPr="00C956DF" w:rsidRDefault="00C9207E" w:rsidP="000175D8">
      <w:pPr>
        <w:jc w:val="both"/>
        <w:rPr>
          <w:rFonts w:ascii="Aptos" w:hAnsi="Aptos" w:cstheme="minorHAnsi"/>
          <w:color w:val="C00000"/>
          <w:sz w:val="22"/>
          <w:szCs w:val="22"/>
        </w:rPr>
      </w:pPr>
    </w:p>
    <w:p w14:paraId="7FB74D7F" w14:textId="0BEB950F" w:rsidR="00CA6259" w:rsidRPr="00C956DF" w:rsidRDefault="007724A4" w:rsidP="00CA6259">
      <w:pPr>
        <w:ind w:left="397"/>
        <w:jc w:val="both"/>
        <w:rPr>
          <w:rFonts w:ascii="Aptos" w:hAnsi="Aptos" w:cstheme="minorHAnsi"/>
          <w:color w:val="C00000"/>
          <w:sz w:val="22"/>
          <w:szCs w:val="22"/>
        </w:rPr>
      </w:pPr>
      <w:r w:rsidRPr="00C956DF">
        <w:rPr>
          <w:rFonts w:ascii="Aptos" w:hAnsi="Aptos" w:cstheme="minorHAnsi"/>
          <w:color w:val="C00000"/>
          <w:sz w:val="22"/>
          <w:szCs w:val="22"/>
        </w:rPr>
        <w:t>CZĘŚĆ IV ZAMÓWIENIA RĘKAWICE SPECJALNE STRAŻACKIE*)</w:t>
      </w:r>
    </w:p>
    <w:p w14:paraId="59639A42" w14:textId="77777777" w:rsidR="000F1D72" w:rsidRPr="00C956DF" w:rsidRDefault="000F1D72" w:rsidP="000F1D72">
      <w:pPr>
        <w:ind w:left="426"/>
        <w:jc w:val="both"/>
        <w:rPr>
          <w:rFonts w:ascii="Aptos" w:hAnsi="Aptos" w:cstheme="minorHAnsi"/>
          <w:b/>
          <w:sz w:val="22"/>
          <w:szCs w:val="22"/>
        </w:rPr>
      </w:pPr>
    </w:p>
    <w:p w14:paraId="0244CBEE" w14:textId="77777777" w:rsidR="0009079A" w:rsidRPr="00C956DF" w:rsidRDefault="0009079A" w:rsidP="0009079A">
      <w:pPr>
        <w:widowControl/>
        <w:autoSpaceDE/>
        <w:autoSpaceDN/>
        <w:adjustRightInd/>
        <w:spacing w:line="259" w:lineRule="auto"/>
        <w:ind w:left="360"/>
        <w:contextualSpacing/>
        <w:rPr>
          <w:rFonts w:ascii="Aptos" w:hAnsi="Aptos" w:cs="Calibri"/>
          <w:b/>
          <w:sz w:val="22"/>
          <w:szCs w:val="22"/>
        </w:rPr>
      </w:pPr>
      <w:r w:rsidRPr="00C956DF">
        <w:rPr>
          <w:rFonts w:ascii="Aptos" w:hAnsi="Aptos" w:cs="Calibri"/>
          <w:b/>
          <w:sz w:val="22"/>
          <w:szCs w:val="22"/>
        </w:rPr>
        <w:t>tabela (puste pola wypełnia Wykonawca)</w:t>
      </w:r>
    </w:p>
    <w:tbl>
      <w:tblPr>
        <w:tblW w:w="9292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138"/>
        <w:gridCol w:w="709"/>
        <w:gridCol w:w="2268"/>
        <w:gridCol w:w="2644"/>
      </w:tblGrid>
      <w:tr w:rsidR="0009079A" w:rsidRPr="00C956DF" w14:paraId="3641210D" w14:textId="77777777" w:rsidTr="005F744F">
        <w:trPr>
          <w:trHeight w:val="642"/>
        </w:trPr>
        <w:tc>
          <w:tcPr>
            <w:tcW w:w="533" w:type="dxa"/>
            <w:shd w:val="clear" w:color="auto" w:fill="auto"/>
            <w:vAlign w:val="center"/>
          </w:tcPr>
          <w:p w14:paraId="245012D3" w14:textId="77777777" w:rsidR="0009079A" w:rsidRPr="00C956DF" w:rsidRDefault="0009079A" w:rsidP="0009079A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pacing w:val="-4"/>
                <w:sz w:val="22"/>
                <w:szCs w:val="22"/>
              </w:rPr>
              <w:t>Lp.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EEEE652" w14:textId="77777777" w:rsidR="0009079A" w:rsidRPr="00C956DF" w:rsidRDefault="0009079A" w:rsidP="0009079A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>Przedmiot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06B514" w14:textId="77777777" w:rsidR="0009079A" w:rsidRPr="00C956DF" w:rsidRDefault="0009079A" w:rsidP="0009079A">
            <w:pPr>
              <w:spacing w:line="240" w:lineRule="auto"/>
              <w:contextualSpacing/>
              <w:rPr>
                <w:rFonts w:ascii="Aptos" w:hAnsi="Aptos" w:cs="Calibri"/>
                <w:bCs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>Ilość</w:t>
            </w:r>
          </w:p>
          <w:p w14:paraId="025D7937" w14:textId="302BEBD7" w:rsidR="0009079A" w:rsidRPr="00C956DF" w:rsidRDefault="0009079A" w:rsidP="0009079A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pacing w:val="-4"/>
                <w:sz w:val="22"/>
                <w:szCs w:val="22"/>
              </w:rPr>
              <w:t>par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FFE841" w14:textId="7611A6D8" w:rsidR="0009079A" w:rsidRPr="00C956DF" w:rsidRDefault="0009079A" w:rsidP="0009079A">
            <w:pPr>
              <w:spacing w:line="240" w:lineRule="auto"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>Cena jednostkowa brutto z VAT za 1 parę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C3676A6" w14:textId="71F5CDC7" w:rsidR="006436B1" w:rsidRPr="00C956DF" w:rsidRDefault="006436B1" w:rsidP="006436B1">
            <w:pPr>
              <w:spacing w:line="240" w:lineRule="auto"/>
              <w:contextualSpacing/>
              <w:rPr>
                <w:rFonts w:ascii="Aptos" w:hAnsi="Aptos" w:cs="Calibri"/>
                <w:bCs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>Cena brutto z VAT za realizację cz. IV -</w:t>
            </w:r>
          </w:p>
          <w:p w14:paraId="22C9E41E" w14:textId="1072A483" w:rsidR="0009079A" w:rsidRPr="00C956DF" w:rsidRDefault="006436B1" w:rsidP="006436B1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z w:val="22"/>
                <w:szCs w:val="22"/>
              </w:rPr>
              <w:t>(wartość brutto z VAT Poz. 5 = poz. 3 x 4)</w:t>
            </w:r>
          </w:p>
        </w:tc>
      </w:tr>
      <w:tr w:rsidR="0009079A" w:rsidRPr="00C956DF" w14:paraId="37A898B4" w14:textId="77777777" w:rsidTr="005F744F">
        <w:trPr>
          <w:trHeight w:val="349"/>
        </w:trPr>
        <w:tc>
          <w:tcPr>
            <w:tcW w:w="533" w:type="dxa"/>
            <w:shd w:val="clear" w:color="auto" w:fill="auto"/>
            <w:vAlign w:val="center"/>
          </w:tcPr>
          <w:p w14:paraId="7B9DB481" w14:textId="77777777" w:rsidR="0009079A" w:rsidRPr="00C956DF" w:rsidRDefault="0009079A" w:rsidP="0009079A">
            <w:pPr>
              <w:spacing w:line="240" w:lineRule="auto"/>
              <w:contextualSpacing/>
              <w:jc w:val="center"/>
              <w:rPr>
                <w:rFonts w:ascii="Aptos" w:hAnsi="Aptos" w:cs="Calibri"/>
                <w:bCs/>
                <w:i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pacing w:val="-4"/>
                <w:sz w:val="22"/>
                <w:szCs w:val="22"/>
              </w:rPr>
              <w:t>1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6C22AF53" w14:textId="77777777" w:rsidR="0009079A" w:rsidRPr="00C956DF" w:rsidRDefault="0009079A" w:rsidP="0009079A">
            <w:pPr>
              <w:spacing w:line="240" w:lineRule="auto"/>
              <w:contextualSpacing/>
              <w:jc w:val="center"/>
              <w:rPr>
                <w:rFonts w:ascii="Aptos" w:hAnsi="Aptos" w:cs="Calibri"/>
                <w:bCs/>
                <w:i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CE3BD" w14:textId="77777777" w:rsidR="0009079A" w:rsidRPr="00C956DF" w:rsidRDefault="0009079A" w:rsidP="0009079A">
            <w:pPr>
              <w:spacing w:line="240" w:lineRule="auto"/>
              <w:contextualSpacing/>
              <w:jc w:val="center"/>
              <w:rPr>
                <w:rFonts w:ascii="Aptos" w:hAnsi="Aptos" w:cs="Calibri"/>
                <w:bCs/>
                <w:i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A98261" w14:textId="77777777" w:rsidR="0009079A" w:rsidRPr="00C956DF" w:rsidRDefault="0009079A" w:rsidP="0009079A">
            <w:pPr>
              <w:spacing w:line="240" w:lineRule="auto"/>
              <w:jc w:val="center"/>
              <w:rPr>
                <w:rFonts w:ascii="Aptos" w:hAnsi="Aptos" w:cs="Calibri"/>
                <w:bCs/>
                <w:i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9FBB056" w14:textId="77777777" w:rsidR="0009079A" w:rsidRPr="00C956DF" w:rsidRDefault="0009079A" w:rsidP="0009079A">
            <w:pPr>
              <w:spacing w:line="240" w:lineRule="auto"/>
              <w:contextualSpacing/>
              <w:jc w:val="center"/>
              <w:rPr>
                <w:rFonts w:ascii="Aptos" w:hAnsi="Aptos" w:cs="Calibri"/>
                <w:bCs/>
                <w:i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i/>
                <w:sz w:val="22"/>
                <w:szCs w:val="22"/>
              </w:rPr>
              <w:t>5</w:t>
            </w:r>
          </w:p>
        </w:tc>
      </w:tr>
      <w:tr w:rsidR="0009079A" w:rsidRPr="00C956DF" w14:paraId="09C9D54A" w14:textId="77777777" w:rsidTr="005F744F">
        <w:trPr>
          <w:trHeight w:val="668"/>
        </w:trPr>
        <w:tc>
          <w:tcPr>
            <w:tcW w:w="533" w:type="dxa"/>
            <w:shd w:val="clear" w:color="auto" w:fill="auto"/>
            <w:vAlign w:val="center"/>
          </w:tcPr>
          <w:p w14:paraId="59F6F37A" w14:textId="77777777" w:rsidR="0009079A" w:rsidRPr="00C956DF" w:rsidRDefault="0009079A" w:rsidP="0009079A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71E77119" w14:textId="6EF3F09D" w:rsidR="0009079A" w:rsidRPr="00C956DF" w:rsidRDefault="0009079A" w:rsidP="0009079A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 w:rsidRPr="00C956DF">
              <w:rPr>
                <w:rFonts w:ascii="Aptos" w:hAnsi="Aptos" w:cs="Calibri"/>
                <w:bCs/>
                <w:spacing w:val="-4"/>
                <w:sz w:val="22"/>
                <w:szCs w:val="22"/>
              </w:rPr>
              <w:t>Rękawice specjalne strażackie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ACDDB" w14:textId="025B5D23" w:rsidR="0009079A" w:rsidRPr="00C956DF" w:rsidRDefault="000175D8" w:rsidP="0009079A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  <w:r>
              <w:rPr>
                <w:rFonts w:ascii="Aptos" w:hAnsi="Aptos" w:cs="Calibri"/>
                <w:bCs/>
                <w:spacing w:val="-4"/>
                <w:sz w:val="22"/>
                <w:szCs w:val="22"/>
              </w:rPr>
              <w:t>1400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E83B7B" w14:textId="77777777" w:rsidR="0009079A" w:rsidRPr="00C956DF" w:rsidRDefault="0009079A" w:rsidP="0009079A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503E86E5" w14:textId="77777777" w:rsidR="0009079A" w:rsidRPr="00C956DF" w:rsidRDefault="0009079A" w:rsidP="0009079A">
            <w:pPr>
              <w:spacing w:line="240" w:lineRule="auto"/>
              <w:contextualSpacing/>
              <w:rPr>
                <w:rFonts w:ascii="Aptos" w:hAnsi="Aptos" w:cs="Calibri"/>
                <w:bCs/>
                <w:spacing w:val="-4"/>
                <w:sz w:val="22"/>
                <w:szCs w:val="22"/>
              </w:rPr>
            </w:pPr>
          </w:p>
        </w:tc>
      </w:tr>
    </w:tbl>
    <w:p w14:paraId="64BDED56" w14:textId="5492A28B" w:rsidR="0009079A" w:rsidRPr="00C956DF" w:rsidRDefault="0009079A" w:rsidP="00555D7F">
      <w:pPr>
        <w:jc w:val="both"/>
        <w:rPr>
          <w:rFonts w:ascii="Aptos" w:hAnsi="Aptos" w:cstheme="minorHAnsi"/>
          <w:sz w:val="22"/>
          <w:szCs w:val="22"/>
        </w:rPr>
      </w:pPr>
    </w:p>
    <w:p w14:paraId="57C7664F" w14:textId="2F34D7CE" w:rsidR="00555D7F" w:rsidRPr="00C956DF" w:rsidRDefault="00AD2054" w:rsidP="003E15A1">
      <w:pPr>
        <w:pStyle w:val="Akapitzlist"/>
        <w:widowControl/>
        <w:numPr>
          <w:ilvl w:val="0"/>
          <w:numId w:val="22"/>
        </w:numPr>
        <w:autoSpaceDE/>
        <w:autoSpaceDN/>
        <w:adjustRightInd/>
        <w:rPr>
          <w:rFonts w:ascii="Aptos" w:hAnsi="Aptos" w:cstheme="minorHAnsi"/>
          <w:sz w:val="22"/>
          <w:szCs w:val="22"/>
        </w:rPr>
      </w:pPr>
      <w:r w:rsidRPr="00C956DF">
        <w:rPr>
          <w:rFonts w:ascii="Aptos" w:hAnsi="Aptos" w:cstheme="minorHAnsi"/>
          <w:b/>
          <w:bCs/>
          <w:sz w:val="22"/>
          <w:szCs w:val="22"/>
        </w:rPr>
        <w:t>Oświadczam, że oferowane przedmioty spełniają wymagania zawarte w opisie przedmiotu zamówienia</w:t>
      </w:r>
      <w:r w:rsidR="00555D7F" w:rsidRPr="00C956DF">
        <w:rPr>
          <w:rFonts w:ascii="Aptos" w:hAnsi="Aptos" w:cstheme="minorHAnsi"/>
          <w:b/>
          <w:sz w:val="22"/>
          <w:szCs w:val="22"/>
        </w:rPr>
        <w:t>:</w:t>
      </w:r>
    </w:p>
    <w:p w14:paraId="3A9CC8E0" w14:textId="4CF88C19" w:rsidR="00AD2054" w:rsidRPr="00C956DF" w:rsidRDefault="00AD2054" w:rsidP="003E15A1">
      <w:pPr>
        <w:pStyle w:val="Akapitzlist"/>
        <w:widowControl/>
        <w:numPr>
          <w:ilvl w:val="0"/>
          <w:numId w:val="23"/>
        </w:numPr>
        <w:autoSpaceDE/>
        <w:autoSpaceDN/>
        <w:adjustRightInd/>
        <w:ind w:left="1134"/>
        <w:rPr>
          <w:rFonts w:ascii="Aptos" w:hAnsi="Aptos" w:cstheme="minorHAnsi"/>
          <w:bCs/>
          <w:sz w:val="22"/>
          <w:szCs w:val="22"/>
        </w:rPr>
      </w:pPr>
      <w:r w:rsidRPr="00C956DF">
        <w:rPr>
          <w:rFonts w:ascii="Aptos" w:hAnsi="Aptos" w:cstheme="minorHAnsi"/>
          <w:bCs/>
          <w:sz w:val="22"/>
          <w:szCs w:val="22"/>
        </w:rPr>
        <w:t xml:space="preserve">wymagania </w:t>
      </w:r>
      <w:r w:rsidR="007724A4" w:rsidRPr="00C956DF">
        <w:rPr>
          <w:rFonts w:ascii="Aptos" w:hAnsi="Aptos" w:cstheme="minorHAnsi"/>
          <w:bCs/>
          <w:sz w:val="22"/>
          <w:szCs w:val="22"/>
        </w:rPr>
        <w:t>określone w aktualnej normie PN-EN 659</w:t>
      </w:r>
      <w:r w:rsidRPr="00C956DF">
        <w:rPr>
          <w:rFonts w:ascii="Aptos" w:hAnsi="Aptos" w:cstheme="minorHAnsi"/>
          <w:bCs/>
          <w:sz w:val="22"/>
          <w:szCs w:val="22"/>
        </w:rPr>
        <w:t xml:space="preserve">, </w:t>
      </w:r>
    </w:p>
    <w:p w14:paraId="6943DFFB" w14:textId="2CB39381" w:rsidR="00AD2054" w:rsidRPr="00C956DF" w:rsidRDefault="00AD2054" w:rsidP="003E15A1">
      <w:pPr>
        <w:pStyle w:val="Akapitzlist"/>
        <w:widowControl/>
        <w:numPr>
          <w:ilvl w:val="0"/>
          <w:numId w:val="23"/>
        </w:numPr>
        <w:autoSpaceDE/>
        <w:autoSpaceDN/>
        <w:adjustRightInd/>
        <w:ind w:left="1134"/>
        <w:rPr>
          <w:rFonts w:ascii="Aptos" w:hAnsi="Aptos" w:cstheme="minorHAnsi"/>
          <w:bCs/>
          <w:sz w:val="22"/>
          <w:szCs w:val="22"/>
        </w:rPr>
      </w:pPr>
      <w:r w:rsidRPr="00C956DF">
        <w:rPr>
          <w:rFonts w:ascii="Aptos" w:hAnsi="Aptos" w:cstheme="minorHAnsi"/>
          <w:bCs/>
          <w:sz w:val="22"/>
          <w:szCs w:val="22"/>
        </w:rPr>
        <w:t xml:space="preserve">posiadają </w:t>
      </w:r>
      <w:r w:rsidR="00081AA0">
        <w:rPr>
          <w:rFonts w:ascii="Aptos" w:hAnsi="Aptos" w:cstheme="minorHAnsi"/>
          <w:bCs/>
          <w:sz w:val="22"/>
          <w:szCs w:val="22"/>
        </w:rPr>
        <w:t xml:space="preserve">aktualne </w:t>
      </w:r>
      <w:r w:rsidRPr="00C956DF">
        <w:rPr>
          <w:rFonts w:ascii="Aptos" w:hAnsi="Aptos" w:cstheme="minorHAnsi"/>
          <w:bCs/>
          <w:sz w:val="22"/>
          <w:szCs w:val="22"/>
        </w:rPr>
        <w:t>świadectwo dopuszczenia wydane przez CNBOP,</w:t>
      </w:r>
    </w:p>
    <w:p w14:paraId="506218F9" w14:textId="2E860233" w:rsidR="000F1D72" w:rsidRPr="00C956DF" w:rsidRDefault="00AD2054" w:rsidP="007724A4">
      <w:pPr>
        <w:pStyle w:val="Akapitzlist"/>
        <w:widowControl/>
        <w:numPr>
          <w:ilvl w:val="0"/>
          <w:numId w:val="23"/>
        </w:numPr>
        <w:autoSpaceDE/>
        <w:autoSpaceDN/>
        <w:adjustRightInd/>
        <w:ind w:left="1134"/>
        <w:rPr>
          <w:rFonts w:ascii="Aptos" w:hAnsi="Aptos" w:cstheme="minorHAnsi"/>
          <w:bCs/>
          <w:sz w:val="22"/>
          <w:szCs w:val="22"/>
        </w:rPr>
      </w:pPr>
      <w:r w:rsidRPr="00C956DF">
        <w:rPr>
          <w:rFonts w:ascii="Aptos" w:hAnsi="Aptos" w:cstheme="minorHAnsi"/>
          <w:bCs/>
          <w:sz w:val="22"/>
          <w:szCs w:val="22"/>
        </w:rPr>
        <w:t>posiadają certyfikat bezpieczeństwa ze znakiem CE.</w:t>
      </w:r>
    </w:p>
    <w:p w14:paraId="024D24C5" w14:textId="1F1330A7" w:rsidR="00E710F3" w:rsidRPr="00C956DF" w:rsidRDefault="00E710F3" w:rsidP="001B4A72">
      <w:pPr>
        <w:spacing w:line="240" w:lineRule="auto"/>
        <w:ind w:left="567"/>
        <w:jc w:val="both"/>
        <w:rPr>
          <w:rFonts w:ascii="Aptos" w:hAnsi="Aptos" w:cstheme="minorHAnsi"/>
          <w:b/>
          <w:i/>
          <w:color w:val="FF0000"/>
          <w:sz w:val="22"/>
          <w:szCs w:val="22"/>
        </w:rPr>
      </w:pPr>
    </w:p>
    <w:p w14:paraId="4F6E5E57" w14:textId="66CE7E3D" w:rsidR="000F1D72" w:rsidRPr="00C956DF" w:rsidRDefault="00D603EA" w:rsidP="00FB14CA">
      <w:pPr>
        <w:spacing w:line="240" w:lineRule="auto"/>
        <w:jc w:val="both"/>
        <w:rPr>
          <w:rFonts w:ascii="Aptos" w:hAnsi="Aptos" w:cstheme="minorHAnsi"/>
          <w:b/>
          <w:iCs/>
          <w:color w:val="C00000"/>
          <w:sz w:val="22"/>
          <w:szCs w:val="22"/>
        </w:rPr>
      </w:pPr>
      <w:r w:rsidRPr="00C956DF">
        <w:rPr>
          <w:rFonts w:ascii="Aptos" w:hAnsi="Aptos" w:cstheme="minorHAnsi"/>
          <w:b/>
          <w:iCs/>
          <w:color w:val="C00000"/>
          <w:sz w:val="22"/>
          <w:szCs w:val="22"/>
        </w:rPr>
        <w:t>*</w:t>
      </w:r>
      <w:r w:rsidR="00AD2054" w:rsidRPr="00C956DF">
        <w:rPr>
          <w:rFonts w:ascii="Aptos" w:hAnsi="Aptos" w:cstheme="minorHAnsi"/>
          <w:b/>
          <w:iCs/>
          <w:color w:val="C00000"/>
          <w:sz w:val="22"/>
          <w:szCs w:val="22"/>
        </w:rPr>
        <w:t>)</w:t>
      </w:r>
      <w:r w:rsidR="006276CE" w:rsidRPr="00C956DF">
        <w:rPr>
          <w:rFonts w:ascii="Aptos" w:hAnsi="Aptos" w:cstheme="minorHAnsi"/>
          <w:b/>
          <w:iCs/>
          <w:color w:val="C00000"/>
          <w:sz w:val="22"/>
          <w:szCs w:val="22"/>
        </w:rPr>
        <w:t xml:space="preserve"> </w:t>
      </w:r>
      <w:r w:rsidR="00AD2054" w:rsidRPr="00C956DF">
        <w:rPr>
          <w:rFonts w:ascii="Aptos" w:hAnsi="Aptos" w:cstheme="minorHAnsi"/>
          <w:b/>
          <w:bCs/>
          <w:iCs/>
          <w:color w:val="C00000"/>
          <w:sz w:val="22"/>
          <w:szCs w:val="22"/>
        </w:rPr>
        <w:t>Wykonawca wypełnia formularz oferty dla części, na którą/e składa ofertę</w:t>
      </w:r>
    </w:p>
    <w:p w14:paraId="58260A91" w14:textId="77777777" w:rsidR="000F1D72" w:rsidRDefault="000F1D72" w:rsidP="000F1D72">
      <w:pPr>
        <w:ind w:left="567"/>
        <w:jc w:val="both"/>
        <w:rPr>
          <w:rFonts w:ascii="Aptos" w:hAnsi="Aptos" w:cstheme="minorHAnsi"/>
          <w:color w:val="C00000"/>
          <w:sz w:val="22"/>
          <w:szCs w:val="22"/>
        </w:rPr>
      </w:pPr>
    </w:p>
    <w:p w14:paraId="7CC819A2" w14:textId="77777777" w:rsidR="00081AA0" w:rsidRDefault="00081AA0" w:rsidP="000F1D72">
      <w:pPr>
        <w:ind w:left="567"/>
        <w:jc w:val="both"/>
        <w:rPr>
          <w:rFonts w:ascii="Aptos" w:hAnsi="Aptos" w:cstheme="minorHAnsi"/>
          <w:color w:val="C00000"/>
          <w:sz w:val="22"/>
          <w:szCs w:val="22"/>
        </w:rPr>
      </w:pPr>
    </w:p>
    <w:p w14:paraId="5BF3688D" w14:textId="77777777" w:rsidR="00081AA0" w:rsidRPr="00C956DF" w:rsidRDefault="00081AA0" w:rsidP="000F1D72">
      <w:pPr>
        <w:ind w:left="567"/>
        <w:jc w:val="both"/>
        <w:rPr>
          <w:rFonts w:ascii="Aptos" w:hAnsi="Aptos" w:cstheme="minorHAnsi"/>
          <w:color w:val="C00000"/>
          <w:sz w:val="22"/>
          <w:szCs w:val="22"/>
        </w:rPr>
      </w:pPr>
    </w:p>
    <w:p w14:paraId="79911C4A" w14:textId="61CFFA69" w:rsidR="008F68A8" w:rsidRDefault="00472EA5" w:rsidP="008F68A8">
      <w:pPr>
        <w:widowControl/>
        <w:numPr>
          <w:ilvl w:val="0"/>
          <w:numId w:val="25"/>
        </w:numPr>
        <w:autoSpaceDE/>
        <w:autoSpaceDN/>
        <w:adjustRightInd/>
        <w:spacing w:line="259" w:lineRule="auto"/>
        <w:ind w:left="284" w:hanging="284"/>
        <w:contextualSpacing/>
        <w:rPr>
          <w:rFonts w:ascii="Aptos" w:hAnsi="Aptos"/>
          <w:bCs/>
          <w:sz w:val="22"/>
          <w:szCs w:val="22"/>
        </w:rPr>
      </w:pPr>
      <w:r w:rsidRPr="00C956DF">
        <w:rPr>
          <w:rFonts w:ascii="Aptos" w:hAnsi="Aptos"/>
          <w:bCs/>
          <w:sz w:val="22"/>
          <w:szCs w:val="22"/>
        </w:rPr>
        <w:t>Oświadczam, że z</w:t>
      </w:r>
      <w:r w:rsidR="008F68A8" w:rsidRPr="00C956DF">
        <w:rPr>
          <w:rFonts w:ascii="Aptos" w:hAnsi="Aptos"/>
          <w:bCs/>
          <w:sz w:val="22"/>
          <w:szCs w:val="22"/>
        </w:rPr>
        <w:t>realiz</w:t>
      </w:r>
      <w:r w:rsidRPr="00C956DF">
        <w:rPr>
          <w:rFonts w:ascii="Aptos" w:hAnsi="Aptos"/>
          <w:bCs/>
          <w:sz w:val="22"/>
          <w:szCs w:val="22"/>
        </w:rPr>
        <w:t>uję</w:t>
      </w:r>
      <w:r w:rsidR="008F68A8" w:rsidRPr="00C956DF">
        <w:rPr>
          <w:rFonts w:ascii="Aptos" w:hAnsi="Aptos"/>
          <w:bCs/>
          <w:sz w:val="22"/>
          <w:szCs w:val="22"/>
        </w:rPr>
        <w:t xml:space="preserve"> przedmiot zamówienia dla każdej z części zamówienia </w:t>
      </w:r>
      <w:r w:rsidR="00081AA0">
        <w:rPr>
          <w:rFonts w:ascii="Aptos" w:hAnsi="Aptos"/>
          <w:bCs/>
          <w:sz w:val="22"/>
          <w:szCs w:val="22"/>
        </w:rPr>
        <w:t xml:space="preserve">na </w:t>
      </w:r>
      <w:r w:rsidR="008F68A8" w:rsidRPr="00C956DF">
        <w:rPr>
          <w:rFonts w:ascii="Aptos" w:hAnsi="Aptos"/>
          <w:bCs/>
          <w:sz w:val="22"/>
          <w:szCs w:val="22"/>
        </w:rPr>
        <w:t xml:space="preserve">warunkach określonych w </w:t>
      </w:r>
      <w:r w:rsidR="00081AA0">
        <w:rPr>
          <w:rFonts w:ascii="Aptos" w:hAnsi="Aptos"/>
          <w:bCs/>
          <w:sz w:val="22"/>
          <w:szCs w:val="22"/>
        </w:rPr>
        <w:t>dokumentach zamówienia</w:t>
      </w:r>
      <w:r w:rsidR="008F68A8" w:rsidRPr="00C956DF">
        <w:rPr>
          <w:rFonts w:ascii="Aptos" w:hAnsi="Aptos"/>
          <w:bCs/>
          <w:sz w:val="22"/>
          <w:szCs w:val="22"/>
        </w:rPr>
        <w:t>.</w:t>
      </w:r>
    </w:p>
    <w:p w14:paraId="29BE1B64" w14:textId="56081500" w:rsidR="00AE6930" w:rsidRPr="004922F6" w:rsidRDefault="00AE6930" w:rsidP="004922F6">
      <w:pPr>
        <w:widowControl/>
        <w:numPr>
          <w:ilvl w:val="0"/>
          <w:numId w:val="25"/>
        </w:numPr>
        <w:autoSpaceDE/>
        <w:autoSpaceDN/>
        <w:adjustRightInd/>
        <w:spacing w:line="259" w:lineRule="auto"/>
        <w:ind w:left="284" w:hanging="284"/>
        <w:contextualSpacing/>
        <w:rPr>
          <w:rFonts w:ascii="Aptos" w:hAnsi="Aptos"/>
          <w:bCs/>
          <w:sz w:val="22"/>
          <w:szCs w:val="22"/>
        </w:rPr>
      </w:pPr>
      <w:r w:rsidRPr="004922F6">
        <w:rPr>
          <w:rFonts w:ascii="Aptos" w:hAnsi="Aptos"/>
          <w:bCs/>
          <w:sz w:val="22"/>
          <w:szCs w:val="22"/>
        </w:rPr>
        <w:t>Oświadczam, że wypełniłem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wyłączeń, o których mowa w art. 14 ust. 5 RODO.</w:t>
      </w:r>
    </w:p>
    <w:p w14:paraId="7D2D92BB" w14:textId="77777777" w:rsidR="00AE6930" w:rsidRPr="00AE6930" w:rsidRDefault="00AE6930" w:rsidP="00AE6930">
      <w:pPr>
        <w:widowControl/>
        <w:numPr>
          <w:ilvl w:val="0"/>
          <w:numId w:val="26"/>
        </w:numPr>
        <w:autoSpaceDE/>
        <w:adjustRightInd/>
        <w:spacing w:line="259" w:lineRule="auto"/>
        <w:ind w:left="284" w:hanging="284"/>
        <w:contextualSpacing/>
        <w:rPr>
          <w:rFonts w:ascii="Aptos" w:hAnsi="Aptos"/>
          <w:bCs/>
          <w:sz w:val="22"/>
          <w:szCs w:val="22"/>
        </w:rPr>
      </w:pPr>
      <w:r w:rsidRPr="00AE6930">
        <w:rPr>
          <w:rFonts w:ascii="Aptos" w:hAnsi="Aptos"/>
          <w:sz w:val="22"/>
        </w:rPr>
        <w:t>Oświadczam, że zapoznałem się i spełniam wymagania zawarte w dokumentach zamówienia.</w:t>
      </w:r>
    </w:p>
    <w:p w14:paraId="5863141B" w14:textId="77777777" w:rsidR="00AE6930" w:rsidRPr="00AE6930" w:rsidRDefault="00AE6930" w:rsidP="00AE6930">
      <w:pPr>
        <w:widowControl/>
        <w:numPr>
          <w:ilvl w:val="0"/>
          <w:numId w:val="26"/>
        </w:numPr>
        <w:autoSpaceDE/>
        <w:adjustRightInd/>
        <w:spacing w:line="259" w:lineRule="auto"/>
        <w:ind w:left="284" w:hanging="284"/>
        <w:contextualSpacing/>
        <w:rPr>
          <w:rFonts w:ascii="Aptos" w:hAnsi="Aptos"/>
          <w:sz w:val="22"/>
          <w:szCs w:val="22"/>
        </w:rPr>
      </w:pPr>
      <w:r w:rsidRPr="00AE6930">
        <w:rPr>
          <w:rFonts w:ascii="Aptos" w:hAnsi="Aptos"/>
          <w:sz w:val="22"/>
          <w:szCs w:val="22"/>
        </w:rPr>
        <w:t>Zobowiązuję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p w14:paraId="6C073988" w14:textId="77777777" w:rsidR="00AE6930" w:rsidRPr="00AE6930" w:rsidRDefault="00AE6930" w:rsidP="00AE6930">
      <w:pPr>
        <w:widowControl/>
        <w:numPr>
          <w:ilvl w:val="0"/>
          <w:numId w:val="26"/>
        </w:numPr>
        <w:autoSpaceDE/>
        <w:adjustRightInd/>
        <w:spacing w:line="259" w:lineRule="auto"/>
        <w:ind w:left="284" w:hanging="284"/>
        <w:contextualSpacing/>
        <w:jc w:val="both"/>
        <w:rPr>
          <w:rFonts w:ascii="Aptos" w:hAnsi="Aptos"/>
          <w:sz w:val="22"/>
          <w:szCs w:val="22"/>
        </w:rPr>
      </w:pPr>
      <w:r w:rsidRPr="00AE6930">
        <w:rPr>
          <w:rFonts w:ascii="Aptos" w:hAnsi="Aptos"/>
          <w:sz w:val="22"/>
          <w:szCs w:val="22"/>
        </w:rPr>
        <w:t>Na komplet załączników do oferty składają się (należy wpisać nazwę i oznaczenie załączanego dokumentu): ……..</w:t>
      </w:r>
    </w:p>
    <w:p w14:paraId="11119EC9" w14:textId="77777777" w:rsidR="00AE6930" w:rsidRPr="00AE6930" w:rsidRDefault="00AE6930" w:rsidP="008F68A8">
      <w:pPr>
        <w:rPr>
          <w:rFonts w:ascii="Aptos" w:hAnsi="Aptos" w:cstheme="minorHAnsi"/>
          <w:sz w:val="22"/>
          <w:szCs w:val="22"/>
        </w:rPr>
      </w:pPr>
    </w:p>
    <w:sectPr w:rsidR="00AE6930" w:rsidRPr="00AE6930" w:rsidSect="005B0F2B">
      <w:headerReference w:type="default" r:id="rId11"/>
      <w:footerReference w:type="default" r:id="rId12"/>
      <w:headerReference w:type="first" r:id="rId13"/>
      <w:type w:val="continuous"/>
      <w:pgSz w:w="12034" w:h="16925"/>
      <w:pgMar w:top="851" w:right="1119" w:bottom="851" w:left="1402" w:header="708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CB43E" w14:textId="77777777" w:rsidR="005C595E" w:rsidRDefault="005C595E" w:rsidP="00863842">
      <w:r>
        <w:separator/>
      </w:r>
    </w:p>
  </w:endnote>
  <w:endnote w:type="continuationSeparator" w:id="0">
    <w:p w14:paraId="239AB77C" w14:textId="77777777" w:rsidR="005C595E" w:rsidRDefault="005C595E" w:rsidP="00863842">
      <w:r>
        <w:continuationSeparator/>
      </w:r>
    </w:p>
  </w:endnote>
  <w:endnote w:type="continuationNotice" w:id="1">
    <w:p w14:paraId="5116199A" w14:textId="77777777" w:rsidR="005C595E" w:rsidRDefault="005C59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BA9A3" w14:textId="58F6AD48" w:rsidR="00B84AEF" w:rsidRPr="00D85533" w:rsidRDefault="00B84AEF" w:rsidP="00B84AEF">
    <w:pPr>
      <w:pStyle w:val="Stopka"/>
      <w:jc w:val="right"/>
      <w:rPr>
        <w:rFonts w:asciiTheme="minorHAnsi" w:hAnsiTheme="minorHAnsi" w:cstheme="minorHAnsi"/>
        <w:sz w:val="18"/>
        <w:szCs w:val="18"/>
      </w:rPr>
    </w:pPr>
    <w:r w:rsidRPr="00D85533">
      <w:rPr>
        <w:rFonts w:asciiTheme="minorHAnsi" w:hAnsiTheme="minorHAnsi" w:cstheme="minorHAnsi"/>
        <w:sz w:val="18"/>
        <w:szCs w:val="18"/>
      </w:rPr>
      <w:t xml:space="preserve">Strona 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D85533">
      <w:rPr>
        <w:rFonts w:asciiTheme="minorHAnsi" w:hAnsiTheme="minorHAnsi" w:cstheme="minorHAnsi"/>
        <w:b/>
        <w:bCs/>
        <w:sz w:val="18"/>
        <w:szCs w:val="18"/>
      </w:rPr>
      <w:instrText>PAGE</w:instrTex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D85533">
      <w:rPr>
        <w:rFonts w:asciiTheme="minorHAnsi" w:hAnsiTheme="minorHAnsi" w:cstheme="minorHAnsi"/>
        <w:b/>
        <w:bCs/>
        <w:sz w:val="18"/>
        <w:szCs w:val="18"/>
      </w:rPr>
      <w:t>2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D85533">
      <w:rPr>
        <w:rFonts w:asciiTheme="minorHAnsi" w:hAnsiTheme="minorHAnsi" w:cstheme="minorHAnsi"/>
        <w:sz w:val="18"/>
        <w:szCs w:val="18"/>
      </w:rPr>
      <w:t xml:space="preserve"> z 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D85533">
      <w:rPr>
        <w:rFonts w:asciiTheme="minorHAnsi" w:hAnsiTheme="minorHAnsi" w:cstheme="minorHAnsi"/>
        <w:b/>
        <w:bCs/>
        <w:sz w:val="18"/>
        <w:szCs w:val="18"/>
      </w:rPr>
      <w:instrText>NUMPAGES</w:instrTex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D85533">
      <w:rPr>
        <w:rFonts w:asciiTheme="minorHAnsi" w:hAnsiTheme="minorHAnsi" w:cstheme="minorHAnsi"/>
        <w:b/>
        <w:bCs/>
        <w:sz w:val="18"/>
        <w:szCs w:val="18"/>
      </w:rPr>
      <w:t>3</w:t>
    </w:r>
    <w:r w:rsidRPr="00D85533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A1C72" w14:textId="77777777" w:rsidR="005C595E" w:rsidRDefault="005C595E" w:rsidP="00863842">
      <w:r>
        <w:separator/>
      </w:r>
    </w:p>
  </w:footnote>
  <w:footnote w:type="continuationSeparator" w:id="0">
    <w:p w14:paraId="78B7930C" w14:textId="77777777" w:rsidR="005C595E" w:rsidRDefault="005C595E" w:rsidP="00863842">
      <w:r>
        <w:continuationSeparator/>
      </w:r>
    </w:p>
  </w:footnote>
  <w:footnote w:type="continuationNotice" w:id="1">
    <w:p w14:paraId="1D65B938" w14:textId="77777777" w:rsidR="005C595E" w:rsidRDefault="005C59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09CE" w14:textId="77777777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211D8F"/>
    <w:multiLevelType w:val="hybridMultilevel"/>
    <w:tmpl w:val="81E0CF38"/>
    <w:lvl w:ilvl="0" w:tplc="AB288D6E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6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D76A8"/>
    <w:multiLevelType w:val="hybridMultilevel"/>
    <w:tmpl w:val="CD40CD70"/>
    <w:lvl w:ilvl="0" w:tplc="EE3294D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A6D67"/>
    <w:multiLevelType w:val="hybridMultilevel"/>
    <w:tmpl w:val="9F1A10BA"/>
    <w:lvl w:ilvl="0" w:tplc="1256C3C8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FA85A7E"/>
    <w:multiLevelType w:val="hybridMultilevel"/>
    <w:tmpl w:val="B568F8A0"/>
    <w:lvl w:ilvl="0" w:tplc="C88A0AD0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 w15:restartNumberingAfterBreak="0">
    <w:nsid w:val="4B98557E"/>
    <w:multiLevelType w:val="hybridMultilevel"/>
    <w:tmpl w:val="F8A47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586E3617"/>
    <w:multiLevelType w:val="hybridMultilevel"/>
    <w:tmpl w:val="6464B386"/>
    <w:lvl w:ilvl="0" w:tplc="750A7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8" w15:restartNumberingAfterBreak="0">
    <w:nsid w:val="6238458E"/>
    <w:multiLevelType w:val="hybridMultilevel"/>
    <w:tmpl w:val="504AB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56AB4"/>
    <w:multiLevelType w:val="hybridMultilevel"/>
    <w:tmpl w:val="785E12B0"/>
    <w:lvl w:ilvl="0" w:tplc="769806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F4509"/>
    <w:multiLevelType w:val="hybridMultilevel"/>
    <w:tmpl w:val="64C2E07E"/>
    <w:lvl w:ilvl="0" w:tplc="C3D2F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73A66"/>
    <w:multiLevelType w:val="hybridMultilevel"/>
    <w:tmpl w:val="EAE261CA"/>
    <w:lvl w:ilvl="0" w:tplc="7C183B3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1095705982">
    <w:abstractNumId w:val="15"/>
  </w:num>
  <w:num w:numId="2" w16cid:durableId="1165970424">
    <w:abstractNumId w:val="12"/>
  </w:num>
  <w:num w:numId="3" w16cid:durableId="447043668">
    <w:abstractNumId w:val="7"/>
  </w:num>
  <w:num w:numId="4" w16cid:durableId="151340766">
    <w:abstractNumId w:val="5"/>
  </w:num>
  <w:num w:numId="5" w16cid:durableId="1840582193">
    <w:abstractNumId w:val="17"/>
  </w:num>
  <w:num w:numId="6" w16cid:durableId="399866885">
    <w:abstractNumId w:val="0"/>
  </w:num>
  <w:num w:numId="7" w16cid:durableId="1918896775">
    <w:abstractNumId w:val="13"/>
  </w:num>
  <w:num w:numId="8" w16cid:durableId="115876167">
    <w:abstractNumId w:val="24"/>
  </w:num>
  <w:num w:numId="9" w16cid:durableId="1848404311">
    <w:abstractNumId w:val="20"/>
  </w:num>
  <w:num w:numId="10" w16cid:durableId="832143335">
    <w:abstractNumId w:val="21"/>
  </w:num>
  <w:num w:numId="11" w16cid:durableId="463087020">
    <w:abstractNumId w:val="11"/>
  </w:num>
  <w:num w:numId="12" w16cid:durableId="717432650">
    <w:abstractNumId w:val="2"/>
  </w:num>
  <w:num w:numId="13" w16cid:durableId="1889997559">
    <w:abstractNumId w:val="6"/>
  </w:num>
  <w:num w:numId="14" w16cid:durableId="624697437">
    <w:abstractNumId w:val="3"/>
  </w:num>
  <w:num w:numId="15" w16cid:durableId="1477576077">
    <w:abstractNumId w:val="1"/>
  </w:num>
  <w:num w:numId="16" w16cid:durableId="2140951168">
    <w:abstractNumId w:val="8"/>
  </w:num>
  <w:num w:numId="17" w16cid:durableId="443891719">
    <w:abstractNumId w:val="14"/>
  </w:num>
  <w:num w:numId="18" w16cid:durableId="2031249511">
    <w:abstractNumId w:val="18"/>
  </w:num>
  <w:num w:numId="19" w16cid:durableId="402024411">
    <w:abstractNumId w:val="23"/>
  </w:num>
  <w:num w:numId="20" w16cid:durableId="1232888798">
    <w:abstractNumId w:val="19"/>
  </w:num>
  <w:num w:numId="21" w16cid:durableId="628822157">
    <w:abstractNumId w:val="4"/>
  </w:num>
  <w:num w:numId="22" w16cid:durableId="206189572">
    <w:abstractNumId w:val="22"/>
  </w:num>
  <w:num w:numId="23" w16cid:durableId="1754013590">
    <w:abstractNumId w:val="10"/>
  </w:num>
  <w:num w:numId="24" w16cid:durableId="1236011483">
    <w:abstractNumId w:val="9"/>
  </w:num>
  <w:num w:numId="25" w16cid:durableId="407658412">
    <w:abstractNumId w:val="16"/>
  </w:num>
  <w:num w:numId="26" w16cid:durableId="306939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75D8"/>
    <w:rsid w:val="00026510"/>
    <w:rsid w:val="00030838"/>
    <w:rsid w:val="00033EC8"/>
    <w:rsid w:val="00040D20"/>
    <w:rsid w:val="00055E76"/>
    <w:rsid w:val="00060934"/>
    <w:rsid w:val="00065B59"/>
    <w:rsid w:val="0007454E"/>
    <w:rsid w:val="00076B57"/>
    <w:rsid w:val="00080C4B"/>
    <w:rsid w:val="00081184"/>
    <w:rsid w:val="00081AA0"/>
    <w:rsid w:val="0009079A"/>
    <w:rsid w:val="00091158"/>
    <w:rsid w:val="00092099"/>
    <w:rsid w:val="000977ED"/>
    <w:rsid w:val="000A3822"/>
    <w:rsid w:val="000B6F6D"/>
    <w:rsid w:val="000B7916"/>
    <w:rsid w:val="000C206C"/>
    <w:rsid w:val="000C41F4"/>
    <w:rsid w:val="000E493E"/>
    <w:rsid w:val="000E591E"/>
    <w:rsid w:val="000E66AD"/>
    <w:rsid w:val="000F1D72"/>
    <w:rsid w:val="00101DC1"/>
    <w:rsid w:val="001073AB"/>
    <w:rsid w:val="001219FE"/>
    <w:rsid w:val="00127518"/>
    <w:rsid w:val="0013486C"/>
    <w:rsid w:val="00136815"/>
    <w:rsid w:val="001504C1"/>
    <w:rsid w:val="00152A24"/>
    <w:rsid w:val="00160B1D"/>
    <w:rsid w:val="0016243F"/>
    <w:rsid w:val="001679A7"/>
    <w:rsid w:val="00180118"/>
    <w:rsid w:val="001A0FF7"/>
    <w:rsid w:val="001A1580"/>
    <w:rsid w:val="001B202F"/>
    <w:rsid w:val="001B42B0"/>
    <w:rsid w:val="001B4A72"/>
    <w:rsid w:val="001B7865"/>
    <w:rsid w:val="001D2A58"/>
    <w:rsid w:val="001E20DC"/>
    <w:rsid w:val="001E5FA7"/>
    <w:rsid w:val="001F113D"/>
    <w:rsid w:val="001F630E"/>
    <w:rsid w:val="00204237"/>
    <w:rsid w:val="00206477"/>
    <w:rsid w:val="00222A74"/>
    <w:rsid w:val="0023134B"/>
    <w:rsid w:val="00234570"/>
    <w:rsid w:val="00240AEB"/>
    <w:rsid w:val="00241DCA"/>
    <w:rsid w:val="00243209"/>
    <w:rsid w:val="00243814"/>
    <w:rsid w:val="002514D9"/>
    <w:rsid w:val="00251AFE"/>
    <w:rsid w:val="002741E8"/>
    <w:rsid w:val="00277F9E"/>
    <w:rsid w:val="002815DF"/>
    <w:rsid w:val="002A59F6"/>
    <w:rsid w:val="002B3336"/>
    <w:rsid w:val="002B63BD"/>
    <w:rsid w:val="002C1843"/>
    <w:rsid w:val="002C626B"/>
    <w:rsid w:val="002C69D6"/>
    <w:rsid w:val="002D0B4E"/>
    <w:rsid w:val="002D2582"/>
    <w:rsid w:val="002D5D9E"/>
    <w:rsid w:val="002F0212"/>
    <w:rsid w:val="002F39AE"/>
    <w:rsid w:val="00303825"/>
    <w:rsid w:val="00303826"/>
    <w:rsid w:val="00333736"/>
    <w:rsid w:val="0034117E"/>
    <w:rsid w:val="003446AE"/>
    <w:rsid w:val="0034619D"/>
    <w:rsid w:val="00354994"/>
    <w:rsid w:val="00364419"/>
    <w:rsid w:val="0038343F"/>
    <w:rsid w:val="00390C93"/>
    <w:rsid w:val="00394E3F"/>
    <w:rsid w:val="0039637A"/>
    <w:rsid w:val="003A2845"/>
    <w:rsid w:val="003B096F"/>
    <w:rsid w:val="003B148D"/>
    <w:rsid w:val="003C5C70"/>
    <w:rsid w:val="003C7377"/>
    <w:rsid w:val="003C7904"/>
    <w:rsid w:val="003E012A"/>
    <w:rsid w:val="003E15A1"/>
    <w:rsid w:val="00404B7F"/>
    <w:rsid w:val="0041142F"/>
    <w:rsid w:val="00412466"/>
    <w:rsid w:val="004126CE"/>
    <w:rsid w:val="00420519"/>
    <w:rsid w:val="0043017F"/>
    <w:rsid w:val="004304F7"/>
    <w:rsid w:val="00434C9E"/>
    <w:rsid w:val="00436BF7"/>
    <w:rsid w:val="00447235"/>
    <w:rsid w:val="00453B91"/>
    <w:rsid w:val="00453ED0"/>
    <w:rsid w:val="00455F00"/>
    <w:rsid w:val="004569C0"/>
    <w:rsid w:val="0046700C"/>
    <w:rsid w:val="00472EA5"/>
    <w:rsid w:val="00475F70"/>
    <w:rsid w:val="00477C80"/>
    <w:rsid w:val="0048116C"/>
    <w:rsid w:val="00483D4F"/>
    <w:rsid w:val="00486B04"/>
    <w:rsid w:val="004922F6"/>
    <w:rsid w:val="0049247D"/>
    <w:rsid w:val="0049747A"/>
    <w:rsid w:val="0051371E"/>
    <w:rsid w:val="00533720"/>
    <w:rsid w:val="00555D7F"/>
    <w:rsid w:val="00564973"/>
    <w:rsid w:val="005656B7"/>
    <w:rsid w:val="00565CFF"/>
    <w:rsid w:val="00577F7A"/>
    <w:rsid w:val="00581D8F"/>
    <w:rsid w:val="00586AA0"/>
    <w:rsid w:val="00592E18"/>
    <w:rsid w:val="00596E30"/>
    <w:rsid w:val="00597C98"/>
    <w:rsid w:val="005A3357"/>
    <w:rsid w:val="005A360A"/>
    <w:rsid w:val="005A711C"/>
    <w:rsid w:val="005B0F2B"/>
    <w:rsid w:val="005B742A"/>
    <w:rsid w:val="005C0360"/>
    <w:rsid w:val="005C0C98"/>
    <w:rsid w:val="005C1243"/>
    <w:rsid w:val="005C595E"/>
    <w:rsid w:val="005C62E7"/>
    <w:rsid w:val="005D437A"/>
    <w:rsid w:val="005D799F"/>
    <w:rsid w:val="005E22D5"/>
    <w:rsid w:val="005E4E03"/>
    <w:rsid w:val="005F0652"/>
    <w:rsid w:val="005F61DE"/>
    <w:rsid w:val="005F744F"/>
    <w:rsid w:val="0060302C"/>
    <w:rsid w:val="00606792"/>
    <w:rsid w:val="00613D39"/>
    <w:rsid w:val="00621912"/>
    <w:rsid w:val="0062532C"/>
    <w:rsid w:val="006276CE"/>
    <w:rsid w:val="00630722"/>
    <w:rsid w:val="00643074"/>
    <w:rsid w:val="006436B1"/>
    <w:rsid w:val="00653ABD"/>
    <w:rsid w:val="006546D5"/>
    <w:rsid w:val="0065536F"/>
    <w:rsid w:val="00657BC0"/>
    <w:rsid w:val="0066191B"/>
    <w:rsid w:val="0066191F"/>
    <w:rsid w:val="00672CEE"/>
    <w:rsid w:val="00674289"/>
    <w:rsid w:val="006B036F"/>
    <w:rsid w:val="006B2CF8"/>
    <w:rsid w:val="006B41B8"/>
    <w:rsid w:val="006C0482"/>
    <w:rsid w:val="006D225A"/>
    <w:rsid w:val="006D4788"/>
    <w:rsid w:val="006E462A"/>
    <w:rsid w:val="006F0DA4"/>
    <w:rsid w:val="006F1017"/>
    <w:rsid w:val="006F2E98"/>
    <w:rsid w:val="00704500"/>
    <w:rsid w:val="00710FE0"/>
    <w:rsid w:val="00715D67"/>
    <w:rsid w:val="007244A4"/>
    <w:rsid w:val="00726EAF"/>
    <w:rsid w:val="00734B50"/>
    <w:rsid w:val="00735F7A"/>
    <w:rsid w:val="007402B6"/>
    <w:rsid w:val="00750468"/>
    <w:rsid w:val="007724A4"/>
    <w:rsid w:val="00772B53"/>
    <w:rsid w:val="00774580"/>
    <w:rsid w:val="00776D9C"/>
    <w:rsid w:val="007848D1"/>
    <w:rsid w:val="00786CCF"/>
    <w:rsid w:val="007906B5"/>
    <w:rsid w:val="007A0714"/>
    <w:rsid w:val="007C1C1D"/>
    <w:rsid w:val="007C1D59"/>
    <w:rsid w:val="007E534C"/>
    <w:rsid w:val="007E5F08"/>
    <w:rsid w:val="00820E8A"/>
    <w:rsid w:val="00821949"/>
    <w:rsid w:val="00825CAB"/>
    <w:rsid w:val="008318FE"/>
    <w:rsid w:val="00837269"/>
    <w:rsid w:val="00843327"/>
    <w:rsid w:val="00857409"/>
    <w:rsid w:val="0086321D"/>
    <w:rsid w:val="00863842"/>
    <w:rsid w:val="0086495B"/>
    <w:rsid w:val="00877423"/>
    <w:rsid w:val="0088579E"/>
    <w:rsid w:val="008977A6"/>
    <w:rsid w:val="008A0815"/>
    <w:rsid w:val="008A6DA7"/>
    <w:rsid w:val="008B26A9"/>
    <w:rsid w:val="008B28F1"/>
    <w:rsid w:val="008B56F7"/>
    <w:rsid w:val="008B79B8"/>
    <w:rsid w:val="008D7527"/>
    <w:rsid w:val="008E2A08"/>
    <w:rsid w:val="008F03AD"/>
    <w:rsid w:val="008F1D4A"/>
    <w:rsid w:val="008F299D"/>
    <w:rsid w:val="008F5C70"/>
    <w:rsid w:val="008F68A8"/>
    <w:rsid w:val="009038FB"/>
    <w:rsid w:val="00906198"/>
    <w:rsid w:val="00911B02"/>
    <w:rsid w:val="00925B29"/>
    <w:rsid w:val="00943852"/>
    <w:rsid w:val="00947181"/>
    <w:rsid w:val="009471C7"/>
    <w:rsid w:val="00947B4C"/>
    <w:rsid w:val="009506FE"/>
    <w:rsid w:val="00985B36"/>
    <w:rsid w:val="00991E47"/>
    <w:rsid w:val="00997D24"/>
    <w:rsid w:val="009A4F50"/>
    <w:rsid w:val="009C20E8"/>
    <w:rsid w:val="009C23E2"/>
    <w:rsid w:val="009C368B"/>
    <w:rsid w:val="009C3DD3"/>
    <w:rsid w:val="009C483F"/>
    <w:rsid w:val="009C4D08"/>
    <w:rsid w:val="009D1F5A"/>
    <w:rsid w:val="009D5A2F"/>
    <w:rsid w:val="009D63D1"/>
    <w:rsid w:val="009D7CBE"/>
    <w:rsid w:val="009E3437"/>
    <w:rsid w:val="009F00D3"/>
    <w:rsid w:val="009F073D"/>
    <w:rsid w:val="009F0FEA"/>
    <w:rsid w:val="009F29F0"/>
    <w:rsid w:val="00A010E4"/>
    <w:rsid w:val="00A05ACC"/>
    <w:rsid w:val="00A138A7"/>
    <w:rsid w:val="00A13E64"/>
    <w:rsid w:val="00A14A8F"/>
    <w:rsid w:val="00A1542F"/>
    <w:rsid w:val="00A3189C"/>
    <w:rsid w:val="00A33A7F"/>
    <w:rsid w:val="00A34760"/>
    <w:rsid w:val="00A34774"/>
    <w:rsid w:val="00A428D1"/>
    <w:rsid w:val="00A42B63"/>
    <w:rsid w:val="00A446AD"/>
    <w:rsid w:val="00A546E3"/>
    <w:rsid w:val="00A83C2B"/>
    <w:rsid w:val="00A93001"/>
    <w:rsid w:val="00A94006"/>
    <w:rsid w:val="00A975AB"/>
    <w:rsid w:val="00AA07FB"/>
    <w:rsid w:val="00AA5A5A"/>
    <w:rsid w:val="00AB1522"/>
    <w:rsid w:val="00AB1CD1"/>
    <w:rsid w:val="00AC274A"/>
    <w:rsid w:val="00AD181F"/>
    <w:rsid w:val="00AD2054"/>
    <w:rsid w:val="00AE1DC0"/>
    <w:rsid w:val="00AE6930"/>
    <w:rsid w:val="00B012DD"/>
    <w:rsid w:val="00B01707"/>
    <w:rsid w:val="00B04553"/>
    <w:rsid w:val="00B06F8A"/>
    <w:rsid w:val="00B07F72"/>
    <w:rsid w:val="00B2051C"/>
    <w:rsid w:val="00B3700E"/>
    <w:rsid w:val="00B4350C"/>
    <w:rsid w:val="00B556B0"/>
    <w:rsid w:val="00B557BB"/>
    <w:rsid w:val="00B60D3E"/>
    <w:rsid w:val="00B84AEF"/>
    <w:rsid w:val="00B85E44"/>
    <w:rsid w:val="00B93B01"/>
    <w:rsid w:val="00B966FF"/>
    <w:rsid w:val="00BA0108"/>
    <w:rsid w:val="00BA520D"/>
    <w:rsid w:val="00BB3281"/>
    <w:rsid w:val="00BC0A89"/>
    <w:rsid w:val="00BC15EA"/>
    <w:rsid w:val="00BC1CDE"/>
    <w:rsid w:val="00BC28B5"/>
    <w:rsid w:val="00BC559D"/>
    <w:rsid w:val="00BD36CB"/>
    <w:rsid w:val="00BD3733"/>
    <w:rsid w:val="00BD4D00"/>
    <w:rsid w:val="00BE3928"/>
    <w:rsid w:val="00BF4931"/>
    <w:rsid w:val="00C005F6"/>
    <w:rsid w:val="00C10FC4"/>
    <w:rsid w:val="00C1390C"/>
    <w:rsid w:val="00C13D09"/>
    <w:rsid w:val="00C16771"/>
    <w:rsid w:val="00C30279"/>
    <w:rsid w:val="00C3209A"/>
    <w:rsid w:val="00C321AE"/>
    <w:rsid w:val="00C32BCD"/>
    <w:rsid w:val="00C340B6"/>
    <w:rsid w:val="00C4068A"/>
    <w:rsid w:val="00C4773D"/>
    <w:rsid w:val="00C51147"/>
    <w:rsid w:val="00C56D38"/>
    <w:rsid w:val="00C665D7"/>
    <w:rsid w:val="00C742CB"/>
    <w:rsid w:val="00C85C83"/>
    <w:rsid w:val="00C9207E"/>
    <w:rsid w:val="00C92493"/>
    <w:rsid w:val="00C9345F"/>
    <w:rsid w:val="00C953DB"/>
    <w:rsid w:val="00C956DF"/>
    <w:rsid w:val="00CA0CFA"/>
    <w:rsid w:val="00CA2465"/>
    <w:rsid w:val="00CA463D"/>
    <w:rsid w:val="00CA58E6"/>
    <w:rsid w:val="00CA5C6C"/>
    <w:rsid w:val="00CA6259"/>
    <w:rsid w:val="00CB03C0"/>
    <w:rsid w:val="00CB15B6"/>
    <w:rsid w:val="00CB16EF"/>
    <w:rsid w:val="00CB22D7"/>
    <w:rsid w:val="00CB4A5F"/>
    <w:rsid w:val="00CC2602"/>
    <w:rsid w:val="00CD2C6D"/>
    <w:rsid w:val="00CE274D"/>
    <w:rsid w:val="00CE557C"/>
    <w:rsid w:val="00CF0E9E"/>
    <w:rsid w:val="00CF38C7"/>
    <w:rsid w:val="00CF5483"/>
    <w:rsid w:val="00D0215C"/>
    <w:rsid w:val="00D03859"/>
    <w:rsid w:val="00D06B1D"/>
    <w:rsid w:val="00D2100B"/>
    <w:rsid w:val="00D22FE2"/>
    <w:rsid w:val="00D302A6"/>
    <w:rsid w:val="00D4060F"/>
    <w:rsid w:val="00D46207"/>
    <w:rsid w:val="00D464DD"/>
    <w:rsid w:val="00D50789"/>
    <w:rsid w:val="00D52491"/>
    <w:rsid w:val="00D52D93"/>
    <w:rsid w:val="00D603EA"/>
    <w:rsid w:val="00D62799"/>
    <w:rsid w:val="00D62AD0"/>
    <w:rsid w:val="00D66466"/>
    <w:rsid w:val="00D77516"/>
    <w:rsid w:val="00D77EB4"/>
    <w:rsid w:val="00D81A38"/>
    <w:rsid w:val="00D83540"/>
    <w:rsid w:val="00D841A4"/>
    <w:rsid w:val="00D84F74"/>
    <w:rsid w:val="00D85533"/>
    <w:rsid w:val="00D85D11"/>
    <w:rsid w:val="00DA240D"/>
    <w:rsid w:val="00DA3E00"/>
    <w:rsid w:val="00DA51C9"/>
    <w:rsid w:val="00DA79A3"/>
    <w:rsid w:val="00DB4DF5"/>
    <w:rsid w:val="00DB6C1D"/>
    <w:rsid w:val="00DD44C4"/>
    <w:rsid w:val="00DD7367"/>
    <w:rsid w:val="00DE3787"/>
    <w:rsid w:val="00DE3FC1"/>
    <w:rsid w:val="00DF376C"/>
    <w:rsid w:val="00DF6415"/>
    <w:rsid w:val="00E02A46"/>
    <w:rsid w:val="00E06191"/>
    <w:rsid w:val="00E22664"/>
    <w:rsid w:val="00E36F0C"/>
    <w:rsid w:val="00E40862"/>
    <w:rsid w:val="00E52C00"/>
    <w:rsid w:val="00E616EE"/>
    <w:rsid w:val="00E66DB6"/>
    <w:rsid w:val="00E710F3"/>
    <w:rsid w:val="00E77E08"/>
    <w:rsid w:val="00E807DE"/>
    <w:rsid w:val="00E87DD1"/>
    <w:rsid w:val="00E921F2"/>
    <w:rsid w:val="00EA1A56"/>
    <w:rsid w:val="00EB3E3B"/>
    <w:rsid w:val="00EB7B58"/>
    <w:rsid w:val="00EC5DC6"/>
    <w:rsid w:val="00EC6695"/>
    <w:rsid w:val="00ED081E"/>
    <w:rsid w:val="00ED0850"/>
    <w:rsid w:val="00ED2E85"/>
    <w:rsid w:val="00ED377A"/>
    <w:rsid w:val="00ED44B3"/>
    <w:rsid w:val="00ED5B43"/>
    <w:rsid w:val="00EE00C2"/>
    <w:rsid w:val="00EE30A0"/>
    <w:rsid w:val="00EE3BAF"/>
    <w:rsid w:val="00EE7973"/>
    <w:rsid w:val="00EF021E"/>
    <w:rsid w:val="00EF1085"/>
    <w:rsid w:val="00EF5C41"/>
    <w:rsid w:val="00F04FBB"/>
    <w:rsid w:val="00F13F55"/>
    <w:rsid w:val="00F1722D"/>
    <w:rsid w:val="00F17989"/>
    <w:rsid w:val="00F21E29"/>
    <w:rsid w:val="00F2722D"/>
    <w:rsid w:val="00F36375"/>
    <w:rsid w:val="00F36D04"/>
    <w:rsid w:val="00F46486"/>
    <w:rsid w:val="00F63962"/>
    <w:rsid w:val="00F770AA"/>
    <w:rsid w:val="00F869F5"/>
    <w:rsid w:val="00F873A1"/>
    <w:rsid w:val="00FA0D01"/>
    <w:rsid w:val="00FA22B5"/>
    <w:rsid w:val="00FB1389"/>
    <w:rsid w:val="00FB14CA"/>
    <w:rsid w:val="00FB40CC"/>
    <w:rsid w:val="00FB6546"/>
    <w:rsid w:val="00FB751C"/>
    <w:rsid w:val="00FC0D23"/>
    <w:rsid w:val="00FC26E9"/>
    <w:rsid w:val="00FC43C8"/>
    <w:rsid w:val="00FD1E8C"/>
    <w:rsid w:val="00FD6DB1"/>
    <w:rsid w:val="00FE2D8F"/>
    <w:rsid w:val="00FE5066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79A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"/>
    <w:link w:val="Akapitzlist"/>
    <w:uiPriority w:val="34"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806BE-C71D-4FA8-BF78-03C8DC193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86153-5232-4452-BE03-25230FADE6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E481B0-368C-4406-A137-F11ECE3D53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4A0B4E66-D308-42E5-88BF-8D18F4541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Buze Luiza</cp:lastModifiedBy>
  <cp:revision>74</cp:revision>
  <cp:lastPrinted>2020-05-19T08:48:00Z</cp:lastPrinted>
  <dcterms:created xsi:type="dcterms:W3CDTF">2021-05-23T15:07:00Z</dcterms:created>
  <dcterms:modified xsi:type="dcterms:W3CDTF">2025-04-01T12:58:00Z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