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140F" w14:textId="480F11E9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>Centrum Usług Wspólnych</w:t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ab/>
      </w:r>
      <w:r w:rsidR="00202585" w:rsidRPr="00F65E13">
        <w:rPr>
          <w:rFonts w:asciiTheme="minorHAnsi" w:hAnsiTheme="minorHAnsi" w:cstheme="minorHAnsi"/>
        </w:rPr>
        <w:tab/>
      </w:r>
      <w:r w:rsidRPr="00F65E13">
        <w:rPr>
          <w:rFonts w:asciiTheme="minorHAnsi" w:hAnsiTheme="minorHAnsi" w:cstheme="minorHAnsi"/>
        </w:rPr>
        <w:t>Poznań, dnia</w:t>
      </w:r>
      <w:r w:rsidR="004731DC" w:rsidRPr="00F65E13">
        <w:rPr>
          <w:rFonts w:asciiTheme="minorHAnsi" w:hAnsiTheme="minorHAnsi" w:cstheme="minorHAnsi"/>
        </w:rPr>
        <w:t xml:space="preserve"> </w:t>
      </w:r>
      <w:r w:rsidR="00FC5F42" w:rsidRPr="00F65E13">
        <w:rPr>
          <w:rFonts w:asciiTheme="minorHAnsi" w:hAnsiTheme="minorHAnsi" w:cstheme="minorHAnsi"/>
        </w:rPr>
        <w:t>2</w:t>
      </w:r>
      <w:r w:rsidR="00F00A10">
        <w:rPr>
          <w:rFonts w:asciiTheme="minorHAnsi" w:hAnsiTheme="minorHAnsi" w:cstheme="minorHAnsi"/>
        </w:rPr>
        <w:t>2</w:t>
      </w:r>
      <w:r w:rsidR="00FC5F42" w:rsidRPr="00F65E13">
        <w:rPr>
          <w:rFonts w:asciiTheme="minorHAnsi" w:hAnsiTheme="minorHAnsi" w:cstheme="minorHAnsi"/>
        </w:rPr>
        <w:t xml:space="preserve"> maja</w:t>
      </w:r>
      <w:r w:rsidR="00161C00" w:rsidRPr="00F65E13">
        <w:rPr>
          <w:rFonts w:asciiTheme="minorHAnsi" w:hAnsiTheme="minorHAnsi" w:cstheme="minorHAnsi"/>
        </w:rPr>
        <w:t xml:space="preserve"> </w:t>
      </w:r>
      <w:r w:rsidR="004731DC" w:rsidRPr="00F65E13">
        <w:rPr>
          <w:rFonts w:asciiTheme="minorHAnsi" w:hAnsiTheme="minorHAnsi" w:cstheme="minorHAnsi"/>
        </w:rPr>
        <w:t>202</w:t>
      </w:r>
      <w:r w:rsidR="00161C00" w:rsidRPr="00F65E13">
        <w:rPr>
          <w:rFonts w:asciiTheme="minorHAnsi" w:hAnsiTheme="minorHAnsi" w:cstheme="minorHAnsi"/>
        </w:rPr>
        <w:t>5</w:t>
      </w:r>
      <w:r w:rsidRPr="00F65E13">
        <w:rPr>
          <w:rFonts w:asciiTheme="minorHAnsi" w:hAnsiTheme="minorHAnsi" w:cstheme="minorHAnsi"/>
        </w:rPr>
        <w:t>r.</w:t>
      </w:r>
    </w:p>
    <w:p w14:paraId="46E37484" w14:textId="77777777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           </w:t>
      </w:r>
      <w:r w:rsidRPr="00F65E13">
        <w:rPr>
          <w:rFonts w:asciiTheme="minorHAnsi" w:hAnsiTheme="minorHAnsi" w:cstheme="minorHAnsi"/>
          <w:b/>
          <w:bCs/>
        </w:rPr>
        <w:t xml:space="preserve">w Poznaniu </w:t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  <w:r w:rsidRPr="00F65E13">
        <w:rPr>
          <w:rFonts w:asciiTheme="minorHAnsi" w:hAnsiTheme="minorHAnsi" w:cstheme="minorHAnsi"/>
          <w:b/>
          <w:bCs/>
        </w:rPr>
        <w:tab/>
      </w:r>
    </w:p>
    <w:p w14:paraId="1EF9C98A" w14:textId="3B7517C8" w:rsidR="00875A7C" w:rsidRPr="00F65E13" w:rsidRDefault="00875A7C" w:rsidP="00875A7C">
      <w:pPr>
        <w:spacing w:after="0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</w:t>
      </w:r>
      <w:r w:rsidR="00202585" w:rsidRPr="00F65E13">
        <w:rPr>
          <w:rFonts w:asciiTheme="minorHAnsi" w:hAnsiTheme="minorHAnsi" w:cstheme="minorHAnsi"/>
          <w:b/>
          <w:bCs/>
        </w:rPr>
        <w:t>al</w:t>
      </w:r>
      <w:r w:rsidRPr="00F65E13">
        <w:rPr>
          <w:rFonts w:asciiTheme="minorHAnsi" w:hAnsiTheme="minorHAnsi" w:cstheme="minorHAnsi"/>
          <w:b/>
          <w:bCs/>
        </w:rPr>
        <w:t>. Niepodległości 27</w:t>
      </w:r>
    </w:p>
    <w:p w14:paraId="6FB587F3" w14:textId="77777777" w:rsidR="00875A7C" w:rsidRPr="00F65E13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61E11CDE" w:rsidR="00875A7C" w:rsidRPr="00F65E13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CUW-SAZ.4440.</w:t>
      </w:r>
      <w:r w:rsidR="00FC5F42" w:rsidRPr="00F65E13">
        <w:rPr>
          <w:rFonts w:asciiTheme="minorHAnsi" w:hAnsiTheme="minorHAnsi" w:cstheme="minorHAnsi"/>
        </w:rPr>
        <w:t>2</w:t>
      </w:r>
      <w:r w:rsidR="00F00A10">
        <w:rPr>
          <w:rFonts w:asciiTheme="minorHAnsi" w:hAnsiTheme="minorHAnsi" w:cstheme="minorHAnsi"/>
        </w:rPr>
        <w:t>6</w:t>
      </w:r>
      <w:r w:rsidRPr="00F65E13">
        <w:rPr>
          <w:rFonts w:asciiTheme="minorHAnsi" w:hAnsiTheme="minorHAnsi" w:cstheme="minorHAnsi"/>
        </w:rPr>
        <w:t>.202</w:t>
      </w:r>
      <w:r w:rsidR="00FC5F42" w:rsidRPr="00F65E13">
        <w:rPr>
          <w:rFonts w:asciiTheme="minorHAnsi" w:hAnsiTheme="minorHAnsi" w:cstheme="minorHAnsi"/>
        </w:rPr>
        <w:t>5</w:t>
      </w:r>
    </w:p>
    <w:p w14:paraId="5727C1B9" w14:textId="053745C1" w:rsidR="00B331EC" w:rsidRPr="00F65E13" w:rsidRDefault="00927AF8" w:rsidP="00B331EC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 w:rsidRPr="00F65E13">
        <w:rPr>
          <w:rFonts w:asciiTheme="minorHAnsi" w:hAnsiTheme="minorHAnsi" w:cstheme="minorHAnsi"/>
          <w:b/>
          <w:bCs/>
        </w:rPr>
        <w:t>M</w:t>
      </w:r>
      <w:r w:rsidR="00B331EC" w:rsidRPr="00F65E13">
        <w:rPr>
          <w:rFonts w:asciiTheme="minorHAnsi" w:hAnsiTheme="minorHAnsi" w:cstheme="minorHAnsi"/>
          <w:b/>
          <w:bCs/>
        </w:rPr>
        <w:t xml:space="preserve">odyfikacja </w:t>
      </w:r>
      <w:r w:rsidRPr="00F65E13">
        <w:rPr>
          <w:rFonts w:asciiTheme="minorHAnsi" w:hAnsiTheme="minorHAnsi" w:cstheme="minorHAnsi"/>
          <w:b/>
          <w:bCs/>
        </w:rPr>
        <w:t>specyfikacji</w:t>
      </w:r>
    </w:p>
    <w:p w14:paraId="752C787B" w14:textId="77777777" w:rsidR="00630EE7" w:rsidRPr="00F65E13" w:rsidRDefault="00630EE7" w:rsidP="00630E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428787" w14:textId="77777777" w:rsidR="00CF7C35" w:rsidRPr="00F65E13" w:rsidRDefault="00CF7C35" w:rsidP="0064113E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52705E61" w14:textId="6D72F302" w:rsidR="00FC5F42" w:rsidRPr="00F65E13" w:rsidRDefault="00117799" w:rsidP="00FC5F42">
      <w:pPr>
        <w:keepNext/>
        <w:spacing w:before="240" w:after="60"/>
        <w:outlineLvl w:val="2"/>
        <w:rPr>
          <w:rFonts w:asciiTheme="minorHAnsi" w:hAnsiTheme="minorHAnsi" w:cstheme="minorHAnsi"/>
          <w:i/>
          <w:iCs/>
        </w:rPr>
      </w:pPr>
      <w:r w:rsidRPr="00F65E13">
        <w:rPr>
          <w:rFonts w:asciiTheme="minorHAnsi" w:hAnsiTheme="minorHAnsi" w:cstheme="minorHAnsi"/>
          <w:i/>
          <w:iCs/>
        </w:rPr>
        <w:t xml:space="preserve">Dotyczy postępowania </w:t>
      </w:r>
      <w:r w:rsidR="00F72F3C" w:rsidRPr="00F65E13">
        <w:rPr>
          <w:rFonts w:asciiTheme="minorHAnsi" w:hAnsiTheme="minorHAnsi" w:cstheme="minorHAnsi"/>
          <w:i/>
          <w:iCs/>
        </w:rPr>
        <w:t xml:space="preserve"> </w:t>
      </w:r>
      <w:r w:rsidR="001867F0" w:rsidRPr="00F65E13">
        <w:rPr>
          <w:rFonts w:asciiTheme="minorHAnsi" w:hAnsiTheme="minorHAnsi" w:cstheme="minorHAnsi"/>
          <w:i/>
          <w:iCs/>
        </w:rPr>
        <w:t xml:space="preserve">na  </w:t>
      </w:r>
      <w:r w:rsidR="00FC5F42" w:rsidRPr="00F65E13">
        <w:rPr>
          <w:rFonts w:asciiTheme="minorHAnsi" w:hAnsiTheme="minorHAnsi" w:cstheme="minorHAnsi"/>
          <w:i/>
          <w:iCs/>
        </w:rPr>
        <w:t xml:space="preserve">prace remontowe </w:t>
      </w:r>
      <w:bookmarkStart w:id="0" w:name="_Hlk179280853"/>
      <w:r w:rsidR="00FC5F42" w:rsidRPr="00F65E13">
        <w:rPr>
          <w:rFonts w:asciiTheme="minorHAnsi" w:hAnsiTheme="minorHAnsi" w:cstheme="minorHAnsi"/>
          <w:i/>
          <w:iCs/>
        </w:rPr>
        <w:t xml:space="preserve">w żłobku </w:t>
      </w:r>
      <w:bookmarkEnd w:id="0"/>
      <w:r w:rsidR="00F00A10">
        <w:rPr>
          <w:rFonts w:asciiTheme="minorHAnsi" w:hAnsiTheme="minorHAnsi" w:cstheme="minorHAnsi"/>
          <w:i/>
          <w:iCs/>
        </w:rPr>
        <w:t>Michałki</w:t>
      </w:r>
      <w:r w:rsidR="00FC5F42" w:rsidRPr="00F65E13">
        <w:rPr>
          <w:rFonts w:asciiTheme="minorHAnsi" w:hAnsiTheme="minorHAnsi" w:cstheme="minorHAnsi"/>
          <w:i/>
          <w:iCs/>
        </w:rPr>
        <w:t xml:space="preserve"> - placówce Poznańskiego Zespołu Żłobków</w:t>
      </w:r>
    </w:p>
    <w:p w14:paraId="0929FB21" w14:textId="77777777" w:rsidR="00C11874" w:rsidRPr="00F65E13" w:rsidRDefault="00C11874" w:rsidP="00C11874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</w:p>
    <w:p w14:paraId="63716E69" w14:textId="698E67D6" w:rsidR="00CA6904" w:rsidRPr="00F65E13" w:rsidRDefault="00E2732E" w:rsidP="00CA690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D</w:t>
      </w:r>
      <w:r w:rsidR="00CA6904" w:rsidRPr="00F65E13">
        <w:rPr>
          <w:rFonts w:asciiTheme="minorHAnsi" w:hAnsiTheme="minorHAnsi" w:cstheme="minorHAnsi"/>
        </w:rPr>
        <w:t>ziałając zgodnie</w:t>
      </w:r>
      <w:r w:rsidRPr="00F65E13">
        <w:rPr>
          <w:rFonts w:asciiTheme="minorHAnsi" w:hAnsiTheme="minorHAnsi" w:cstheme="minorHAnsi"/>
        </w:rPr>
        <w:t xml:space="preserve"> </w:t>
      </w:r>
      <w:r w:rsidR="00CA6904" w:rsidRPr="00F65E13">
        <w:rPr>
          <w:rFonts w:asciiTheme="minorHAnsi" w:hAnsiTheme="minorHAnsi" w:cstheme="minorHAnsi"/>
        </w:rPr>
        <w:t xml:space="preserve">z art. 286 ust. 1 </w:t>
      </w:r>
      <w:r w:rsidR="001A5FA6" w:rsidRPr="00F65E13">
        <w:rPr>
          <w:rFonts w:asciiTheme="minorHAnsi" w:hAnsiTheme="minorHAnsi" w:cstheme="minorHAnsi"/>
        </w:rPr>
        <w:t xml:space="preserve">ustawy z dnia 11 września 2019r. prawo zamówień publicznych </w:t>
      </w:r>
      <w:r w:rsidR="00CA6904" w:rsidRPr="00F65E13">
        <w:rPr>
          <w:rFonts w:asciiTheme="minorHAnsi" w:hAnsiTheme="minorHAnsi" w:cstheme="minorHAnsi"/>
        </w:rPr>
        <w:t>modyfikuję treść specyfikacji warunków zamówienia w następujący sposób:</w:t>
      </w:r>
    </w:p>
    <w:p w14:paraId="3BC0B35E" w14:textId="4D0E1B20" w:rsidR="00234B26" w:rsidRPr="00541201" w:rsidRDefault="00E83714" w:rsidP="004431B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pkt </w:t>
      </w:r>
      <w:r w:rsidR="00FF5071" w:rsidRPr="00541201">
        <w:rPr>
          <w:rFonts w:ascii="Calibri" w:eastAsiaTheme="minorHAnsi" w:hAnsi="Calibri" w:cs="Calibri"/>
          <w:kern w:val="0"/>
          <w:lang w:eastAsia="en-US" w:bidi="ar-SA"/>
        </w:rPr>
        <w:t>V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>III</w:t>
      </w:r>
      <w:r w:rsidRPr="00541201">
        <w:rPr>
          <w:rFonts w:ascii="Calibri" w:eastAsiaTheme="minorHAnsi" w:hAnsi="Calibri" w:cs="Calibri"/>
          <w:kern w:val="0"/>
          <w:lang w:eastAsia="en-US" w:bidi="ar-SA"/>
        </w:rPr>
        <w:t xml:space="preserve">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pt</w:t>
      </w:r>
      <w:r w:rsidR="00541201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 xml:space="preserve">. </w:t>
      </w:r>
      <w:r w:rsidR="00530498"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="00530498" w:rsidRPr="00541201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zdanie dot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yczące </w:t>
      </w:r>
      <w:r w:rsidR="00234B26" w:rsidRPr="00541201">
        <w:rPr>
          <w:rFonts w:ascii="Calibri" w:eastAsiaTheme="minorHAnsi" w:hAnsi="Calibri" w:cs="Calibri"/>
          <w:kern w:val="0"/>
          <w:lang w:eastAsia="en-US" w:bidi="ar-SA"/>
        </w:rPr>
        <w:t>Wykonawców wspólnie ubiegających się o udzielenie zamówienia o treści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>:</w:t>
      </w:r>
    </w:p>
    <w:p w14:paraId="503B2786" w14:textId="77777777" w:rsidR="00234B26" w:rsidRPr="00F65E13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F65E13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08681ADF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warunek określony w pkt. 1.2)b-c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1CDB92AA" w14:textId="77777777" w:rsidR="00234B26" w:rsidRPr="00F65E13" w:rsidRDefault="00234B26" w:rsidP="00F65E13">
      <w:pPr>
        <w:pStyle w:val="Akapitzlist"/>
        <w:numPr>
          <w:ilvl w:val="0"/>
          <w:numId w:val="42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714C1A2C" w14:textId="77777777" w:rsidR="00234B26" w:rsidRPr="00541201" w:rsidRDefault="00234B26" w:rsidP="00234B26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</w:p>
    <w:p w14:paraId="3810B38D" w14:textId="73C4EEE1" w:rsidR="006E2B60" w:rsidRPr="00541201" w:rsidRDefault="006E2B60" w:rsidP="006E2B60">
      <w:pPr>
        <w:pStyle w:val="Akapitzlist"/>
        <w:spacing w:line="360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brzmienie:</w:t>
      </w:r>
    </w:p>
    <w:p w14:paraId="4FAAA4DC" w14:textId="77777777" w:rsidR="00234B26" w:rsidRPr="004C11A5" w:rsidRDefault="00234B26" w:rsidP="00F65E13">
      <w:pPr>
        <w:pStyle w:val="Nagwek4"/>
        <w:ind w:left="709"/>
        <w:rPr>
          <w:rFonts w:asciiTheme="minorHAnsi" w:hAnsiTheme="minorHAnsi" w:cstheme="minorHAnsi"/>
          <w:i w:val="0"/>
          <w:iCs w:val="0"/>
          <w:color w:val="auto"/>
        </w:rPr>
      </w:pPr>
      <w:r w:rsidRPr="004C11A5">
        <w:rPr>
          <w:rFonts w:asciiTheme="minorHAnsi" w:hAnsiTheme="minorHAnsi" w:cstheme="minorHAnsi"/>
          <w:i w:val="0"/>
          <w:iCs w:val="0"/>
          <w:color w:val="auto"/>
        </w:rPr>
        <w:t xml:space="preserve">W przypadku Wykonawców wspólnie ubiegających się o udzielenie zamówienia </w:t>
      </w:r>
    </w:p>
    <w:p w14:paraId="60837BA3" w14:textId="418F1794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warunek określony w pkt. 1.2)</w:t>
      </w:r>
      <w:r w:rsidR="006E2B60" w:rsidRPr="004C11A5">
        <w:rPr>
          <w:rFonts w:asciiTheme="minorHAnsi" w:hAnsiTheme="minorHAnsi" w:cstheme="minorHAnsi"/>
        </w:rPr>
        <w:t>a</w:t>
      </w:r>
      <w:r w:rsidRPr="004C11A5">
        <w:rPr>
          <w:rFonts w:asciiTheme="minorHAnsi" w:hAnsiTheme="minorHAnsi" w:cstheme="minorHAnsi"/>
        </w:rPr>
        <w:t>-c odpowiednio musi spełnić co najmniej jeden z wykonawców składających ofertę wspólnie. Zamawiający nie dopuszcza sumowania potencjałów wykonawców występujących wspólnie, w zakresie posiadanego doświadczenia zawodowego;</w:t>
      </w:r>
    </w:p>
    <w:p w14:paraId="2F2B15C0" w14:textId="77777777" w:rsidR="00234B26" w:rsidRPr="004C11A5" w:rsidRDefault="00234B26" w:rsidP="00F65E13">
      <w:pPr>
        <w:pStyle w:val="Akapitzlist"/>
        <w:numPr>
          <w:ilvl w:val="0"/>
          <w:numId w:val="43"/>
        </w:numPr>
        <w:spacing w:after="0" w:line="276" w:lineRule="auto"/>
        <w:ind w:left="1429"/>
        <w:jc w:val="both"/>
        <w:rPr>
          <w:rFonts w:asciiTheme="minorHAnsi" w:hAnsiTheme="minorHAnsi" w:cstheme="minorHAnsi"/>
        </w:rPr>
      </w:pPr>
      <w:r w:rsidRPr="004C11A5">
        <w:rPr>
          <w:rFonts w:asciiTheme="minorHAnsi" w:hAnsiTheme="minorHAnsi" w:cstheme="minorHAnsi"/>
        </w:rPr>
        <w:t>Wykonawcy występujący wspólnie zobowiązani są do dołączenia do oferty wypełnionego załącznika nr 5 do SWZ stanowiącego oświadczenie, z którego będzie jednoznacznie wynikać które części zamówienia wykonają poszczególni wykonawcy.</w:t>
      </w:r>
    </w:p>
    <w:p w14:paraId="5E437A5A" w14:textId="77777777" w:rsidR="00234B26" w:rsidRPr="00F65E13" w:rsidRDefault="00234B26" w:rsidP="00234B2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404BE72" w14:textId="1C2AA05F" w:rsidR="00F76D40" w:rsidRPr="00F65E13" w:rsidRDefault="00F76D40" w:rsidP="00542CA1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Calibri" w:eastAsiaTheme="minorHAnsi" w:hAnsi="Calibri" w:cs="Calibri"/>
          <w:kern w:val="0"/>
          <w:lang w:eastAsia="en-US" w:bidi="ar-SA"/>
        </w:rPr>
      </w:pP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pkt VIII SWZ </w:t>
      </w:r>
      <w:r w:rsidR="00541201">
        <w:rPr>
          <w:rFonts w:ascii="Calibri" w:eastAsiaTheme="minorHAnsi" w:hAnsi="Calibri" w:cs="Calibri"/>
          <w:kern w:val="0"/>
          <w:lang w:eastAsia="en-US" w:bidi="ar-SA"/>
        </w:rPr>
        <w:t xml:space="preserve">pt. </w:t>
      </w:r>
      <w:r w:rsidRPr="00541201">
        <w:rPr>
          <w:rFonts w:ascii="Calibri" w:eastAsiaTheme="minorHAnsi" w:hAnsi="Calibri" w:cs="Calibri"/>
          <w:i/>
          <w:iCs/>
          <w:kern w:val="0"/>
          <w:lang w:eastAsia="en-US" w:bidi="ar-SA"/>
        </w:rPr>
        <w:t>Informacja o warunkach udziału w postępowaniu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  <w:r w:rsidR="00D45C02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682A17" w:rsidRPr="00F65E13">
        <w:rPr>
          <w:rFonts w:ascii="Calibri" w:eastAsiaTheme="minorHAnsi" w:hAnsi="Calibri" w:cs="Calibri"/>
          <w:kern w:val="0"/>
          <w:lang w:eastAsia="en-US" w:bidi="ar-SA"/>
        </w:rPr>
        <w:t xml:space="preserve">podpunkt 2 </w:t>
      </w:r>
      <w:r w:rsidRPr="00F65E13">
        <w:rPr>
          <w:rFonts w:ascii="Calibri" w:eastAsiaTheme="minorHAnsi" w:hAnsi="Calibri" w:cs="Calibri"/>
          <w:kern w:val="0"/>
          <w:lang w:eastAsia="en-US" w:bidi="ar-SA"/>
        </w:rPr>
        <w:t>o treści</w:t>
      </w:r>
    </w:p>
    <w:p w14:paraId="2BF153C0" w14:textId="3BF58833" w:rsidR="00FC0BDB" w:rsidRPr="00F65E13" w:rsidRDefault="00FC0BDB" w:rsidP="00FC0BDB">
      <w:pPr>
        <w:pStyle w:val="Akapitzlist"/>
        <w:spacing w:after="0" w:line="276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hAnsiTheme="minorHAnsi" w:cstheme="minorHAnsi"/>
        </w:rPr>
        <w:t xml:space="preserve">Wykonawca może w celu potwierdzenia spełniania warunków, o których mowa w pkt. VIII.2.1.2) b-c SWZ w stosownych sytuacjach, polegać na zdolnościach technicznych lub </w:t>
      </w:r>
      <w:r w:rsidRPr="00F65E13">
        <w:rPr>
          <w:rFonts w:asciiTheme="minorHAnsi" w:hAnsiTheme="minorHAnsi" w:cstheme="minorHAnsi"/>
        </w:rPr>
        <w:lastRenderedPageBreak/>
        <w:t>zawodowych podmiotów udostępniających zasoby, niezależnie od charakteru prawnego łączących go z nim stosunków prawnych.</w:t>
      </w:r>
    </w:p>
    <w:p w14:paraId="6981EE60" w14:textId="77777777" w:rsidR="0053761A" w:rsidRPr="00541201" w:rsidRDefault="0053761A" w:rsidP="00FC0BDB">
      <w:pPr>
        <w:spacing w:after="0" w:line="276" w:lineRule="auto"/>
        <w:jc w:val="both"/>
        <w:rPr>
          <w:rFonts w:ascii="Calibri" w:eastAsiaTheme="minorHAnsi" w:hAnsi="Calibri" w:cs="Calibri"/>
          <w:kern w:val="0"/>
          <w:u w:val="single"/>
          <w:lang w:eastAsia="en-US" w:bidi="ar-SA"/>
        </w:rPr>
      </w:pPr>
    </w:p>
    <w:p w14:paraId="3DDC3C65" w14:textId="1FD27FEA" w:rsidR="00FC0BDB" w:rsidRPr="00541201" w:rsidRDefault="00FC0BDB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  <w:u w:val="single"/>
        </w:rPr>
      </w:pPr>
      <w:r w:rsidRPr="00541201">
        <w:rPr>
          <w:rFonts w:ascii="Calibri" w:eastAsiaTheme="minorHAnsi" w:hAnsi="Calibri" w:cs="Calibri"/>
          <w:kern w:val="0"/>
          <w:u w:val="single"/>
          <w:lang w:eastAsia="en-US" w:bidi="ar-SA"/>
        </w:rPr>
        <w:t xml:space="preserve">po modyfikacji </w:t>
      </w:r>
      <w:r w:rsidRPr="00541201">
        <w:rPr>
          <w:rFonts w:asciiTheme="minorHAnsi" w:hAnsiTheme="minorHAnsi" w:cstheme="minorHAnsi"/>
          <w:u w:val="single"/>
        </w:rPr>
        <w:t>otrzymuje brzmienie</w:t>
      </w:r>
    </w:p>
    <w:p w14:paraId="739BC58A" w14:textId="77777777" w:rsidR="00F65E13" w:rsidRPr="00F65E13" w:rsidRDefault="00F65E13" w:rsidP="0053761A">
      <w:pPr>
        <w:spacing w:after="0" w:line="276" w:lineRule="auto"/>
        <w:ind w:firstLine="709"/>
        <w:jc w:val="both"/>
        <w:rPr>
          <w:rFonts w:asciiTheme="minorHAnsi" w:hAnsiTheme="minorHAnsi" w:cstheme="minorHAnsi"/>
        </w:rPr>
      </w:pPr>
    </w:p>
    <w:p w14:paraId="6E156A9D" w14:textId="77777777" w:rsidR="00B24D80" w:rsidRPr="004C11A5" w:rsidRDefault="00FC0BDB" w:rsidP="00F65E13">
      <w:pPr>
        <w:pStyle w:val="Akapitzlist"/>
        <w:spacing w:line="360" w:lineRule="auto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4C11A5">
        <w:rPr>
          <w:rFonts w:ascii="Calibri" w:eastAsiaTheme="minorHAnsi" w:hAnsi="Calibri" w:cs="Calibri"/>
          <w:kern w:val="0"/>
          <w:lang w:eastAsia="en-US" w:bidi="ar-SA"/>
        </w:rPr>
        <w:t>Wykonawca</w:t>
      </w:r>
      <w:r w:rsidRPr="004C11A5">
        <w:rPr>
          <w:rFonts w:asciiTheme="minorHAnsi" w:hAnsiTheme="minorHAnsi" w:cstheme="minorHAnsi"/>
        </w:rPr>
        <w:t xml:space="preserve"> może w celu potwierdzenia spełniania warunków, o których mowa w pkt. VIII.</w:t>
      </w:r>
      <w:r w:rsidR="009F14A2" w:rsidRPr="004C11A5">
        <w:rPr>
          <w:rFonts w:asciiTheme="minorHAnsi" w:hAnsiTheme="minorHAnsi" w:cstheme="minorHAnsi"/>
        </w:rPr>
        <w:t>1.</w:t>
      </w:r>
      <w:r w:rsidRPr="004C11A5">
        <w:rPr>
          <w:rFonts w:asciiTheme="minorHAnsi" w:hAnsiTheme="minorHAnsi" w:cstheme="minorHAnsi"/>
        </w:rPr>
        <w:t>2</w:t>
      </w:r>
      <w:r w:rsidR="009F14A2" w:rsidRPr="004C11A5">
        <w:rPr>
          <w:rFonts w:asciiTheme="minorHAnsi" w:hAnsiTheme="minorHAnsi" w:cstheme="minorHAnsi"/>
        </w:rPr>
        <w:t>) ppkt</w:t>
      </w:r>
      <w:r w:rsidRPr="004C11A5">
        <w:rPr>
          <w:rFonts w:asciiTheme="minorHAnsi" w:hAnsiTheme="minorHAnsi" w:cstheme="minorHAnsi"/>
        </w:rPr>
        <w:t xml:space="preserve"> a-c SWZ w stosownych sytuacjach, </w:t>
      </w:r>
      <w:r w:rsidR="00B24D80" w:rsidRPr="004C11A5">
        <w:rPr>
          <w:rFonts w:asciiTheme="minorHAnsi" w:eastAsia="Times New Roman" w:hAnsiTheme="minorHAnsi" w:cstheme="minorHAnsi"/>
          <w:kern w:val="0"/>
          <w:lang w:eastAsia="pl-PL" w:bidi="ar-SA"/>
        </w:rPr>
        <w:t>polegać na zdolnościach technicznych lub zawodowych lub sytuacji finansowej lub ekonomicznej podmiotów udostępniających zasoby, niezależnie od charakteru prawnego łączących go z nim stosunków prawnych.</w:t>
      </w:r>
    </w:p>
    <w:p w14:paraId="3AF63840" w14:textId="46A80A70" w:rsidR="00234B26" w:rsidRPr="00F65E13" w:rsidRDefault="00234B26" w:rsidP="00B24D80">
      <w:pPr>
        <w:pStyle w:val="Akapitzlist"/>
        <w:spacing w:after="0" w:line="276" w:lineRule="auto"/>
        <w:ind w:left="709"/>
        <w:jc w:val="both"/>
        <w:rPr>
          <w:rFonts w:ascii="Calibri" w:eastAsiaTheme="minorHAnsi" w:hAnsi="Calibri" w:cs="Calibri"/>
          <w:kern w:val="0"/>
          <w:lang w:eastAsia="en-US" w:bidi="ar-SA"/>
        </w:rPr>
      </w:pPr>
    </w:p>
    <w:p w14:paraId="6ACBFDA6" w14:textId="07140CF0" w:rsidR="0029571A" w:rsidRPr="00F65E13" w:rsidRDefault="0029571A" w:rsidP="00BD37A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</w:t>
      </w:r>
      <w:r w:rsidR="00D45C0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Termin </w:t>
      </w:r>
      <w:r w:rsidR="005844ED"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związania</w:t>
      </w:r>
      <w:r w:rsidRPr="00D45C02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ofertą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>Wykonawca jest związany ofertą od dnia upływu terminu składania ofert do dnia</w:t>
      </w:r>
      <w:r w:rsidR="0009369A" w:rsidRPr="004C11A5">
        <w:rPr>
          <w:rFonts w:asciiTheme="minorHAnsi" w:hAnsiTheme="minorHAnsi" w:cstheme="minorHAnsi"/>
        </w:rPr>
        <w:t xml:space="preserve"> </w:t>
      </w:r>
      <w:r w:rsidR="001E4672" w:rsidRPr="004C11A5">
        <w:rPr>
          <w:rFonts w:asciiTheme="minorHAnsi" w:hAnsiTheme="minorHAnsi" w:cstheme="minorHAnsi"/>
          <w:b/>
          <w:bCs/>
        </w:rPr>
        <w:t>25.06</w:t>
      </w:r>
      <w:r w:rsidR="008979CE" w:rsidRPr="004C11A5">
        <w:rPr>
          <w:rFonts w:asciiTheme="minorHAnsi" w:hAnsiTheme="minorHAnsi" w:cstheme="minorHAnsi"/>
          <w:b/>
          <w:bCs/>
        </w:rPr>
        <w:t>.202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r., </w:t>
      </w:r>
      <w:r w:rsidRPr="004C11A5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0003E21F" w14:textId="6F36582C" w:rsidR="005844ED" w:rsidRPr="004C11A5" w:rsidRDefault="005844ED" w:rsidP="004C684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</w:t>
      </w:r>
      <w:r w:rsidR="00D45C02"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4C11A5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Sposób oraz termin składania ofert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</w:t>
      </w:r>
      <w:r w:rsidR="00C04434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trzecie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 </w:t>
      </w:r>
      <w:r w:rsidR="00D63DB3"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4C11A5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4C11A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Pr="004C11A5">
        <w:rPr>
          <w:rFonts w:asciiTheme="minorHAnsi" w:hAnsiTheme="minorHAnsi" w:cstheme="minorHAnsi"/>
        </w:rPr>
        <w:t xml:space="preserve">Ofertę wraz z wymaganymi załącznikami należy złożyć w terminie do dnia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8979CE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1867F0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</w:rPr>
        <w:t xml:space="preserve"> r., do godz. </w:t>
      </w:r>
      <w:r w:rsidR="00451E46" w:rsidRPr="004C11A5">
        <w:rPr>
          <w:rFonts w:asciiTheme="minorHAnsi" w:hAnsiTheme="minorHAnsi" w:cstheme="minorHAnsi"/>
          <w:b/>
        </w:rPr>
        <w:t>09</w:t>
      </w:r>
      <w:r w:rsidRPr="004C11A5">
        <w:rPr>
          <w:rFonts w:asciiTheme="minorHAnsi" w:hAnsiTheme="minorHAnsi" w:cstheme="minorHAnsi"/>
          <w:b/>
        </w:rPr>
        <w:t>:00.</w:t>
      </w:r>
    </w:p>
    <w:p w14:paraId="34E306EB" w14:textId="00FDAE55" w:rsidR="0029571A" w:rsidRPr="004C11A5" w:rsidRDefault="0029571A" w:rsidP="000309CA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>pkt X</w:t>
      </w:r>
      <w:r w:rsidR="005844ED" w:rsidRPr="00D63DB3">
        <w:rPr>
          <w:rFonts w:asciiTheme="minorHAnsi" w:eastAsiaTheme="minorHAnsi" w:hAnsiTheme="minorHAnsi" w:cstheme="minorHAnsi"/>
          <w:kern w:val="0"/>
          <w:lang w:eastAsia="en-US" w:bidi="ar-SA"/>
        </w:rPr>
        <w:t>VI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SWZ </w:t>
      </w:r>
      <w:r w:rsidR="00D45C02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pt. </w:t>
      </w:r>
      <w:r w:rsidRPr="00D63DB3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>Termin otwarcia ofert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–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zdanie pierwsze </w:t>
      </w:r>
      <w:r w:rsidR="00D63DB3"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 xml:space="preserve">po modyfikacji </w:t>
      </w:r>
      <w:r w:rsidRPr="00D63DB3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otrzymuje brzmienie</w:t>
      </w:r>
      <w:r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: </w:t>
      </w:r>
      <w:r w:rsidR="00D63DB3" w:rsidRPr="00D63DB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4C11A5">
        <w:rPr>
          <w:rFonts w:asciiTheme="minorHAnsi" w:hAnsiTheme="minorHAnsi" w:cstheme="minorHAnsi"/>
        </w:rPr>
        <w:t xml:space="preserve">Otwarcie ofert nastąpi w dniu </w:t>
      </w:r>
      <w:r w:rsidR="00303CD4" w:rsidRPr="004C11A5">
        <w:rPr>
          <w:rFonts w:asciiTheme="minorHAnsi" w:hAnsiTheme="minorHAnsi" w:cstheme="minorHAnsi"/>
          <w:b/>
          <w:bCs/>
        </w:rPr>
        <w:t>27.05</w:t>
      </w:r>
      <w:r w:rsidR="0007319B" w:rsidRPr="004C11A5">
        <w:rPr>
          <w:rFonts w:asciiTheme="minorHAnsi" w:hAnsiTheme="minorHAnsi" w:cstheme="minorHAnsi"/>
          <w:b/>
          <w:bCs/>
        </w:rPr>
        <w:t>.</w:t>
      </w:r>
      <w:r w:rsidRPr="004C11A5">
        <w:rPr>
          <w:rFonts w:asciiTheme="minorHAnsi" w:hAnsiTheme="minorHAnsi" w:cstheme="minorHAnsi"/>
          <w:b/>
          <w:bCs/>
        </w:rPr>
        <w:t>202</w:t>
      </w:r>
      <w:r w:rsidR="003201F5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  <w:bCs/>
        </w:rPr>
        <w:t xml:space="preserve"> r., o godzinie </w:t>
      </w:r>
      <w:r w:rsidR="003201F5" w:rsidRPr="004C11A5">
        <w:rPr>
          <w:rFonts w:asciiTheme="minorHAnsi" w:hAnsiTheme="minorHAnsi" w:cstheme="minorHAnsi"/>
          <w:b/>
          <w:bCs/>
        </w:rPr>
        <w:t>09</w:t>
      </w:r>
      <w:r w:rsidRPr="004C11A5">
        <w:rPr>
          <w:rFonts w:asciiTheme="minorHAnsi" w:hAnsiTheme="minorHAnsi" w:cstheme="minorHAnsi"/>
          <w:b/>
          <w:bCs/>
        </w:rPr>
        <w:t>:</w:t>
      </w:r>
      <w:r w:rsidR="00F00A10">
        <w:rPr>
          <w:rFonts w:asciiTheme="minorHAnsi" w:hAnsiTheme="minorHAnsi" w:cstheme="minorHAnsi"/>
          <w:b/>
          <w:bCs/>
        </w:rPr>
        <w:t>1</w:t>
      </w:r>
      <w:r w:rsidR="003201F5" w:rsidRPr="004C11A5">
        <w:rPr>
          <w:rFonts w:asciiTheme="minorHAnsi" w:hAnsiTheme="minorHAnsi" w:cstheme="minorHAnsi"/>
          <w:b/>
          <w:bCs/>
        </w:rPr>
        <w:t>5</w:t>
      </w:r>
      <w:r w:rsidRPr="004C11A5">
        <w:rPr>
          <w:rFonts w:asciiTheme="minorHAnsi" w:hAnsiTheme="minorHAnsi" w:cstheme="minorHAnsi"/>
          <w:b/>
        </w:rPr>
        <w:t>.</w:t>
      </w:r>
    </w:p>
    <w:p w14:paraId="38CBC945" w14:textId="77777777" w:rsidR="00CA6904" w:rsidRPr="004C11A5" w:rsidRDefault="00CA6904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262FA74" w14:textId="6221767F" w:rsidR="00BF0E9F" w:rsidRPr="00F65E13" w:rsidRDefault="0029571A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F65E13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</w:t>
      </w:r>
      <w:r w:rsidR="001A6BC7" w:rsidRPr="00F65E13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505C5DDB" w14:textId="77777777" w:rsidR="002A04D9" w:rsidRPr="00F65E13" w:rsidRDefault="002A04D9" w:rsidP="004439F0">
      <w:pPr>
        <w:pStyle w:val="Textbody"/>
        <w:spacing w:line="360" w:lineRule="auto"/>
        <w:ind w:left="4963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F314F17" w14:textId="77777777" w:rsidR="0096454B" w:rsidRPr="003658EE" w:rsidRDefault="0096454B" w:rsidP="0096454B">
      <w:pPr>
        <w:spacing w:after="0" w:line="276" w:lineRule="auto"/>
        <w:ind w:left="4254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hAnsi="Times New Roman" w:cs="Times New Roman"/>
          <w:color w:val="000000" w:themeColor="text1"/>
        </w:rPr>
        <w:t xml:space="preserve">z poważaniem </w:t>
      </w:r>
    </w:p>
    <w:p w14:paraId="61B40869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                Monika Suchorzewska </w:t>
      </w:r>
    </w:p>
    <w:p w14:paraId="52B382EE" w14:textId="77777777" w:rsidR="0096454B" w:rsidRPr="003658EE" w:rsidRDefault="0096454B" w:rsidP="0096454B">
      <w:pPr>
        <w:spacing w:after="0" w:line="276" w:lineRule="auto"/>
        <w:ind w:left="3545" w:firstLine="709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Dyrektorka</w:t>
      </w:r>
    </w:p>
    <w:p w14:paraId="4BB2B5AF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                                                           Centrum Usług Wspólnych </w:t>
      </w:r>
    </w:p>
    <w:p w14:paraId="21F0D085" w14:textId="77777777" w:rsidR="0096454B" w:rsidRPr="003658EE" w:rsidRDefault="0096454B" w:rsidP="0096454B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Cs/>
          <w:color w:val="000000" w:themeColor="text1"/>
        </w:rPr>
        <w:t xml:space="preserve">  w Poznaniu</w:t>
      </w:r>
    </w:p>
    <w:p w14:paraId="2E7C3EE8" w14:textId="77777777" w:rsidR="0096454B" w:rsidRPr="003658EE" w:rsidRDefault="0096454B" w:rsidP="0096454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658EE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 xml:space="preserve">                                                       </w:t>
      </w:r>
      <w:r w:rsidRPr="003658EE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             /dokument podpisany elektronicznie/</w:t>
      </w:r>
    </w:p>
    <w:p w14:paraId="528E4456" w14:textId="3B5ECED3" w:rsidR="00C32CBC" w:rsidRPr="00F65E13" w:rsidRDefault="00C32CBC" w:rsidP="0096454B">
      <w:pPr>
        <w:pStyle w:val="Textbody"/>
        <w:spacing w:line="360" w:lineRule="auto"/>
        <w:ind w:left="4963" w:firstLine="709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</w:p>
    <w:sectPr w:rsidR="00C32CBC" w:rsidRPr="00F65E13" w:rsidSect="00D6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F2C6" w14:textId="77777777" w:rsidR="000C4C08" w:rsidRDefault="000C4C08">
      <w:pPr>
        <w:spacing w:after="0" w:line="240" w:lineRule="auto"/>
      </w:pPr>
      <w:r>
        <w:separator/>
      </w:r>
    </w:p>
  </w:endnote>
  <w:endnote w:type="continuationSeparator" w:id="0">
    <w:p w14:paraId="32A22384" w14:textId="77777777" w:rsidR="000C4C08" w:rsidRDefault="000C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C4D7" w14:textId="77777777" w:rsidR="00F00A10" w:rsidRDefault="00F00A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28DC" w14:textId="400B0B0B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F00A10">
      <w:rPr>
        <w:rFonts w:ascii="Times New Roman" w:hAnsi="Times New Roman" w:cs="Times New Roman"/>
        <w:i/>
        <w:iCs/>
        <w:sz w:val="20"/>
        <w:szCs w:val="20"/>
      </w:rPr>
      <w:t>Alicja Tomera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C5D9" w14:textId="77777777" w:rsidR="00F00A10" w:rsidRDefault="00F00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E643" w14:textId="77777777" w:rsidR="000C4C08" w:rsidRDefault="000C4C08">
      <w:pPr>
        <w:spacing w:after="0" w:line="240" w:lineRule="auto"/>
      </w:pPr>
      <w:r>
        <w:separator/>
      </w:r>
    </w:p>
  </w:footnote>
  <w:footnote w:type="continuationSeparator" w:id="0">
    <w:p w14:paraId="27F19451" w14:textId="77777777" w:rsidR="000C4C08" w:rsidRDefault="000C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6793" w14:textId="77777777" w:rsidR="00F00A10" w:rsidRDefault="00F00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9A1B" w14:textId="77777777" w:rsidR="00F00A10" w:rsidRDefault="00F00A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7EB2" w14:textId="77777777" w:rsidR="00F00A10" w:rsidRDefault="00F00A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AFE"/>
    <w:multiLevelType w:val="hybridMultilevel"/>
    <w:tmpl w:val="CE8C6D5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FBD6A92"/>
    <w:multiLevelType w:val="hybridMultilevel"/>
    <w:tmpl w:val="CE8C6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83738C"/>
    <w:multiLevelType w:val="hybridMultilevel"/>
    <w:tmpl w:val="22D0CDB2"/>
    <w:lvl w:ilvl="0" w:tplc="0162561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9E1"/>
    <w:multiLevelType w:val="hybridMultilevel"/>
    <w:tmpl w:val="EC74DF60"/>
    <w:lvl w:ilvl="0" w:tplc="B1C41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7"/>
  </w:num>
  <w:num w:numId="2" w16cid:durableId="1736199994">
    <w:abstractNumId w:val="14"/>
  </w:num>
  <w:num w:numId="3" w16cid:durableId="536551664">
    <w:abstractNumId w:val="25"/>
  </w:num>
  <w:num w:numId="4" w16cid:durableId="51466341">
    <w:abstractNumId w:val="32"/>
  </w:num>
  <w:num w:numId="5" w16cid:durableId="517162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9"/>
  </w:num>
  <w:num w:numId="9" w16cid:durableId="290668543">
    <w:abstractNumId w:val="15"/>
  </w:num>
  <w:num w:numId="10" w16cid:durableId="588151161">
    <w:abstractNumId w:val="3"/>
  </w:num>
  <w:num w:numId="11" w16cid:durableId="208810868">
    <w:abstractNumId w:val="24"/>
  </w:num>
  <w:num w:numId="12" w16cid:durableId="1479688313">
    <w:abstractNumId w:val="5"/>
  </w:num>
  <w:num w:numId="13" w16cid:durableId="1197427721">
    <w:abstractNumId w:val="7"/>
  </w:num>
  <w:num w:numId="14" w16cid:durableId="1039938544">
    <w:abstractNumId w:val="12"/>
  </w:num>
  <w:num w:numId="15" w16cid:durableId="427236959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3"/>
  </w:num>
  <w:num w:numId="19" w16cid:durableId="524291760">
    <w:abstractNumId w:val="28"/>
  </w:num>
  <w:num w:numId="20" w16cid:durableId="1770852729">
    <w:abstractNumId w:val="39"/>
  </w:num>
  <w:num w:numId="21" w16cid:durableId="296380559">
    <w:abstractNumId w:val="19"/>
  </w:num>
  <w:num w:numId="22" w16cid:durableId="712970246">
    <w:abstractNumId w:val="38"/>
  </w:num>
  <w:num w:numId="23" w16cid:durableId="1570537451">
    <w:abstractNumId w:val="18"/>
  </w:num>
  <w:num w:numId="24" w16cid:durableId="2128699514">
    <w:abstractNumId w:val="29"/>
  </w:num>
  <w:num w:numId="25" w16cid:durableId="666984292">
    <w:abstractNumId w:val="35"/>
  </w:num>
  <w:num w:numId="26" w16cid:durableId="2123720192">
    <w:abstractNumId w:val="31"/>
  </w:num>
  <w:num w:numId="27" w16cid:durableId="1600065103">
    <w:abstractNumId w:val="21"/>
  </w:num>
  <w:num w:numId="28" w16cid:durableId="1409692889">
    <w:abstractNumId w:val="10"/>
  </w:num>
  <w:num w:numId="29" w16cid:durableId="62068038">
    <w:abstractNumId w:val="30"/>
  </w:num>
  <w:num w:numId="30" w16cid:durableId="1749764011">
    <w:abstractNumId w:val="40"/>
  </w:num>
  <w:num w:numId="31" w16cid:durableId="909536677">
    <w:abstractNumId w:val="33"/>
  </w:num>
  <w:num w:numId="32" w16cid:durableId="1206871673">
    <w:abstractNumId w:val="36"/>
  </w:num>
  <w:num w:numId="33" w16cid:durableId="1467972698">
    <w:abstractNumId w:val="11"/>
  </w:num>
  <w:num w:numId="34" w16cid:durableId="1268732470">
    <w:abstractNumId w:val="26"/>
  </w:num>
  <w:num w:numId="35" w16cid:durableId="234173758">
    <w:abstractNumId w:val="2"/>
  </w:num>
  <w:num w:numId="36" w16cid:durableId="2092583045">
    <w:abstractNumId w:val="23"/>
  </w:num>
  <w:num w:numId="37" w16cid:durableId="886725702">
    <w:abstractNumId w:val="34"/>
  </w:num>
  <w:num w:numId="38" w16cid:durableId="1057822913">
    <w:abstractNumId w:val="6"/>
  </w:num>
  <w:num w:numId="39" w16cid:durableId="714038187">
    <w:abstractNumId w:val="8"/>
  </w:num>
  <w:num w:numId="40" w16cid:durableId="132330368">
    <w:abstractNumId w:val="16"/>
  </w:num>
  <w:num w:numId="41" w16cid:durableId="1708026629">
    <w:abstractNumId w:val="37"/>
  </w:num>
  <w:num w:numId="42" w16cid:durableId="242644859">
    <w:abstractNumId w:val="4"/>
  </w:num>
  <w:num w:numId="43" w16cid:durableId="911551083">
    <w:abstractNumId w:val="17"/>
  </w:num>
  <w:num w:numId="44" w16cid:durableId="16168617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47613"/>
    <w:rsid w:val="00047C95"/>
    <w:rsid w:val="00052854"/>
    <w:rsid w:val="00053D7D"/>
    <w:rsid w:val="00067B89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22D9"/>
    <w:rsid w:val="000B67CD"/>
    <w:rsid w:val="000C037A"/>
    <w:rsid w:val="000C4C08"/>
    <w:rsid w:val="000C6E33"/>
    <w:rsid w:val="000C7790"/>
    <w:rsid w:val="000D6229"/>
    <w:rsid w:val="000E0F9D"/>
    <w:rsid w:val="000F0ECE"/>
    <w:rsid w:val="000F1856"/>
    <w:rsid w:val="000F750B"/>
    <w:rsid w:val="00113938"/>
    <w:rsid w:val="00113A6C"/>
    <w:rsid w:val="00114A45"/>
    <w:rsid w:val="00115BBF"/>
    <w:rsid w:val="00117799"/>
    <w:rsid w:val="0012594F"/>
    <w:rsid w:val="00125D83"/>
    <w:rsid w:val="00127CF0"/>
    <w:rsid w:val="001310C3"/>
    <w:rsid w:val="00140263"/>
    <w:rsid w:val="00141E1E"/>
    <w:rsid w:val="00150DFA"/>
    <w:rsid w:val="001529D0"/>
    <w:rsid w:val="00155195"/>
    <w:rsid w:val="00155788"/>
    <w:rsid w:val="00160796"/>
    <w:rsid w:val="001617C4"/>
    <w:rsid w:val="00161C00"/>
    <w:rsid w:val="001620A6"/>
    <w:rsid w:val="001643B6"/>
    <w:rsid w:val="0017105E"/>
    <w:rsid w:val="001723CA"/>
    <w:rsid w:val="0017641A"/>
    <w:rsid w:val="001867F0"/>
    <w:rsid w:val="00190593"/>
    <w:rsid w:val="001A126F"/>
    <w:rsid w:val="001A1378"/>
    <w:rsid w:val="001A30DF"/>
    <w:rsid w:val="001A5FA6"/>
    <w:rsid w:val="001A6BC7"/>
    <w:rsid w:val="001B054D"/>
    <w:rsid w:val="001B2441"/>
    <w:rsid w:val="001B3417"/>
    <w:rsid w:val="001B3E92"/>
    <w:rsid w:val="001B3F38"/>
    <w:rsid w:val="001B7E25"/>
    <w:rsid w:val="001C00FA"/>
    <w:rsid w:val="001D3BDC"/>
    <w:rsid w:val="001D3C18"/>
    <w:rsid w:val="001D538E"/>
    <w:rsid w:val="001D6D1E"/>
    <w:rsid w:val="001E4672"/>
    <w:rsid w:val="001E4A0C"/>
    <w:rsid w:val="001E614C"/>
    <w:rsid w:val="001F3DB7"/>
    <w:rsid w:val="0020062E"/>
    <w:rsid w:val="00201F60"/>
    <w:rsid w:val="00202585"/>
    <w:rsid w:val="00203160"/>
    <w:rsid w:val="00204FDC"/>
    <w:rsid w:val="0020504D"/>
    <w:rsid w:val="00205A1F"/>
    <w:rsid w:val="0020619E"/>
    <w:rsid w:val="002136E6"/>
    <w:rsid w:val="002148E3"/>
    <w:rsid w:val="00215F47"/>
    <w:rsid w:val="002214A7"/>
    <w:rsid w:val="00222077"/>
    <w:rsid w:val="002241EE"/>
    <w:rsid w:val="00226224"/>
    <w:rsid w:val="002276D5"/>
    <w:rsid w:val="00231783"/>
    <w:rsid w:val="00231A82"/>
    <w:rsid w:val="00234B26"/>
    <w:rsid w:val="0023761F"/>
    <w:rsid w:val="00243F2D"/>
    <w:rsid w:val="00245E4B"/>
    <w:rsid w:val="00263961"/>
    <w:rsid w:val="00263B9B"/>
    <w:rsid w:val="002655DE"/>
    <w:rsid w:val="00266705"/>
    <w:rsid w:val="0028119E"/>
    <w:rsid w:val="002820A2"/>
    <w:rsid w:val="00283464"/>
    <w:rsid w:val="0029571A"/>
    <w:rsid w:val="002A04D9"/>
    <w:rsid w:val="002A1CAC"/>
    <w:rsid w:val="002A441C"/>
    <w:rsid w:val="002A72A9"/>
    <w:rsid w:val="002D3554"/>
    <w:rsid w:val="002D3C9E"/>
    <w:rsid w:val="002E42E7"/>
    <w:rsid w:val="002E6A62"/>
    <w:rsid w:val="002E731E"/>
    <w:rsid w:val="002F3B8F"/>
    <w:rsid w:val="002F790F"/>
    <w:rsid w:val="002F7B79"/>
    <w:rsid w:val="00303CD4"/>
    <w:rsid w:val="00304E56"/>
    <w:rsid w:val="003057D9"/>
    <w:rsid w:val="003201F5"/>
    <w:rsid w:val="0032206D"/>
    <w:rsid w:val="0032368C"/>
    <w:rsid w:val="003275DF"/>
    <w:rsid w:val="00327EA7"/>
    <w:rsid w:val="0033606B"/>
    <w:rsid w:val="00344067"/>
    <w:rsid w:val="003447AA"/>
    <w:rsid w:val="00347F4B"/>
    <w:rsid w:val="003509D5"/>
    <w:rsid w:val="00354B7C"/>
    <w:rsid w:val="00354F19"/>
    <w:rsid w:val="003550B0"/>
    <w:rsid w:val="003559D0"/>
    <w:rsid w:val="00355B65"/>
    <w:rsid w:val="00357C84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837E7"/>
    <w:rsid w:val="003A4335"/>
    <w:rsid w:val="003B0D0F"/>
    <w:rsid w:val="003B3D5E"/>
    <w:rsid w:val="003B62CA"/>
    <w:rsid w:val="003B729A"/>
    <w:rsid w:val="003C3B8B"/>
    <w:rsid w:val="003C5997"/>
    <w:rsid w:val="003D7167"/>
    <w:rsid w:val="003E0E76"/>
    <w:rsid w:val="003F227E"/>
    <w:rsid w:val="003F5E0A"/>
    <w:rsid w:val="00402267"/>
    <w:rsid w:val="00403FD8"/>
    <w:rsid w:val="00404244"/>
    <w:rsid w:val="00407FF4"/>
    <w:rsid w:val="00412489"/>
    <w:rsid w:val="00415235"/>
    <w:rsid w:val="00425F71"/>
    <w:rsid w:val="00426AB4"/>
    <w:rsid w:val="00431068"/>
    <w:rsid w:val="0043311F"/>
    <w:rsid w:val="0043377E"/>
    <w:rsid w:val="00442462"/>
    <w:rsid w:val="004439F0"/>
    <w:rsid w:val="00446624"/>
    <w:rsid w:val="00451E46"/>
    <w:rsid w:val="00461A5E"/>
    <w:rsid w:val="00467CA0"/>
    <w:rsid w:val="004731DC"/>
    <w:rsid w:val="0047420B"/>
    <w:rsid w:val="0047559C"/>
    <w:rsid w:val="00476B9B"/>
    <w:rsid w:val="004804A2"/>
    <w:rsid w:val="00486C33"/>
    <w:rsid w:val="004A4487"/>
    <w:rsid w:val="004A4BE5"/>
    <w:rsid w:val="004A6A7E"/>
    <w:rsid w:val="004B10F2"/>
    <w:rsid w:val="004B4FF4"/>
    <w:rsid w:val="004C11A5"/>
    <w:rsid w:val="004E1889"/>
    <w:rsid w:val="004F417D"/>
    <w:rsid w:val="004F6608"/>
    <w:rsid w:val="004F7927"/>
    <w:rsid w:val="00501F65"/>
    <w:rsid w:val="00510BF6"/>
    <w:rsid w:val="005112C3"/>
    <w:rsid w:val="005165E7"/>
    <w:rsid w:val="00523C30"/>
    <w:rsid w:val="00530498"/>
    <w:rsid w:val="00534F40"/>
    <w:rsid w:val="0053761A"/>
    <w:rsid w:val="0054062C"/>
    <w:rsid w:val="00541201"/>
    <w:rsid w:val="005464CC"/>
    <w:rsid w:val="0054784D"/>
    <w:rsid w:val="005510BA"/>
    <w:rsid w:val="00553BB9"/>
    <w:rsid w:val="00557F6B"/>
    <w:rsid w:val="005603DA"/>
    <w:rsid w:val="00561EE5"/>
    <w:rsid w:val="00562708"/>
    <w:rsid w:val="005716D4"/>
    <w:rsid w:val="00574190"/>
    <w:rsid w:val="00577823"/>
    <w:rsid w:val="005844ED"/>
    <w:rsid w:val="00584C8D"/>
    <w:rsid w:val="0059485E"/>
    <w:rsid w:val="00597F36"/>
    <w:rsid w:val="005A3981"/>
    <w:rsid w:val="005A6B40"/>
    <w:rsid w:val="005B1163"/>
    <w:rsid w:val="005B540B"/>
    <w:rsid w:val="005C03C3"/>
    <w:rsid w:val="005C419F"/>
    <w:rsid w:val="005D3B7E"/>
    <w:rsid w:val="005E0F6E"/>
    <w:rsid w:val="005E2C76"/>
    <w:rsid w:val="005E5A79"/>
    <w:rsid w:val="00604B1C"/>
    <w:rsid w:val="00606FB7"/>
    <w:rsid w:val="00611F4B"/>
    <w:rsid w:val="00612FCB"/>
    <w:rsid w:val="00613234"/>
    <w:rsid w:val="006171AB"/>
    <w:rsid w:val="00624A41"/>
    <w:rsid w:val="00627506"/>
    <w:rsid w:val="00630EE7"/>
    <w:rsid w:val="006324AA"/>
    <w:rsid w:val="00640276"/>
    <w:rsid w:val="0064113E"/>
    <w:rsid w:val="0064331B"/>
    <w:rsid w:val="00646C9F"/>
    <w:rsid w:val="00652C30"/>
    <w:rsid w:val="006546FE"/>
    <w:rsid w:val="00654F73"/>
    <w:rsid w:val="00656AC3"/>
    <w:rsid w:val="00666304"/>
    <w:rsid w:val="006665B7"/>
    <w:rsid w:val="00681815"/>
    <w:rsid w:val="00682A17"/>
    <w:rsid w:val="00683107"/>
    <w:rsid w:val="006832B4"/>
    <w:rsid w:val="0068460C"/>
    <w:rsid w:val="0068467B"/>
    <w:rsid w:val="00694063"/>
    <w:rsid w:val="006A40EA"/>
    <w:rsid w:val="006A539B"/>
    <w:rsid w:val="006A53D8"/>
    <w:rsid w:val="006A7994"/>
    <w:rsid w:val="006B40A8"/>
    <w:rsid w:val="006B500C"/>
    <w:rsid w:val="006D14E4"/>
    <w:rsid w:val="006D75F6"/>
    <w:rsid w:val="006E2B60"/>
    <w:rsid w:val="006E322A"/>
    <w:rsid w:val="006E344C"/>
    <w:rsid w:val="006E3C90"/>
    <w:rsid w:val="006F3C20"/>
    <w:rsid w:val="00700F92"/>
    <w:rsid w:val="007012E6"/>
    <w:rsid w:val="00702155"/>
    <w:rsid w:val="00704019"/>
    <w:rsid w:val="00704150"/>
    <w:rsid w:val="00705EBF"/>
    <w:rsid w:val="0071059F"/>
    <w:rsid w:val="0072260A"/>
    <w:rsid w:val="00732694"/>
    <w:rsid w:val="0073354E"/>
    <w:rsid w:val="007354CA"/>
    <w:rsid w:val="00735F8D"/>
    <w:rsid w:val="00741C69"/>
    <w:rsid w:val="00752940"/>
    <w:rsid w:val="00773A36"/>
    <w:rsid w:val="007770F1"/>
    <w:rsid w:val="00780341"/>
    <w:rsid w:val="00783119"/>
    <w:rsid w:val="00785791"/>
    <w:rsid w:val="00792601"/>
    <w:rsid w:val="0079501F"/>
    <w:rsid w:val="007A00AB"/>
    <w:rsid w:val="007A41B8"/>
    <w:rsid w:val="007B1CC8"/>
    <w:rsid w:val="007C08DF"/>
    <w:rsid w:val="007C101B"/>
    <w:rsid w:val="007C7C4C"/>
    <w:rsid w:val="007D0D61"/>
    <w:rsid w:val="007D3C5B"/>
    <w:rsid w:val="007D5765"/>
    <w:rsid w:val="007F3A66"/>
    <w:rsid w:val="0080397E"/>
    <w:rsid w:val="0081056F"/>
    <w:rsid w:val="00813B88"/>
    <w:rsid w:val="00814EBD"/>
    <w:rsid w:val="008203C5"/>
    <w:rsid w:val="00822A39"/>
    <w:rsid w:val="00831EA6"/>
    <w:rsid w:val="00832494"/>
    <w:rsid w:val="008353C7"/>
    <w:rsid w:val="008427B2"/>
    <w:rsid w:val="00842845"/>
    <w:rsid w:val="00852BE3"/>
    <w:rsid w:val="00853761"/>
    <w:rsid w:val="00855119"/>
    <w:rsid w:val="00865612"/>
    <w:rsid w:val="008656AE"/>
    <w:rsid w:val="00867E5B"/>
    <w:rsid w:val="00871AA3"/>
    <w:rsid w:val="00875A7C"/>
    <w:rsid w:val="00877CE3"/>
    <w:rsid w:val="008822DA"/>
    <w:rsid w:val="008913A1"/>
    <w:rsid w:val="00896C43"/>
    <w:rsid w:val="008979CE"/>
    <w:rsid w:val="008A0CBC"/>
    <w:rsid w:val="008A45EF"/>
    <w:rsid w:val="008A5C31"/>
    <w:rsid w:val="008A66A6"/>
    <w:rsid w:val="008B13C5"/>
    <w:rsid w:val="008B32FC"/>
    <w:rsid w:val="008B4D7D"/>
    <w:rsid w:val="008D0A7C"/>
    <w:rsid w:val="008E04EA"/>
    <w:rsid w:val="008E62EF"/>
    <w:rsid w:val="008E76EE"/>
    <w:rsid w:val="008F0381"/>
    <w:rsid w:val="008F19C6"/>
    <w:rsid w:val="008F319C"/>
    <w:rsid w:val="00901215"/>
    <w:rsid w:val="009030E8"/>
    <w:rsid w:val="00905CC4"/>
    <w:rsid w:val="0090654B"/>
    <w:rsid w:val="00920F26"/>
    <w:rsid w:val="00927AF8"/>
    <w:rsid w:val="009417FA"/>
    <w:rsid w:val="00943D4B"/>
    <w:rsid w:val="00944110"/>
    <w:rsid w:val="0095682C"/>
    <w:rsid w:val="00957CEC"/>
    <w:rsid w:val="00961D89"/>
    <w:rsid w:val="0096454B"/>
    <w:rsid w:val="00966AC7"/>
    <w:rsid w:val="0097230D"/>
    <w:rsid w:val="00976515"/>
    <w:rsid w:val="009820C8"/>
    <w:rsid w:val="00982E21"/>
    <w:rsid w:val="00986951"/>
    <w:rsid w:val="009913C6"/>
    <w:rsid w:val="00997582"/>
    <w:rsid w:val="009A613C"/>
    <w:rsid w:val="009B01D7"/>
    <w:rsid w:val="009B4CD5"/>
    <w:rsid w:val="009C4B1B"/>
    <w:rsid w:val="009D4054"/>
    <w:rsid w:val="009E15C6"/>
    <w:rsid w:val="009E2B96"/>
    <w:rsid w:val="009E7354"/>
    <w:rsid w:val="009F14A2"/>
    <w:rsid w:val="009F491C"/>
    <w:rsid w:val="009F4CEA"/>
    <w:rsid w:val="00A026DC"/>
    <w:rsid w:val="00A059FA"/>
    <w:rsid w:val="00A07950"/>
    <w:rsid w:val="00A15702"/>
    <w:rsid w:val="00A1630F"/>
    <w:rsid w:val="00A2074E"/>
    <w:rsid w:val="00A20EDA"/>
    <w:rsid w:val="00A252BF"/>
    <w:rsid w:val="00A404BB"/>
    <w:rsid w:val="00A4139F"/>
    <w:rsid w:val="00A44A59"/>
    <w:rsid w:val="00A5073B"/>
    <w:rsid w:val="00A535E1"/>
    <w:rsid w:val="00A5567D"/>
    <w:rsid w:val="00A6295A"/>
    <w:rsid w:val="00A665E5"/>
    <w:rsid w:val="00A700C2"/>
    <w:rsid w:val="00A7021F"/>
    <w:rsid w:val="00A72E8C"/>
    <w:rsid w:val="00A74A54"/>
    <w:rsid w:val="00A86B72"/>
    <w:rsid w:val="00A96B53"/>
    <w:rsid w:val="00A972B6"/>
    <w:rsid w:val="00AB0E76"/>
    <w:rsid w:val="00AD4A3B"/>
    <w:rsid w:val="00AE1220"/>
    <w:rsid w:val="00AE3321"/>
    <w:rsid w:val="00AE3324"/>
    <w:rsid w:val="00AE6229"/>
    <w:rsid w:val="00AF27D5"/>
    <w:rsid w:val="00AF5990"/>
    <w:rsid w:val="00AF6E4A"/>
    <w:rsid w:val="00B002A2"/>
    <w:rsid w:val="00B01986"/>
    <w:rsid w:val="00B10A22"/>
    <w:rsid w:val="00B15833"/>
    <w:rsid w:val="00B177FD"/>
    <w:rsid w:val="00B24D80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87CE3"/>
    <w:rsid w:val="00B92C14"/>
    <w:rsid w:val="00B97287"/>
    <w:rsid w:val="00B972B8"/>
    <w:rsid w:val="00BA0942"/>
    <w:rsid w:val="00BA3D2A"/>
    <w:rsid w:val="00BB1FD4"/>
    <w:rsid w:val="00BB5A2A"/>
    <w:rsid w:val="00BC416F"/>
    <w:rsid w:val="00BC47D7"/>
    <w:rsid w:val="00BC5D5A"/>
    <w:rsid w:val="00BC7FA6"/>
    <w:rsid w:val="00BD1428"/>
    <w:rsid w:val="00BD1E8D"/>
    <w:rsid w:val="00BD25F2"/>
    <w:rsid w:val="00BD37AB"/>
    <w:rsid w:val="00BD6A3A"/>
    <w:rsid w:val="00BE116C"/>
    <w:rsid w:val="00BF0E9F"/>
    <w:rsid w:val="00BF22CE"/>
    <w:rsid w:val="00BF4953"/>
    <w:rsid w:val="00BF707F"/>
    <w:rsid w:val="00C03A40"/>
    <w:rsid w:val="00C04434"/>
    <w:rsid w:val="00C11874"/>
    <w:rsid w:val="00C1317D"/>
    <w:rsid w:val="00C20F59"/>
    <w:rsid w:val="00C23CE0"/>
    <w:rsid w:val="00C26520"/>
    <w:rsid w:val="00C27AB5"/>
    <w:rsid w:val="00C32216"/>
    <w:rsid w:val="00C32CBC"/>
    <w:rsid w:val="00C361ED"/>
    <w:rsid w:val="00C42FB8"/>
    <w:rsid w:val="00C4734D"/>
    <w:rsid w:val="00C50C02"/>
    <w:rsid w:val="00C520D3"/>
    <w:rsid w:val="00C54562"/>
    <w:rsid w:val="00C54DB6"/>
    <w:rsid w:val="00C57C97"/>
    <w:rsid w:val="00C61C52"/>
    <w:rsid w:val="00C63311"/>
    <w:rsid w:val="00C6463D"/>
    <w:rsid w:val="00C64AF2"/>
    <w:rsid w:val="00C65CBD"/>
    <w:rsid w:val="00C8098B"/>
    <w:rsid w:val="00C95649"/>
    <w:rsid w:val="00C96CAB"/>
    <w:rsid w:val="00CA25DC"/>
    <w:rsid w:val="00CA6904"/>
    <w:rsid w:val="00CA7504"/>
    <w:rsid w:val="00CB766A"/>
    <w:rsid w:val="00CC16F4"/>
    <w:rsid w:val="00CC20D4"/>
    <w:rsid w:val="00CD236A"/>
    <w:rsid w:val="00CD5B98"/>
    <w:rsid w:val="00CF1289"/>
    <w:rsid w:val="00CF1873"/>
    <w:rsid w:val="00CF7C35"/>
    <w:rsid w:val="00D00664"/>
    <w:rsid w:val="00D02F88"/>
    <w:rsid w:val="00D056ED"/>
    <w:rsid w:val="00D07877"/>
    <w:rsid w:val="00D07FE9"/>
    <w:rsid w:val="00D1617B"/>
    <w:rsid w:val="00D17E67"/>
    <w:rsid w:val="00D236F4"/>
    <w:rsid w:val="00D3142A"/>
    <w:rsid w:val="00D35C42"/>
    <w:rsid w:val="00D36156"/>
    <w:rsid w:val="00D368E1"/>
    <w:rsid w:val="00D45C02"/>
    <w:rsid w:val="00D47434"/>
    <w:rsid w:val="00D52EA6"/>
    <w:rsid w:val="00D5537C"/>
    <w:rsid w:val="00D60AD5"/>
    <w:rsid w:val="00D63DB3"/>
    <w:rsid w:val="00D63EAE"/>
    <w:rsid w:val="00D6480E"/>
    <w:rsid w:val="00D65829"/>
    <w:rsid w:val="00D81AB2"/>
    <w:rsid w:val="00D83D66"/>
    <w:rsid w:val="00D848E5"/>
    <w:rsid w:val="00D84D88"/>
    <w:rsid w:val="00D85760"/>
    <w:rsid w:val="00D96C09"/>
    <w:rsid w:val="00DA1A14"/>
    <w:rsid w:val="00DA35F3"/>
    <w:rsid w:val="00DA404D"/>
    <w:rsid w:val="00DA7C6A"/>
    <w:rsid w:val="00DB3ACF"/>
    <w:rsid w:val="00DB4C18"/>
    <w:rsid w:val="00DC04A5"/>
    <w:rsid w:val="00DC6B0A"/>
    <w:rsid w:val="00DD4DD9"/>
    <w:rsid w:val="00DE0C1C"/>
    <w:rsid w:val="00DF1878"/>
    <w:rsid w:val="00E0051C"/>
    <w:rsid w:val="00E10E41"/>
    <w:rsid w:val="00E1625A"/>
    <w:rsid w:val="00E1682C"/>
    <w:rsid w:val="00E2126D"/>
    <w:rsid w:val="00E26740"/>
    <w:rsid w:val="00E2732E"/>
    <w:rsid w:val="00E27B8D"/>
    <w:rsid w:val="00E33278"/>
    <w:rsid w:val="00E417FD"/>
    <w:rsid w:val="00E44049"/>
    <w:rsid w:val="00E451C9"/>
    <w:rsid w:val="00E5004A"/>
    <w:rsid w:val="00E52132"/>
    <w:rsid w:val="00E55BBC"/>
    <w:rsid w:val="00E60E60"/>
    <w:rsid w:val="00E625F1"/>
    <w:rsid w:val="00E66CF6"/>
    <w:rsid w:val="00E66E08"/>
    <w:rsid w:val="00E66F83"/>
    <w:rsid w:val="00E71A47"/>
    <w:rsid w:val="00E72B73"/>
    <w:rsid w:val="00E72ED7"/>
    <w:rsid w:val="00E83714"/>
    <w:rsid w:val="00E90B27"/>
    <w:rsid w:val="00E9743A"/>
    <w:rsid w:val="00EA77A3"/>
    <w:rsid w:val="00EB2FC2"/>
    <w:rsid w:val="00EB303B"/>
    <w:rsid w:val="00EC2DD4"/>
    <w:rsid w:val="00EE12D8"/>
    <w:rsid w:val="00EE1C99"/>
    <w:rsid w:val="00EE7CB6"/>
    <w:rsid w:val="00EF3F84"/>
    <w:rsid w:val="00F00A10"/>
    <w:rsid w:val="00F077B2"/>
    <w:rsid w:val="00F116AD"/>
    <w:rsid w:val="00F12FA2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5E13"/>
    <w:rsid w:val="00F6704E"/>
    <w:rsid w:val="00F72F3C"/>
    <w:rsid w:val="00F76D40"/>
    <w:rsid w:val="00F908F2"/>
    <w:rsid w:val="00F91194"/>
    <w:rsid w:val="00F96FCA"/>
    <w:rsid w:val="00FA2FFB"/>
    <w:rsid w:val="00FA3F86"/>
    <w:rsid w:val="00FA41C5"/>
    <w:rsid w:val="00FA4EFD"/>
    <w:rsid w:val="00FA6406"/>
    <w:rsid w:val="00FB0F1D"/>
    <w:rsid w:val="00FB2869"/>
    <w:rsid w:val="00FC0BDB"/>
    <w:rsid w:val="00FC3018"/>
    <w:rsid w:val="00FC5F42"/>
    <w:rsid w:val="00FC75BE"/>
    <w:rsid w:val="00FD00C4"/>
    <w:rsid w:val="00FE10A0"/>
    <w:rsid w:val="00FF1A81"/>
    <w:rsid w:val="00FF2F62"/>
    <w:rsid w:val="00FF507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4B2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,L1"/>
    <w:basedOn w:val="Normalny"/>
    <w:link w:val="AkapitzlistZnak"/>
    <w:uiPriority w:val="34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uiPriority w:val="34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234B2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Alicja Tomera</cp:lastModifiedBy>
  <cp:revision>2</cp:revision>
  <cp:lastPrinted>2024-10-03T10:50:00Z</cp:lastPrinted>
  <dcterms:created xsi:type="dcterms:W3CDTF">2025-05-22T08:40:00Z</dcterms:created>
  <dcterms:modified xsi:type="dcterms:W3CDTF">2025-05-22T08:40:00Z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