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0E24E874"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Pr>
          <w:rFonts w:asciiTheme="majorHAnsi" w:hAnsiTheme="majorHAnsi" w:cstheme="majorHAnsi"/>
          <w:b/>
          <w:sz w:val="20"/>
          <w:szCs w:val="20"/>
        </w:rPr>
        <w:t xml:space="preserve">Dostawę </w:t>
      </w:r>
      <w:r w:rsidR="00460EAD">
        <w:rPr>
          <w:rFonts w:asciiTheme="majorHAnsi" w:hAnsiTheme="majorHAnsi" w:cstheme="majorHAnsi"/>
          <w:b/>
          <w:sz w:val="20"/>
          <w:szCs w:val="20"/>
        </w:rPr>
        <w:t xml:space="preserve">7 </w:t>
      </w:r>
      <w:r w:rsidR="007D6287">
        <w:rPr>
          <w:rFonts w:asciiTheme="majorHAnsi" w:hAnsiTheme="majorHAnsi" w:cstheme="majorHAnsi"/>
          <w:b/>
          <w:sz w:val="20"/>
          <w:szCs w:val="20"/>
        </w:rPr>
        <w:t xml:space="preserve">sztuk hełmów </w:t>
      </w:r>
      <w:proofErr w:type="spellStart"/>
      <w:r w:rsidR="007D6287">
        <w:rPr>
          <w:rFonts w:asciiTheme="majorHAnsi" w:hAnsiTheme="majorHAnsi" w:cstheme="majorHAnsi"/>
          <w:b/>
          <w:sz w:val="20"/>
          <w:szCs w:val="20"/>
        </w:rPr>
        <w:t>Rosenbauer</w:t>
      </w:r>
      <w:proofErr w:type="spellEnd"/>
      <w:r w:rsidR="007D6287">
        <w:rPr>
          <w:rFonts w:asciiTheme="majorHAnsi" w:hAnsiTheme="majorHAnsi" w:cstheme="majorHAnsi"/>
          <w:b/>
          <w:sz w:val="20"/>
          <w:szCs w:val="20"/>
        </w:rPr>
        <w:t xml:space="preserve"> Heros </w:t>
      </w:r>
      <w:proofErr w:type="spellStart"/>
      <w:r w:rsidR="007D6287">
        <w:rPr>
          <w:rFonts w:asciiTheme="majorHAnsi" w:hAnsiTheme="majorHAnsi" w:cstheme="majorHAnsi"/>
          <w:b/>
          <w:sz w:val="20"/>
          <w:szCs w:val="20"/>
        </w:rPr>
        <w:t>Titan</w:t>
      </w:r>
      <w:proofErr w:type="spellEnd"/>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0F7A81D" w14:textId="77777777" w:rsidR="00EB7F2C" w:rsidRDefault="00B60F8E" w:rsidP="00EB7F2C">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0F0390">
        <w:rPr>
          <w:rFonts w:asciiTheme="majorHAnsi" w:hAnsiTheme="majorHAnsi" w:cstheme="majorHAnsi"/>
          <w:sz w:val="20"/>
          <w:szCs w:val="20"/>
        </w:rPr>
        <w:t xml:space="preserve">7 </w:t>
      </w:r>
      <w:r w:rsidR="007D6287">
        <w:rPr>
          <w:rFonts w:asciiTheme="majorHAnsi" w:hAnsiTheme="majorHAnsi" w:cstheme="majorHAnsi"/>
          <w:sz w:val="20"/>
          <w:szCs w:val="20"/>
        </w:rPr>
        <w:t xml:space="preserve">sztuk hełmów </w:t>
      </w:r>
      <w:proofErr w:type="spellStart"/>
      <w:r w:rsidR="007D6287">
        <w:rPr>
          <w:rFonts w:asciiTheme="majorHAnsi" w:hAnsiTheme="majorHAnsi" w:cstheme="majorHAnsi"/>
          <w:sz w:val="20"/>
          <w:szCs w:val="20"/>
        </w:rPr>
        <w:t>Rosenbauer</w:t>
      </w:r>
      <w:proofErr w:type="spellEnd"/>
      <w:r w:rsidR="007D6287">
        <w:rPr>
          <w:rFonts w:asciiTheme="majorHAnsi" w:hAnsiTheme="majorHAnsi" w:cstheme="majorHAnsi"/>
          <w:sz w:val="20"/>
          <w:szCs w:val="20"/>
        </w:rPr>
        <w:t xml:space="preserve"> Heros </w:t>
      </w:r>
      <w:proofErr w:type="spellStart"/>
      <w:r w:rsidR="007D6287">
        <w:rPr>
          <w:rFonts w:asciiTheme="majorHAnsi" w:hAnsiTheme="majorHAnsi" w:cstheme="majorHAnsi"/>
          <w:sz w:val="20"/>
          <w:szCs w:val="20"/>
        </w:rPr>
        <w:t>Titan</w:t>
      </w:r>
      <w:proofErr w:type="spellEnd"/>
      <w:r w:rsidR="00EB7F2C">
        <w:rPr>
          <w:rFonts w:asciiTheme="majorHAnsi" w:hAnsiTheme="majorHAnsi" w:cstheme="majorHAnsi"/>
          <w:sz w:val="20"/>
          <w:szCs w:val="20"/>
        </w:rPr>
        <w:t xml:space="preserve"> </w:t>
      </w:r>
      <w:r w:rsidR="00EB7F2C">
        <w:rPr>
          <w:rFonts w:asciiTheme="majorHAnsi" w:hAnsiTheme="majorHAnsi" w:cstheme="majorHAnsi"/>
          <w:sz w:val="20"/>
          <w:szCs w:val="20"/>
        </w:rPr>
        <w:t>w rzeczowym zakresie wyszczególnionym poniżej:</w:t>
      </w:r>
    </w:p>
    <w:p w14:paraId="57F91B81" w14:textId="39A2889C" w:rsidR="00EB7F2C" w:rsidRDefault="00EB7F2C" w:rsidP="00EB7F2C">
      <w:pPr>
        <w:pStyle w:val="Lista"/>
        <w:spacing w:after="120" w:line="240" w:lineRule="auto"/>
        <w:ind w:left="709"/>
        <w:contextualSpacing w:val="0"/>
        <w:jc w:val="both"/>
        <w:rPr>
          <w:rFonts w:asciiTheme="majorHAnsi" w:hAnsiTheme="majorHAnsi" w:cstheme="majorHAnsi"/>
          <w:sz w:val="20"/>
        </w:rPr>
      </w:pPr>
      <w:r>
        <w:rPr>
          <w:rFonts w:asciiTheme="majorHAnsi" w:hAnsiTheme="majorHAnsi" w:cstheme="majorHAnsi"/>
          <w:sz w:val="20"/>
          <w:szCs w:val="20"/>
        </w:rPr>
        <w:t>1)</w:t>
      </w:r>
      <w:r>
        <w:rPr>
          <w:rFonts w:asciiTheme="majorHAnsi" w:hAnsiTheme="majorHAnsi" w:cstheme="majorHAnsi"/>
          <w:sz w:val="20"/>
          <w:szCs w:val="20"/>
        </w:rPr>
        <w:tab/>
        <w:t xml:space="preserve">Hełm strażacki </w:t>
      </w:r>
      <w:proofErr w:type="spellStart"/>
      <w:r>
        <w:rPr>
          <w:rFonts w:asciiTheme="majorHAnsi" w:hAnsiTheme="majorHAnsi" w:cstheme="majorHAnsi"/>
          <w:sz w:val="20"/>
          <w:szCs w:val="20"/>
        </w:rPr>
        <w:t>Rosenbauer</w:t>
      </w:r>
      <w:proofErr w:type="spellEnd"/>
      <w:r>
        <w:rPr>
          <w:rFonts w:asciiTheme="majorHAnsi" w:hAnsiTheme="majorHAnsi" w:cstheme="majorHAnsi"/>
          <w:sz w:val="20"/>
          <w:szCs w:val="20"/>
        </w:rPr>
        <w:t xml:space="preserve"> Heros </w:t>
      </w:r>
      <w:proofErr w:type="spellStart"/>
      <w:r>
        <w:rPr>
          <w:rFonts w:asciiTheme="majorHAnsi" w:hAnsiTheme="majorHAnsi" w:cstheme="majorHAnsi"/>
          <w:sz w:val="20"/>
          <w:szCs w:val="20"/>
        </w:rPr>
        <w:t>Titan</w:t>
      </w:r>
      <w:proofErr w:type="spellEnd"/>
      <w:r>
        <w:rPr>
          <w:rFonts w:asciiTheme="majorHAnsi" w:hAnsiTheme="majorHAnsi" w:cstheme="majorHAnsi"/>
          <w:sz w:val="20"/>
        </w:rPr>
        <w:t xml:space="preserve"> (kolor czerwony; naklejki srebrne; okulary przeźroczyste; </w:t>
      </w:r>
      <w:r>
        <w:rPr>
          <w:rFonts w:asciiTheme="majorHAnsi" w:hAnsiTheme="majorHAnsi" w:cstheme="majorHAnsi"/>
          <w:sz w:val="20"/>
        </w:rPr>
        <w:t xml:space="preserve">latarka </w:t>
      </w:r>
      <w:proofErr w:type="spellStart"/>
      <w:r>
        <w:rPr>
          <w:rFonts w:asciiTheme="majorHAnsi" w:hAnsiTheme="majorHAnsi" w:cstheme="majorHAnsi"/>
          <w:sz w:val="20"/>
        </w:rPr>
        <w:t>nahełmowa</w:t>
      </w:r>
      <w:proofErr w:type="spellEnd"/>
      <w:r>
        <w:rPr>
          <w:rFonts w:asciiTheme="majorHAnsi" w:hAnsiTheme="majorHAnsi" w:cstheme="majorHAnsi"/>
          <w:sz w:val="20"/>
        </w:rPr>
        <w:t xml:space="preserve"> </w:t>
      </w:r>
      <w:proofErr w:type="spellStart"/>
      <w:r>
        <w:rPr>
          <w:rFonts w:asciiTheme="majorHAnsi" w:hAnsiTheme="majorHAnsi" w:cstheme="majorHAnsi"/>
          <w:sz w:val="20"/>
        </w:rPr>
        <w:t>led</w:t>
      </w:r>
      <w:proofErr w:type="spellEnd"/>
      <w:r>
        <w:rPr>
          <w:rFonts w:asciiTheme="majorHAnsi" w:hAnsiTheme="majorHAnsi" w:cstheme="majorHAnsi"/>
          <w:sz w:val="20"/>
        </w:rPr>
        <w:t xml:space="preserve">; </w:t>
      </w:r>
      <w:r>
        <w:rPr>
          <w:rFonts w:asciiTheme="majorHAnsi" w:hAnsiTheme="majorHAnsi" w:cstheme="majorHAnsi"/>
          <w:sz w:val="20"/>
        </w:rPr>
        <w:t>przyłbica standardowa – transparentna; osłona karku</w:t>
      </w:r>
      <w:r>
        <w:rPr>
          <w:rFonts w:asciiTheme="majorHAnsi" w:hAnsiTheme="majorHAnsi" w:cstheme="majorHAnsi"/>
          <w:sz w:val="20"/>
        </w:rPr>
        <w:t>; pasek podbródkowy</w:t>
      </w:r>
      <w:r>
        <w:rPr>
          <w:rFonts w:asciiTheme="majorHAnsi" w:hAnsiTheme="majorHAnsi" w:cstheme="majorHAnsi"/>
          <w:sz w:val="20"/>
        </w:rPr>
        <w:t xml:space="preserve">) – </w:t>
      </w:r>
      <w:r>
        <w:rPr>
          <w:rFonts w:asciiTheme="majorHAnsi" w:hAnsiTheme="majorHAnsi" w:cstheme="majorHAnsi"/>
          <w:sz w:val="20"/>
        </w:rPr>
        <w:t>7</w:t>
      </w:r>
      <w:r>
        <w:rPr>
          <w:rFonts w:asciiTheme="majorHAnsi" w:hAnsiTheme="majorHAnsi" w:cstheme="majorHAnsi"/>
          <w:sz w:val="20"/>
        </w:rPr>
        <w:t xml:space="preserve"> sztuk</w:t>
      </w:r>
      <w:r>
        <w:rPr>
          <w:rFonts w:asciiTheme="majorHAnsi" w:hAnsiTheme="majorHAnsi" w:cstheme="majorHAnsi"/>
          <w:sz w:val="20"/>
          <w:szCs w:val="20"/>
        </w:rPr>
        <w:t>.</w:t>
      </w:r>
    </w:p>
    <w:p w14:paraId="2952E3B1" w14:textId="0AA0FBD5" w:rsidR="00C10769" w:rsidRPr="000F0390" w:rsidRDefault="000F0390" w:rsidP="000F0390">
      <w:pPr>
        <w:pStyle w:val="Lista"/>
        <w:spacing w:after="120" w:line="240" w:lineRule="auto"/>
        <w:ind w:left="426" w:hanging="426"/>
        <w:contextualSpacing w:val="0"/>
        <w:jc w:val="both"/>
        <w:rPr>
          <w:rFonts w:cstheme="minorHAnsi"/>
          <w:bCs/>
          <w:sz w:val="20"/>
          <w:szCs w:val="20"/>
        </w:rPr>
      </w:pPr>
      <w:r w:rsidRPr="000F0390">
        <w:rPr>
          <w:rFonts w:cstheme="minorHAnsi"/>
          <w:bCs/>
          <w:sz w:val="20"/>
          <w:szCs w:val="20"/>
        </w:rPr>
        <w:t xml:space="preserve"> </w:t>
      </w:r>
    </w:p>
    <w:p w14:paraId="3D538796" w14:textId="5EA1D26D" w:rsidR="0051491D" w:rsidRPr="004F6994" w:rsidRDefault="00EB7F2C"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2</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25F57C1D"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0F0390">
        <w:rPr>
          <w:rFonts w:asciiTheme="majorHAnsi" w:hAnsiTheme="majorHAnsi" w:cstheme="majorHAnsi"/>
          <w:sz w:val="20"/>
          <w:szCs w:val="20"/>
        </w:rPr>
        <w:t>7</w:t>
      </w:r>
      <w:r w:rsidR="00A44867">
        <w:rPr>
          <w:rFonts w:asciiTheme="majorHAnsi" w:hAnsiTheme="majorHAnsi" w:cstheme="majorHAnsi"/>
          <w:sz w:val="20"/>
          <w:szCs w:val="20"/>
        </w:rPr>
        <w:t xml:space="preserve"> </w:t>
      </w:r>
      <w:r w:rsidR="000F0390">
        <w:rPr>
          <w:rFonts w:asciiTheme="majorHAnsi" w:hAnsiTheme="majorHAnsi" w:cstheme="majorHAnsi"/>
          <w:sz w:val="20"/>
          <w:szCs w:val="20"/>
        </w:rPr>
        <w:t>kompletów ubrań strażackich</w:t>
      </w:r>
      <w:r w:rsidR="00C10769" w:rsidRPr="004F6994">
        <w:rPr>
          <w:rFonts w:asciiTheme="majorHAnsi" w:hAnsiTheme="majorHAnsi" w:cstheme="majorHAnsi"/>
          <w:sz w:val="20"/>
          <w:szCs w:val="20"/>
        </w:rPr>
        <w:t xml:space="preserve"> </w:t>
      </w:r>
      <w:r w:rsidR="000F0390">
        <w:rPr>
          <w:rFonts w:asciiTheme="majorHAnsi" w:hAnsiTheme="majorHAnsi" w:cstheme="majorHAnsi"/>
          <w:sz w:val="20"/>
          <w:szCs w:val="20"/>
        </w:rPr>
        <w:t xml:space="preserve">specjalnych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4C4EE6A"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 kompletów</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23B1E65A" w:rsidR="0051491D" w:rsidRPr="00C10769" w:rsidRDefault="00EB7F2C"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Hełmy </w:t>
            </w:r>
            <w:proofErr w:type="spellStart"/>
            <w:r>
              <w:rPr>
                <w:rFonts w:asciiTheme="majorHAnsi" w:hAnsiTheme="majorHAnsi" w:cstheme="majorHAnsi"/>
                <w:sz w:val="16"/>
                <w:szCs w:val="20"/>
              </w:rPr>
              <w:t>Rosenbauer</w:t>
            </w:r>
            <w:proofErr w:type="spellEnd"/>
            <w:r>
              <w:rPr>
                <w:rFonts w:asciiTheme="majorHAnsi" w:hAnsiTheme="majorHAnsi" w:cstheme="majorHAnsi"/>
                <w:sz w:val="16"/>
                <w:szCs w:val="20"/>
              </w:rPr>
              <w:t xml:space="preserve"> Heros </w:t>
            </w:r>
            <w:proofErr w:type="spellStart"/>
            <w:r>
              <w:rPr>
                <w:rFonts w:asciiTheme="majorHAnsi" w:hAnsiTheme="majorHAnsi" w:cstheme="majorHAnsi"/>
                <w:sz w:val="16"/>
                <w:szCs w:val="20"/>
              </w:rPr>
              <w:t>Titan</w:t>
            </w:r>
            <w:proofErr w:type="spellEnd"/>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37E66C3D" w:rsidR="0051491D" w:rsidRPr="004F6994" w:rsidRDefault="000F0390"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5BB355A3"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do dnia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 xml:space="preserve">(Dz. U. 2022 poz. 835 z </w:t>
      </w:r>
      <w:proofErr w:type="spellStart"/>
      <w:r w:rsidRPr="004F6994">
        <w:rPr>
          <w:rFonts w:asciiTheme="majorHAnsi" w:hAnsiTheme="majorHAnsi" w:cstheme="majorHAnsi"/>
          <w:iCs/>
          <w:sz w:val="20"/>
        </w:rPr>
        <w:t>późn</w:t>
      </w:r>
      <w:proofErr w:type="spellEnd"/>
      <w:r w:rsidRPr="004F6994">
        <w:rPr>
          <w:rFonts w:asciiTheme="majorHAnsi" w:hAnsiTheme="majorHAnsi" w:cstheme="majorHAnsi"/>
          <w:iCs/>
          <w:sz w:val="20"/>
        </w:rPr>
        <w:t>.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CE9A" w14:textId="77777777" w:rsidR="004E4DB7" w:rsidRDefault="004E4DB7" w:rsidP="006D492C">
      <w:pPr>
        <w:spacing w:after="0" w:line="240" w:lineRule="auto"/>
      </w:pPr>
      <w:r>
        <w:separator/>
      </w:r>
    </w:p>
  </w:endnote>
  <w:endnote w:type="continuationSeparator" w:id="0">
    <w:p w14:paraId="0C306222" w14:textId="77777777" w:rsidR="004E4DB7" w:rsidRDefault="004E4DB7"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0C5F" w14:textId="77777777" w:rsidR="004E4DB7" w:rsidRDefault="004E4DB7" w:rsidP="006D492C">
      <w:pPr>
        <w:spacing w:after="0" w:line="240" w:lineRule="auto"/>
      </w:pPr>
      <w:r>
        <w:separator/>
      </w:r>
    </w:p>
  </w:footnote>
  <w:footnote w:type="continuationSeparator" w:id="0">
    <w:p w14:paraId="734CF25C" w14:textId="77777777" w:rsidR="004E4DB7" w:rsidRDefault="004E4DB7"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68E76211"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7D6287">
      <w:rPr>
        <w:rFonts w:asciiTheme="majorHAnsi" w:hAnsiTheme="majorHAnsi" w:cstheme="majorHAnsi"/>
        <w:sz w:val="16"/>
        <w:szCs w:val="16"/>
      </w:rPr>
      <w:t>4</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4DB7"/>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D6287"/>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B7F2C"/>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5679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KWATER1</cp:lastModifiedBy>
  <cp:revision>11</cp:revision>
  <cp:lastPrinted>2023-02-06T14:12:00Z</cp:lastPrinted>
  <dcterms:created xsi:type="dcterms:W3CDTF">2023-02-06T14:10:00Z</dcterms:created>
  <dcterms:modified xsi:type="dcterms:W3CDTF">2023-02-07T07:06:00Z</dcterms:modified>
</cp:coreProperties>
</file>