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1E6C" w14:textId="04158085" w:rsidR="003C3A2C" w:rsidRPr="002F5FB9" w:rsidRDefault="003C3A2C">
      <w:pPr>
        <w:rPr>
          <w:rFonts w:asciiTheme="minorHAnsi" w:hAnsiTheme="minorHAnsi" w:cstheme="minorHAnsi"/>
          <w:sz w:val="22"/>
          <w:szCs w:val="22"/>
        </w:rPr>
      </w:pP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F429FF">
        <w:rPr>
          <w:rFonts w:asciiTheme="minorHAnsi" w:hAnsiTheme="minorHAnsi" w:cstheme="minorHAnsi"/>
          <w:sz w:val="22"/>
          <w:szCs w:val="22"/>
        </w:rPr>
        <w:tab/>
      </w:r>
      <w:r w:rsidRPr="002F5FB9">
        <w:rPr>
          <w:rFonts w:asciiTheme="minorHAnsi" w:hAnsiTheme="minorHAnsi" w:cstheme="minorHAnsi"/>
          <w:sz w:val="22"/>
          <w:szCs w:val="22"/>
        </w:rPr>
        <w:t xml:space="preserve">Sulęcin, </w:t>
      </w:r>
      <w:r w:rsidR="008E7431" w:rsidRPr="002F5FB9">
        <w:rPr>
          <w:rFonts w:asciiTheme="minorHAnsi" w:hAnsiTheme="minorHAnsi" w:cstheme="minorHAnsi"/>
          <w:sz w:val="22"/>
          <w:szCs w:val="22"/>
        </w:rPr>
        <w:t>06</w:t>
      </w:r>
      <w:r w:rsidRPr="002F5FB9">
        <w:rPr>
          <w:rFonts w:asciiTheme="minorHAnsi" w:hAnsiTheme="minorHAnsi" w:cstheme="minorHAnsi"/>
          <w:sz w:val="22"/>
          <w:szCs w:val="22"/>
        </w:rPr>
        <w:t xml:space="preserve"> października 2023 r.</w:t>
      </w:r>
    </w:p>
    <w:p w14:paraId="25E160E8" w14:textId="77777777" w:rsidR="003C3A2C" w:rsidRPr="002F5FB9" w:rsidRDefault="003C3A2C">
      <w:pPr>
        <w:rPr>
          <w:rFonts w:asciiTheme="minorHAnsi" w:hAnsiTheme="minorHAnsi" w:cstheme="minorHAnsi"/>
          <w:sz w:val="22"/>
          <w:szCs w:val="22"/>
        </w:rPr>
      </w:pPr>
    </w:p>
    <w:p w14:paraId="49BE20F3" w14:textId="77777777" w:rsidR="003C3A2C" w:rsidRPr="002F5FB9" w:rsidRDefault="003C3A2C">
      <w:pPr>
        <w:rPr>
          <w:rFonts w:asciiTheme="minorHAnsi" w:hAnsiTheme="minorHAnsi" w:cstheme="minorHAnsi"/>
          <w:sz w:val="22"/>
          <w:szCs w:val="22"/>
        </w:rPr>
      </w:pPr>
    </w:p>
    <w:p w14:paraId="34E80BE3" w14:textId="77777777" w:rsidR="003C3A2C" w:rsidRPr="002F5FB9" w:rsidRDefault="003C3A2C" w:rsidP="003C3A2C">
      <w:pPr>
        <w:pStyle w:val="Standard"/>
        <w:keepLines/>
        <w:jc w:val="center"/>
        <w:rPr>
          <w:rFonts w:asciiTheme="minorHAnsi" w:hAnsiTheme="minorHAnsi" w:cstheme="minorHAnsi"/>
          <w:b/>
          <w:bCs/>
          <w:sz w:val="22"/>
          <w:szCs w:val="22"/>
        </w:rPr>
      </w:pPr>
    </w:p>
    <w:p w14:paraId="763ABCA4" w14:textId="1BE11AF0" w:rsidR="003C3A2C" w:rsidRPr="002F5FB9" w:rsidRDefault="00901ACC" w:rsidP="003C3A2C">
      <w:pPr>
        <w:pStyle w:val="Standard"/>
        <w:keepLines/>
        <w:jc w:val="center"/>
        <w:rPr>
          <w:rFonts w:asciiTheme="minorHAnsi" w:hAnsiTheme="minorHAnsi" w:cstheme="minorHAnsi"/>
          <w:b/>
          <w:bCs/>
          <w:color w:val="000000" w:themeColor="text1"/>
          <w:sz w:val="22"/>
          <w:szCs w:val="22"/>
        </w:rPr>
      </w:pPr>
      <w:r w:rsidRPr="002F5FB9">
        <w:rPr>
          <w:rFonts w:asciiTheme="minorHAnsi" w:hAnsiTheme="minorHAnsi" w:cstheme="minorHAnsi"/>
          <w:b/>
          <w:bCs/>
          <w:color w:val="000000" w:themeColor="text1"/>
          <w:kern w:val="0"/>
          <w:sz w:val="22"/>
          <w:szCs w:val="22"/>
          <w:lang w:eastAsia="pl-PL"/>
        </w:rPr>
        <w:t>SPECYFIKACJA WARUNKÓW ZAMÓWIENIA (SWZ)</w:t>
      </w:r>
    </w:p>
    <w:p w14:paraId="7C57CE0D" w14:textId="77777777" w:rsidR="003C3A2C" w:rsidRPr="002F5FB9" w:rsidRDefault="003C3A2C" w:rsidP="003C3A2C">
      <w:pPr>
        <w:pStyle w:val="Standard"/>
        <w:keepLines/>
        <w:jc w:val="center"/>
        <w:rPr>
          <w:rFonts w:asciiTheme="minorHAnsi" w:hAnsiTheme="minorHAnsi" w:cstheme="minorHAnsi"/>
          <w:b/>
          <w:bCs/>
          <w:sz w:val="22"/>
          <w:szCs w:val="22"/>
        </w:rPr>
      </w:pPr>
    </w:p>
    <w:p w14:paraId="05E1A2FD" w14:textId="77777777" w:rsidR="00E60ABB" w:rsidRPr="002F5FB9" w:rsidRDefault="00E60ABB" w:rsidP="003C3A2C">
      <w:pPr>
        <w:pStyle w:val="Standard"/>
        <w:keepLines/>
        <w:jc w:val="center"/>
        <w:rPr>
          <w:rFonts w:asciiTheme="minorHAnsi" w:hAnsiTheme="minorHAnsi" w:cstheme="minorHAnsi"/>
          <w:b/>
          <w:sz w:val="22"/>
          <w:szCs w:val="22"/>
        </w:rPr>
      </w:pPr>
    </w:p>
    <w:p w14:paraId="4DAF2873" w14:textId="4905FDAD" w:rsidR="003C3A2C" w:rsidRPr="002F5FB9" w:rsidRDefault="003C3A2C" w:rsidP="003C3A2C">
      <w:pPr>
        <w:pStyle w:val="Standard"/>
        <w:keepLines/>
        <w:jc w:val="center"/>
        <w:rPr>
          <w:rFonts w:asciiTheme="minorHAnsi" w:hAnsiTheme="minorHAnsi" w:cstheme="minorHAnsi"/>
          <w:sz w:val="22"/>
          <w:szCs w:val="22"/>
        </w:rPr>
      </w:pPr>
      <w:r w:rsidRPr="002F5FB9">
        <w:rPr>
          <w:rFonts w:asciiTheme="minorHAnsi" w:hAnsiTheme="minorHAnsi" w:cstheme="minorHAnsi"/>
          <w:b/>
          <w:sz w:val="22"/>
          <w:szCs w:val="22"/>
        </w:rPr>
        <w:t>pn.:</w:t>
      </w:r>
    </w:p>
    <w:p w14:paraId="19428575" w14:textId="77777777" w:rsidR="005B6B2A" w:rsidRPr="002F5FB9" w:rsidRDefault="005B6B2A" w:rsidP="003C3A2C">
      <w:pPr>
        <w:autoSpaceDE w:val="0"/>
        <w:jc w:val="center"/>
        <w:rPr>
          <w:rFonts w:asciiTheme="minorHAnsi" w:hAnsiTheme="minorHAnsi" w:cstheme="minorHAnsi"/>
          <w:b/>
          <w:sz w:val="22"/>
          <w:szCs w:val="22"/>
        </w:rPr>
      </w:pPr>
    </w:p>
    <w:p w14:paraId="53AF9539" w14:textId="07566A8E" w:rsidR="003C3A2C" w:rsidRPr="002F5FB9" w:rsidRDefault="003C3A2C" w:rsidP="003C3A2C">
      <w:pPr>
        <w:autoSpaceDE w:val="0"/>
        <w:jc w:val="center"/>
        <w:rPr>
          <w:rFonts w:asciiTheme="minorHAnsi" w:hAnsiTheme="minorHAnsi" w:cstheme="minorHAnsi"/>
          <w:sz w:val="22"/>
          <w:szCs w:val="22"/>
        </w:rPr>
      </w:pPr>
      <w:r w:rsidRPr="002F5FB9">
        <w:rPr>
          <w:rFonts w:asciiTheme="minorHAnsi" w:hAnsiTheme="minorHAnsi" w:cstheme="minorHAnsi"/>
          <w:b/>
          <w:sz w:val="22"/>
          <w:szCs w:val="22"/>
        </w:rPr>
        <w:t>„</w:t>
      </w:r>
      <w:r w:rsidRPr="002F5FB9">
        <w:rPr>
          <w:rFonts w:asciiTheme="minorHAnsi" w:hAnsiTheme="minorHAnsi" w:cstheme="minorHAnsi"/>
          <w:b/>
          <w:sz w:val="22"/>
          <w:szCs w:val="22"/>
          <w:u w:val="single"/>
        </w:rPr>
        <w:t>Dostawa energii elektrycznej do punktów poboru energii elektrycznej administrowanych przez Zakład Wodociągów Kanalizacji Sp. z o.o. w Sulęcinie w roku 2024</w:t>
      </w:r>
      <w:r w:rsidRPr="002F5FB9">
        <w:rPr>
          <w:rFonts w:asciiTheme="minorHAnsi" w:hAnsiTheme="minorHAnsi" w:cstheme="minorHAnsi"/>
          <w:b/>
          <w:sz w:val="22"/>
          <w:szCs w:val="22"/>
        </w:rPr>
        <w:t>”</w:t>
      </w:r>
    </w:p>
    <w:p w14:paraId="11FC968F" w14:textId="77777777" w:rsidR="003C3A2C" w:rsidRPr="002F5FB9" w:rsidRDefault="003C3A2C" w:rsidP="003C3A2C">
      <w:pPr>
        <w:pStyle w:val="Standard"/>
        <w:keepLines/>
        <w:jc w:val="center"/>
        <w:rPr>
          <w:rFonts w:asciiTheme="minorHAnsi" w:hAnsiTheme="minorHAnsi" w:cstheme="minorHAnsi"/>
          <w:sz w:val="22"/>
          <w:szCs w:val="22"/>
        </w:rPr>
      </w:pPr>
    </w:p>
    <w:p w14:paraId="2228A02D" w14:textId="77777777" w:rsidR="003C3A2C" w:rsidRPr="002F5FB9" w:rsidRDefault="003C3A2C" w:rsidP="003C3A2C">
      <w:pPr>
        <w:pStyle w:val="Standard"/>
        <w:keepLines/>
        <w:jc w:val="center"/>
        <w:rPr>
          <w:rFonts w:asciiTheme="minorHAnsi" w:hAnsiTheme="minorHAnsi" w:cstheme="minorHAnsi"/>
          <w:sz w:val="22"/>
          <w:szCs w:val="22"/>
        </w:rPr>
      </w:pPr>
      <w:r w:rsidRPr="002F5FB9">
        <w:rPr>
          <w:rFonts w:asciiTheme="minorHAnsi" w:hAnsiTheme="minorHAnsi" w:cstheme="minorHAnsi"/>
          <w:sz w:val="22"/>
          <w:szCs w:val="22"/>
        </w:rPr>
        <w:t>prowadzonego</w:t>
      </w:r>
    </w:p>
    <w:p w14:paraId="0B95A8FB" w14:textId="77777777" w:rsidR="003C3A2C" w:rsidRPr="002F5FB9" w:rsidRDefault="003C3A2C" w:rsidP="003C3A2C">
      <w:pPr>
        <w:pStyle w:val="Standard"/>
        <w:keepLines/>
        <w:jc w:val="center"/>
        <w:rPr>
          <w:rFonts w:asciiTheme="minorHAnsi" w:hAnsiTheme="minorHAnsi" w:cstheme="minorHAnsi"/>
          <w:sz w:val="22"/>
          <w:szCs w:val="22"/>
        </w:rPr>
      </w:pPr>
    </w:p>
    <w:p w14:paraId="0780555E" w14:textId="77777777" w:rsidR="003C3A2C" w:rsidRPr="002F5FB9" w:rsidRDefault="003C3A2C" w:rsidP="00E60ABB">
      <w:pPr>
        <w:pStyle w:val="Standard"/>
        <w:keepLines/>
        <w:rPr>
          <w:rFonts w:asciiTheme="minorHAnsi" w:hAnsiTheme="minorHAnsi" w:cstheme="minorHAnsi"/>
          <w:sz w:val="22"/>
          <w:szCs w:val="22"/>
        </w:rPr>
      </w:pPr>
      <w:r w:rsidRPr="002F5FB9">
        <w:rPr>
          <w:rFonts w:asciiTheme="minorHAnsi" w:hAnsiTheme="minorHAnsi" w:cstheme="minorHAnsi"/>
          <w:sz w:val="22"/>
          <w:szCs w:val="22"/>
        </w:rPr>
        <w:t xml:space="preserve">z wyłączeniem przepisów ustawy z dnia 11 września 2019 roku - Prawo zamówień publicznych </w:t>
      </w:r>
    </w:p>
    <w:p w14:paraId="6157A2C1" w14:textId="171DED99" w:rsidR="003C3A2C" w:rsidRPr="002F5FB9" w:rsidRDefault="003C3A2C" w:rsidP="003C3A2C">
      <w:pPr>
        <w:pStyle w:val="Standard"/>
        <w:keepLines/>
        <w:jc w:val="center"/>
        <w:rPr>
          <w:rFonts w:asciiTheme="minorHAnsi" w:hAnsiTheme="minorHAnsi" w:cstheme="minorHAnsi"/>
          <w:sz w:val="22"/>
          <w:szCs w:val="22"/>
        </w:rPr>
      </w:pPr>
      <w:r w:rsidRPr="002F5FB9">
        <w:rPr>
          <w:rFonts w:asciiTheme="minorHAnsi" w:hAnsiTheme="minorHAnsi" w:cstheme="minorHAnsi"/>
          <w:sz w:val="22"/>
          <w:szCs w:val="22"/>
        </w:rPr>
        <w:t>(</w:t>
      </w:r>
      <w:r w:rsidR="00E60ABB" w:rsidRPr="002F5FB9">
        <w:rPr>
          <w:rFonts w:asciiTheme="minorHAnsi" w:hAnsiTheme="minorHAnsi" w:cstheme="minorHAnsi"/>
          <w:sz w:val="22"/>
          <w:szCs w:val="22"/>
        </w:rPr>
        <w:t xml:space="preserve">t.j. </w:t>
      </w:r>
      <w:r w:rsidRPr="002F5FB9">
        <w:rPr>
          <w:rFonts w:asciiTheme="minorHAnsi" w:hAnsiTheme="minorHAnsi" w:cstheme="minorHAnsi"/>
          <w:sz w:val="22"/>
          <w:szCs w:val="22"/>
        </w:rPr>
        <w:t xml:space="preserve">Dz.U. </w:t>
      </w:r>
      <w:r w:rsidR="00F26D03" w:rsidRPr="002F5FB9">
        <w:rPr>
          <w:rFonts w:asciiTheme="minorHAnsi" w:hAnsiTheme="minorHAnsi" w:cstheme="minorHAnsi"/>
          <w:sz w:val="22"/>
          <w:szCs w:val="22"/>
        </w:rPr>
        <w:t xml:space="preserve">z </w:t>
      </w:r>
      <w:r w:rsidRPr="002F5FB9">
        <w:rPr>
          <w:rFonts w:asciiTheme="minorHAnsi" w:hAnsiTheme="minorHAnsi" w:cstheme="minorHAnsi"/>
          <w:sz w:val="22"/>
          <w:szCs w:val="22"/>
        </w:rPr>
        <w:t>202</w:t>
      </w:r>
      <w:r w:rsidR="00E60ABB" w:rsidRPr="002F5FB9">
        <w:rPr>
          <w:rFonts w:asciiTheme="minorHAnsi" w:hAnsiTheme="minorHAnsi" w:cstheme="minorHAnsi"/>
          <w:sz w:val="22"/>
          <w:szCs w:val="22"/>
        </w:rPr>
        <w:t>3</w:t>
      </w:r>
      <w:r w:rsidRPr="002F5FB9">
        <w:rPr>
          <w:rFonts w:asciiTheme="minorHAnsi" w:hAnsiTheme="minorHAnsi" w:cstheme="minorHAnsi"/>
          <w:sz w:val="22"/>
          <w:szCs w:val="22"/>
        </w:rPr>
        <w:t xml:space="preserve"> roku, poz. </w:t>
      </w:r>
      <w:r w:rsidR="00E60ABB" w:rsidRPr="002F5FB9">
        <w:rPr>
          <w:rFonts w:asciiTheme="minorHAnsi" w:hAnsiTheme="minorHAnsi" w:cstheme="minorHAnsi"/>
          <w:sz w:val="22"/>
          <w:szCs w:val="22"/>
        </w:rPr>
        <w:t>1605</w:t>
      </w:r>
      <w:r w:rsidRPr="002F5FB9">
        <w:rPr>
          <w:rFonts w:asciiTheme="minorHAnsi" w:hAnsiTheme="minorHAnsi" w:cstheme="minorHAnsi"/>
          <w:sz w:val="22"/>
          <w:szCs w:val="22"/>
        </w:rPr>
        <w:t>)</w:t>
      </w:r>
    </w:p>
    <w:p w14:paraId="7A0BBB5F" w14:textId="77777777" w:rsidR="003C3A2C" w:rsidRPr="002F5FB9" w:rsidRDefault="003C3A2C" w:rsidP="003C3A2C">
      <w:pPr>
        <w:pStyle w:val="Standard"/>
        <w:keepLines/>
        <w:ind w:left="4962" w:firstLine="708"/>
        <w:rPr>
          <w:rFonts w:asciiTheme="minorHAnsi" w:hAnsiTheme="minorHAnsi" w:cstheme="minorHAnsi"/>
          <w:sz w:val="22"/>
          <w:szCs w:val="22"/>
        </w:rPr>
      </w:pPr>
      <w:r w:rsidRPr="002F5FB9">
        <w:rPr>
          <w:rFonts w:asciiTheme="minorHAnsi" w:hAnsiTheme="minorHAnsi" w:cstheme="minorHAnsi"/>
          <w:sz w:val="22"/>
          <w:szCs w:val="22"/>
        </w:rPr>
        <w:tab/>
      </w:r>
      <w:r w:rsidRPr="002F5FB9">
        <w:rPr>
          <w:rFonts w:asciiTheme="minorHAnsi" w:hAnsiTheme="minorHAnsi" w:cstheme="minorHAnsi"/>
          <w:sz w:val="22"/>
          <w:szCs w:val="22"/>
        </w:rPr>
        <w:tab/>
      </w:r>
    </w:p>
    <w:p w14:paraId="2F2035FB" w14:textId="2EFDC9D9" w:rsidR="003C3A2C" w:rsidRPr="002F5FB9" w:rsidRDefault="00901ACC" w:rsidP="00901ACC">
      <w:pPr>
        <w:pStyle w:val="Standard"/>
        <w:keepLines/>
        <w:rPr>
          <w:rFonts w:asciiTheme="minorHAnsi" w:hAnsiTheme="minorHAnsi" w:cstheme="minorHAnsi"/>
          <w:sz w:val="22"/>
          <w:szCs w:val="22"/>
        </w:rPr>
      </w:pPr>
      <w:r w:rsidRPr="002F5FB9">
        <w:rPr>
          <w:rFonts w:asciiTheme="minorHAnsi" w:hAnsiTheme="minorHAnsi" w:cstheme="minorHAnsi"/>
          <w:sz w:val="22"/>
          <w:szCs w:val="22"/>
        </w:rPr>
        <w:t xml:space="preserve">Numer referencyjny nadany sprawie przez Zamawiającego: </w:t>
      </w:r>
      <w:r w:rsidR="002812C7" w:rsidRPr="002F5FB9">
        <w:rPr>
          <w:rFonts w:asciiTheme="minorHAnsi" w:hAnsiTheme="minorHAnsi" w:cstheme="minorHAnsi"/>
          <w:sz w:val="22"/>
          <w:szCs w:val="22"/>
        </w:rPr>
        <w:t>ZWIK.SP.KDZ.26.02.2023</w:t>
      </w:r>
    </w:p>
    <w:p w14:paraId="01C3AB70" w14:textId="77777777" w:rsidR="003C3A2C" w:rsidRPr="002F5FB9" w:rsidRDefault="003C3A2C" w:rsidP="003C3A2C">
      <w:pPr>
        <w:pStyle w:val="Standard"/>
        <w:keepLines/>
        <w:ind w:left="4962" w:firstLine="708"/>
        <w:rPr>
          <w:rFonts w:asciiTheme="minorHAnsi" w:hAnsiTheme="minorHAnsi" w:cstheme="minorHAnsi"/>
          <w:sz w:val="22"/>
          <w:szCs w:val="22"/>
        </w:rPr>
      </w:pPr>
    </w:p>
    <w:p w14:paraId="4A94A594" w14:textId="77777777" w:rsidR="003C3A2C" w:rsidRPr="002F5FB9" w:rsidRDefault="003C3A2C" w:rsidP="003C3A2C">
      <w:pPr>
        <w:pStyle w:val="Standard"/>
        <w:keepLines/>
        <w:ind w:left="4962" w:firstLine="708"/>
        <w:rPr>
          <w:rFonts w:asciiTheme="minorHAnsi" w:hAnsiTheme="minorHAnsi" w:cstheme="minorHAnsi"/>
          <w:sz w:val="22"/>
          <w:szCs w:val="22"/>
        </w:rPr>
      </w:pPr>
    </w:p>
    <w:p w14:paraId="43A0F9F5" w14:textId="77777777" w:rsidR="003C3A2C" w:rsidRPr="002F5FB9" w:rsidRDefault="003C3A2C" w:rsidP="003C3A2C">
      <w:pPr>
        <w:pStyle w:val="Standard"/>
        <w:keepLines/>
        <w:ind w:left="4962" w:firstLine="708"/>
        <w:jc w:val="center"/>
        <w:rPr>
          <w:rFonts w:asciiTheme="minorHAnsi" w:hAnsiTheme="minorHAnsi" w:cstheme="minorHAnsi"/>
          <w:b/>
          <w:sz w:val="22"/>
          <w:szCs w:val="22"/>
        </w:rPr>
      </w:pPr>
      <w:r w:rsidRPr="002F5FB9">
        <w:rPr>
          <w:rFonts w:asciiTheme="minorHAnsi" w:hAnsiTheme="minorHAnsi" w:cstheme="minorHAnsi"/>
          <w:b/>
          <w:sz w:val="22"/>
          <w:szCs w:val="22"/>
        </w:rPr>
        <w:t>Zatwierdzam</w:t>
      </w:r>
    </w:p>
    <w:p w14:paraId="635E4E21" w14:textId="77777777" w:rsidR="008E7431" w:rsidRPr="002F5FB9" w:rsidRDefault="008E7431" w:rsidP="003C3A2C">
      <w:pPr>
        <w:pStyle w:val="Standard"/>
        <w:keepLines/>
        <w:ind w:left="4962" w:firstLine="708"/>
        <w:jc w:val="center"/>
        <w:rPr>
          <w:rFonts w:asciiTheme="minorHAnsi" w:hAnsiTheme="minorHAnsi" w:cstheme="minorHAnsi"/>
          <w:b/>
          <w:sz w:val="22"/>
          <w:szCs w:val="22"/>
        </w:rPr>
      </w:pPr>
    </w:p>
    <w:p w14:paraId="6FE73FD3" w14:textId="77777777" w:rsidR="008E7431" w:rsidRPr="002F5FB9" w:rsidRDefault="008E7431" w:rsidP="003C3A2C">
      <w:pPr>
        <w:pStyle w:val="Standard"/>
        <w:keepLines/>
        <w:ind w:left="4962" w:firstLine="708"/>
        <w:jc w:val="center"/>
        <w:rPr>
          <w:rFonts w:asciiTheme="minorHAnsi" w:hAnsiTheme="minorHAnsi" w:cstheme="minorHAnsi"/>
          <w:b/>
          <w:sz w:val="22"/>
          <w:szCs w:val="22"/>
        </w:rPr>
      </w:pPr>
    </w:p>
    <w:p w14:paraId="30692634" w14:textId="77777777" w:rsidR="008E7431" w:rsidRPr="002F5FB9" w:rsidRDefault="008E7431" w:rsidP="003C3A2C">
      <w:pPr>
        <w:pStyle w:val="Standard"/>
        <w:keepLines/>
        <w:ind w:left="4962" w:firstLine="708"/>
        <w:jc w:val="center"/>
        <w:rPr>
          <w:rFonts w:asciiTheme="minorHAnsi" w:hAnsiTheme="minorHAnsi" w:cstheme="minorHAnsi"/>
          <w:b/>
          <w:sz w:val="22"/>
          <w:szCs w:val="22"/>
        </w:rPr>
      </w:pPr>
    </w:p>
    <w:p w14:paraId="7AEE9788" w14:textId="77777777" w:rsidR="008E7431" w:rsidRPr="002F5FB9" w:rsidRDefault="008E7431" w:rsidP="003C3A2C">
      <w:pPr>
        <w:pStyle w:val="Standard"/>
        <w:keepLines/>
        <w:ind w:left="4962" w:firstLine="708"/>
        <w:jc w:val="center"/>
        <w:rPr>
          <w:rFonts w:asciiTheme="minorHAnsi" w:hAnsiTheme="minorHAnsi" w:cstheme="minorHAnsi"/>
          <w:b/>
          <w:sz w:val="22"/>
          <w:szCs w:val="22"/>
        </w:rPr>
      </w:pPr>
    </w:p>
    <w:p w14:paraId="3D3AECB3" w14:textId="77777777" w:rsidR="008E7431" w:rsidRPr="002F5FB9" w:rsidRDefault="008E7431" w:rsidP="003C3A2C">
      <w:pPr>
        <w:pStyle w:val="Standard"/>
        <w:keepLines/>
        <w:ind w:left="4962" w:firstLine="708"/>
        <w:jc w:val="center"/>
        <w:rPr>
          <w:rFonts w:asciiTheme="minorHAnsi" w:hAnsiTheme="minorHAnsi" w:cstheme="minorHAnsi"/>
          <w:b/>
          <w:sz w:val="22"/>
          <w:szCs w:val="22"/>
        </w:rPr>
      </w:pPr>
    </w:p>
    <w:p w14:paraId="099D4B10" w14:textId="6DA75530" w:rsidR="005B6B2A" w:rsidRPr="002F5FB9" w:rsidRDefault="005B6B2A" w:rsidP="003C3A2C">
      <w:pPr>
        <w:pStyle w:val="Standard"/>
        <w:keepLines/>
        <w:ind w:left="4962" w:firstLine="708"/>
        <w:jc w:val="center"/>
        <w:rPr>
          <w:rFonts w:asciiTheme="minorHAnsi" w:hAnsiTheme="minorHAnsi" w:cstheme="minorHAnsi"/>
          <w:b/>
          <w:sz w:val="22"/>
          <w:szCs w:val="22"/>
        </w:rPr>
      </w:pPr>
      <w:r w:rsidRPr="002F5FB9">
        <w:rPr>
          <w:rFonts w:asciiTheme="minorHAnsi" w:hAnsiTheme="minorHAnsi" w:cstheme="minorHAnsi"/>
          <w:b/>
          <w:sz w:val="22"/>
          <w:szCs w:val="22"/>
        </w:rPr>
        <w:t>…………………………….</w:t>
      </w:r>
    </w:p>
    <w:p w14:paraId="11A1F8A9" w14:textId="2C7B1600" w:rsidR="003C3A2C" w:rsidRPr="002F5FB9" w:rsidRDefault="003C3A2C" w:rsidP="003C3A2C">
      <w:pPr>
        <w:pStyle w:val="Standard"/>
        <w:keepLines/>
        <w:rPr>
          <w:rFonts w:asciiTheme="minorHAnsi" w:hAnsiTheme="minorHAnsi" w:cstheme="minorHAnsi"/>
          <w:sz w:val="22"/>
          <w:szCs w:val="22"/>
        </w:rPr>
      </w:pP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t xml:space="preserve">     </w:t>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t xml:space="preserve">                         </w:t>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t xml:space="preserve">                                                                                              </w:t>
      </w:r>
      <w:r w:rsidR="005B6B2A" w:rsidRPr="002F5FB9">
        <w:rPr>
          <w:rFonts w:asciiTheme="minorHAnsi" w:hAnsiTheme="minorHAnsi" w:cstheme="minorHAnsi"/>
          <w:sz w:val="22"/>
          <w:szCs w:val="22"/>
        </w:rPr>
        <w:tab/>
      </w:r>
    </w:p>
    <w:p w14:paraId="0DCD17E8" w14:textId="77777777" w:rsidR="003C3A2C" w:rsidRPr="002F5FB9" w:rsidRDefault="003C3A2C" w:rsidP="003C3A2C">
      <w:pPr>
        <w:pStyle w:val="Standard"/>
        <w:keepLines/>
        <w:rPr>
          <w:rFonts w:asciiTheme="minorHAnsi" w:hAnsiTheme="minorHAnsi" w:cstheme="minorHAnsi"/>
          <w:sz w:val="22"/>
          <w:szCs w:val="22"/>
        </w:rPr>
      </w:pPr>
    </w:p>
    <w:p w14:paraId="71C4EFBF" w14:textId="77777777" w:rsidR="003C3A2C" w:rsidRPr="002F5FB9" w:rsidRDefault="003C3A2C">
      <w:pPr>
        <w:rPr>
          <w:rFonts w:asciiTheme="minorHAnsi" w:hAnsiTheme="minorHAnsi" w:cstheme="minorHAnsi"/>
          <w:sz w:val="22"/>
          <w:szCs w:val="22"/>
        </w:rPr>
      </w:pPr>
    </w:p>
    <w:p w14:paraId="48CF9546" w14:textId="77777777" w:rsidR="003C3A2C" w:rsidRPr="002F5FB9" w:rsidRDefault="003C3A2C">
      <w:pPr>
        <w:rPr>
          <w:rFonts w:asciiTheme="minorHAnsi" w:hAnsiTheme="minorHAnsi" w:cstheme="minorHAnsi"/>
          <w:sz w:val="22"/>
          <w:szCs w:val="22"/>
        </w:rPr>
      </w:pPr>
    </w:p>
    <w:p w14:paraId="7E313AFD" w14:textId="77777777" w:rsidR="003C3A2C" w:rsidRPr="002F5FB9" w:rsidRDefault="003C3A2C">
      <w:pPr>
        <w:rPr>
          <w:rFonts w:asciiTheme="minorHAnsi" w:hAnsiTheme="minorHAnsi" w:cstheme="minorHAnsi"/>
          <w:sz w:val="22"/>
          <w:szCs w:val="22"/>
        </w:rPr>
      </w:pPr>
    </w:p>
    <w:p w14:paraId="52EF79FC" w14:textId="77777777" w:rsidR="00714DC3" w:rsidRPr="002F5FB9" w:rsidRDefault="00714DC3">
      <w:pPr>
        <w:rPr>
          <w:rFonts w:asciiTheme="minorHAnsi" w:hAnsiTheme="minorHAnsi" w:cstheme="minorHAnsi"/>
          <w:sz w:val="22"/>
          <w:szCs w:val="22"/>
        </w:rPr>
      </w:pPr>
    </w:p>
    <w:p w14:paraId="324164F7" w14:textId="77777777" w:rsidR="00714DC3" w:rsidRPr="002F5FB9" w:rsidRDefault="00714DC3">
      <w:pPr>
        <w:rPr>
          <w:rFonts w:asciiTheme="minorHAnsi" w:hAnsiTheme="minorHAnsi" w:cstheme="minorHAnsi"/>
          <w:sz w:val="22"/>
          <w:szCs w:val="22"/>
        </w:rPr>
      </w:pPr>
    </w:p>
    <w:p w14:paraId="38202368" w14:textId="77777777" w:rsidR="00714DC3" w:rsidRPr="002F5FB9" w:rsidRDefault="00714DC3">
      <w:pPr>
        <w:rPr>
          <w:rFonts w:asciiTheme="minorHAnsi" w:hAnsiTheme="minorHAnsi" w:cstheme="minorHAnsi"/>
          <w:sz w:val="22"/>
          <w:szCs w:val="22"/>
        </w:rPr>
      </w:pPr>
    </w:p>
    <w:p w14:paraId="12EECB7E" w14:textId="77777777" w:rsidR="00714DC3" w:rsidRPr="002F5FB9" w:rsidRDefault="00714DC3">
      <w:pPr>
        <w:rPr>
          <w:rFonts w:asciiTheme="minorHAnsi" w:hAnsiTheme="minorHAnsi" w:cstheme="minorHAnsi"/>
          <w:sz w:val="22"/>
          <w:szCs w:val="22"/>
        </w:rPr>
      </w:pPr>
    </w:p>
    <w:p w14:paraId="43DBEEFE" w14:textId="77777777" w:rsidR="00714DC3" w:rsidRPr="002F5FB9" w:rsidRDefault="00714DC3">
      <w:pPr>
        <w:rPr>
          <w:rFonts w:asciiTheme="minorHAnsi" w:hAnsiTheme="minorHAnsi" w:cstheme="minorHAnsi"/>
          <w:sz w:val="22"/>
          <w:szCs w:val="22"/>
        </w:rPr>
      </w:pPr>
    </w:p>
    <w:p w14:paraId="42069D59" w14:textId="77777777" w:rsidR="00714DC3" w:rsidRPr="002F5FB9" w:rsidRDefault="00714DC3">
      <w:pPr>
        <w:rPr>
          <w:rFonts w:asciiTheme="minorHAnsi" w:hAnsiTheme="minorHAnsi" w:cstheme="minorHAnsi"/>
          <w:sz w:val="22"/>
          <w:szCs w:val="22"/>
        </w:rPr>
      </w:pPr>
    </w:p>
    <w:p w14:paraId="3C96E3F0" w14:textId="77777777" w:rsidR="003C3A2C" w:rsidRPr="002F5FB9" w:rsidRDefault="003C3A2C">
      <w:pPr>
        <w:rPr>
          <w:rFonts w:asciiTheme="minorHAnsi" w:hAnsiTheme="minorHAnsi" w:cstheme="minorHAnsi"/>
          <w:sz w:val="22"/>
          <w:szCs w:val="22"/>
        </w:rPr>
      </w:pPr>
    </w:p>
    <w:p w14:paraId="0DBFBEA9" w14:textId="77777777" w:rsidR="003C3A2C" w:rsidRPr="002F5FB9" w:rsidRDefault="003C3A2C">
      <w:pPr>
        <w:rPr>
          <w:rFonts w:asciiTheme="minorHAnsi" w:hAnsiTheme="minorHAnsi" w:cstheme="minorHAnsi"/>
          <w:sz w:val="22"/>
          <w:szCs w:val="22"/>
        </w:rPr>
      </w:pPr>
    </w:p>
    <w:p w14:paraId="3B60E56A" w14:textId="77777777" w:rsidR="003C3A2C" w:rsidRPr="002F5FB9" w:rsidRDefault="003C3A2C">
      <w:pPr>
        <w:rPr>
          <w:rFonts w:asciiTheme="minorHAnsi" w:hAnsiTheme="minorHAnsi" w:cstheme="minorHAnsi"/>
          <w:sz w:val="22"/>
          <w:szCs w:val="22"/>
        </w:rPr>
      </w:pPr>
    </w:p>
    <w:p w14:paraId="3B7D622B" w14:textId="77777777" w:rsidR="003C3A2C" w:rsidRPr="002F5FB9" w:rsidRDefault="003C3A2C">
      <w:pPr>
        <w:rPr>
          <w:rFonts w:asciiTheme="minorHAnsi" w:hAnsiTheme="minorHAnsi" w:cstheme="minorHAnsi"/>
          <w:sz w:val="22"/>
          <w:szCs w:val="22"/>
        </w:rPr>
      </w:pPr>
    </w:p>
    <w:p w14:paraId="32CC9484" w14:textId="77777777" w:rsidR="003C3A2C" w:rsidRPr="002F5FB9" w:rsidRDefault="003C3A2C">
      <w:pPr>
        <w:rPr>
          <w:rFonts w:asciiTheme="minorHAnsi" w:hAnsiTheme="minorHAnsi" w:cstheme="minorHAnsi"/>
          <w:sz w:val="22"/>
          <w:szCs w:val="22"/>
        </w:rPr>
      </w:pPr>
    </w:p>
    <w:p w14:paraId="22B3B23E" w14:textId="77777777" w:rsidR="003C3A2C" w:rsidRPr="002F5FB9" w:rsidRDefault="003C3A2C">
      <w:pPr>
        <w:rPr>
          <w:rFonts w:asciiTheme="minorHAnsi" w:hAnsiTheme="minorHAnsi" w:cstheme="minorHAnsi"/>
          <w:sz w:val="22"/>
          <w:szCs w:val="22"/>
        </w:rPr>
      </w:pPr>
    </w:p>
    <w:p w14:paraId="396047CE" w14:textId="77777777" w:rsidR="003C3A2C" w:rsidRPr="002F5FB9" w:rsidRDefault="003C3A2C" w:rsidP="003C3A2C">
      <w:pPr>
        <w:jc w:val="center"/>
        <w:rPr>
          <w:rFonts w:asciiTheme="minorHAnsi" w:hAnsiTheme="minorHAnsi" w:cstheme="minorHAnsi"/>
          <w:sz w:val="22"/>
          <w:szCs w:val="22"/>
        </w:rPr>
      </w:pPr>
    </w:p>
    <w:p w14:paraId="12B725E0" w14:textId="77777777" w:rsidR="003C3A2C" w:rsidRPr="002F5FB9" w:rsidRDefault="003C3A2C" w:rsidP="003C3A2C">
      <w:pPr>
        <w:jc w:val="center"/>
        <w:rPr>
          <w:rFonts w:asciiTheme="minorHAnsi" w:hAnsiTheme="minorHAnsi" w:cstheme="minorHAnsi"/>
          <w:sz w:val="22"/>
          <w:szCs w:val="22"/>
        </w:rPr>
      </w:pPr>
    </w:p>
    <w:p w14:paraId="5C22DE83" w14:textId="77777777" w:rsidR="003C3A2C" w:rsidRPr="002F5FB9" w:rsidRDefault="003C3A2C" w:rsidP="003C3A2C">
      <w:pPr>
        <w:jc w:val="center"/>
        <w:rPr>
          <w:rFonts w:asciiTheme="minorHAnsi" w:hAnsiTheme="minorHAnsi" w:cstheme="minorHAnsi"/>
          <w:sz w:val="22"/>
          <w:szCs w:val="22"/>
        </w:rPr>
      </w:pPr>
    </w:p>
    <w:p w14:paraId="027787D9" w14:textId="77777777" w:rsidR="003C3A2C" w:rsidRPr="002F5FB9" w:rsidRDefault="003C3A2C" w:rsidP="003C3A2C">
      <w:pPr>
        <w:jc w:val="center"/>
        <w:rPr>
          <w:rFonts w:asciiTheme="minorHAnsi" w:hAnsiTheme="minorHAnsi" w:cstheme="minorHAnsi"/>
          <w:sz w:val="22"/>
          <w:szCs w:val="22"/>
        </w:rPr>
      </w:pPr>
    </w:p>
    <w:p w14:paraId="481D0F8D" w14:textId="77777777" w:rsidR="003C3A2C" w:rsidRPr="002F5FB9" w:rsidRDefault="003C3A2C" w:rsidP="003C3A2C">
      <w:pPr>
        <w:jc w:val="center"/>
        <w:rPr>
          <w:rFonts w:asciiTheme="minorHAnsi" w:hAnsiTheme="minorHAnsi" w:cstheme="minorHAnsi"/>
          <w:sz w:val="22"/>
          <w:szCs w:val="22"/>
        </w:rPr>
      </w:pPr>
    </w:p>
    <w:p w14:paraId="439903FD" w14:textId="77777777" w:rsidR="003C3A2C" w:rsidRPr="002F5FB9" w:rsidRDefault="003C3A2C" w:rsidP="003C3A2C">
      <w:pPr>
        <w:jc w:val="center"/>
        <w:rPr>
          <w:rFonts w:asciiTheme="minorHAnsi" w:hAnsiTheme="minorHAnsi" w:cstheme="minorHAnsi"/>
          <w:sz w:val="22"/>
          <w:szCs w:val="22"/>
        </w:rPr>
      </w:pPr>
    </w:p>
    <w:p w14:paraId="4105BE5B" w14:textId="577B1253" w:rsidR="00474794" w:rsidRPr="002F5FB9" w:rsidRDefault="003C3A2C" w:rsidP="008E7431">
      <w:pPr>
        <w:ind w:left="5664"/>
        <w:rPr>
          <w:rFonts w:asciiTheme="minorHAnsi" w:hAnsiTheme="minorHAnsi" w:cstheme="minorHAnsi"/>
          <w:sz w:val="22"/>
          <w:szCs w:val="22"/>
        </w:rPr>
      </w:pPr>
      <w:r w:rsidRPr="002F5FB9">
        <w:rPr>
          <w:rFonts w:asciiTheme="minorHAnsi" w:hAnsiTheme="minorHAnsi" w:cstheme="minorHAnsi"/>
          <w:sz w:val="22"/>
          <w:szCs w:val="22"/>
        </w:rPr>
        <w:lastRenderedPageBreak/>
        <w:t xml:space="preserve">Sulęcin, </w:t>
      </w:r>
      <w:r w:rsidR="008E7431" w:rsidRPr="002F5FB9">
        <w:rPr>
          <w:rFonts w:asciiTheme="minorHAnsi" w:hAnsiTheme="minorHAnsi" w:cstheme="minorHAnsi"/>
          <w:sz w:val="22"/>
          <w:szCs w:val="22"/>
        </w:rPr>
        <w:t>06</w:t>
      </w:r>
      <w:r w:rsidRPr="002F5FB9">
        <w:rPr>
          <w:rFonts w:asciiTheme="minorHAnsi" w:hAnsiTheme="minorHAnsi" w:cstheme="minorHAnsi"/>
          <w:sz w:val="22"/>
          <w:szCs w:val="22"/>
        </w:rPr>
        <w:t xml:space="preserve"> października 2023 roku</w:t>
      </w:r>
    </w:p>
    <w:p w14:paraId="11A2B770" w14:textId="77777777" w:rsidR="00474794" w:rsidRPr="002F5FB9" w:rsidRDefault="00474794" w:rsidP="00474794">
      <w:pPr>
        <w:ind w:left="2124" w:firstLine="708"/>
        <w:rPr>
          <w:rFonts w:asciiTheme="minorHAnsi" w:hAnsiTheme="minorHAnsi" w:cstheme="minorHAnsi"/>
          <w:sz w:val="22"/>
          <w:szCs w:val="22"/>
        </w:rPr>
      </w:pPr>
    </w:p>
    <w:p w14:paraId="688140DC" w14:textId="031D8425" w:rsidR="00F26D03" w:rsidRPr="002F5FB9" w:rsidRDefault="003C3A2C" w:rsidP="008E7431">
      <w:pPr>
        <w:rPr>
          <w:rFonts w:asciiTheme="minorHAnsi" w:hAnsiTheme="minorHAnsi" w:cstheme="minorHAnsi"/>
          <w:b/>
          <w:sz w:val="22"/>
          <w:szCs w:val="22"/>
        </w:rPr>
      </w:pPr>
      <w:r w:rsidRPr="002F5FB9">
        <w:rPr>
          <w:rFonts w:asciiTheme="minorHAnsi" w:hAnsiTheme="minorHAnsi" w:cstheme="minorHAnsi"/>
          <w:b/>
          <w:sz w:val="22"/>
          <w:szCs w:val="22"/>
        </w:rPr>
        <w:t>SPECYFIKACJA WARUNKÓW ZAMÓWIENIA</w:t>
      </w:r>
    </w:p>
    <w:p w14:paraId="7A08789A" w14:textId="77777777" w:rsidR="003C3A2C" w:rsidRPr="002F5FB9" w:rsidRDefault="003C3A2C" w:rsidP="00474794">
      <w:pPr>
        <w:jc w:val="center"/>
        <w:rPr>
          <w:rFonts w:asciiTheme="minorHAnsi" w:hAnsiTheme="minorHAnsi" w:cstheme="minorHAnsi"/>
          <w:sz w:val="22"/>
          <w:szCs w:val="22"/>
        </w:rPr>
      </w:pPr>
    </w:p>
    <w:p w14:paraId="4E68A6FD" w14:textId="77777777" w:rsidR="003C3A2C" w:rsidRPr="002F5FB9" w:rsidRDefault="003C3A2C" w:rsidP="00714DC3">
      <w:pPr>
        <w:pStyle w:val="Standard"/>
        <w:keepLines/>
        <w:jc w:val="both"/>
        <w:rPr>
          <w:rFonts w:asciiTheme="minorHAnsi" w:hAnsiTheme="minorHAnsi" w:cstheme="minorHAnsi"/>
          <w:b/>
          <w:sz w:val="22"/>
          <w:szCs w:val="22"/>
        </w:rPr>
      </w:pPr>
    </w:p>
    <w:p w14:paraId="1FDB283B" w14:textId="77777777" w:rsidR="003C3A2C" w:rsidRPr="002F5FB9" w:rsidRDefault="003C3A2C" w:rsidP="00714DC3">
      <w:pPr>
        <w:pStyle w:val="Standard"/>
        <w:keepLines/>
        <w:jc w:val="both"/>
        <w:rPr>
          <w:rFonts w:asciiTheme="minorHAnsi" w:hAnsiTheme="minorHAnsi" w:cstheme="minorHAnsi"/>
          <w:b/>
          <w:sz w:val="22"/>
          <w:szCs w:val="22"/>
        </w:rPr>
      </w:pPr>
      <w:r w:rsidRPr="002F5FB9">
        <w:rPr>
          <w:rFonts w:asciiTheme="minorHAnsi" w:hAnsiTheme="minorHAnsi" w:cstheme="minorHAnsi"/>
          <w:b/>
          <w:sz w:val="22"/>
          <w:szCs w:val="22"/>
        </w:rPr>
        <w:t>I. ZAMAWIAJĄCY</w:t>
      </w:r>
    </w:p>
    <w:p w14:paraId="27C18717" w14:textId="77777777" w:rsidR="003C3A2C" w:rsidRPr="002F5FB9" w:rsidRDefault="003C3A2C" w:rsidP="00714DC3">
      <w:pPr>
        <w:pStyle w:val="Standard"/>
        <w:keepLines/>
        <w:jc w:val="both"/>
        <w:rPr>
          <w:rFonts w:asciiTheme="minorHAnsi" w:hAnsiTheme="minorHAnsi" w:cstheme="minorHAnsi"/>
          <w:color w:val="333333"/>
          <w:kern w:val="0"/>
          <w:sz w:val="22"/>
          <w:szCs w:val="22"/>
          <w:lang w:eastAsia="pl-PL"/>
        </w:rPr>
      </w:pPr>
    </w:p>
    <w:p w14:paraId="746A2B81"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rPr>
      </w:pPr>
      <w:r w:rsidRPr="002F5FB9">
        <w:rPr>
          <w:rFonts w:asciiTheme="minorHAnsi" w:hAnsiTheme="minorHAnsi" w:cstheme="minorHAnsi"/>
          <w:color w:val="000000"/>
          <w:sz w:val="22"/>
          <w:szCs w:val="22"/>
        </w:rPr>
        <w:t>Nazwa: Zakład Wodociągów i Kanalizacji w Sulęcinie sp. z o.o.,</w:t>
      </w:r>
    </w:p>
    <w:p w14:paraId="2813EEAC"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rPr>
      </w:pPr>
      <w:r w:rsidRPr="002F5FB9">
        <w:rPr>
          <w:rFonts w:asciiTheme="minorHAnsi" w:hAnsiTheme="minorHAnsi" w:cstheme="minorHAnsi"/>
          <w:color w:val="000000"/>
          <w:sz w:val="22"/>
          <w:szCs w:val="22"/>
        </w:rPr>
        <w:t>Adres: ul. Ignacego Daszyńskiego 58, 69-200 Sulęcin,</w:t>
      </w:r>
    </w:p>
    <w:p w14:paraId="1FB80B3C"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lang w:val="en-US"/>
        </w:rPr>
      </w:pPr>
      <w:r w:rsidRPr="002F5FB9">
        <w:rPr>
          <w:rFonts w:asciiTheme="minorHAnsi" w:hAnsiTheme="minorHAnsi" w:cstheme="minorHAnsi"/>
          <w:color w:val="000000"/>
          <w:sz w:val="22"/>
          <w:szCs w:val="22"/>
          <w:lang w:val="en-US"/>
        </w:rPr>
        <w:t>NIP: 429 007 17 94,</w:t>
      </w:r>
    </w:p>
    <w:p w14:paraId="7293D2F6"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lang w:val="en-US"/>
        </w:rPr>
      </w:pPr>
      <w:r w:rsidRPr="002F5FB9">
        <w:rPr>
          <w:rFonts w:asciiTheme="minorHAnsi" w:hAnsiTheme="minorHAnsi" w:cstheme="minorHAnsi"/>
          <w:color w:val="000000"/>
          <w:sz w:val="22"/>
          <w:szCs w:val="22"/>
          <w:lang w:val="en-US"/>
        </w:rPr>
        <w:t>REGON: 365 103 042,</w:t>
      </w:r>
    </w:p>
    <w:p w14:paraId="2C11233A"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lang w:val="en-US"/>
        </w:rPr>
      </w:pPr>
      <w:r w:rsidRPr="002F5FB9">
        <w:rPr>
          <w:rFonts w:asciiTheme="minorHAnsi" w:hAnsiTheme="minorHAnsi" w:cstheme="minorHAnsi"/>
          <w:color w:val="000000"/>
          <w:sz w:val="22"/>
          <w:szCs w:val="22"/>
          <w:lang w:val="en-US"/>
        </w:rPr>
        <w:t>KRS: 0000635837</w:t>
      </w:r>
    </w:p>
    <w:p w14:paraId="2881254A"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lang w:val="en-US"/>
        </w:rPr>
      </w:pPr>
      <w:r w:rsidRPr="002F5FB9">
        <w:rPr>
          <w:rFonts w:asciiTheme="minorHAnsi" w:hAnsiTheme="minorHAnsi" w:cstheme="minorHAnsi"/>
          <w:color w:val="000000"/>
          <w:sz w:val="22"/>
          <w:szCs w:val="22"/>
          <w:lang w:val="en-US"/>
        </w:rPr>
        <w:t>tel. 95 755 46 56,</w:t>
      </w:r>
    </w:p>
    <w:p w14:paraId="7D804AB7" w14:textId="77777777" w:rsidR="00F25A6D" w:rsidRPr="002F5FB9" w:rsidRDefault="00F25A6D"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lang w:val="en-US"/>
        </w:rPr>
      </w:pPr>
      <w:r w:rsidRPr="002F5FB9">
        <w:rPr>
          <w:rFonts w:asciiTheme="minorHAnsi" w:hAnsiTheme="minorHAnsi" w:cstheme="minorHAnsi"/>
          <w:color w:val="000000"/>
          <w:sz w:val="22"/>
          <w:szCs w:val="22"/>
          <w:lang w:val="en-US"/>
        </w:rPr>
        <w:t>e-mail: sekretariat@zwiksulecin.pl,</w:t>
      </w:r>
    </w:p>
    <w:p w14:paraId="4F041EF3" w14:textId="3DBF4F95" w:rsidR="00F25A6D" w:rsidRPr="002F5FB9" w:rsidRDefault="00F25A6D" w:rsidP="001B5904">
      <w:pPr>
        <w:pStyle w:val="Standard"/>
        <w:keepLines/>
        <w:spacing w:line="276" w:lineRule="auto"/>
        <w:jc w:val="both"/>
        <w:rPr>
          <w:rFonts w:asciiTheme="minorHAnsi" w:hAnsiTheme="minorHAnsi" w:cstheme="minorHAnsi"/>
          <w:sz w:val="22"/>
          <w:szCs w:val="22"/>
        </w:rPr>
      </w:pPr>
      <w:r w:rsidRPr="002F5FB9">
        <w:rPr>
          <w:rFonts w:asciiTheme="minorHAnsi" w:hAnsiTheme="minorHAnsi" w:cstheme="minorHAnsi"/>
          <w:color w:val="000000"/>
          <w:kern w:val="0"/>
          <w:sz w:val="22"/>
          <w:szCs w:val="22"/>
        </w:rPr>
        <w:t>adres strony internetowej: www.zwiksulecin.pl</w:t>
      </w:r>
    </w:p>
    <w:p w14:paraId="64171FBB" w14:textId="77777777" w:rsidR="00F25A6D" w:rsidRPr="002F5FB9" w:rsidRDefault="00F25A6D" w:rsidP="001B5904">
      <w:pPr>
        <w:pStyle w:val="Standard"/>
        <w:keepLines/>
        <w:spacing w:line="276" w:lineRule="auto"/>
        <w:jc w:val="both"/>
        <w:rPr>
          <w:rFonts w:asciiTheme="minorHAnsi" w:hAnsiTheme="minorHAnsi" w:cstheme="minorHAnsi"/>
          <w:sz w:val="22"/>
          <w:szCs w:val="22"/>
        </w:rPr>
      </w:pPr>
    </w:p>
    <w:p w14:paraId="46683986"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t>II. TRYB UDZIELENIA ZAMÓWIENIA</w:t>
      </w:r>
    </w:p>
    <w:p w14:paraId="27739E0D" w14:textId="77777777" w:rsidR="003C3A2C" w:rsidRPr="002F5FB9" w:rsidRDefault="003C3A2C" w:rsidP="001B5904">
      <w:pPr>
        <w:pStyle w:val="Standard"/>
        <w:keepLines/>
        <w:tabs>
          <w:tab w:val="left" w:pos="0"/>
        </w:tabs>
        <w:spacing w:line="276" w:lineRule="auto"/>
        <w:jc w:val="both"/>
        <w:rPr>
          <w:rFonts w:asciiTheme="minorHAnsi" w:hAnsiTheme="minorHAnsi" w:cstheme="minorHAnsi"/>
          <w:sz w:val="22"/>
          <w:szCs w:val="22"/>
        </w:rPr>
      </w:pPr>
    </w:p>
    <w:p w14:paraId="1983206F" w14:textId="2CA77860" w:rsidR="003C3A2C" w:rsidRPr="002F5FB9" w:rsidRDefault="003C3A2C" w:rsidP="001B5904">
      <w:pPr>
        <w:pStyle w:val="Standard"/>
        <w:keepLines/>
        <w:tabs>
          <w:tab w:val="left" w:pos="0"/>
        </w:tabs>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t>Tryb udzielenia zamówienia</w:t>
      </w:r>
    </w:p>
    <w:p w14:paraId="567FEF48" w14:textId="77777777" w:rsidR="003C3A2C" w:rsidRPr="002F5FB9" w:rsidRDefault="003C3A2C" w:rsidP="001B5904">
      <w:pPr>
        <w:pStyle w:val="Standard"/>
        <w:keepLines/>
        <w:tabs>
          <w:tab w:val="left" w:pos="0"/>
        </w:tabs>
        <w:spacing w:line="276" w:lineRule="auto"/>
        <w:jc w:val="both"/>
        <w:rPr>
          <w:rFonts w:asciiTheme="minorHAnsi" w:hAnsiTheme="minorHAnsi" w:cstheme="minorHAnsi"/>
          <w:b/>
          <w:sz w:val="22"/>
          <w:szCs w:val="22"/>
        </w:rPr>
      </w:pPr>
    </w:p>
    <w:p w14:paraId="332053BC" w14:textId="7DE9796E" w:rsidR="00F25A6D" w:rsidRPr="002F5FB9" w:rsidRDefault="00474794" w:rsidP="00474794">
      <w:pPr>
        <w:pStyle w:val="Standard"/>
        <w:keepLines/>
        <w:tabs>
          <w:tab w:val="left" w:pos="0"/>
        </w:tab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Niniejsze postępowanie o udzielenie zamówienia prowadzone jest z wyłączeniem przepisów ustawy Prawo zamówień publicznych z dnia 11.09.2019 roku (t.j. Dz.U.2023, poz. 1605), w trybie </w:t>
      </w:r>
      <w:r w:rsidRPr="002F5FB9">
        <w:rPr>
          <w:rFonts w:asciiTheme="minorHAnsi" w:hAnsiTheme="minorHAnsi" w:cstheme="minorHAnsi"/>
          <w:b/>
          <w:bCs/>
          <w:sz w:val="22"/>
          <w:szCs w:val="22"/>
        </w:rPr>
        <w:t>przetargu</w:t>
      </w:r>
      <w:r w:rsidRPr="002F5FB9">
        <w:rPr>
          <w:rFonts w:asciiTheme="minorHAnsi" w:hAnsiTheme="minorHAnsi" w:cstheme="minorHAnsi"/>
          <w:sz w:val="22"/>
          <w:szCs w:val="22"/>
        </w:rPr>
        <w:t xml:space="preserve"> na podstawie Regulaminu udzielania zamówień podprogowych dla kwot sektorowych przez Zakład Wodociągów i Kanalizacji w Sulęcinie Sp. z o. o. z dnia 15 stycznia 2021 r., zwanego dalej Regulaminem.</w:t>
      </w:r>
    </w:p>
    <w:p w14:paraId="13BCEEF7"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p>
    <w:p w14:paraId="522844F5"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t>III. PRZEDMIOT ZAMÓWIENIA</w:t>
      </w:r>
    </w:p>
    <w:p w14:paraId="15ED0A2B" w14:textId="4EB30637" w:rsidR="00714DC3" w:rsidRPr="002F5FB9" w:rsidRDefault="00F25A6D" w:rsidP="001B5904">
      <w:pPr>
        <w:spacing w:before="100" w:beforeAutospacing="1" w:after="100" w:afterAutospacing="1" w:line="276" w:lineRule="auto"/>
        <w:jc w:val="both"/>
        <w:rPr>
          <w:rFonts w:asciiTheme="minorHAnsi" w:hAnsiTheme="minorHAnsi" w:cstheme="minorHAnsi"/>
          <w:position w:val="-22"/>
          <w:sz w:val="22"/>
          <w:szCs w:val="22"/>
        </w:rPr>
      </w:pPr>
      <w:r w:rsidRPr="002F5FB9">
        <w:rPr>
          <w:rFonts w:asciiTheme="minorHAnsi" w:hAnsiTheme="minorHAnsi" w:cstheme="minorHAnsi"/>
          <w:sz w:val="22"/>
          <w:szCs w:val="22"/>
        </w:rPr>
        <w:t xml:space="preserve">1. Przedmiotem </w:t>
      </w:r>
      <w:r w:rsidR="005D2A6C" w:rsidRPr="002F5FB9">
        <w:rPr>
          <w:rFonts w:asciiTheme="minorHAnsi" w:hAnsiTheme="minorHAnsi" w:cstheme="minorHAnsi"/>
          <w:sz w:val="22"/>
          <w:szCs w:val="22"/>
        </w:rPr>
        <w:t>zamówienia</w:t>
      </w:r>
      <w:r w:rsidRPr="002F5FB9">
        <w:rPr>
          <w:rFonts w:asciiTheme="minorHAnsi" w:hAnsiTheme="minorHAnsi" w:cstheme="minorHAnsi"/>
          <w:sz w:val="22"/>
          <w:szCs w:val="22"/>
        </w:rPr>
        <w:t xml:space="preserve"> jest zakup energii elektrycznej przez </w:t>
      </w:r>
      <w:r w:rsidR="005D2A6C" w:rsidRPr="002F5FB9">
        <w:rPr>
          <w:rFonts w:asciiTheme="minorHAnsi" w:hAnsiTheme="minorHAnsi" w:cstheme="minorHAnsi"/>
          <w:sz w:val="22"/>
          <w:szCs w:val="22"/>
        </w:rPr>
        <w:t>Zamawiającego</w:t>
      </w:r>
      <w:r w:rsidRPr="002F5FB9">
        <w:rPr>
          <w:rFonts w:asciiTheme="minorHAnsi" w:hAnsiTheme="minorHAnsi" w:cstheme="minorHAnsi"/>
          <w:sz w:val="22"/>
          <w:szCs w:val="22"/>
        </w:rPr>
        <w:t xml:space="preserve"> o </w:t>
      </w:r>
      <w:r w:rsidR="005D2A6C" w:rsidRPr="002F5FB9">
        <w:rPr>
          <w:rFonts w:asciiTheme="minorHAnsi" w:hAnsiTheme="minorHAnsi" w:cstheme="minorHAnsi"/>
          <w:sz w:val="22"/>
          <w:szCs w:val="22"/>
        </w:rPr>
        <w:t>łącznym</w:t>
      </w:r>
      <w:r w:rsidRPr="002F5FB9">
        <w:rPr>
          <w:rFonts w:asciiTheme="minorHAnsi" w:hAnsiTheme="minorHAnsi" w:cstheme="minorHAnsi"/>
          <w:sz w:val="22"/>
          <w:szCs w:val="22"/>
        </w:rPr>
        <w:t xml:space="preserve"> szacunkowym wolumenie 1</w:t>
      </w:r>
      <w:r w:rsidR="005B7CC0" w:rsidRPr="002F5FB9">
        <w:rPr>
          <w:rFonts w:asciiTheme="minorHAnsi" w:hAnsiTheme="minorHAnsi" w:cstheme="minorHAnsi"/>
          <w:sz w:val="22"/>
          <w:szCs w:val="22"/>
        </w:rPr>
        <w:t> </w:t>
      </w:r>
      <w:r w:rsidRPr="002F5FB9">
        <w:rPr>
          <w:rFonts w:asciiTheme="minorHAnsi" w:hAnsiTheme="minorHAnsi" w:cstheme="minorHAnsi"/>
          <w:sz w:val="22"/>
          <w:szCs w:val="22"/>
        </w:rPr>
        <w:t>340</w:t>
      </w:r>
      <w:r w:rsidR="005B7CC0" w:rsidRPr="002F5FB9">
        <w:rPr>
          <w:rFonts w:asciiTheme="minorHAnsi" w:hAnsiTheme="minorHAnsi" w:cstheme="minorHAnsi"/>
          <w:sz w:val="22"/>
          <w:szCs w:val="22"/>
        </w:rPr>
        <w:t>,</w:t>
      </w:r>
      <w:r w:rsidRPr="002F5FB9">
        <w:rPr>
          <w:rFonts w:asciiTheme="minorHAnsi" w:hAnsiTheme="minorHAnsi" w:cstheme="minorHAnsi"/>
          <w:sz w:val="22"/>
          <w:szCs w:val="22"/>
        </w:rPr>
        <w:t xml:space="preserve">527 </w:t>
      </w:r>
      <w:r w:rsidR="005B7CC0" w:rsidRPr="002F5FB9">
        <w:rPr>
          <w:rFonts w:asciiTheme="minorHAnsi" w:hAnsiTheme="minorHAnsi" w:cstheme="minorHAnsi"/>
          <w:sz w:val="22"/>
          <w:szCs w:val="22"/>
        </w:rPr>
        <w:t>M</w:t>
      </w:r>
      <w:r w:rsidRPr="002F5FB9">
        <w:rPr>
          <w:rFonts w:asciiTheme="minorHAnsi" w:hAnsiTheme="minorHAnsi" w:cstheme="minorHAnsi"/>
          <w:sz w:val="22"/>
          <w:szCs w:val="22"/>
        </w:rPr>
        <w:t>Wh (+/- 10%) w okresie dostaw, tj. od dnia 01.01.2024 roku do dnia 31.12.2024 roku:</w:t>
      </w:r>
    </w:p>
    <w:p w14:paraId="2875D610" w14:textId="277AE96C" w:rsidR="003C3A2C" w:rsidRPr="002F5FB9" w:rsidRDefault="00F25A6D" w:rsidP="008E7431">
      <w:pPr>
        <w:spacing w:before="100" w:beforeAutospacing="1" w:after="100" w:afterAutospacing="1" w:line="276" w:lineRule="auto"/>
        <w:jc w:val="both"/>
        <w:rPr>
          <w:rFonts w:asciiTheme="minorHAnsi" w:hAnsiTheme="minorHAnsi" w:cstheme="minorHAnsi"/>
          <w:position w:val="-22"/>
          <w:sz w:val="22"/>
          <w:szCs w:val="22"/>
        </w:rPr>
      </w:pPr>
      <w:r w:rsidRPr="002F5FB9">
        <w:rPr>
          <w:rFonts w:asciiTheme="minorHAnsi" w:hAnsiTheme="minorHAnsi" w:cstheme="minorHAnsi"/>
          <w:sz w:val="22"/>
          <w:szCs w:val="22"/>
        </w:rPr>
        <w:t xml:space="preserve">2. </w:t>
      </w:r>
      <w:r w:rsidR="005D2A6C" w:rsidRPr="002F5FB9">
        <w:rPr>
          <w:rFonts w:asciiTheme="minorHAnsi" w:hAnsiTheme="minorHAnsi" w:cstheme="minorHAnsi"/>
          <w:sz w:val="22"/>
          <w:szCs w:val="22"/>
        </w:rPr>
        <w:t>Wspólny</w:t>
      </w:r>
      <w:r w:rsidRPr="002F5FB9">
        <w:rPr>
          <w:rFonts w:asciiTheme="minorHAnsi" w:hAnsiTheme="minorHAnsi" w:cstheme="minorHAnsi"/>
          <w:sz w:val="22"/>
          <w:szCs w:val="22"/>
        </w:rPr>
        <w:t xml:space="preserve"> Słownik </w:t>
      </w:r>
      <w:r w:rsidR="005D2A6C" w:rsidRPr="002F5FB9">
        <w:rPr>
          <w:rFonts w:asciiTheme="minorHAnsi" w:hAnsiTheme="minorHAnsi" w:cstheme="minorHAnsi"/>
          <w:sz w:val="22"/>
          <w:szCs w:val="22"/>
        </w:rPr>
        <w:t>Zamówień</w:t>
      </w:r>
      <w:r w:rsidRPr="002F5FB9">
        <w:rPr>
          <w:rFonts w:asciiTheme="minorHAnsi" w:hAnsiTheme="minorHAnsi" w:cstheme="minorHAnsi"/>
          <w:sz w:val="22"/>
          <w:szCs w:val="22"/>
        </w:rPr>
        <w:t xml:space="preserve">́ (CPV): </w:t>
      </w:r>
      <w:r w:rsidRPr="002F5FB9">
        <w:rPr>
          <w:rFonts w:asciiTheme="minorHAnsi" w:hAnsiTheme="minorHAnsi" w:cstheme="minorHAnsi"/>
          <w:b/>
          <w:bCs/>
          <w:sz w:val="22"/>
          <w:szCs w:val="22"/>
        </w:rPr>
        <w:t xml:space="preserve">09310000-5 </w:t>
      </w:r>
      <w:r w:rsidR="005D2A6C" w:rsidRPr="002F5FB9">
        <w:rPr>
          <w:rFonts w:asciiTheme="minorHAnsi" w:hAnsiTheme="minorHAnsi" w:cstheme="minorHAnsi"/>
          <w:b/>
          <w:bCs/>
          <w:sz w:val="22"/>
          <w:szCs w:val="22"/>
        </w:rPr>
        <w:t>Elektryczność</w:t>
      </w:r>
      <w:r w:rsidRPr="002F5FB9">
        <w:rPr>
          <w:rFonts w:asciiTheme="minorHAnsi" w:hAnsiTheme="minorHAnsi" w:cstheme="minorHAnsi"/>
          <w:b/>
          <w:bCs/>
          <w:sz w:val="22"/>
          <w:szCs w:val="22"/>
        </w:rPr>
        <w:t>́</w:t>
      </w:r>
    </w:p>
    <w:p w14:paraId="4BA1F9AE"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t>IV. OPIS PRZEDMIOTU ZAMÓWIENIA</w:t>
      </w:r>
    </w:p>
    <w:p w14:paraId="1FF46832"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p>
    <w:p w14:paraId="7E4E13C9" w14:textId="4633D806" w:rsidR="003C3A2C" w:rsidRPr="002F5FB9" w:rsidRDefault="003C3A2C"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Przedmiotem zamówienia jest dostawa energii elektrycznej do punktów poboru energii elektrycznej administrowanych przez </w:t>
      </w:r>
      <w:r w:rsidR="007D688F" w:rsidRPr="002F5FB9">
        <w:rPr>
          <w:rFonts w:asciiTheme="minorHAnsi" w:hAnsiTheme="minorHAnsi" w:cstheme="minorHAnsi"/>
          <w:color w:val="000000"/>
          <w:sz w:val="22"/>
          <w:szCs w:val="22"/>
        </w:rPr>
        <w:t xml:space="preserve">Zakład Wodociągów i Kanalizacji w Sulęcinie sp. z o.o., </w:t>
      </w:r>
      <w:r w:rsidRPr="002F5FB9">
        <w:rPr>
          <w:rFonts w:asciiTheme="minorHAnsi" w:hAnsiTheme="minorHAnsi" w:cstheme="minorHAnsi"/>
          <w:sz w:val="22"/>
          <w:szCs w:val="22"/>
        </w:rPr>
        <w:t xml:space="preserve">w roku 2024”. </w:t>
      </w:r>
    </w:p>
    <w:p w14:paraId="7364D0F2" w14:textId="77777777" w:rsidR="007D688F" w:rsidRPr="002F5FB9" w:rsidRDefault="007D688F" w:rsidP="001B59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rPr>
      </w:pPr>
    </w:p>
    <w:p w14:paraId="145A0D1E" w14:textId="77777777" w:rsidR="003C3A2C" w:rsidRPr="002F5FB9" w:rsidRDefault="003C3A2C" w:rsidP="001B5904">
      <w:pPr>
        <w:pStyle w:val="Akapitzlist"/>
        <w:numPr>
          <w:ilvl w:val="0"/>
          <w:numId w:val="1"/>
        </w:numPr>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Szczegółowy opis przedmiotu zamówienia został zawarty w załączniku nr 1 „Szczegółowy opis przedmiotu zamówienia”.</w:t>
      </w:r>
    </w:p>
    <w:p w14:paraId="5DB5FE8E" w14:textId="77777777" w:rsidR="003C3A2C" w:rsidRPr="002F5FB9" w:rsidRDefault="003C3A2C" w:rsidP="001B5904">
      <w:pPr>
        <w:pStyle w:val="Akapitzlist"/>
        <w:numPr>
          <w:ilvl w:val="0"/>
          <w:numId w:val="1"/>
        </w:numPr>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Zamówienie obejmuje dostawę energii elektrycznej do punktów poboru energii (PPE) wymienionych w załączniku nr 2 „Specyfikacja Punktów Poboru Energii Elektrycznej”</w:t>
      </w:r>
    </w:p>
    <w:p w14:paraId="29F37271" w14:textId="77777777" w:rsidR="003C3A2C" w:rsidRPr="002F5FB9" w:rsidRDefault="003C3A2C" w:rsidP="001B5904">
      <w:pPr>
        <w:pStyle w:val="Standard"/>
        <w:keepLines/>
        <w:spacing w:line="276" w:lineRule="auto"/>
        <w:jc w:val="both"/>
        <w:rPr>
          <w:rFonts w:asciiTheme="minorHAnsi" w:eastAsia="SimSun" w:hAnsiTheme="minorHAnsi" w:cstheme="minorHAnsi"/>
          <w:b/>
          <w:bCs/>
          <w:sz w:val="22"/>
          <w:szCs w:val="22"/>
          <w:lang w:bidi="hi-IN"/>
        </w:rPr>
      </w:pPr>
    </w:p>
    <w:p w14:paraId="7B7A1F41" w14:textId="77777777" w:rsidR="003C3A2C" w:rsidRPr="002F5FB9" w:rsidRDefault="003C3A2C" w:rsidP="001B5904">
      <w:pPr>
        <w:pStyle w:val="Standard"/>
        <w:keepLines/>
        <w:spacing w:line="276" w:lineRule="auto"/>
        <w:jc w:val="both"/>
        <w:rPr>
          <w:rFonts w:asciiTheme="minorHAnsi" w:eastAsia="SimSun" w:hAnsiTheme="minorHAnsi" w:cstheme="minorHAnsi"/>
          <w:b/>
          <w:bCs/>
          <w:sz w:val="22"/>
          <w:szCs w:val="22"/>
          <w:lang w:bidi="hi-IN"/>
        </w:rPr>
      </w:pPr>
      <w:r w:rsidRPr="002F5FB9">
        <w:rPr>
          <w:rFonts w:asciiTheme="minorHAnsi" w:eastAsia="SimSun" w:hAnsiTheme="minorHAnsi" w:cstheme="minorHAnsi"/>
          <w:b/>
          <w:bCs/>
          <w:sz w:val="22"/>
          <w:szCs w:val="22"/>
          <w:lang w:bidi="hi-IN"/>
        </w:rPr>
        <w:t>V.  TERMIN WYKONANIA ZAMÓWIENIA</w:t>
      </w:r>
    </w:p>
    <w:p w14:paraId="170E0863" w14:textId="77777777" w:rsidR="003C3A2C" w:rsidRPr="002F5FB9" w:rsidRDefault="003C3A2C" w:rsidP="001B5904">
      <w:pPr>
        <w:pStyle w:val="Standard"/>
        <w:keepLines/>
        <w:spacing w:line="276" w:lineRule="auto"/>
        <w:jc w:val="both"/>
        <w:rPr>
          <w:rFonts w:asciiTheme="minorHAnsi" w:eastAsia="SimSun" w:hAnsiTheme="minorHAnsi" w:cstheme="minorHAnsi"/>
          <w:b/>
          <w:bCs/>
          <w:sz w:val="22"/>
          <w:szCs w:val="22"/>
          <w:lang w:bidi="hi-IN"/>
        </w:rPr>
      </w:pPr>
    </w:p>
    <w:p w14:paraId="1064768A" w14:textId="77777777" w:rsidR="003C3A2C" w:rsidRPr="002F5FB9" w:rsidRDefault="003C3A2C" w:rsidP="001B5904">
      <w:pPr>
        <w:pStyle w:val="Standard"/>
        <w:keepLine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Wymagany termin realizacji zamówienia (dostaw energii elektrycznej): </w:t>
      </w:r>
      <w:r w:rsidRPr="002F5FB9">
        <w:rPr>
          <w:rFonts w:asciiTheme="minorHAnsi" w:hAnsiTheme="minorHAnsi" w:cstheme="minorHAnsi"/>
          <w:b/>
          <w:sz w:val="22"/>
          <w:szCs w:val="22"/>
        </w:rPr>
        <w:t>01.01.2024 – 31.12.2024 r.</w:t>
      </w:r>
      <w:r w:rsidRPr="002F5FB9">
        <w:rPr>
          <w:rFonts w:asciiTheme="minorHAnsi" w:hAnsiTheme="minorHAnsi" w:cstheme="minorHAnsi"/>
          <w:sz w:val="22"/>
          <w:szCs w:val="22"/>
        </w:rPr>
        <w:t xml:space="preserve"> </w:t>
      </w:r>
    </w:p>
    <w:p w14:paraId="792444ED"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p>
    <w:p w14:paraId="7F752C28"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t>VI. INFORMACJE O POSTĘPOWANIU</w:t>
      </w:r>
    </w:p>
    <w:p w14:paraId="4D2C08AB" w14:textId="77777777" w:rsidR="003C3A2C" w:rsidRPr="002F5FB9" w:rsidRDefault="003C3A2C" w:rsidP="001B5904">
      <w:pPr>
        <w:pStyle w:val="Standard"/>
        <w:keepLines/>
        <w:spacing w:line="276" w:lineRule="auto"/>
        <w:jc w:val="both"/>
        <w:rPr>
          <w:rFonts w:asciiTheme="minorHAnsi" w:hAnsiTheme="minorHAnsi" w:cstheme="minorHAnsi"/>
          <w:sz w:val="22"/>
          <w:szCs w:val="22"/>
        </w:rPr>
      </w:pPr>
    </w:p>
    <w:p w14:paraId="2D5577FE" w14:textId="77777777" w:rsidR="003C3A2C" w:rsidRPr="002F5FB9" w:rsidRDefault="003C3A2C" w:rsidP="001B5904">
      <w:pPr>
        <w:pStyle w:val="Standard"/>
        <w:keepLines/>
        <w:numPr>
          <w:ilvl w:val="0"/>
          <w:numId w:val="2"/>
        </w:numPr>
        <w:spacing w:line="276" w:lineRule="auto"/>
        <w:ind w:left="284" w:hanging="284"/>
        <w:jc w:val="both"/>
        <w:rPr>
          <w:rFonts w:asciiTheme="minorHAnsi" w:hAnsiTheme="minorHAnsi" w:cstheme="minorHAnsi"/>
          <w:sz w:val="22"/>
          <w:szCs w:val="22"/>
        </w:rPr>
      </w:pPr>
      <w:r w:rsidRPr="002F5FB9">
        <w:rPr>
          <w:rFonts w:asciiTheme="minorHAnsi" w:hAnsiTheme="minorHAnsi" w:cstheme="minorHAnsi"/>
          <w:sz w:val="22"/>
          <w:szCs w:val="22"/>
        </w:rPr>
        <w:t>Rozliczenia pomiędzy Zamawiającym a Wykonawcą będą prowadzone tylko w PLN.</w:t>
      </w:r>
    </w:p>
    <w:p w14:paraId="42E90604" w14:textId="77777777" w:rsidR="003C3A2C" w:rsidRPr="002F5FB9" w:rsidRDefault="003C3A2C" w:rsidP="001B5904">
      <w:pPr>
        <w:pStyle w:val="Standard"/>
        <w:keepLines/>
        <w:numPr>
          <w:ilvl w:val="0"/>
          <w:numId w:val="2"/>
        </w:numPr>
        <w:spacing w:line="276" w:lineRule="auto"/>
        <w:ind w:left="284" w:hanging="284"/>
        <w:jc w:val="both"/>
        <w:rPr>
          <w:rFonts w:asciiTheme="minorHAnsi" w:hAnsiTheme="minorHAnsi" w:cstheme="minorHAnsi"/>
          <w:sz w:val="22"/>
          <w:szCs w:val="22"/>
        </w:rPr>
      </w:pPr>
      <w:r w:rsidRPr="002F5FB9">
        <w:rPr>
          <w:rFonts w:asciiTheme="minorHAnsi" w:hAnsiTheme="minorHAnsi" w:cstheme="minorHAnsi"/>
          <w:sz w:val="22"/>
          <w:szCs w:val="22"/>
        </w:rPr>
        <w:t>Zamawiający nie przewiduje zwrotu kosztów udziału w postępowaniu.</w:t>
      </w:r>
    </w:p>
    <w:p w14:paraId="0098B0E2" w14:textId="77777777" w:rsidR="003C3A2C" w:rsidRPr="002F5FB9" w:rsidRDefault="003C3A2C" w:rsidP="001B5904">
      <w:pPr>
        <w:pStyle w:val="Standard"/>
        <w:keepLines/>
        <w:numPr>
          <w:ilvl w:val="0"/>
          <w:numId w:val="2"/>
        </w:numPr>
        <w:spacing w:line="276" w:lineRule="auto"/>
        <w:ind w:left="284" w:hanging="284"/>
        <w:jc w:val="both"/>
        <w:rPr>
          <w:rFonts w:asciiTheme="minorHAnsi" w:hAnsiTheme="minorHAnsi" w:cstheme="minorHAnsi"/>
          <w:sz w:val="22"/>
          <w:szCs w:val="22"/>
        </w:rPr>
      </w:pPr>
      <w:r w:rsidRPr="002F5FB9">
        <w:rPr>
          <w:rFonts w:asciiTheme="minorHAnsi" w:hAnsiTheme="minorHAnsi" w:cstheme="minorHAnsi"/>
          <w:sz w:val="22"/>
          <w:szCs w:val="22"/>
        </w:rPr>
        <w:t>Wykonawca składając swoją ofertę w postępowaniu o udzielenie zamówienia publicznego akceptuje w całości i bez zastrzeżeń warunki realizacji zamówienia określone w SWZ włącznie ze wszystkimi załącznikami, jakim podporządkowane jest niniejsze zamówienie oraz wymagania określone przez Zamawiającego.</w:t>
      </w:r>
    </w:p>
    <w:p w14:paraId="7CC67104" w14:textId="41ABD496" w:rsidR="003C3A2C" w:rsidRPr="002F5FB9" w:rsidRDefault="003C3A2C" w:rsidP="001B5904">
      <w:pPr>
        <w:pStyle w:val="Akapitzlist"/>
        <w:numPr>
          <w:ilvl w:val="0"/>
          <w:numId w:val="2"/>
        </w:numPr>
        <w:tabs>
          <w:tab w:val="left" w:pos="284"/>
        </w:tabs>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Wykonawcy zobowiązani są do dokładnego zapoznania się i zastosowania do wszystkich instrukcji, załączników i warunków umowy oraz specyfikacji technicznych zawartych w niniejszej Specyfikacji Warunków Zamówienia.</w:t>
      </w:r>
    </w:p>
    <w:p w14:paraId="63EA9905" w14:textId="77777777" w:rsidR="003C3A2C" w:rsidRPr="002F5FB9" w:rsidRDefault="003C3A2C" w:rsidP="001B5904">
      <w:pPr>
        <w:pStyle w:val="Akapitzlist"/>
        <w:numPr>
          <w:ilvl w:val="0"/>
          <w:numId w:val="2"/>
        </w:numPr>
        <w:tabs>
          <w:tab w:val="left" w:pos="284"/>
        </w:tabs>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Postępowanie o udzielenie zamówienia publicznego może zostać unieważnione przez Zamawiającego.</w:t>
      </w:r>
    </w:p>
    <w:p w14:paraId="39FD2FDB" w14:textId="602D8ADF" w:rsidR="003C3A2C" w:rsidRPr="002F5FB9" w:rsidRDefault="003C3A2C" w:rsidP="001B5904">
      <w:pPr>
        <w:pStyle w:val="Akapitzlist"/>
        <w:numPr>
          <w:ilvl w:val="0"/>
          <w:numId w:val="2"/>
        </w:numPr>
        <w:tabs>
          <w:tab w:val="left" w:pos="284"/>
        </w:tabs>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Zamawiający w uzasadnionych przypadkach może przed upływem terminu składania ofert zmienić treść Specyfikacji Warunków Zamówienia. Dokonana zmiana Specyfikacji zostanie niezwłocznie przekazana wszystkim Wykonawcom za pośrednictwem strony internetowej</w:t>
      </w:r>
      <w:r w:rsidR="007D688F" w:rsidRPr="002F5FB9">
        <w:rPr>
          <w:rFonts w:asciiTheme="minorHAnsi" w:hAnsiTheme="minorHAnsi" w:cstheme="minorHAnsi"/>
          <w:sz w:val="22"/>
          <w:szCs w:val="22"/>
        </w:rPr>
        <w:t xml:space="preserve"> </w:t>
      </w:r>
      <w:r w:rsidRPr="002F5FB9">
        <w:rPr>
          <w:rFonts w:asciiTheme="minorHAnsi" w:hAnsiTheme="minorHAnsi" w:cstheme="minorHAnsi"/>
          <w:sz w:val="22"/>
          <w:szCs w:val="22"/>
        </w:rPr>
        <w:t xml:space="preserve">Zamawiającego:  </w:t>
      </w:r>
      <w:hyperlink r:id="rId8" w:history="1">
        <w:r w:rsidR="007D688F" w:rsidRPr="002F5FB9">
          <w:rPr>
            <w:rStyle w:val="Hipercze"/>
            <w:rFonts w:asciiTheme="minorHAnsi" w:hAnsiTheme="minorHAnsi" w:cstheme="minorHAnsi"/>
            <w:sz w:val="22"/>
            <w:szCs w:val="22"/>
          </w:rPr>
          <w:t>https://platformazakupowa.pl/pn/zwiksulecin/proceedings</w:t>
        </w:r>
      </w:hyperlink>
      <w:r w:rsidR="007D688F" w:rsidRPr="002F5FB9">
        <w:rPr>
          <w:rFonts w:asciiTheme="minorHAnsi" w:hAnsiTheme="minorHAnsi" w:cstheme="minorHAnsi"/>
          <w:sz w:val="22"/>
          <w:szCs w:val="22"/>
        </w:rPr>
        <w:t xml:space="preserve"> </w:t>
      </w:r>
    </w:p>
    <w:p w14:paraId="4121B2A2" w14:textId="77777777" w:rsidR="003C3A2C" w:rsidRPr="002F5FB9" w:rsidRDefault="003C3A2C" w:rsidP="001B5904">
      <w:pPr>
        <w:pStyle w:val="Akapitzlist"/>
        <w:numPr>
          <w:ilvl w:val="0"/>
          <w:numId w:val="2"/>
        </w:numPr>
        <w:tabs>
          <w:tab w:val="left" w:pos="284"/>
        </w:tabs>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Wykonawca może wycofać złożoną ofertę przed upływem terminu składania ofert. </w:t>
      </w:r>
    </w:p>
    <w:p w14:paraId="44CED508" w14:textId="77777777" w:rsidR="003C3A2C" w:rsidRPr="002F5FB9" w:rsidRDefault="003C3A2C" w:rsidP="001B5904">
      <w:pPr>
        <w:pStyle w:val="Akapitzlist"/>
        <w:numPr>
          <w:ilvl w:val="0"/>
          <w:numId w:val="2"/>
        </w:numPr>
        <w:tabs>
          <w:tab w:val="left" w:pos="284"/>
        </w:tabs>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Nie przewiduje się zawarcia umowy ramowej, ustanowienia dynamicznego systemu zakupów, wyboru najkorzystniejszej oferty z zastosowaniem aukcji elektronicznej, nie dopuszcza się składania ofert wariantowych ani częściowych.</w:t>
      </w:r>
    </w:p>
    <w:p w14:paraId="4DCF6820" w14:textId="77777777" w:rsidR="003C3A2C" w:rsidRPr="002F5FB9" w:rsidRDefault="003C3A2C" w:rsidP="001B5904">
      <w:pPr>
        <w:pStyle w:val="Standard"/>
        <w:keepLines/>
        <w:spacing w:line="276" w:lineRule="auto"/>
        <w:jc w:val="both"/>
        <w:rPr>
          <w:rFonts w:asciiTheme="minorHAnsi" w:hAnsiTheme="minorHAnsi" w:cstheme="minorHAnsi"/>
          <w:b/>
          <w:sz w:val="22"/>
          <w:szCs w:val="22"/>
        </w:rPr>
      </w:pPr>
    </w:p>
    <w:p w14:paraId="28DA73C2" w14:textId="77777777" w:rsidR="003C3A2C" w:rsidRPr="002F5FB9" w:rsidRDefault="003C3A2C" w:rsidP="001B5904">
      <w:pPr>
        <w:pStyle w:val="Standard"/>
        <w:keepLines/>
        <w:spacing w:line="276" w:lineRule="auto"/>
        <w:ind w:left="540" w:hanging="540"/>
        <w:jc w:val="both"/>
        <w:rPr>
          <w:rFonts w:asciiTheme="minorHAnsi" w:hAnsiTheme="minorHAnsi" w:cstheme="minorHAnsi"/>
          <w:b/>
          <w:sz w:val="22"/>
          <w:szCs w:val="22"/>
        </w:rPr>
      </w:pPr>
      <w:r w:rsidRPr="002F5FB9">
        <w:rPr>
          <w:rFonts w:asciiTheme="minorHAnsi" w:hAnsiTheme="minorHAnsi" w:cstheme="minorHAnsi"/>
          <w:b/>
          <w:sz w:val="22"/>
          <w:szCs w:val="22"/>
        </w:rPr>
        <w:t>VII.  WYKLUCZENIE WYKONAWCÓW</w:t>
      </w:r>
    </w:p>
    <w:p w14:paraId="5F97B50A" w14:textId="77777777" w:rsidR="003C3A2C" w:rsidRPr="002F5FB9" w:rsidRDefault="003C3A2C" w:rsidP="001B5904">
      <w:pPr>
        <w:pStyle w:val="Standard"/>
        <w:keepLines/>
        <w:spacing w:line="276" w:lineRule="auto"/>
        <w:ind w:left="540" w:hanging="540"/>
        <w:jc w:val="both"/>
        <w:rPr>
          <w:rFonts w:asciiTheme="minorHAnsi" w:hAnsiTheme="minorHAnsi" w:cstheme="minorHAnsi"/>
          <w:sz w:val="22"/>
          <w:szCs w:val="22"/>
        </w:rPr>
      </w:pPr>
    </w:p>
    <w:p w14:paraId="2C2CF6EE" w14:textId="36D9A7AC" w:rsidR="007D688F" w:rsidRPr="002F5FB9" w:rsidRDefault="00474794" w:rsidP="00474794">
      <w:pPr>
        <w:keepLines/>
        <w:spacing w:line="276" w:lineRule="auto"/>
        <w:ind w:firstLine="1"/>
        <w:jc w:val="both"/>
        <w:rPr>
          <w:rFonts w:asciiTheme="minorHAnsi" w:hAnsiTheme="minorHAnsi" w:cstheme="minorHAnsi"/>
          <w:kern w:val="3"/>
          <w:sz w:val="22"/>
          <w:szCs w:val="22"/>
          <w:lang w:eastAsia="zh-CN"/>
        </w:rPr>
      </w:pPr>
      <w:r w:rsidRPr="002F5FB9">
        <w:rPr>
          <w:rFonts w:asciiTheme="minorHAnsi" w:hAnsiTheme="minorHAnsi" w:cstheme="minorHAnsi"/>
          <w:kern w:val="3"/>
          <w:sz w:val="22"/>
          <w:szCs w:val="22"/>
          <w:lang w:eastAsia="zh-CN"/>
        </w:rPr>
        <w:t>W celu wykazania braku podstaw do wykluczenia z postępowania o udzielenie zamówienia Wykonawca w okolicznościach, o których mowa w § 9 ust. 1 Regulaminu</w:t>
      </w:r>
      <w:r w:rsidR="004D1359" w:rsidRPr="002F5FB9">
        <w:rPr>
          <w:rFonts w:asciiTheme="minorHAnsi" w:hAnsiTheme="minorHAnsi" w:cstheme="minorHAnsi"/>
          <w:kern w:val="3"/>
          <w:sz w:val="22"/>
          <w:szCs w:val="22"/>
          <w:lang w:eastAsia="zh-CN"/>
        </w:rPr>
        <w:t>.</w:t>
      </w:r>
    </w:p>
    <w:p w14:paraId="1907E37C" w14:textId="77777777" w:rsidR="007D688F" w:rsidRPr="002F5FB9" w:rsidRDefault="007D688F" w:rsidP="001B5904">
      <w:pPr>
        <w:keepLines/>
        <w:spacing w:line="276" w:lineRule="auto"/>
        <w:ind w:left="425" w:hanging="284"/>
        <w:jc w:val="both"/>
        <w:rPr>
          <w:rFonts w:asciiTheme="minorHAnsi" w:hAnsiTheme="minorHAnsi" w:cstheme="minorHAnsi"/>
          <w:sz w:val="22"/>
          <w:szCs w:val="22"/>
        </w:rPr>
      </w:pPr>
    </w:p>
    <w:p w14:paraId="7774587D" w14:textId="721889BB" w:rsidR="003C3A2C" w:rsidRPr="002F5FB9" w:rsidRDefault="003C3A2C" w:rsidP="001B5904">
      <w:pPr>
        <w:pStyle w:val="Standard"/>
        <w:keepLines/>
        <w:spacing w:line="276" w:lineRule="auto"/>
        <w:jc w:val="both"/>
        <w:rPr>
          <w:rFonts w:asciiTheme="minorHAnsi" w:hAnsiTheme="minorHAnsi" w:cstheme="minorHAnsi"/>
          <w:sz w:val="22"/>
          <w:szCs w:val="22"/>
        </w:rPr>
      </w:pPr>
      <w:r w:rsidRPr="002F5FB9">
        <w:rPr>
          <w:rFonts w:asciiTheme="minorHAnsi" w:hAnsiTheme="minorHAnsi" w:cstheme="minorHAnsi"/>
          <w:b/>
          <w:sz w:val="22"/>
          <w:szCs w:val="22"/>
        </w:rPr>
        <w:t>VII</w:t>
      </w:r>
      <w:r w:rsidR="004D1359" w:rsidRPr="002F5FB9">
        <w:rPr>
          <w:rFonts w:asciiTheme="minorHAnsi" w:hAnsiTheme="minorHAnsi" w:cstheme="minorHAnsi"/>
          <w:b/>
          <w:sz w:val="22"/>
          <w:szCs w:val="22"/>
        </w:rPr>
        <w:t>I</w:t>
      </w:r>
      <w:r w:rsidRPr="002F5FB9">
        <w:rPr>
          <w:rFonts w:asciiTheme="minorHAnsi" w:hAnsiTheme="minorHAnsi" w:cstheme="minorHAnsi"/>
          <w:b/>
          <w:sz w:val="22"/>
          <w:szCs w:val="22"/>
        </w:rPr>
        <w:t>. WARUNKI UDZIAŁU W POSTĘPOWANIU ORAZ OPIS SPOSOBU DOKONYWANIA OCENY SPEŁNIANIA TYCH WARUNKÓW</w:t>
      </w:r>
    </w:p>
    <w:p w14:paraId="4573A141" w14:textId="77777777" w:rsidR="003C3A2C" w:rsidRPr="002F5FB9" w:rsidRDefault="003C3A2C" w:rsidP="001B5904">
      <w:pPr>
        <w:pStyle w:val="Standard"/>
        <w:keepLines/>
        <w:tabs>
          <w:tab w:val="left" w:pos="142"/>
        </w:tabs>
        <w:spacing w:line="276" w:lineRule="auto"/>
        <w:ind w:left="720"/>
        <w:jc w:val="both"/>
        <w:rPr>
          <w:rFonts w:asciiTheme="minorHAnsi" w:hAnsiTheme="minorHAnsi" w:cstheme="minorHAnsi"/>
          <w:sz w:val="22"/>
          <w:szCs w:val="22"/>
        </w:rPr>
      </w:pPr>
      <w:r w:rsidRPr="002F5FB9">
        <w:rPr>
          <w:rFonts w:asciiTheme="minorHAnsi" w:hAnsiTheme="minorHAnsi" w:cstheme="minorHAnsi"/>
          <w:sz w:val="22"/>
          <w:szCs w:val="22"/>
        </w:rPr>
        <w:tab/>
      </w:r>
    </w:p>
    <w:p w14:paraId="7FFE1F8A" w14:textId="77777777" w:rsidR="003C3A2C" w:rsidRPr="002F5FB9" w:rsidRDefault="003C3A2C" w:rsidP="001B5904">
      <w:pPr>
        <w:pStyle w:val="Standard"/>
        <w:keepLines/>
        <w:numPr>
          <w:ilvl w:val="1"/>
          <w:numId w:val="5"/>
        </w:numPr>
        <w:tabs>
          <w:tab w:val="left" w:pos="142"/>
        </w:tabs>
        <w:spacing w:line="276" w:lineRule="auto"/>
        <w:ind w:left="426" w:hanging="284"/>
        <w:jc w:val="both"/>
        <w:rPr>
          <w:rFonts w:asciiTheme="minorHAnsi" w:hAnsiTheme="minorHAnsi" w:cstheme="minorHAnsi"/>
          <w:sz w:val="22"/>
          <w:szCs w:val="22"/>
        </w:rPr>
      </w:pPr>
      <w:r w:rsidRPr="002F5FB9">
        <w:rPr>
          <w:rFonts w:asciiTheme="minorHAnsi" w:hAnsiTheme="minorHAnsi" w:cstheme="minorHAnsi"/>
          <w:sz w:val="22"/>
          <w:szCs w:val="22"/>
        </w:rPr>
        <w:t>W postępowaniu mogą wziąć udział Wykonawcy, którzy posiadają koncesję na prowadzenie działalności gospodarczej w zakresie obrotu (sprzedaży) energii elektrycznej, wydaną przez Prezesa Urzędu Regulacji Energetyki zgodnie z art. 32 ustawy z 10.04.1997 r. Prawo energetyczne (Dz. U. 2023 poz. 295).</w:t>
      </w:r>
    </w:p>
    <w:p w14:paraId="530CE4AC" w14:textId="67EC5CEF" w:rsidR="003C3A2C" w:rsidRPr="002F5FB9" w:rsidRDefault="003C3A2C" w:rsidP="001B5904">
      <w:pPr>
        <w:pStyle w:val="Standard"/>
        <w:keepLines/>
        <w:numPr>
          <w:ilvl w:val="1"/>
          <w:numId w:val="5"/>
        </w:numPr>
        <w:tabs>
          <w:tab w:val="left" w:pos="142"/>
        </w:tabs>
        <w:spacing w:line="276" w:lineRule="auto"/>
        <w:ind w:left="426" w:hanging="284"/>
        <w:jc w:val="both"/>
        <w:rPr>
          <w:rFonts w:asciiTheme="minorHAnsi" w:hAnsiTheme="minorHAnsi" w:cstheme="minorHAnsi"/>
          <w:sz w:val="22"/>
          <w:szCs w:val="22"/>
        </w:rPr>
      </w:pPr>
      <w:r w:rsidRPr="002F5FB9">
        <w:rPr>
          <w:rFonts w:asciiTheme="minorHAnsi" w:hAnsiTheme="minorHAnsi" w:cstheme="minorHAnsi"/>
          <w:sz w:val="22"/>
          <w:szCs w:val="22"/>
        </w:rPr>
        <w:t xml:space="preserve">Zamawiający nie dopuszcza możliwości składania oferty przez podmioty występujące </w:t>
      </w:r>
      <w:r w:rsidR="007D688F" w:rsidRPr="002F5FB9">
        <w:rPr>
          <w:rFonts w:asciiTheme="minorHAnsi" w:hAnsiTheme="minorHAnsi" w:cstheme="minorHAnsi"/>
          <w:sz w:val="22"/>
          <w:szCs w:val="22"/>
        </w:rPr>
        <w:t>wspólnie</w:t>
      </w:r>
      <w:r w:rsidRPr="002F5FB9">
        <w:rPr>
          <w:rFonts w:asciiTheme="minorHAnsi" w:hAnsiTheme="minorHAnsi" w:cstheme="minorHAnsi"/>
          <w:sz w:val="22"/>
          <w:szCs w:val="22"/>
        </w:rPr>
        <w:t xml:space="preserve"> ani nie dopuszcza powierzenia Podwykonawcy lub Podwykonawcom całości lub części zamówienia.</w:t>
      </w:r>
    </w:p>
    <w:p w14:paraId="30AD77EC" w14:textId="77777777" w:rsidR="003C3A2C" w:rsidRPr="002F5FB9" w:rsidRDefault="003C3A2C" w:rsidP="001B5904">
      <w:pPr>
        <w:pStyle w:val="Standard"/>
        <w:keepLines/>
        <w:numPr>
          <w:ilvl w:val="1"/>
          <w:numId w:val="5"/>
        </w:numPr>
        <w:tabs>
          <w:tab w:val="left" w:pos="142"/>
        </w:tabs>
        <w:spacing w:line="276" w:lineRule="auto"/>
        <w:ind w:left="426" w:hanging="284"/>
        <w:jc w:val="both"/>
        <w:rPr>
          <w:rFonts w:asciiTheme="minorHAnsi" w:hAnsiTheme="minorHAnsi" w:cstheme="minorHAnsi"/>
          <w:sz w:val="22"/>
          <w:szCs w:val="22"/>
        </w:rPr>
      </w:pPr>
      <w:r w:rsidRPr="002F5FB9">
        <w:rPr>
          <w:rFonts w:asciiTheme="minorHAnsi" w:hAnsiTheme="minorHAnsi" w:cstheme="minorHAnsi"/>
          <w:sz w:val="22"/>
          <w:szCs w:val="22"/>
        </w:rPr>
        <w:t xml:space="preserve">Zamawiający zastrzega obowiązek osobistego wykonania przez Wykonawcę kluczowych części zamówienia, tj. czynności wymagających koncesji na wykonywanie działalności gospodarczej w zakresie obrotu energią elektryczną wydaną przez Prezesa Urzędu Regulacji Energetyki. </w:t>
      </w:r>
    </w:p>
    <w:p w14:paraId="09DE5F9F" w14:textId="77777777" w:rsidR="003C3A2C" w:rsidRPr="002F5FB9" w:rsidRDefault="003C3A2C" w:rsidP="001B5904">
      <w:pPr>
        <w:pStyle w:val="Standard"/>
        <w:keepLines/>
        <w:tabs>
          <w:tab w:val="left" w:pos="142"/>
        </w:tabs>
        <w:spacing w:line="276" w:lineRule="auto"/>
        <w:ind w:left="426"/>
        <w:jc w:val="both"/>
        <w:rPr>
          <w:rFonts w:asciiTheme="minorHAnsi" w:hAnsiTheme="minorHAnsi" w:cstheme="minorHAnsi"/>
          <w:sz w:val="22"/>
          <w:szCs w:val="22"/>
        </w:rPr>
      </w:pPr>
    </w:p>
    <w:p w14:paraId="56F3D208" w14:textId="77777777" w:rsidR="008E7431" w:rsidRPr="002F5FB9" w:rsidRDefault="008E7431" w:rsidP="001B5904">
      <w:pPr>
        <w:pStyle w:val="Standard"/>
        <w:keepLines/>
        <w:tabs>
          <w:tab w:val="left" w:pos="142"/>
        </w:tabs>
        <w:spacing w:line="276" w:lineRule="auto"/>
        <w:ind w:left="426"/>
        <w:jc w:val="both"/>
        <w:rPr>
          <w:rFonts w:asciiTheme="minorHAnsi" w:hAnsiTheme="minorHAnsi" w:cstheme="minorHAnsi"/>
          <w:sz w:val="22"/>
          <w:szCs w:val="22"/>
        </w:rPr>
      </w:pPr>
    </w:p>
    <w:p w14:paraId="05F4255C" w14:textId="77777777" w:rsidR="003C3A2C" w:rsidRPr="002F5FB9" w:rsidRDefault="003C3A2C" w:rsidP="001B5904">
      <w:pPr>
        <w:pStyle w:val="Standard"/>
        <w:keepLines/>
        <w:tabs>
          <w:tab w:val="left" w:pos="142"/>
        </w:tabs>
        <w:spacing w:line="276" w:lineRule="auto"/>
        <w:ind w:left="426"/>
        <w:jc w:val="both"/>
        <w:rPr>
          <w:rFonts w:asciiTheme="minorHAnsi" w:hAnsiTheme="minorHAnsi" w:cstheme="minorHAnsi"/>
          <w:sz w:val="22"/>
          <w:szCs w:val="22"/>
        </w:rPr>
      </w:pPr>
    </w:p>
    <w:p w14:paraId="6680C185" w14:textId="0FF570C3" w:rsidR="003C3A2C" w:rsidRPr="002F5FB9" w:rsidRDefault="004D1359" w:rsidP="001B5904">
      <w:pPr>
        <w:pStyle w:val="Standard"/>
        <w:keepLines/>
        <w:tabs>
          <w:tab w:val="left" w:pos="567"/>
        </w:tabs>
        <w:spacing w:line="276" w:lineRule="auto"/>
        <w:ind w:left="426" w:hanging="421"/>
        <w:jc w:val="both"/>
        <w:rPr>
          <w:rFonts w:asciiTheme="minorHAnsi" w:hAnsiTheme="minorHAnsi" w:cstheme="minorHAnsi"/>
          <w:b/>
          <w:sz w:val="22"/>
          <w:szCs w:val="22"/>
        </w:rPr>
      </w:pPr>
      <w:r w:rsidRPr="002F5FB9">
        <w:rPr>
          <w:rFonts w:asciiTheme="minorHAnsi" w:hAnsiTheme="minorHAnsi" w:cstheme="minorHAnsi"/>
          <w:b/>
          <w:sz w:val="22"/>
          <w:szCs w:val="22"/>
        </w:rPr>
        <w:lastRenderedPageBreak/>
        <w:t>IX</w:t>
      </w:r>
      <w:r w:rsidR="003C3A2C" w:rsidRPr="002F5FB9">
        <w:rPr>
          <w:rFonts w:asciiTheme="minorHAnsi" w:hAnsiTheme="minorHAnsi" w:cstheme="minorHAnsi"/>
          <w:b/>
          <w:sz w:val="22"/>
          <w:szCs w:val="22"/>
        </w:rPr>
        <w:t xml:space="preserve">. </w:t>
      </w:r>
      <w:r w:rsidR="003C3A2C" w:rsidRPr="002F5FB9">
        <w:rPr>
          <w:rFonts w:asciiTheme="minorHAnsi" w:hAnsiTheme="minorHAnsi" w:cstheme="minorHAnsi"/>
          <w:b/>
          <w:sz w:val="22"/>
          <w:szCs w:val="22"/>
        </w:rPr>
        <w:tab/>
        <w:t>INFORMACJE O SPOSOBIE POROZUMIEWANIA SIĘ ZAMAWIAJĄCEGO Z WYKONAWCAMI ORAZ PRZEKAZYWANIA OŚWIADCZEŃ I DOKUMENTÓW, TAKŻE WSKAZANIE OSÓB UPRAWNIONYCH DO POROZUMIEWANIA SIĘ Z WYKONAWCAMI</w:t>
      </w:r>
    </w:p>
    <w:p w14:paraId="6CCB8128" w14:textId="3167B1A3" w:rsidR="007D688F"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Komunikacja pomiędzy Zamawiającym a Wykonawcami, w szczególności składanie oświadczeń, wniosków, zawiadomień oraz przekazywanie informacji (innych niż oferta Wykonawcy), odbywa się przy użyciu środków komunikacji elektronicznej, tj. za pośrednictwem Platformy zakupowej, działającej pod adresem: </w:t>
      </w:r>
      <w:hyperlink r:id="rId9" w:history="1">
        <w:r w:rsidR="004D1359" w:rsidRPr="002F5FB9">
          <w:rPr>
            <w:rStyle w:val="Hipercze"/>
            <w:rFonts w:asciiTheme="minorHAnsi" w:hAnsiTheme="minorHAnsi" w:cstheme="minorHAnsi"/>
            <w:sz w:val="22"/>
            <w:szCs w:val="22"/>
          </w:rPr>
          <w:t>https://platformazakupowa.pl/pn/zwiksulecin</w:t>
        </w:r>
      </w:hyperlink>
    </w:p>
    <w:p w14:paraId="5626BAB0" w14:textId="73FDA86E" w:rsidR="007D688F"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Wykonawca </w:t>
      </w:r>
      <w:r w:rsidR="004D1359" w:rsidRPr="002F5FB9">
        <w:rPr>
          <w:rFonts w:asciiTheme="minorHAnsi" w:hAnsiTheme="minorHAnsi" w:cstheme="minorHAnsi"/>
          <w:sz w:val="22"/>
          <w:szCs w:val="22"/>
        </w:rPr>
        <w:t>zobowiązany</w:t>
      </w:r>
      <w:r w:rsidRPr="002F5FB9">
        <w:rPr>
          <w:rFonts w:asciiTheme="minorHAnsi" w:hAnsiTheme="minorHAnsi" w:cstheme="minorHAnsi"/>
          <w:sz w:val="22"/>
          <w:szCs w:val="22"/>
        </w:rPr>
        <w:t xml:space="preserve"> jest </w:t>
      </w:r>
      <w:r w:rsidR="004D1359" w:rsidRPr="002F5FB9">
        <w:rPr>
          <w:rFonts w:asciiTheme="minorHAnsi" w:hAnsiTheme="minorHAnsi" w:cstheme="minorHAnsi"/>
          <w:sz w:val="22"/>
          <w:szCs w:val="22"/>
        </w:rPr>
        <w:t>przekazywać</w:t>
      </w:r>
      <w:r w:rsidRPr="002F5FB9">
        <w:rPr>
          <w:rFonts w:asciiTheme="minorHAnsi" w:hAnsiTheme="minorHAnsi" w:cstheme="minorHAnsi"/>
          <w:sz w:val="22"/>
          <w:szCs w:val="22"/>
        </w:rPr>
        <w:t xml:space="preserve">́ pytania, w tym wszelkie oświadczenia, wnioski, zawiadomienia oraz informacje w formie elektronicznej za pośrednictwem platformy i formularza „Wyślij wiadomość do Zamawiającego”. </w:t>
      </w:r>
    </w:p>
    <w:p w14:paraId="26D4E627" w14:textId="77777777" w:rsidR="007D688F"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Za datę przekazania oferty, wniosków, zawiadomień, dokumentów elektronicznych, oświadczeń lub elektronicznych kopii dokumentów lub oświadczeń oraz innych informacji przyjmuje się datę ich przekazania za pośrednictwem platformy poprzez kliknięcie przycisku „Wyślij wiadomość do zamawiającego” po której pojawi się komunikat, że wiadomość została wysłana do Zamawiającego. </w:t>
      </w:r>
    </w:p>
    <w:p w14:paraId="508E3571" w14:textId="77777777" w:rsidR="007D688F"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Zamawiający będzie przekazywał Wykonawcom informacje w formie elektronicznej za pośrednictwem platformy. Informacje dotyczące odpowiedzi na pytania, zmiany specyfikacji, zmiany terminu składania i otwarcia ofert Zamawiający będzie zamieszczał na platformie w sekcji „Komunikaty”. </w:t>
      </w:r>
    </w:p>
    <w:p w14:paraId="7AA510A1" w14:textId="77777777" w:rsidR="007D688F"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Wykonawca jako podmiot profesjonalny ma obowiązek sprawdzania komunikatów i wiadomości bezpośrednio na platformazakupowa.pl przesłanych przez Zamawiającego, gdyż system powiadomień może ulec awarii lub powiadomienie może trafić do folderu SPAM. </w:t>
      </w:r>
    </w:p>
    <w:p w14:paraId="297BF5DD" w14:textId="77777777" w:rsidR="007D688F"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Wymaga się, aby komunikacja z Wykonawcami odbywała się tylko na platformie za pośrednictwem formularza „Wyślij wiadomość do zamawiającego”, nie za pośrednictwem emaila. </w:t>
      </w:r>
    </w:p>
    <w:p w14:paraId="5933A0E7" w14:textId="77777777" w:rsidR="005B2886" w:rsidRPr="002F5FB9" w:rsidRDefault="007D688F" w:rsidP="005B2886">
      <w:pPr>
        <w:numPr>
          <w:ilvl w:val="0"/>
          <w:numId w:val="25"/>
        </w:numPr>
        <w:tabs>
          <w:tab w:val="clear" w:pos="720"/>
          <w:tab w:val="num" w:pos="426"/>
        </w:tabs>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Wymagania techniczne i organizacyjne sporządzania, wysyłania i odbierania korespondencji elektronicznej opisane zostały w: </w:t>
      </w:r>
    </w:p>
    <w:p w14:paraId="2AE0BF4E" w14:textId="43DEE63E" w:rsidR="007D688F" w:rsidRPr="002F5FB9" w:rsidRDefault="007D688F" w:rsidP="005B2886">
      <w:pPr>
        <w:spacing w:before="100" w:beforeAutospacing="1" w:after="100" w:afterAutospacing="1" w:line="276" w:lineRule="auto"/>
        <w:ind w:left="426"/>
        <w:jc w:val="both"/>
        <w:rPr>
          <w:rFonts w:asciiTheme="minorHAnsi" w:hAnsiTheme="minorHAnsi" w:cstheme="minorHAnsi"/>
          <w:sz w:val="22"/>
          <w:szCs w:val="22"/>
        </w:rPr>
      </w:pPr>
      <w:r w:rsidRPr="002F5FB9">
        <w:rPr>
          <w:rFonts w:asciiTheme="minorHAnsi" w:hAnsiTheme="minorHAnsi" w:cstheme="minorHAnsi"/>
          <w:sz w:val="22"/>
          <w:szCs w:val="22"/>
        </w:rPr>
        <w:t xml:space="preserve">1)  „Regulaminie Internetowej Platformy zakupowej platformazakupowa.pl Open Nexus Sp. z o. o.” dostępnym pod adresem </w:t>
      </w:r>
      <w:r w:rsidRPr="002F5FB9">
        <w:rPr>
          <w:rFonts w:asciiTheme="minorHAnsi" w:hAnsiTheme="minorHAnsi" w:cstheme="minorHAnsi"/>
          <w:color w:val="0000FF"/>
          <w:sz w:val="22"/>
          <w:szCs w:val="22"/>
        </w:rPr>
        <w:t xml:space="preserve">https://platformazakupowa.pl/strona/1-regulamin </w:t>
      </w:r>
      <w:r w:rsidRPr="002F5FB9">
        <w:rPr>
          <w:rFonts w:asciiTheme="minorHAnsi" w:hAnsiTheme="minorHAnsi" w:cstheme="minorHAnsi"/>
          <w:sz w:val="22"/>
          <w:szCs w:val="22"/>
        </w:rPr>
        <w:t xml:space="preserve">oraz </w:t>
      </w:r>
    </w:p>
    <w:p w14:paraId="0B17D50D" w14:textId="2299C5AC" w:rsidR="007D688F" w:rsidRPr="002F5FB9" w:rsidRDefault="007D688F" w:rsidP="005B2886">
      <w:pPr>
        <w:spacing w:before="100" w:beforeAutospacing="1" w:after="100" w:afterAutospacing="1" w:line="276" w:lineRule="auto"/>
        <w:ind w:left="426"/>
        <w:rPr>
          <w:rFonts w:asciiTheme="minorHAnsi" w:hAnsiTheme="minorHAnsi" w:cstheme="minorHAnsi"/>
          <w:sz w:val="22"/>
          <w:szCs w:val="22"/>
        </w:rPr>
      </w:pPr>
      <w:r w:rsidRPr="002F5FB9">
        <w:rPr>
          <w:rFonts w:asciiTheme="minorHAnsi" w:hAnsiTheme="minorHAnsi" w:cstheme="minorHAnsi"/>
          <w:sz w:val="22"/>
          <w:szCs w:val="22"/>
        </w:rPr>
        <w:t xml:space="preserve">2)  „Instrukcji dla wykonawców” </w:t>
      </w:r>
      <w:r w:rsidR="00935336" w:rsidRPr="002F5FB9">
        <w:rPr>
          <w:rFonts w:asciiTheme="minorHAnsi" w:hAnsiTheme="minorHAnsi" w:cstheme="minorHAnsi"/>
          <w:sz w:val="22"/>
          <w:szCs w:val="22"/>
        </w:rPr>
        <w:t>dostępnej</w:t>
      </w:r>
      <w:r w:rsidRPr="002F5FB9">
        <w:rPr>
          <w:rFonts w:asciiTheme="minorHAnsi" w:hAnsiTheme="minorHAnsi" w:cstheme="minorHAnsi"/>
          <w:sz w:val="22"/>
          <w:szCs w:val="22"/>
        </w:rPr>
        <w:t xml:space="preserve"> pod adresem </w:t>
      </w:r>
      <w:r w:rsidRPr="002F5FB9">
        <w:rPr>
          <w:rFonts w:asciiTheme="minorHAnsi" w:hAnsiTheme="minorHAnsi" w:cstheme="minorHAnsi"/>
          <w:color w:val="0000FF"/>
          <w:sz w:val="22"/>
          <w:szCs w:val="22"/>
        </w:rPr>
        <w:t xml:space="preserve">https://platformazakupowa.pl/strona/45- instrukcje </w:t>
      </w:r>
    </w:p>
    <w:p w14:paraId="57370862" w14:textId="653386A2" w:rsidR="003C3A2C" w:rsidRPr="002F5FB9" w:rsidRDefault="003C3A2C" w:rsidP="001B5904">
      <w:pPr>
        <w:pStyle w:val="Standard"/>
        <w:keepLines/>
        <w:spacing w:line="276" w:lineRule="auto"/>
        <w:ind w:left="360" w:hanging="360"/>
        <w:jc w:val="both"/>
        <w:rPr>
          <w:rFonts w:asciiTheme="minorHAnsi" w:hAnsiTheme="minorHAnsi" w:cstheme="minorHAnsi"/>
          <w:b/>
          <w:sz w:val="22"/>
          <w:szCs w:val="22"/>
        </w:rPr>
      </w:pPr>
      <w:r w:rsidRPr="002F5FB9">
        <w:rPr>
          <w:rFonts w:asciiTheme="minorHAnsi" w:hAnsiTheme="minorHAnsi" w:cstheme="minorHAnsi"/>
          <w:b/>
          <w:sz w:val="22"/>
          <w:szCs w:val="22"/>
        </w:rPr>
        <w:t>X. WYMAGANIA DOTYCZĄCE WADIUM</w:t>
      </w:r>
    </w:p>
    <w:p w14:paraId="75496BAB" w14:textId="77777777" w:rsidR="003C3A2C" w:rsidRPr="002F5FB9" w:rsidRDefault="003C3A2C" w:rsidP="001B5904">
      <w:pPr>
        <w:pStyle w:val="Standard"/>
        <w:keepLines/>
        <w:spacing w:line="276" w:lineRule="auto"/>
        <w:ind w:right="72"/>
        <w:jc w:val="both"/>
        <w:rPr>
          <w:rFonts w:asciiTheme="minorHAnsi" w:hAnsiTheme="minorHAnsi" w:cstheme="minorHAnsi"/>
          <w:iCs/>
          <w:sz w:val="22"/>
          <w:szCs w:val="22"/>
        </w:rPr>
      </w:pPr>
    </w:p>
    <w:p w14:paraId="1CB477AF" w14:textId="77777777" w:rsidR="003C3A2C" w:rsidRPr="002F5FB9" w:rsidRDefault="003C3A2C" w:rsidP="001B5904">
      <w:pPr>
        <w:pStyle w:val="Standard"/>
        <w:keepLines/>
        <w:spacing w:line="276" w:lineRule="auto"/>
        <w:ind w:right="72"/>
        <w:jc w:val="both"/>
        <w:rPr>
          <w:rFonts w:asciiTheme="minorHAnsi" w:hAnsiTheme="minorHAnsi" w:cstheme="minorHAnsi"/>
          <w:sz w:val="22"/>
          <w:szCs w:val="22"/>
        </w:rPr>
      </w:pPr>
      <w:r w:rsidRPr="002F5FB9">
        <w:rPr>
          <w:rFonts w:asciiTheme="minorHAnsi" w:hAnsiTheme="minorHAnsi" w:cstheme="minorHAnsi"/>
          <w:iCs/>
          <w:sz w:val="22"/>
          <w:szCs w:val="22"/>
        </w:rPr>
        <w:t>Zamawiający nie wymaga wniesienia wadium.</w:t>
      </w:r>
    </w:p>
    <w:p w14:paraId="52603217" w14:textId="77777777" w:rsidR="003C3A2C" w:rsidRPr="002F5FB9" w:rsidRDefault="003C3A2C" w:rsidP="001B5904">
      <w:pPr>
        <w:pStyle w:val="Standard"/>
        <w:keepLines/>
        <w:spacing w:line="276" w:lineRule="auto"/>
        <w:ind w:left="360" w:hanging="360"/>
        <w:jc w:val="both"/>
        <w:rPr>
          <w:rFonts w:asciiTheme="minorHAnsi" w:hAnsiTheme="minorHAnsi" w:cstheme="minorHAnsi"/>
          <w:b/>
          <w:sz w:val="22"/>
          <w:szCs w:val="22"/>
        </w:rPr>
      </w:pPr>
    </w:p>
    <w:p w14:paraId="4F6E7B10" w14:textId="04C0ECAA" w:rsidR="003C3A2C" w:rsidRPr="002F5FB9" w:rsidRDefault="003C3A2C" w:rsidP="001B5904">
      <w:pPr>
        <w:pStyle w:val="Standard"/>
        <w:keepLines/>
        <w:spacing w:line="276" w:lineRule="auto"/>
        <w:ind w:left="360" w:hanging="360"/>
        <w:jc w:val="both"/>
        <w:rPr>
          <w:rFonts w:asciiTheme="minorHAnsi" w:hAnsiTheme="minorHAnsi" w:cstheme="minorHAnsi"/>
          <w:b/>
          <w:sz w:val="22"/>
          <w:szCs w:val="22"/>
        </w:rPr>
      </w:pPr>
      <w:r w:rsidRPr="002F5FB9">
        <w:rPr>
          <w:rFonts w:asciiTheme="minorHAnsi" w:hAnsiTheme="minorHAnsi" w:cstheme="minorHAnsi"/>
          <w:b/>
          <w:sz w:val="22"/>
          <w:szCs w:val="22"/>
        </w:rPr>
        <w:t>X</w:t>
      </w:r>
      <w:r w:rsidR="004D1359" w:rsidRPr="002F5FB9">
        <w:rPr>
          <w:rFonts w:asciiTheme="minorHAnsi" w:hAnsiTheme="minorHAnsi" w:cstheme="minorHAnsi"/>
          <w:b/>
          <w:sz w:val="22"/>
          <w:szCs w:val="22"/>
        </w:rPr>
        <w:t>I</w:t>
      </w:r>
      <w:r w:rsidRPr="002F5FB9">
        <w:rPr>
          <w:rFonts w:asciiTheme="minorHAnsi" w:hAnsiTheme="minorHAnsi" w:cstheme="minorHAnsi"/>
          <w:b/>
          <w:sz w:val="22"/>
          <w:szCs w:val="22"/>
        </w:rPr>
        <w:t>. OPIS SPOSOBU PRZYGOTOWANIA OFERT ORAZ TERMIN I MIEJSCE ICH SKŁADANIA</w:t>
      </w:r>
    </w:p>
    <w:p w14:paraId="5C74056E" w14:textId="77777777" w:rsidR="003C3A2C" w:rsidRPr="002F5FB9" w:rsidRDefault="003C3A2C" w:rsidP="001B5904">
      <w:pPr>
        <w:spacing w:line="276" w:lineRule="auto"/>
        <w:jc w:val="both"/>
        <w:rPr>
          <w:rFonts w:asciiTheme="minorHAnsi" w:hAnsiTheme="minorHAnsi" w:cstheme="minorHAnsi"/>
          <w:sz w:val="22"/>
          <w:szCs w:val="22"/>
        </w:rPr>
      </w:pPr>
    </w:p>
    <w:p w14:paraId="6A012706" w14:textId="77777777" w:rsidR="003C3A2C" w:rsidRPr="002F5FB9" w:rsidRDefault="003C3A2C" w:rsidP="001B5904">
      <w:p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Każdy Wykonawca może złożyć tylko jedną ofertę. Oferta Wykonawcy winna być sporządzona w języku polskim i w formie pisemnej – pod rygorem nieważności. Oferta musi być podpisana przez osoby wskazane w dokumencie upoważniającym do występowania w obrocie prawnym lub posiadające pełnomocnictwo.</w:t>
      </w:r>
    </w:p>
    <w:p w14:paraId="4942F7C2" w14:textId="77777777" w:rsidR="003C3A2C" w:rsidRPr="002F5FB9" w:rsidRDefault="003C3A2C" w:rsidP="001B5904">
      <w:pPr>
        <w:spacing w:line="276" w:lineRule="auto"/>
        <w:jc w:val="both"/>
        <w:rPr>
          <w:rFonts w:asciiTheme="minorHAnsi" w:hAnsiTheme="minorHAnsi" w:cstheme="minorHAnsi"/>
          <w:b/>
          <w:sz w:val="22"/>
          <w:szCs w:val="22"/>
        </w:rPr>
      </w:pPr>
    </w:p>
    <w:p w14:paraId="29279A81" w14:textId="77777777" w:rsidR="003C3A2C" w:rsidRPr="002F5FB9" w:rsidRDefault="003C3A2C" w:rsidP="001B5904">
      <w:pPr>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lastRenderedPageBreak/>
        <w:t>Oferta powinna zawierać:</w:t>
      </w:r>
    </w:p>
    <w:p w14:paraId="6F5F1636" w14:textId="77777777" w:rsidR="003C3A2C" w:rsidRPr="002F5FB9" w:rsidRDefault="003C3A2C" w:rsidP="001B5904">
      <w:pPr>
        <w:pStyle w:val="Akapitzlist"/>
        <w:numPr>
          <w:ilvl w:val="0"/>
          <w:numId w:val="6"/>
        </w:numPr>
        <w:spacing w:line="276" w:lineRule="auto"/>
        <w:ind w:left="142" w:firstLine="0"/>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Wypełniony formularz ofertowy  - załącznik  nr 4, </w:t>
      </w:r>
    </w:p>
    <w:p w14:paraId="2DE3FD2B" w14:textId="77777777" w:rsidR="003C3A2C" w:rsidRPr="002F5FB9" w:rsidRDefault="003C3A2C" w:rsidP="001B5904">
      <w:pPr>
        <w:pStyle w:val="Akapitzlist"/>
        <w:numPr>
          <w:ilvl w:val="0"/>
          <w:numId w:val="6"/>
        </w:numPr>
        <w:spacing w:line="276" w:lineRule="auto"/>
        <w:ind w:left="142" w:firstLine="0"/>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Wypełniony formularz cenowy - załącznik nr 5, </w:t>
      </w:r>
    </w:p>
    <w:p w14:paraId="6B3B6278" w14:textId="77777777" w:rsidR="003C3A2C" w:rsidRPr="002F5FB9" w:rsidRDefault="003C3A2C" w:rsidP="001B5904">
      <w:pPr>
        <w:pStyle w:val="Akapitzlist"/>
        <w:numPr>
          <w:ilvl w:val="0"/>
          <w:numId w:val="6"/>
        </w:numPr>
        <w:spacing w:line="276" w:lineRule="auto"/>
        <w:ind w:left="142" w:firstLine="0"/>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Kopię koncesji na prowadzenie działalności gospodarczej w zakresie obrotu (sprzedaży) energii </w:t>
      </w:r>
      <w:r w:rsidRPr="002F5FB9">
        <w:rPr>
          <w:rFonts w:asciiTheme="minorHAnsi" w:hAnsiTheme="minorHAnsi" w:cstheme="minorHAnsi"/>
          <w:sz w:val="22"/>
          <w:szCs w:val="22"/>
        </w:rPr>
        <w:tab/>
        <w:t xml:space="preserve">elektrycznej, wydaną przez Prezesa Urzędu Regulacji Energetyki, </w:t>
      </w:r>
    </w:p>
    <w:p w14:paraId="603D79C5" w14:textId="77777777" w:rsidR="003C3A2C" w:rsidRPr="002F5FB9" w:rsidRDefault="003C3A2C" w:rsidP="001B5904">
      <w:pPr>
        <w:pStyle w:val="Akapitzlist"/>
        <w:numPr>
          <w:ilvl w:val="0"/>
          <w:numId w:val="6"/>
        </w:numPr>
        <w:spacing w:line="276" w:lineRule="auto"/>
        <w:ind w:left="142" w:firstLine="0"/>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Pełnomocnictwo w przypadku składania ofert przez pełnomocnika, </w:t>
      </w:r>
    </w:p>
    <w:p w14:paraId="73461944" w14:textId="4893B316" w:rsidR="00EA40A9" w:rsidRPr="002F5FB9" w:rsidRDefault="00EA40A9" w:rsidP="000416EB">
      <w:pPr>
        <w:pStyle w:val="Akapitzlist"/>
        <w:numPr>
          <w:ilvl w:val="0"/>
          <w:numId w:val="6"/>
        </w:numPr>
        <w:spacing w:line="276" w:lineRule="auto"/>
        <w:ind w:left="142" w:firstLine="0"/>
        <w:jc w:val="both"/>
        <w:textAlignment w:val="auto"/>
        <w:rPr>
          <w:rFonts w:asciiTheme="minorHAnsi" w:hAnsiTheme="minorHAnsi" w:cstheme="minorHAnsi"/>
          <w:sz w:val="22"/>
          <w:szCs w:val="22"/>
        </w:rPr>
      </w:pPr>
      <w:r w:rsidRPr="002F5FB9">
        <w:rPr>
          <w:rFonts w:asciiTheme="minorHAnsi" w:hAnsiTheme="minorHAnsi" w:cstheme="minorHAnsi"/>
          <w:kern w:val="0"/>
          <w:sz w:val="22"/>
          <w:szCs w:val="22"/>
          <w:lang w:eastAsia="pl-PL"/>
        </w:rPr>
        <w:t xml:space="preserve">Oświadczenie wykonawcy o spełnieniu warunków udziału w postepowaniu o udzielenie </w:t>
      </w:r>
      <w:r w:rsidR="000416EB" w:rsidRPr="002F5FB9">
        <w:rPr>
          <w:rFonts w:asciiTheme="minorHAnsi" w:hAnsiTheme="minorHAnsi" w:cstheme="minorHAnsi"/>
          <w:kern w:val="0"/>
          <w:sz w:val="22"/>
          <w:szCs w:val="22"/>
          <w:lang w:eastAsia="pl-PL"/>
        </w:rPr>
        <w:t xml:space="preserve"> </w:t>
      </w:r>
      <w:r w:rsidRPr="002F5FB9">
        <w:rPr>
          <w:rFonts w:asciiTheme="minorHAnsi" w:hAnsiTheme="minorHAnsi" w:cstheme="minorHAnsi"/>
          <w:kern w:val="0"/>
          <w:sz w:val="22"/>
          <w:szCs w:val="22"/>
          <w:lang w:eastAsia="pl-PL"/>
        </w:rPr>
        <w:t xml:space="preserve">zamówienia oraz o braku podstaw wykluczenia – załącznik nr 8. </w:t>
      </w:r>
    </w:p>
    <w:p w14:paraId="7973E7F0" w14:textId="77777777" w:rsidR="00714DC3" w:rsidRPr="002F5FB9" w:rsidRDefault="00714DC3" w:rsidP="001B5904">
      <w:pPr>
        <w:pStyle w:val="Standard"/>
        <w:keepLines/>
        <w:spacing w:line="276" w:lineRule="auto"/>
        <w:jc w:val="both"/>
        <w:rPr>
          <w:rFonts w:asciiTheme="minorHAnsi" w:hAnsiTheme="minorHAnsi" w:cstheme="minorHAnsi"/>
          <w:sz w:val="22"/>
          <w:szCs w:val="22"/>
        </w:rPr>
      </w:pPr>
    </w:p>
    <w:p w14:paraId="20ABC2CE" w14:textId="3C3C708F" w:rsidR="003C3A2C" w:rsidRPr="002F5FB9" w:rsidRDefault="003C3A2C" w:rsidP="008E7431">
      <w:pPr>
        <w:pStyle w:val="Standard"/>
        <w:keepLines/>
        <w:spacing w:line="276" w:lineRule="auto"/>
        <w:ind w:left="360" w:hanging="360"/>
        <w:jc w:val="both"/>
        <w:rPr>
          <w:rFonts w:asciiTheme="minorHAnsi" w:hAnsiTheme="minorHAnsi" w:cstheme="minorHAnsi"/>
          <w:b/>
          <w:sz w:val="22"/>
          <w:szCs w:val="22"/>
        </w:rPr>
      </w:pPr>
      <w:r w:rsidRPr="002F5FB9">
        <w:rPr>
          <w:rFonts w:asciiTheme="minorHAnsi" w:hAnsiTheme="minorHAnsi" w:cstheme="minorHAnsi"/>
          <w:b/>
          <w:sz w:val="22"/>
          <w:szCs w:val="22"/>
        </w:rPr>
        <w:t>XI</w:t>
      </w:r>
      <w:r w:rsidR="003D7CA1" w:rsidRPr="002F5FB9">
        <w:rPr>
          <w:rFonts w:asciiTheme="minorHAnsi" w:hAnsiTheme="minorHAnsi" w:cstheme="minorHAnsi"/>
          <w:b/>
          <w:sz w:val="22"/>
          <w:szCs w:val="22"/>
        </w:rPr>
        <w:t>I</w:t>
      </w:r>
      <w:r w:rsidRPr="002F5FB9">
        <w:rPr>
          <w:rFonts w:asciiTheme="minorHAnsi" w:hAnsiTheme="minorHAnsi" w:cstheme="minorHAnsi"/>
          <w:b/>
          <w:sz w:val="22"/>
          <w:szCs w:val="22"/>
        </w:rPr>
        <w:t>. KRYTERIA OCENY OFERT</w:t>
      </w:r>
    </w:p>
    <w:p w14:paraId="785D0CC2" w14:textId="77777777" w:rsidR="003C3A2C" w:rsidRPr="002F5FB9" w:rsidRDefault="003C3A2C" w:rsidP="001B5904">
      <w:pPr>
        <w:pStyle w:val="Akapitzlist"/>
        <w:numPr>
          <w:ilvl w:val="0"/>
          <w:numId w:val="8"/>
        </w:numPr>
        <w:spacing w:line="276" w:lineRule="auto"/>
        <w:ind w:left="425" w:hanging="357"/>
        <w:jc w:val="both"/>
        <w:textAlignment w:val="auto"/>
        <w:rPr>
          <w:rFonts w:asciiTheme="minorHAnsi" w:hAnsiTheme="minorHAnsi" w:cstheme="minorHAnsi"/>
          <w:sz w:val="22"/>
          <w:szCs w:val="22"/>
        </w:rPr>
      </w:pPr>
      <w:r w:rsidRPr="002F5FB9">
        <w:rPr>
          <w:rFonts w:asciiTheme="minorHAnsi" w:hAnsiTheme="minorHAnsi" w:cstheme="minorHAnsi"/>
          <w:sz w:val="22"/>
          <w:szCs w:val="22"/>
        </w:rPr>
        <w:t>Kryterium wyboru oferty jest 100% cena.</w:t>
      </w:r>
    </w:p>
    <w:p w14:paraId="24BF69F6" w14:textId="77777777" w:rsidR="003C3A2C" w:rsidRPr="002F5FB9" w:rsidRDefault="003C3A2C" w:rsidP="001B5904">
      <w:pPr>
        <w:pStyle w:val="Akapitzlist"/>
        <w:numPr>
          <w:ilvl w:val="0"/>
          <w:numId w:val="8"/>
        </w:numPr>
        <w:tabs>
          <w:tab w:val="left" w:pos="360"/>
          <w:tab w:val="left" w:pos="900"/>
        </w:tabs>
        <w:spacing w:line="276" w:lineRule="auto"/>
        <w:ind w:left="425" w:hanging="357"/>
        <w:jc w:val="both"/>
        <w:textAlignment w:val="auto"/>
        <w:rPr>
          <w:rFonts w:asciiTheme="minorHAnsi" w:hAnsiTheme="minorHAnsi" w:cstheme="minorHAnsi"/>
          <w:sz w:val="22"/>
          <w:szCs w:val="22"/>
        </w:rPr>
      </w:pPr>
      <w:r w:rsidRPr="002F5FB9">
        <w:rPr>
          <w:rFonts w:asciiTheme="minorHAnsi" w:hAnsiTheme="minorHAnsi" w:cstheme="minorHAnsi"/>
          <w:sz w:val="22"/>
          <w:szCs w:val="22"/>
        </w:rPr>
        <w:t>Zamówienie zostanie udzielone Wykonawcy, który złożył ofertę najkorzystniejszą ekonomicznie.</w:t>
      </w:r>
    </w:p>
    <w:p w14:paraId="5E50C307" w14:textId="77777777" w:rsidR="003C3A2C" w:rsidRPr="002F5FB9" w:rsidRDefault="003C3A2C" w:rsidP="001B5904">
      <w:pPr>
        <w:pStyle w:val="Standard"/>
        <w:keepLines/>
        <w:spacing w:line="276" w:lineRule="auto"/>
        <w:ind w:left="360" w:firstLine="180"/>
        <w:jc w:val="both"/>
        <w:rPr>
          <w:rFonts w:asciiTheme="minorHAnsi" w:hAnsiTheme="minorHAnsi" w:cstheme="minorHAnsi"/>
          <w:sz w:val="22"/>
          <w:szCs w:val="22"/>
        </w:rPr>
      </w:pPr>
    </w:p>
    <w:p w14:paraId="5B56DA61" w14:textId="09ADBCB2" w:rsidR="003C3A2C" w:rsidRPr="002F5FB9" w:rsidRDefault="003C3A2C" w:rsidP="001B5904">
      <w:pPr>
        <w:pStyle w:val="Standard"/>
        <w:keepLines/>
        <w:spacing w:line="276" w:lineRule="auto"/>
        <w:ind w:left="426" w:hanging="426"/>
        <w:jc w:val="both"/>
        <w:rPr>
          <w:rFonts w:asciiTheme="minorHAnsi" w:hAnsiTheme="minorHAnsi" w:cstheme="minorHAnsi"/>
          <w:sz w:val="22"/>
          <w:szCs w:val="22"/>
        </w:rPr>
      </w:pPr>
      <w:r w:rsidRPr="002F5FB9">
        <w:rPr>
          <w:rFonts w:asciiTheme="minorHAnsi" w:hAnsiTheme="minorHAnsi" w:cstheme="minorHAnsi"/>
          <w:b/>
          <w:sz w:val="22"/>
          <w:szCs w:val="22"/>
        </w:rPr>
        <w:t>XI</w:t>
      </w:r>
      <w:r w:rsidR="003D7CA1" w:rsidRPr="002F5FB9">
        <w:rPr>
          <w:rFonts w:asciiTheme="minorHAnsi" w:hAnsiTheme="minorHAnsi" w:cstheme="minorHAnsi"/>
          <w:b/>
          <w:sz w:val="22"/>
          <w:szCs w:val="22"/>
        </w:rPr>
        <w:t>I</w:t>
      </w:r>
      <w:r w:rsidRPr="002F5FB9">
        <w:rPr>
          <w:rFonts w:asciiTheme="minorHAnsi" w:hAnsiTheme="minorHAnsi" w:cstheme="minorHAnsi"/>
          <w:b/>
          <w:sz w:val="22"/>
          <w:szCs w:val="22"/>
        </w:rPr>
        <w:t>I. OPIS KRYTERIÓW, KTÓRYMI ZAMAWIAJĄCY BĘDZIE KIEROWAŁ SIĘ PRZY WYBORZE OFERTY WRAZ Z PODANIEM ZNACZENIA TYCH KRYTERIÓW I SPOSOBU OCENY OFERTY</w:t>
      </w:r>
    </w:p>
    <w:p w14:paraId="2E04983A" w14:textId="77777777" w:rsidR="003C3A2C" w:rsidRPr="002F5FB9" w:rsidRDefault="003C3A2C" w:rsidP="001B5904">
      <w:pPr>
        <w:pStyle w:val="Standard"/>
        <w:keepLines/>
        <w:spacing w:line="276" w:lineRule="auto"/>
        <w:ind w:left="360" w:hanging="360"/>
        <w:jc w:val="both"/>
        <w:rPr>
          <w:rFonts w:asciiTheme="minorHAnsi" w:hAnsiTheme="minorHAnsi" w:cstheme="minorHAnsi"/>
          <w:sz w:val="22"/>
          <w:szCs w:val="22"/>
        </w:rPr>
      </w:pPr>
      <w:r w:rsidRPr="002F5FB9">
        <w:rPr>
          <w:rFonts w:asciiTheme="minorHAnsi" w:hAnsiTheme="minorHAnsi" w:cstheme="minorHAnsi"/>
          <w:sz w:val="22"/>
          <w:szCs w:val="22"/>
        </w:rPr>
        <w:tab/>
      </w:r>
      <w:r w:rsidRPr="002F5FB9">
        <w:rPr>
          <w:rFonts w:asciiTheme="minorHAnsi" w:hAnsiTheme="minorHAnsi" w:cstheme="minorHAnsi"/>
          <w:sz w:val="22"/>
          <w:szCs w:val="22"/>
        </w:rPr>
        <w:tab/>
      </w:r>
    </w:p>
    <w:p w14:paraId="0150AC83" w14:textId="4FB022A5" w:rsidR="003C3A2C" w:rsidRPr="002F5FB9" w:rsidRDefault="003C3A2C" w:rsidP="001B5904">
      <w:pPr>
        <w:pStyle w:val="Akapitzlist"/>
        <w:numPr>
          <w:ilvl w:val="0"/>
          <w:numId w:val="9"/>
        </w:numPr>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Łączna cena ofertowa brutto musi uwzględniać wszystkie koszty związane z realizacją przedmiotu zamówienia zgodnie z opisem przedmiotu zamówienia i ma pozostać niezmienna przez cały okres trwania umowy za</w:t>
      </w:r>
      <w:r w:rsidR="00EA40A9" w:rsidRPr="002F5FB9">
        <w:rPr>
          <w:rFonts w:asciiTheme="minorHAnsi" w:hAnsiTheme="minorHAnsi" w:cstheme="minorHAnsi"/>
          <w:sz w:val="22"/>
          <w:szCs w:val="22"/>
        </w:rPr>
        <w:t xml:space="preserve"> </w:t>
      </w:r>
      <w:r w:rsidRPr="002F5FB9">
        <w:rPr>
          <w:rFonts w:asciiTheme="minorHAnsi" w:hAnsiTheme="minorHAnsi" w:cstheme="minorHAnsi"/>
          <w:sz w:val="22"/>
          <w:szCs w:val="22"/>
        </w:rPr>
        <w:t>wyjątkiem sytuacji określonych w załączniku nr 3 „Istotne dla Zamawiającego postanowienia umowy”.</w:t>
      </w:r>
    </w:p>
    <w:p w14:paraId="0EF6BCFD" w14:textId="77777777" w:rsidR="003C3A2C" w:rsidRPr="002F5FB9" w:rsidRDefault="003C3A2C" w:rsidP="001B5904">
      <w:pPr>
        <w:pStyle w:val="Akapitzlist"/>
        <w:numPr>
          <w:ilvl w:val="0"/>
          <w:numId w:val="9"/>
        </w:numPr>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Cena oferty zostanie wyliczona przez Wykonawcę na formularzu cenowym, stanowiącym załącznik nr 5, Wykonawca jest zobowiązany do wypełnienia i określenia wartości we wszystkich pozycjach formularza cenowego. Oferta z niekompletnym formularzem cenowym nie będzie brana pod uwagę podczas oceny ofert.</w:t>
      </w:r>
    </w:p>
    <w:p w14:paraId="2ABCED82" w14:textId="77777777" w:rsidR="003C3A2C" w:rsidRPr="002F5FB9" w:rsidRDefault="003C3A2C" w:rsidP="001B5904">
      <w:pPr>
        <w:pStyle w:val="Akapitzlist"/>
        <w:numPr>
          <w:ilvl w:val="0"/>
          <w:numId w:val="9"/>
        </w:numPr>
        <w:spacing w:line="276" w:lineRule="auto"/>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Wartość netto oraz cena oferty powinna być wyrażona w złotych polskich z dokładnością do dwóch miejsc po przecinku. </w:t>
      </w:r>
    </w:p>
    <w:p w14:paraId="1F2CDEBE" w14:textId="77777777" w:rsidR="003C3A2C" w:rsidRPr="002F5FB9" w:rsidRDefault="003C3A2C" w:rsidP="001B5904">
      <w:pPr>
        <w:pStyle w:val="Standard"/>
        <w:keepLines/>
        <w:spacing w:line="276" w:lineRule="auto"/>
        <w:ind w:left="540" w:right="72" w:hanging="540"/>
        <w:jc w:val="both"/>
        <w:rPr>
          <w:rFonts w:asciiTheme="minorHAnsi" w:hAnsiTheme="minorHAnsi" w:cstheme="minorHAnsi"/>
          <w:b/>
          <w:sz w:val="22"/>
          <w:szCs w:val="22"/>
        </w:rPr>
      </w:pPr>
    </w:p>
    <w:p w14:paraId="1769DBE8" w14:textId="72720802" w:rsidR="003C3A2C" w:rsidRPr="002F5FB9" w:rsidRDefault="003C3A2C" w:rsidP="001B5904">
      <w:pPr>
        <w:pStyle w:val="Standard"/>
        <w:keepLines/>
        <w:spacing w:line="276" w:lineRule="auto"/>
        <w:ind w:left="540" w:right="72" w:hanging="540"/>
        <w:jc w:val="both"/>
        <w:rPr>
          <w:rFonts w:asciiTheme="minorHAnsi" w:hAnsiTheme="minorHAnsi" w:cstheme="minorHAnsi"/>
          <w:b/>
          <w:sz w:val="22"/>
          <w:szCs w:val="22"/>
        </w:rPr>
      </w:pPr>
      <w:r w:rsidRPr="002F5FB9">
        <w:rPr>
          <w:rFonts w:asciiTheme="minorHAnsi" w:hAnsiTheme="minorHAnsi" w:cstheme="minorHAnsi"/>
          <w:b/>
          <w:sz w:val="22"/>
          <w:szCs w:val="22"/>
        </w:rPr>
        <w:t>XI</w:t>
      </w:r>
      <w:r w:rsidR="003D7CA1" w:rsidRPr="002F5FB9">
        <w:rPr>
          <w:rFonts w:asciiTheme="minorHAnsi" w:hAnsiTheme="minorHAnsi" w:cstheme="minorHAnsi"/>
          <w:b/>
          <w:sz w:val="22"/>
          <w:szCs w:val="22"/>
        </w:rPr>
        <w:t>V</w:t>
      </w:r>
      <w:r w:rsidRPr="002F5FB9">
        <w:rPr>
          <w:rFonts w:asciiTheme="minorHAnsi" w:hAnsiTheme="minorHAnsi" w:cstheme="minorHAnsi"/>
          <w:b/>
          <w:sz w:val="22"/>
          <w:szCs w:val="22"/>
        </w:rPr>
        <w:t xml:space="preserve">. </w:t>
      </w:r>
      <w:r w:rsidRPr="002F5FB9">
        <w:rPr>
          <w:rFonts w:asciiTheme="minorHAnsi" w:hAnsiTheme="minorHAnsi" w:cstheme="minorHAnsi"/>
          <w:b/>
          <w:sz w:val="22"/>
          <w:szCs w:val="22"/>
        </w:rPr>
        <w:tab/>
        <w:t>DRUKI UMÓW SPRZEDAŻY ENERGII ELEKTRYCZNEJ</w:t>
      </w:r>
    </w:p>
    <w:p w14:paraId="709B8FC3" w14:textId="14A37E66" w:rsidR="00714DC3" w:rsidRPr="002F5FB9" w:rsidRDefault="00714DC3" w:rsidP="003D7CA1">
      <w:pPr>
        <w:pStyle w:val="Akapitzlist"/>
        <w:numPr>
          <w:ilvl w:val="0"/>
          <w:numId w:val="27"/>
        </w:numPr>
        <w:tabs>
          <w:tab w:val="clear" w:pos="720"/>
          <w:tab w:val="num" w:pos="426"/>
        </w:tabs>
        <w:spacing w:before="100" w:beforeAutospacing="1" w:after="100" w:afterAutospacing="1" w:line="276" w:lineRule="auto"/>
        <w:ind w:left="426"/>
        <w:jc w:val="both"/>
        <w:rPr>
          <w:rFonts w:asciiTheme="minorHAnsi" w:hAnsiTheme="minorHAnsi" w:cstheme="minorHAnsi"/>
          <w:b/>
          <w:bCs/>
          <w:kern w:val="0"/>
          <w:sz w:val="22"/>
          <w:szCs w:val="22"/>
          <w:lang w:eastAsia="pl-PL"/>
        </w:rPr>
      </w:pPr>
      <w:r w:rsidRPr="002F5FB9">
        <w:rPr>
          <w:rFonts w:asciiTheme="minorHAnsi" w:hAnsiTheme="minorHAnsi" w:cstheme="minorHAnsi"/>
          <w:b/>
          <w:bCs/>
          <w:kern w:val="0"/>
          <w:sz w:val="22"/>
          <w:szCs w:val="22"/>
          <w:lang w:eastAsia="pl-PL"/>
        </w:rPr>
        <w:t xml:space="preserve">Wykonawca zobowiązany jest dostarczyć do </w:t>
      </w:r>
      <w:r w:rsidR="00121DA5" w:rsidRPr="002F5FB9">
        <w:rPr>
          <w:rFonts w:asciiTheme="minorHAnsi" w:hAnsiTheme="minorHAnsi" w:cstheme="minorHAnsi"/>
          <w:b/>
          <w:bCs/>
          <w:kern w:val="0"/>
          <w:sz w:val="22"/>
          <w:szCs w:val="22"/>
          <w:lang w:eastAsia="pl-PL"/>
        </w:rPr>
        <w:t>3</w:t>
      </w:r>
      <w:r w:rsidRPr="002F5FB9">
        <w:rPr>
          <w:rFonts w:asciiTheme="minorHAnsi" w:hAnsiTheme="minorHAnsi" w:cstheme="minorHAnsi"/>
          <w:b/>
          <w:bCs/>
          <w:kern w:val="0"/>
          <w:sz w:val="22"/>
          <w:szCs w:val="22"/>
          <w:lang w:eastAsia="pl-PL"/>
        </w:rPr>
        <w:t xml:space="preserve"> dni od wybor</w:t>
      </w:r>
      <w:r w:rsidR="008E7431" w:rsidRPr="002F5FB9">
        <w:rPr>
          <w:rFonts w:asciiTheme="minorHAnsi" w:hAnsiTheme="minorHAnsi" w:cstheme="minorHAnsi"/>
          <w:b/>
          <w:bCs/>
          <w:kern w:val="0"/>
          <w:sz w:val="22"/>
          <w:szCs w:val="22"/>
          <w:lang w:eastAsia="pl-PL"/>
        </w:rPr>
        <w:t>u</w:t>
      </w:r>
      <w:r w:rsidRPr="002F5FB9">
        <w:rPr>
          <w:rFonts w:asciiTheme="minorHAnsi" w:hAnsiTheme="minorHAnsi" w:cstheme="minorHAnsi"/>
          <w:b/>
          <w:bCs/>
          <w:kern w:val="0"/>
          <w:sz w:val="22"/>
          <w:szCs w:val="22"/>
          <w:lang w:eastAsia="pl-PL"/>
        </w:rPr>
        <w:t xml:space="preserve"> najkorzystniejszej oferty w formie elektronicznej za pośrednictwem: </w:t>
      </w:r>
      <w:hyperlink r:id="rId10" w:history="1">
        <w:r w:rsidRPr="002F5FB9">
          <w:rPr>
            <w:rStyle w:val="Hipercze"/>
            <w:rFonts w:asciiTheme="minorHAnsi" w:hAnsiTheme="minorHAnsi" w:cstheme="minorHAnsi"/>
            <w:b/>
            <w:bCs/>
            <w:kern w:val="0"/>
            <w:sz w:val="22"/>
            <w:szCs w:val="22"/>
            <w:lang w:eastAsia="pl-PL"/>
          </w:rPr>
          <w:t>https://platformazakupowa.pl/pn/zwiksulecin</w:t>
        </w:r>
      </w:hyperlink>
      <w:r w:rsidRPr="002F5FB9">
        <w:rPr>
          <w:rFonts w:asciiTheme="minorHAnsi" w:hAnsiTheme="minorHAnsi" w:cstheme="minorHAnsi"/>
          <w:b/>
          <w:bCs/>
          <w:kern w:val="0"/>
          <w:sz w:val="22"/>
          <w:szCs w:val="22"/>
          <w:lang w:eastAsia="pl-PL"/>
        </w:rPr>
        <w:t xml:space="preserve"> uwzględniającą propozycję druku umowy, zapisy zawarte w załączniku nr 3 „Istotne dla Zamawiającego postanowienia, które zostaną zawarte w umowie”. </w:t>
      </w:r>
    </w:p>
    <w:p w14:paraId="4F1C58EF" w14:textId="20E0C581" w:rsidR="00EA40A9" w:rsidRPr="002F5FB9" w:rsidRDefault="00714DC3" w:rsidP="003D7CA1">
      <w:pPr>
        <w:pStyle w:val="Akapitzlist"/>
        <w:numPr>
          <w:ilvl w:val="0"/>
          <w:numId w:val="27"/>
        </w:numPr>
        <w:tabs>
          <w:tab w:val="clear" w:pos="720"/>
          <w:tab w:val="num" w:pos="426"/>
        </w:tabs>
        <w:spacing w:before="100" w:beforeAutospacing="1" w:after="100" w:afterAutospacing="1" w:line="276" w:lineRule="auto"/>
        <w:ind w:left="426"/>
        <w:jc w:val="both"/>
        <w:rPr>
          <w:rFonts w:asciiTheme="minorHAnsi" w:hAnsiTheme="minorHAnsi" w:cstheme="minorHAnsi"/>
          <w:kern w:val="0"/>
          <w:sz w:val="22"/>
          <w:szCs w:val="22"/>
          <w:lang w:eastAsia="pl-PL"/>
        </w:rPr>
      </w:pPr>
      <w:r w:rsidRPr="002F5FB9">
        <w:rPr>
          <w:rFonts w:asciiTheme="minorHAnsi" w:hAnsiTheme="minorHAnsi" w:cstheme="minorHAnsi"/>
          <w:kern w:val="0"/>
          <w:sz w:val="22"/>
          <w:szCs w:val="22"/>
          <w:lang w:eastAsia="pl-PL"/>
        </w:rPr>
        <w:t>Zamawiający dopuszcza zastosowanie standardowego wzoru umowy stosowanego przez Wykonawcę pod warunkiem, że zawiera ona postanowienia określone przez Zamawiającego w istotnych postanowieniach umowy, o których mowa w ust. 1 powyżej.</w:t>
      </w:r>
    </w:p>
    <w:p w14:paraId="3F418D47" w14:textId="00F46E69" w:rsidR="008E7431" w:rsidRPr="002F5FB9" w:rsidRDefault="00714DC3" w:rsidP="008E7431">
      <w:pPr>
        <w:pStyle w:val="Akapitzlist"/>
        <w:numPr>
          <w:ilvl w:val="0"/>
          <w:numId w:val="27"/>
        </w:numPr>
        <w:tabs>
          <w:tab w:val="clear" w:pos="720"/>
          <w:tab w:val="num" w:pos="426"/>
        </w:tabs>
        <w:spacing w:before="100" w:beforeAutospacing="1" w:after="100" w:afterAutospacing="1" w:line="276" w:lineRule="auto"/>
        <w:ind w:left="426"/>
        <w:jc w:val="both"/>
        <w:rPr>
          <w:rFonts w:asciiTheme="minorHAnsi" w:hAnsiTheme="minorHAnsi" w:cstheme="minorHAnsi"/>
          <w:kern w:val="0"/>
          <w:sz w:val="22"/>
          <w:szCs w:val="22"/>
          <w:lang w:eastAsia="pl-PL"/>
        </w:rPr>
      </w:pPr>
      <w:r w:rsidRPr="002F5FB9">
        <w:rPr>
          <w:rFonts w:asciiTheme="minorHAnsi" w:hAnsiTheme="minorHAnsi" w:cstheme="minorHAnsi"/>
          <w:kern w:val="0"/>
          <w:sz w:val="22"/>
          <w:szCs w:val="22"/>
          <w:lang w:eastAsia="pl-PL"/>
        </w:rPr>
        <w:t xml:space="preserve">Zamawiający udzieli niezbędnego do przeprowadzenia procesu zmiany sprzedawcy pełnomocnictwa na druku, który stanowi załącznik nr 6 do SWZ. </w:t>
      </w:r>
    </w:p>
    <w:p w14:paraId="2C9E39C2" w14:textId="6D4A05BA" w:rsidR="0086284C" w:rsidRPr="002F5FB9" w:rsidRDefault="003C3A2C" w:rsidP="001B5904">
      <w:pPr>
        <w:pStyle w:val="Standard"/>
        <w:keepLines/>
        <w:spacing w:line="276" w:lineRule="auto"/>
        <w:ind w:left="540" w:right="72" w:hanging="540"/>
        <w:jc w:val="both"/>
        <w:rPr>
          <w:rFonts w:asciiTheme="minorHAnsi" w:hAnsiTheme="minorHAnsi" w:cstheme="minorHAnsi"/>
          <w:sz w:val="22"/>
          <w:szCs w:val="22"/>
        </w:rPr>
      </w:pPr>
      <w:r w:rsidRPr="002F5FB9">
        <w:rPr>
          <w:rFonts w:asciiTheme="minorHAnsi" w:hAnsiTheme="minorHAnsi" w:cstheme="minorHAnsi"/>
          <w:b/>
          <w:sz w:val="22"/>
          <w:szCs w:val="22"/>
        </w:rPr>
        <w:t>XV.  INFORMACJE O FORMALNOŚCIACH, JAKIE POWINNY ZOSTAĆ DOPEŁNIONE PO WYBORZE OFERTY W CELU ZAWARCIA UMOWY W SPRAWIE ZAMÓWIENIA PUBLICZNEGO</w:t>
      </w:r>
    </w:p>
    <w:p w14:paraId="6502F23B" w14:textId="215DF574" w:rsidR="003C3A2C" w:rsidRPr="002F5FB9" w:rsidRDefault="003C3A2C" w:rsidP="001B5904">
      <w:pPr>
        <w:pStyle w:val="Standard"/>
        <w:keepLines/>
        <w:spacing w:line="276" w:lineRule="auto"/>
        <w:ind w:left="540" w:right="72" w:hanging="540"/>
        <w:jc w:val="both"/>
        <w:rPr>
          <w:rFonts w:asciiTheme="minorHAnsi" w:hAnsiTheme="minorHAnsi" w:cstheme="minorHAnsi"/>
          <w:sz w:val="22"/>
          <w:szCs w:val="22"/>
        </w:rPr>
      </w:pPr>
      <w:r w:rsidRPr="002F5FB9">
        <w:rPr>
          <w:rFonts w:asciiTheme="minorHAnsi" w:hAnsiTheme="minorHAnsi" w:cstheme="minorHAnsi"/>
          <w:b/>
          <w:sz w:val="22"/>
          <w:szCs w:val="22"/>
        </w:rPr>
        <w:tab/>
      </w:r>
      <w:r w:rsidRPr="002F5FB9">
        <w:rPr>
          <w:rFonts w:asciiTheme="minorHAnsi" w:hAnsiTheme="minorHAnsi" w:cstheme="minorHAnsi"/>
          <w:b/>
          <w:sz w:val="22"/>
          <w:szCs w:val="22"/>
        </w:rPr>
        <w:tab/>
      </w:r>
    </w:p>
    <w:p w14:paraId="3D13A371" w14:textId="77777777" w:rsidR="003C3A2C" w:rsidRPr="002F5FB9" w:rsidRDefault="003C3A2C" w:rsidP="001B5904">
      <w:pPr>
        <w:pStyle w:val="Standard"/>
        <w:keepLines/>
        <w:spacing w:line="276" w:lineRule="auto"/>
        <w:ind w:right="72"/>
        <w:jc w:val="both"/>
        <w:rPr>
          <w:rFonts w:asciiTheme="minorHAnsi" w:hAnsiTheme="minorHAnsi" w:cstheme="minorHAnsi"/>
          <w:sz w:val="22"/>
          <w:szCs w:val="22"/>
        </w:rPr>
      </w:pPr>
      <w:r w:rsidRPr="002F5FB9">
        <w:rPr>
          <w:rFonts w:asciiTheme="minorHAnsi" w:hAnsiTheme="minorHAnsi" w:cstheme="minorHAnsi"/>
          <w:sz w:val="22"/>
          <w:szCs w:val="22"/>
        </w:rPr>
        <w:t>Umowa w sprawie zamówienia publicznego zostanie zawarta w siedzibie Zamawiającego bądź korespondencyjnie. O terminie podpisania umowy Zamawiający poinformuje wybranego w wyniku przeprowadzenia postępowania Wykonawcę.</w:t>
      </w:r>
    </w:p>
    <w:p w14:paraId="3571F002" w14:textId="77777777" w:rsidR="003C3A2C" w:rsidRPr="002F5FB9" w:rsidRDefault="003C3A2C" w:rsidP="001B5904">
      <w:pPr>
        <w:pStyle w:val="Standard"/>
        <w:keepLines/>
        <w:spacing w:line="276" w:lineRule="auto"/>
        <w:ind w:left="708" w:right="72" w:hanging="255"/>
        <w:jc w:val="both"/>
        <w:rPr>
          <w:rFonts w:asciiTheme="minorHAnsi" w:hAnsiTheme="minorHAnsi" w:cstheme="minorHAnsi"/>
          <w:sz w:val="22"/>
          <w:szCs w:val="22"/>
        </w:rPr>
      </w:pPr>
      <w:r w:rsidRPr="002F5FB9">
        <w:rPr>
          <w:rFonts w:asciiTheme="minorHAnsi" w:hAnsiTheme="minorHAnsi" w:cstheme="minorHAnsi"/>
          <w:sz w:val="22"/>
          <w:szCs w:val="22"/>
        </w:rPr>
        <w:lastRenderedPageBreak/>
        <w:tab/>
      </w:r>
    </w:p>
    <w:p w14:paraId="6F113AEA" w14:textId="4BCA99EB" w:rsidR="003C3A2C" w:rsidRPr="002F5FB9" w:rsidRDefault="003C3A2C" w:rsidP="001B5904">
      <w:pPr>
        <w:pStyle w:val="Standard"/>
        <w:keepLines/>
        <w:autoSpaceDE w:val="0"/>
        <w:spacing w:line="276" w:lineRule="auto"/>
        <w:ind w:right="72"/>
        <w:jc w:val="both"/>
        <w:rPr>
          <w:rFonts w:asciiTheme="minorHAnsi" w:hAnsiTheme="minorHAnsi" w:cstheme="minorHAnsi"/>
          <w:b/>
          <w:bCs/>
          <w:sz w:val="22"/>
          <w:szCs w:val="22"/>
        </w:rPr>
      </w:pPr>
      <w:r w:rsidRPr="002F5FB9">
        <w:rPr>
          <w:rFonts w:asciiTheme="minorHAnsi" w:hAnsiTheme="minorHAnsi" w:cstheme="minorHAnsi"/>
          <w:b/>
          <w:bCs/>
          <w:sz w:val="22"/>
          <w:szCs w:val="22"/>
        </w:rPr>
        <w:t>XV</w:t>
      </w:r>
      <w:r w:rsidR="003D7CA1" w:rsidRPr="002F5FB9">
        <w:rPr>
          <w:rFonts w:asciiTheme="minorHAnsi" w:hAnsiTheme="minorHAnsi" w:cstheme="minorHAnsi"/>
          <w:b/>
          <w:bCs/>
          <w:sz w:val="22"/>
          <w:szCs w:val="22"/>
        </w:rPr>
        <w:t>I</w:t>
      </w:r>
      <w:r w:rsidRPr="002F5FB9">
        <w:rPr>
          <w:rFonts w:asciiTheme="minorHAnsi" w:hAnsiTheme="minorHAnsi" w:cstheme="minorHAnsi"/>
          <w:b/>
          <w:bCs/>
          <w:sz w:val="22"/>
          <w:szCs w:val="22"/>
        </w:rPr>
        <w:t>. ZABEZPIECZENIE NALEŻYTEGO WYKONANIA UMOWY</w:t>
      </w:r>
    </w:p>
    <w:p w14:paraId="030E1A13" w14:textId="77777777" w:rsidR="003C3A2C" w:rsidRPr="002F5FB9" w:rsidRDefault="003C3A2C" w:rsidP="001B5904">
      <w:pPr>
        <w:pStyle w:val="Standard"/>
        <w:keepLines/>
        <w:spacing w:line="276" w:lineRule="auto"/>
        <w:jc w:val="both"/>
        <w:rPr>
          <w:rFonts w:asciiTheme="minorHAnsi" w:eastAsia="Calibri, Calibri" w:hAnsiTheme="minorHAnsi" w:cstheme="minorHAnsi"/>
          <w:sz w:val="22"/>
          <w:szCs w:val="22"/>
        </w:rPr>
      </w:pPr>
    </w:p>
    <w:p w14:paraId="4F0AF024" w14:textId="77777777" w:rsidR="003C3A2C" w:rsidRPr="002F5FB9" w:rsidRDefault="003C3A2C" w:rsidP="001B5904">
      <w:pPr>
        <w:pStyle w:val="Standard"/>
        <w:keepLines/>
        <w:spacing w:line="276" w:lineRule="auto"/>
        <w:jc w:val="both"/>
        <w:rPr>
          <w:rFonts w:asciiTheme="minorHAnsi" w:eastAsia="Calibri, Calibri" w:hAnsiTheme="minorHAnsi" w:cstheme="minorHAnsi"/>
          <w:sz w:val="22"/>
          <w:szCs w:val="22"/>
        </w:rPr>
      </w:pPr>
      <w:r w:rsidRPr="002F5FB9">
        <w:rPr>
          <w:rFonts w:asciiTheme="minorHAnsi" w:eastAsia="Calibri, Calibri" w:hAnsiTheme="minorHAnsi" w:cstheme="minorHAnsi"/>
          <w:sz w:val="22"/>
          <w:szCs w:val="22"/>
        </w:rPr>
        <w:t>Zamawiający nie przewiduje wniesienia zabezpieczenia należytego wykonania umowy.</w:t>
      </w:r>
    </w:p>
    <w:p w14:paraId="71AB797B" w14:textId="77777777" w:rsidR="003C3A2C" w:rsidRPr="002F5FB9" w:rsidRDefault="003C3A2C" w:rsidP="001B5904">
      <w:pPr>
        <w:pStyle w:val="Standard"/>
        <w:keepLines/>
        <w:spacing w:line="276" w:lineRule="auto"/>
        <w:jc w:val="both"/>
        <w:rPr>
          <w:rFonts w:asciiTheme="minorHAnsi" w:eastAsia="Calibri, Calibri" w:hAnsiTheme="minorHAnsi" w:cstheme="minorHAnsi"/>
          <w:sz w:val="22"/>
          <w:szCs w:val="22"/>
        </w:rPr>
      </w:pPr>
    </w:p>
    <w:p w14:paraId="03BEFC8F" w14:textId="0B2431B8" w:rsidR="008E7431" w:rsidRPr="002F5FB9" w:rsidRDefault="003C3A2C" w:rsidP="008E7431">
      <w:pPr>
        <w:pStyle w:val="Standard"/>
        <w:keepLines/>
        <w:autoSpaceDE w:val="0"/>
        <w:spacing w:line="276" w:lineRule="auto"/>
        <w:ind w:left="426" w:right="72" w:hanging="426"/>
        <w:jc w:val="both"/>
        <w:rPr>
          <w:rFonts w:asciiTheme="minorHAnsi" w:hAnsiTheme="minorHAnsi" w:cstheme="minorHAnsi"/>
          <w:b/>
          <w:bCs/>
          <w:sz w:val="22"/>
          <w:szCs w:val="22"/>
        </w:rPr>
      </w:pPr>
      <w:r w:rsidRPr="002F5FB9">
        <w:rPr>
          <w:rFonts w:asciiTheme="minorHAnsi" w:hAnsiTheme="minorHAnsi" w:cstheme="minorHAnsi"/>
          <w:b/>
          <w:bCs/>
          <w:sz w:val="22"/>
          <w:szCs w:val="22"/>
        </w:rPr>
        <w:t>XV</w:t>
      </w:r>
      <w:r w:rsidR="003D7CA1" w:rsidRPr="002F5FB9">
        <w:rPr>
          <w:rFonts w:asciiTheme="minorHAnsi" w:hAnsiTheme="minorHAnsi" w:cstheme="minorHAnsi"/>
          <w:b/>
          <w:bCs/>
          <w:sz w:val="22"/>
          <w:szCs w:val="22"/>
        </w:rPr>
        <w:t>I</w:t>
      </w:r>
      <w:r w:rsidRPr="002F5FB9">
        <w:rPr>
          <w:rFonts w:asciiTheme="minorHAnsi" w:hAnsiTheme="minorHAnsi" w:cstheme="minorHAnsi"/>
          <w:b/>
          <w:bCs/>
          <w:sz w:val="22"/>
          <w:szCs w:val="22"/>
        </w:rPr>
        <w:t xml:space="preserve">I. </w:t>
      </w:r>
      <w:r w:rsidR="008E7431" w:rsidRPr="002F5FB9">
        <w:rPr>
          <w:rFonts w:asciiTheme="minorHAnsi" w:hAnsiTheme="minorHAnsi" w:cstheme="minorHAnsi"/>
          <w:b/>
          <w:bCs/>
          <w:sz w:val="22"/>
          <w:szCs w:val="22"/>
        </w:rPr>
        <w:t xml:space="preserve"> </w:t>
      </w:r>
      <w:r w:rsidRPr="002F5FB9">
        <w:rPr>
          <w:rFonts w:asciiTheme="minorHAnsi" w:hAnsiTheme="minorHAnsi" w:cstheme="minorHAnsi"/>
          <w:b/>
          <w:bCs/>
          <w:sz w:val="22"/>
          <w:szCs w:val="22"/>
        </w:rPr>
        <w:t xml:space="preserve">ISTOTNE POSTANOWIENIA, KTÓRE ZOSTANĄ WPROWADZONE DO TREŚCI ZAWIERANEJ </w:t>
      </w:r>
      <w:r w:rsidR="008E7431" w:rsidRPr="002F5FB9">
        <w:rPr>
          <w:rFonts w:asciiTheme="minorHAnsi" w:hAnsiTheme="minorHAnsi" w:cstheme="minorHAnsi"/>
          <w:b/>
          <w:bCs/>
          <w:sz w:val="22"/>
          <w:szCs w:val="22"/>
        </w:rPr>
        <w:t xml:space="preserve"> </w:t>
      </w:r>
    </w:p>
    <w:p w14:paraId="47DB72C8" w14:textId="77777777" w:rsidR="000935B5" w:rsidRPr="002F5FB9" w:rsidRDefault="008E7431" w:rsidP="008E7431">
      <w:pPr>
        <w:pStyle w:val="Standard"/>
        <w:keepLines/>
        <w:autoSpaceDE w:val="0"/>
        <w:spacing w:line="276" w:lineRule="auto"/>
        <w:ind w:left="426" w:right="72" w:hanging="426"/>
        <w:jc w:val="both"/>
        <w:rPr>
          <w:rFonts w:asciiTheme="minorHAnsi" w:hAnsiTheme="minorHAnsi" w:cstheme="minorHAnsi"/>
          <w:b/>
          <w:bCs/>
          <w:sz w:val="22"/>
          <w:szCs w:val="22"/>
        </w:rPr>
      </w:pPr>
      <w:r w:rsidRPr="002F5FB9">
        <w:rPr>
          <w:rFonts w:asciiTheme="minorHAnsi" w:hAnsiTheme="minorHAnsi" w:cstheme="minorHAnsi"/>
          <w:b/>
          <w:bCs/>
          <w:sz w:val="22"/>
          <w:szCs w:val="22"/>
        </w:rPr>
        <w:t xml:space="preserve">          </w:t>
      </w:r>
      <w:r w:rsidR="003C3A2C" w:rsidRPr="002F5FB9">
        <w:rPr>
          <w:rFonts w:asciiTheme="minorHAnsi" w:hAnsiTheme="minorHAnsi" w:cstheme="minorHAnsi"/>
          <w:b/>
          <w:bCs/>
          <w:sz w:val="22"/>
          <w:szCs w:val="22"/>
        </w:rPr>
        <w:t>UMOWY W SPRAWIE ZAMÓWIENIA PUBLICZNEGO</w:t>
      </w:r>
    </w:p>
    <w:p w14:paraId="3EE1ED6B" w14:textId="2FE6E492" w:rsidR="003C3A2C" w:rsidRPr="002F5FB9" w:rsidRDefault="003C3A2C" w:rsidP="008E7431">
      <w:pPr>
        <w:pStyle w:val="Standard"/>
        <w:keepLines/>
        <w:autoSpaceDE w:val="0"/>
        <w:spacing w:line="276" w:lineRule="auto"/>
        <w:ind w:left="426" w:right="72" w:hanging="426"/>
        <w:jc w:val="both"/>
        <w:rPr>
          <w:rFonts w:asciiTheme="minorHAnsi" w:hAnsiTheme="minorHAnsi" w:cstheme="minorHAnsi"/>
          <w:b/>
          <w:bCs/>
          <w:sz w:val="22"/>
          <w:szCs w:val="22"/>
        </w:rPr>
      </w:pPr>
      <w:r w:rsidRPr="002F5FB9">
        <w:rPr>
          <w:rFonts w:asciiTheme="minorHAnsi" w:hAnsiTheme="minorHAnsi" w:cstheme="minorHAnsi"/>
          <w:b/>
          <w:bCs/>
          <w:sz w:val="22"/>
          <w:szCs w:val="22"/>
        </w:rPr>
        <w:tab/>
      </w:r>
    </w:p>
    <w:p w14:paraId="7C5DE6F4" w14:textId="77777777" w:rsidR="003C3A2C" w:rsidRPr="002F5FB9" w:rsidRDefault="003C3A2C" w:rsidP="001B5904">
      <w:pPr>
        <w:pStyle w:val="Standard"/>
        <w:keepLines/>
        <w:autoSpaceDE w:val="0"/>
        <w:spacing w:line="276" w:lineRule="auto"/>
        <w:ind w:right="72"/>
        <w:jc w:val="both"/>
        <w:rPr>
          <w:rFonts w:asciiTheme="minorHAnsi" w:hAnsiTheme="minorHAnsi" w:cstheme="minorHAnsi"/>
          <w:sz w:val="22"/>
          <w:szCs w:val="22"/>
        </w:rPr>
      </w:pPr>
      <w:r w:rsidRPr="002F5FB9">
        <w:rPr>
          <w:rFonts w:asciiTheme="minorHAnsi" w:hAnsiTheme="minorHAnsi" w:cstheme="minorHAnsi"/>
          <w:bCs/>
          <w:sz w:val="22"/>
          <w:szCs w:val="22"/>
        </w:rPr>
        <w:t>T</w:t>
      </w:r>
      <w:r w:rsidRPr="002F5FB9">
        <w:rPr>
          <w:rFonts w:asciiTheme="minorHAnsi" w:hAnsiTheme="minorHAnsi" w:cstheme="minorHAnsi"/>
          <w:sz w:val="22"/>
          <w:szCs w:val="22"/>
        </w:rPr>
        <w:t>ermin wykonania zamówienia oraz warunki płatności - zgodnie z zapisami przedstawionymi w umowie.</w:t>
      </w:r>
    </w:p>
    <w:p w14:paraId="39720A9D" w14:textId="77777777" w:rsidR="003C3A2C" w:rsidRPr="002F5FB9" w:rsidRDefault="003C3A2C" w:rsidP="001B5904">
      <w:pPr>
        <w:pStyle w:val="Standard"/>
        <w:keepLines/>
        <w:autoSpaceDE w:val="0"/>
        <w:spacing w:line="276" w:lineRule="auto"/>
        <w:ind w:left="900" w:right="72" w:hanging="900"/>
        <w:jc w:val="both"/>
        <w:rPr>
          <w:rFonts w:asciiTheme="minorHAnsi" w:hAnsiTheme="minorHAnsi" w:cstheme="minorHAnsi"/>
          <w:b/>
          <w:sz w:val="22"/>
          <w:szCs w:val="22"/>
        </w:rPr>
      </w:pPr>
    </w:p>
    <w:p w14:paraId="670DF922" w14:textId="5C571D6C" w:rsidR="003C3A2C" w:rsidRPr="002F5FB9" w:rsidRDefault="003C3A2C" w:rsidP="001B5904">
      <w:pPr>
        <w:pStyle w:val="Standard"/>
        <w:keepLines/>
        <w:spacing w:line="276" w:lineRule="auto"/>
        <w:rPr>
          <w:rFonts w:asciiTheme="minorHAnsi" w:hAnsiTheme="minorHAnsi" w:cstheme="minorHAnsi"/>
          <w:b/>
          <w:sz w:val="22"/>
          <w:szCs w:val="22"/>
          <w:lang w:eastAsia="ar-SA"/>
        </w:rPr>
      </w:pPr>
      <w:r w:rsidRPr="002F5FB9">
        <w:rPr>
          <w:rFonts w:asciiTheme="minorHAnsi" w:hAnsiTheme="minorHAnsi" w:cstheme="minorHAnsi"/>
          <w:b/>
          <w:sz w:val="22"/>
          <w:szCs w:val="22"/>
          <w:lang w:eastAsia="ar-SA"/>
        </w:rPr>
        <w:t>XVI</w:t>
      </w:r>
      <w:r w:rsidR="003D7CA1" w:rsidRPr="002F5FB9">
        <w:rPr>
          <w:rFonts w:asciiTheme="minorHAnsi" w:hAnsiTheme="minorHAnsi" w:cstheme="minorHAnsi"/>
          <w:b/>
          <w:sz w:val="22"/>
          <w:szCs w:val="22"/>
          <w:lang w:eastAsia="ar-SA"/>
        </w:rPr>
        <w:t>I</w:t>
      </w:r>
      <w:r w:rsidRPr="002F5FB9">
        <w:rPr>
          <w:rFonts w:asciiTheme="minorHAnsi" w:hAnsiTheme="minorHAnsi" w:cstheme="minorHAnsi"/>
          <w:b/>
          <w:sz w:val="22"/>
          <w:szCs w:val="22"/>
          <w:lang w:eastAsia="ar-SA"/>
        </w:rPr>
        <w:t>I.  TAJEMNICA PRZEDSIĘBIORSTWA:</w:t>
      </w:r>
    </w:p>
    <w:p w14:paraId="1965F78D" w14:textId="77777777" w:rsidR="00121DA5" w:rsidRPr="002F5FB9" w:rsidRDefault="00121DA5" w:rsidP="003D7CA1">
      <w:pPr>
        <w:spacing w:before="100" w:beforeAutospacing="1" w:after="100" w:afterAutospacing="1"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Wykonawca, który zastrzega w formularzu oferty, iż załączone do składanej oferty dokumenty stanowią tajemnicę przedsiębiorstwa w rozumieniu przepisów o zwalczaniu nieuczciwej konkurencji i nie mogą zostać ujawnione ani udostępnione, jest zobowiązany do dołączenia do składanej oferty uzasadnienia powodów oraz podstaw dokonania takiego zastrzeżenia. </w:t>
      </w:r>
    </w:p>
    <w:p w14:paraId="65DAFDB9" w14:textId="4E30C249" w:rsidR="0086284C" w:rsidRPr="002F5FB9" w:rsidRDefault="0086284C" w:rsidP="001B5904">
      <w:pPr>
        <w:spacing w:before="100" w:beforeAutospacing="1" w:after="100" w:afterAutospacing="1" w:line="276" w:lineRule="auto"/>
        <w:rPr>
          <w:rFonts w:asciiTheme="minorHAnsi" w:hAnsiTheme="minorHAnsi" w:cstheme="minorHAnsi"/>
          <w:b/>
          <w:bCs/>
          <w:sz w:val="22"/>
          <w:szCs w:val="22"/>
        </w:rPr>
      </w:pPr>
      <w:r w:rsidRPr="002F5FB9">
        <w:rPr>
          <w:rFonts w:asciiTheme="minorHAnsi" w:hAnsiTheme="minorHAnsi" w:cstheme="minorHAnsi"/>
          <w:b/>
          <w:bCs/>
          <w:sz w:val="22"/>
          <w:szCs w:val="22"/>
        </w:rPr>
        <w:t>XI</w:t>
      </w:r>
      <w:r w:rsidR="003D7CA1" w:rsidRPr="002F5FB9">
        <w:rPr>
          <w:rFonts w:asciiTheme="minorHAnsi" w:hAnsiTheme="minorHAnsi" w:cstheme="minorHAnsi"/>
          <w:b/>
          <w:bCs/>
          <w:sz w:val="22"/>
          <w:szCs w:val="22"/>
        </w:rPr>
        <w:t>X</w:t>
      </w:r>
      <w:r w:rsidRPr="002F5FB9">
        <w:rPr>
          <w:rFonts w:asciiTheme="minorHAnsi" w:hAnsiTheme="minorHAnsi" w:cstheme="minorHAnsi"/>
          <w:b/>
          <w:bCs/>
          <w:sz w:val="22"/>
          <w:szCs w:val="22"/>
        </w:rPr>
        <w:t>.OPIS SPOSOBU PRZYGOTOWANIA OFERTY:</w:t>
      </w:r>
    </w:p>
    <w:p w14:paraId="40EA44EB" w14:textId="0982AC6E" w:rsidR="0086284C" w:rsidRPr="002F5FB9" w:rsidRDefault="0086284C" w:rsidP="00303A9E">
      <w:pPr>
        <w:pStyle w:val="Bezodstpw"/>
        <w:numPr>
          <w:ilvl w:val="1"/>
          <w:numId w:val="27"/>
        </w:numPr>
        <w:tabs>
          <w:tab w:val="clear" w:pos="1440"/>
          <w:tab w:val="num" w:pos="1134"/>
        </w:tabs>
        <w:spacing w:line="276" w:lineRule="auto"/>
        <w:ind w:left="426"/>
        <w:jc w:val="both"/>
        <w:rPr>
          <w:rFonts w:cstheme="minorHAnsi"/>
          <w:sz w:val="22"/>
          <w:szCs w:val="22"/>
          <w:lang w:eastAsia="pl-PL"/>
        </w:rPr>
      </w:pPr>
      <w:r w:rsidRPr="002F5FB9">
        <w:rPr>
          <w:rFonts w:cstheme="minorHAnsi"/>
          <w:sz w:val="22"/>
          <w:szCs w:val="22"/>
          <w:lang w:eastAsia="pl-PL"/>
        </w:rPr>
        <w:t>Każdy Wykonawca może złożyć tylko jedną ofertę, w której musi być zaoferowana tylko jedna ostateczna cena dla każdej z części zamówienia, którego dotyczy oferta. Złożenie większej ilości ofert na daną część przez jednego Wykonawcę spowoduje odrzucenie jego wszystkich ofert na daną część.</w:t>
      </w:r>
    </w:p>
    <w:p w14:paraId="6A7C85D1" w14:textId="19B4B0B6" w:rsidR="0086284C" w:rsidRPr="002F5FB9" w:rsidRDefault="0086284C" w:rsidP="00303A9E">
      <w:pPr>
        <w:pStyle w:val="Bezodstpw"/>
        <w:numPr>
          <w:ilvl w:val="1"/>
          <w:numId w:val="27"/>
        </w:numPr>
        <w:tabs>
          <w:tab w:val="clear" w:pos="1440"/>
          <w:tab w:val="num" w:pos="1134"/>
        </w:tabs>
        <w:spacing w:line="276" w:lineRule="auto"/>
        <w:ind w:left="426"/>
        <w:jc w:val="both"/>
        <w:rPr>
          <w:rFonts w:cstheme="minorHAnsi"/>
          <w:sz w:val="22"/>
          <w:szCs w:val="22"/>
          <w:lang w:eastAsia="pl-PL"/>
        </w:rPr>
      </w:pPr>
      <w:r w:rsidRPr="002F5FB9">
        <w:rPr>
          <w:rFonts w:cstheme="minorHAnsi"/>
          <w:sz w:val="22"/>
          <w:szCs w:val="22"/>
          <w:lang w:eastAsia="pl-PL"/>
        </w:rPr>
        <w:t>Ofertę należy przygotować ściśle według wymagań określonych w niniejszym SWZ.</w:t>
      </w:r>
    </w:p>
    <w:p w14:paraId="52C8C09C" w14:textId="4259D1E9" w:rsidR="0086284C" w:rsidRPr="002F5FB9" w:rsidRDefault="0086284C" w:rsidP="00303A9E">
      <w:pPr>
        <w:pStyle w:val="Bezodstpw"/>
        <w:numPr>
          <w:ilvl w:val="1"/>
          <w:numId w:val="27"/>
        </w:numPr>
        <w:tabs>
          <w:tab w:val="clear" w:pos="1440"/>
          <w:tab w:val="num" w:pos="1134"/>
        </w:tabs>
        <w:spacing w:line="276" w:lineRule="auto"/>
        <w:ind w:left="426"/>
        <w:jc w:val="both"/>
        <w:rPr>
          <w:rFonts w:cstheme="minorHAnsi"/>
          <w:sz w:val="22"/>
          <w:szCs w:val="22"/>
          <w:lang w:eastAsia="pl-PL"/>
        </w:rPr>
      </w:pPr>
      <w:r w:rsidRPr="002F5FB9">
        <w:rPr>
          <w:rFonts w:cstheme="minorHAnsi"/>
          <w:sz w:val="22"/>
          <w:szCs w:val="22"/>
          <w:lang w:eastAsia="pl-PL"/>
        </w:rPr>
        <w:t>Oferta musi być podpisana przez osoby upoważnione do reprezentowania Wykonawcy. Wzory</w:t>
      </w:r>
      <w:r w:rsidR="00303A9E" w:rsidRPr="002F5FB9">
        <w:rPr>
          <w:rFonts w:cstheme="minorHAnsi"/>
          <w:sz w:val="22"/>
          <w:szCs w:val="22"/>
          <w:lang w:eastAsia="pl-PL"/>
        </w:rPr>
        <w:t xml:space="preserve"> </w:t>
      </w:r>
      <w:r w:rsidRPr="002F5FB9">
        <w:rPr>
          <w:rFonts w:cstheme="minorHAnsi"/>
          <w:sz w:val="22"/>
          <w:szCs w:val="22"/>
          <w:lang w:eastAsia="pl-PL"/>
        </w:rPr>
        <w:t>dołączonych formularzy powinny zostać wypełnione przez wykonawcę i dołączone do oferty.</w:t>
      </w:r>
    </w:p>
    <w:p w14:paraId="4CDCC9EB" w14:textId="6C2BB3B2" w:rsidR="0086284C" w:rsidRPr="002F5FB9" w:rsidRDefault="0086284C" w:rsidP="00303A9E">
      <w:pPr>
        <w:pStyle w:val="Bezodstpw"/>
        <w:numPr>
          <w:ilvl w:val="1"/>
          <w:numId w:val="27"/>
        </w:numPr>
        <w:tabs>
          <w:tab w:val="clear" w:pos="1440"/>
          <w:tab w:val="num" w:pos="1134"/>
        </w:tabs>
        <w:spacing w:line="276" w:lineRule="auto"/>
        <w:ind w:left="426"/>
        <w:jc w:val="both"/>
        <w:rPr>
          <w:rFonts w:cstheme="minorHAnsi"/>
          <w:sz w:val="22"/>
          <w:szCs w:val="22"/>
          <w:lang w:eastAsia="pl-PL"/>
        </w:rPr>
      </w:pPr>
      <w:r w:rsidRPr="002F5FB9">
        <w:rPr>
          <w:rFonts w:cstheme="minorHAnsi"/>
          <w:sz w:val="22"/>
          <w:szCs w:val="22"/>
          <w:lang w:eastAsia="pl-PL"/>
        </w:rPr>
        <w:t>Wykonawca ponosi wszelkie koszty związane z przygotowaniem i złożeniem oferty. Oferta powinna być sporządzona w sposób przejrzysty i czytelny, zawierać wszystkie wymagane dokumenty, druki i</w:t>
      </w:r>
      <w:r w:rsidR="00303A9E" w:rsidRPr="002F5FB9">
        <w:rPr>
          <w:rFonts w:cstheme="minorHAnsi"/>
          <w:sz w:val="22"/>
          <w:szCs w:val="22"/>
          <w:lang w:eastAsia="pl-PL"/>
        </w:rPr>
        <w:t xml:space="preserve"> </w:t>
      </w:r>
      <w:r w:rsidRPr="002F5FB9">
        <w:rPr>
          <w:rFonts w:cstheme="minorHAnsi"/>
          <w:sz w:val="22"/>
          <w:szCs w:val="22"/>
          <w:lang w:eastAsia="pl-PL"/>
        </w:rPr>
        <w:t>zobowiązania oraz załączniki do oferty.</w:t>
      </w:r>
    </w:p>
    <w:p w14:paraId="4D3B10D1" w14:textId="4CA27C4A" w:rsidR="0086284C" w:rsidRPr="002F5FB9" w:rsidRDefault="0086284C" w:rsidP="00303A9E">
      <w:pPr>
        <w:pStyle w:val="Bezodstpw"/>
        <w:numPr>
          <w:ilvl w:val="1"/>
          <w:numId w:val="27"/>
        </w:numPr>
        <w:tabs>
          <w:tab w:val="clear" w:pos="1440"/>
          <w:tab w:val="num" w:pos="1134"/>
        </w:tabs>
        <w:spacing w:line="276" w:lineRule="auto"/>
        <w:ind w:left="426"/>
        <w:jc w:val="both"/>
        <w:rPr>
          <w:rFonts w:cstheme="minorHAnsi"/>
          <w:sz w:val="22"/>
          <w:szCs w:val="22"/>
          <w:lang w:eastAsia="pl-PL"/>
        </w:rPr>
      </w:pPr>
      <w:r w:rsidRPr="002F5FB9">
        <w:rPr>
          <w:rFonts w:cstheme="minorHAnsi"/>
          <w:sz w:val="22"/>
          <w:szCs w:val="22"/>
          <w:lang w:eastAsia="pl-PL"/>
        </w:rPr>
        <w:t>Oferta musi być sporządzona w języku polskim.</w:t>
      </w:r>
    </w:p>
    <w:p w14:paraId="351B1325" w14:textId="2C644E9B" w:rsidR="0086284C" w:rsidRPr="002F5FB9" w:rsidRDefault="0086284C" w:rsidP="00303A9E">
      <w:pPr>
        <w:pStyle w:val="Bezodstpw"/>
        <w:numPr>
          <w:ilvl w:val="1"/>
          <w:numId w:val="27"/>
        </w:numPr>
        <w:tabs>
          <w:tab w:val="clear" w:pos="1440"/>
          <w:tab w:val="num" w:pos="1134"/>
        </w:tabs>
        <w:spacing w:line="276" w:lineRule="auto"/>
        <w:ind w:left="426"/>
        <w:jc w:val="both"/>
        <w:rPr>
          <w:rFonts w:cstheme="minorHAnsi"/>
          <w:sz w:val="22"/>
          <w:szCs w:val="22"/>
          <w:lang w:eastAsia="pl-PL"/>
        </w:rPr>
      </w:pPr>
      <w:r w:rsidRPr="002F5FB9">
        <w:rPr>
          <w:rFonts w:cstheme="minorHAnsi"/>
          <w:sz w:val="22"/>
          <w:szCs w:val="22"/>
          <w:lang w:eastAsia="pl-PL"/>
        </w:rPr>
        <w:t>Wszystkie strony oferty, a także wszystkie miejsca, w których Wykonawca naniósł zmiany, powinny być</w:t>
      </w:r>
      <w:r w:rsidR="00303A9E" w:rsidRPr="002F5FB9">
        <w:rPr>
          <w:rFonts w:cstheme="minorHAnsi"/>
          <w:sz w:val="22"/>
          <w:szCs w:val="22"/>
          <w:lang w:eastAsia="pl-PL"/>
        </w:rPr>
        <w:t xml:space="preserve"> </w:t>
      </w:r>
      <w:r w:rsidRPr="002F5FB9">
        <w:rPr>
          <w:rFonts w:cstheme="minorHAnsi"/>
          <w:sz w:val="22"/>
          <w:szCs w:val="22"/>
          <w:lang w:eastAsia="pl-PL"/>
        </w:rPr>
        <w:t>parafowany przez osobę podpisującą ofertę.</w:t>
      </w:r>
    </w:p>
    <w:p w14:paraId="4001D6E3" w14:textId="6EF0B640" w:rsidR="0086284C" w:rsidRPr="002F5FB9" w:rsidRDefault="0086284C" w:rsidP="001B5904">
      <w:pPr>
        <w:spacing w:before="100" w:beforeAutospacing="1" w:after="100" w:afterAutospacing="1" w:line="276" w:lineRule="auto"/>
        <w:rPr>
          <w:rFonts w:asciiTheme="minorHAnsi" w:hAnsiTheme="minorHAnsi" w:cstheme="minorHAnsi"/>
          <w:b/>
          <w:bCs/>
          <w:sz w:val="22"/>
          <w:szCs w:val="22"/>
        </w:rPr>
      </w:pPr>
      <w:r w:rsidRPr="002F5FB9">
        <w:rPr>
          <w:rFonts w:asciiTheme="minorHAnsi" w:hAnsiTheme="minorHAnsi" w:cstheme="minorHAnsi"/>
          <w:b/>
          <w:bCs/>
          <w:sz w:val="22"/>
          <w:szCs w:val="22"/>
        </w:rPr>
        <w:t xml:space="preserve">XX. WYJAŚNIANIE I ZMIANY W TREŚCI SWZ </w:t>
      </w:r>
    </w:p>
    <w:p w14:paraId="242F3EE4" w14:textId="02DABCD3" w:rsidR="0086284C" w:rsidRPr="002F5FB9" w:rsidRDefault="001B5904" w:rsidP="00303A9E">
      <w:pPr>
        <w:spacing w:before="100" w:beforeAutospacing="1" w:after="100" w:afterAutospacing="1" w:line="276" w:lineRule="auto"/>
        <w:jc w:val="both"/>
        <w:rPr>
          <w:rFonts w:asciiTheme="minorHAnsi" w:hAnsiTheme="minorHAnsi" w:cstheme="minorHAnsi"/>
          <w:sz w:val="22"/>
          <w:szCs w:val="22"/>
        </w:rPr>
      </w:pPr>
      <w:r w:rsidRPr="002F5FB9">
        <w:rPr>
          <w:rFonts w:asciiTheme="minorHAnsi" w:hAnsiTheme="minorHAnsi" w:cstheme="minorHAnsi"/>
          <w:sz w:val="22"/>
          <w:szCs w:val="22"/>
        </w:rPr>
        <w:t>Wykonawca może zwrócić się do Zamawiającego o wyjaśnienie treści SWZ. Zamawiający jest obowiązany niezwłocznie udzielić wyjaśnień, jednak nie później niż na 2 dni przed upływem terminu składania ofert pod warunkiem że wniosek o wyjaśnienie treści specyfikacji istotnych warunków zamówienia wpłynął do Zamawiającego nie później niż na 4 dni przed wyznaczonym terminem składania ofert. Treść wyjaśnień Zamawiający umieszcza na stronie internetowej prowadzonego postępowania.</w:t>
      </w:r>
    </w:p>
    <w:p w14:paraId="4F6DBB89" w14:textId="77777777" w:rsidR="000935B5" w:rsidRPr="002F5FB9" w:rsidRDefault="000935B5" w:rsidP="001B5904">
      <w:pPr>
        <w:spacing w:before="100" w:beforeAutospacing="1" w:after="100" w:afterAutospacing="1" w:line="276" w:lineRule="auto"/>
        <w:rPr>
          <w:rFonts w:asciiTheme="minorHAnsi" w:hAnsiTheme="minorHAnsi" w:cstheme="minorHAnsi"/>
          <w:sz w:val="22"/>
          <w:szCs w:val="22"/>
        </w:rPr>
      </w:pPr>
    </w:p>
    <w:p w14:paraId="50150004" w14:textId="77777777" w:rsidR="000935B5" w:rsidRPr="002F5FB9" w:rsidRDefault="000935B5" w:rsidP="001B5904">
      <w:pPr>
        <w:spacing w:before="100" w:beforeAutospacing="1" w:after="100" w:afterAutospacing="1" w:line="276" w:lineRule="auto"/>
        <w:rPr>
          <w:rFonts w:asciiTheme="minorHAnsi" w:hAnsiTheme="minorHAnsi" w:cstheme="minorHAnsi"/>
          <w:sz w:val="22"/>
          <w:szCs w:val="22"/>
        </w:rPr>
      </w:pPr>
    </w:p>
    <w:p w14:paraId="189BF094" w14:textId="3FC051F5" w:rsidR="001B5904" w:rsidRPr="002F5FB9" w:rsidRDefault="001B5904" w:rsidP="001B5904">
      <w:pPr>
        <w:spacing w:before="100" w:beforeAutospacing="1" w:after="100" w:afterAutospacing="1" w:line="276" w:lineRule="auto"/>
        <w:rPr>
          <w:rFonts w:asciiTheme="minorHAnsi" w:hAnsiTheme="minorHAnsi" w:cstheme="minorHAnsi"/>
          <w:b/>
          <w:bCs/>
          <w:sz w:val="22"/>
          <w:szCs w:val="22"/>
        </w:rPr>
      </w:pPr>
      <w:r w:rsidRPr="002F5FB9">
        <w:rPr>
          <w:rFonts w:asciiTheme="minorHAnsi" w:hAnsiTheme="minorHAnsi" w:cstheme="minorHAnsi"/>
          <w:b/>
          <w:bCs/>
          <w:sz w:val="22"/>
          <w:szCs w:val="22"/>
        </w:rPr>
        <w:lastRenderedPageBreak/>
        <w:t>XX</w:t>
      </w:r>
      <w:r w:rsidR="00303A9E" w:rsidRPr="002F5FB9">
        <w:rPr>
          <w:rFonts w:asciiTheme="minorHAnsi" w:hAnsiTheme="minorHAnsi" w:cstheme="minorHAnsi"/>
          <w:b/>
          <w:bCs/>
          <w:sz w:val="22"/>
          <w:szCs w:val="22"/>
        </w:rPr>
        <w:t>I</w:t>
      </w:r>
      <w:r w:rsidRPr="002F5FB9">
        <w:rPr>
          <w:rFonts w:asciiTheme="minorHAnsi" w:hAnsiTheme="minorHAnsi" w:cstheme="minorHAnsi"/>
          <w:b/>
          <w:bCs/>
          <w:sz w:val="22"/>
          <w:szCs w:val="22"/>
        </w:rPr>
        <w:t>. OSOBY UPRAWNIONE DO POROZUMIEWANIA SIĘ Z WYKONAWCAMI</w:t>
      </w:r>
    </w:p>
    <w:p w14:paraId="402CC98C" w14:textId="77777777" w:rsidR="001B5904" w:rsidRPr="002F5FB9" w:rsidRDefault="001B5904" w:rsidP="001B5904">
      <w:pPr>
        <w:pStyle w:val="Bezodstpw"/>
        <w:spacing w:line="276" w:lineRule="auto"/>
        <w:rPr>
          <w:rFonts w:cstheme="minorHAnsi"/>
          <w:sz w:val="22"/>
          <w:szCs w:val="22"/>
          <w:lang w:eastAsia="pl-PL"/>
        </w:rPr>
      </w:pPr>
      <w:r w:rsidRPr="002F5FB9">
        <w:rPr>
          <w:rFonts w:cstheme="minorHAnsi"/>
          <w:sz w:val="22"/>
          <w:szCs w:val="22"/>
          <w:lang w:eastAsia="pl-PL"/>
        </w:rPr>
        <w:t xml:space="preserve">Osobami upoważnionymi przez Zamawiającego do kontaktowania się z Wykonawcami są: </w:t>
      </w:r>
    </w:p>
    <w:p w14:paraId="1F1D92CD" w14:textId="355D9AD0" w:rsidR="001B5904" w:rsidRPr="002F5FB9" w:rsidRDefault="000935B5" w:rsidP="000935B5">
      <w:pPr>
        <w:pStyle w:val="Bezodstpw"/>
        <w:spacing w:line="276" w:lineRule="auto"/>
        <w:rPr>
          <w:rFonts w:cstheme="minorHAnsi"/>
          <w:sz w:val="22"/>
          <w:szCs w:val="22"/>
          <w:lang w:eastAsia="pl-PL"/>
        </w:rPr>
      </w:pPr>
      <w:r w:rsidRPr="002F5FB9">
        <w:rPr>
          <w:rFonts w:cstheme="minorHAnsi"/>
          <w:sz w:val="22"/>
          <w:szCs w:val="22"/>
          <w:lang w:eastAsia="pl-PL"/>
        </w:rPr>
        <w:t xml:space="preserve">Andrzej Wójcik </w:t>
      </w:r>
      <w:r w:rsidR="002F5FB9">
        <w:rPr>
          <w:rFonts w:cstheme="minorHAnsi"/>
          <w:sz w:val="22"/>
          <w:szCs w:val="22"/>
          <w:lang w:eastAsia="pl-PL"/>
        </w:rPr>
        <w:t>tel. 519 054 130</w:t>
      </w:r>
    </w:p>
    <w:p w14:paraId="54A8C83C" w14:textId="65DAA6FA" w:rsidR="001B5904" w:rsidRPr="002F5FB9" w:rsidRDefault="000935B5" w:rsidP="001B5904">
      <w:pPr>
        <w:pStyle w:val="Bezodstpw"/>
        <w:spacing w:line="276" w:lineRule="auto"/>
        <w:rPr>
          <w:rFonts w:cstheme="minorHAnsi"/>
          <w:sz w:val="22"/>
          <w:szCs w:val="22"/>
          <w:lang w:eastAsia="pl-PL"/>
        </w:rPr>
      </w:pPr>
      <w:r w:rsidRPr="002F5FB9">
        <w:rPr>
          <w:rFonts w:cstheme="minorHAnsi"/>
          <w:sz w:val="22"/>
          <w:szCs w:val="22"/>
          <w:lang w:eastAsia="pl-PL"/>
        </w:rPr>
        <w:t>Tomasz  Kluszczyk</w:t>
      </w:r>
      <w:r w:rsidR="002F5FB9">
        <w:rPr>
          <w:rFonts w:cstheme="minorHAnsi"/>
          <w:sz w:val="22"/>
          <w:szCs w:val="22"/>
          <w:lang w:eastAsia="pl-PL"/>
        </w:rPr>
        <w:t xml:space="preserve"> tel. 533 368 975</w:t>
      </w:r>
    </w:p>
    <w:p w14:paraId="20BCFECD" w14:textId="77777777" w:rsidR="001B5904" w:rsidRPr="002F5FB9" w:rsidRDefault="001B5904" w:rsidP="001B5904">
      <w:pPr>
        <w:pStyle w:val="Bezodstpw"/>
        <w:spacing w:line="276" w:lineRule="auto"/>
        <w:rPr>
          <w:rFonts w:cstheme="minorHAnsi"/>
          <w:sz w:val="22"/>
          <w:szCs w:val="22"/>
          <w:lang w:eastAsia="pl-PL"/>
        </w:rPr>
      </w:pPr>
    </w:p>
    <w:p w14:paraId="2B647CFA" w14:textId="608EFB58" w:rsidR="001B5904" w:rsidRPr="002F5FB9" w:rsidRDefault="001B5904" w:rsidP="001B5904">
      <w:pPr>
        <w:pStyle w:val="Bezodstpw"/>
        <w:spacing w:line="276" w:lineRule="auto"/>
        <w:rPr>
          <w:rFonts w:cstheme="minorHAnsi"/>
          <w:b/>
          <w:bCs/>
          <w:sz w:val="22"/>
          <w:szCs w:val="22"/>
          <w:lang w:eastAsia="pl-PL"/>
        </w:rPr>
      </w:pPr>
      <w:r w:rsidRPr="002F5FB9">
        <w:rPr>
          <w:rFonts w:cstheme="minorHAnsi"/>
          <w:b/>
          <w:bCs/>
          <w:sz w:val="22"/>
          <w:szCs w:val="22"/>
          <w:lang w:eastAsia="pl-PL"/>
        </w:rPr>
        <w:t>XXI</w:t>
      </w:r>
      <w:r w:rsidR="00303A9E" w:rsidRPr="002F5FB9">
        <w:rPr>
          <w:rFonts w:cstheme="minorHAnsi"/>
          <w:b/>
          <w:bCs/>
          <w:sz w:val="22"/>
          <w:szCs w:val="22"/>
          <w:lang w:eastAsia="pl-PL"/>
        </w:rPr>
        <w:t>I</w:t>
      </w:r>
      <w:r w:rsidRPr="002F5FB9">
        <w:rPr>
          <w:rFonts w:cstheme="minorHAnsi"/>
          <w:b/>
          <w:bCs/>
          <w:sz w:val="22"/>
          <w:szCs w:val="22"/>
          <w:lang w:eastAsia="pl-PL"/>
        </w:rPr>
        <w:t xml:space="preserve">.MIEJSCE, TERMIN I SPOSÓB ZŁOŻENIA OFERTY </w:t>
      </w:r>
    </w:p>
    <w:p w14:paraId="4898B06F" w14:textId="77777777" w:rsidR="00770C87" w:rsidRPr="002F5FB9" w:rsidRDefault="00770C87" w:rsidP="001B5904">
      <w:pPr>
        <w:pStyle w:val="Bezodstpw"/>
        <w:spacing w:line="276" w:lineRule="auto"/>
        <w:rPr>
          <w:rFonts w:cstheme="minorHAnsi"/>
          <w:b/>
          <w:bCs/>
          <w:sz w:val="22"/>
          <w:szCs w:val="22"/>
          <w:lang w:eastAsia="pl-PL"/>
        </w:rPr>
      </w:pPr>
    </w:p>
    <w:p w14:paraId="4BC89C66" w14:textId="75ED4B09"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Wykonawca składa ofertę za pośrednictwem platformy zakupowej pod adresem:</w:t>
      </w:r>
    </w:p>
    <w:p w14:paraId="3CD86E4F" w14:textId="7B122836" w:rsidR="001B5904" w:rsidRPr="002F5FB9" w:rsidRDefault="00F535E2" w:rsidP="00303A9E">
      <w:pPr>
        <w:pStyle w:val="Bezodstpw"/>
        <w:spacing w:line="276" w:lineRule="auto"/>
        <w:ind w:left="426"/>
        <w:jc w:val="both"/>
        <w:rPr>
          <w:rFonts w:cstheme="minorHAnsi"/>
          <w:sz w:val="22"/>
          <w:szCs w:val="22"/>
          <w:lang w:eastAsia="pl-PL"/>
        </w:rPr>
      </w:pPr>
      <w:hyperlink r:id="rId11" w:history="1">
        <w:r w:rsidR="00303A9E" w:rsidRPr="002F5FB9">
          <w:rPr>
            <w:rStyle w:val="Hipercze"/>
            <w:rFonts w:eastAsia="Times New Roman" w:cstheme="minorHAnsi"/>
            <w:b/>
            <w:bCs/>
            <w:kern w:val="0"/>
            <w:sz w:val="22"/>
            <w:szCs w:val="22"/>
            <w:lang w:eastAsia="pl-PL"/>
            <w14:ligatures w14:val="none"/>
          </w:rPr>
          <w:t>https://platformazakupowa.pl/pn/zwiksulecin</w:t>
        </w:r>
      </w:hyperlink>
      <w:r w:rsidR="001B5904" w:rsidRPr="002F5FB9">
        <w:rPr>
          <w:rFonts w:cstheme="minorHAnsi"/>
          <w:sz w:val="22"/>
          <w:szCs w:val="22"/>
          <w:lang w:eastAsia="pl-PL"/>
        </w:rPr>
        <w:t xml:space="preserve">  </w:t>
      </w:r>
    </w:p>
    <w:p w14:paraId="5306761B" w14:textId="21E809BB"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Korzystanie z platformy jest bezpłatne.</w:t>
      </w:r>
    </w:p>
    <w:p w14:paraId="39EDD34F" w14:textId="1D26A8AD"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Ofertę wraz z załącznikami należy złożyć do dnia</w:t>
      </w:r>
      <w:r w:rsidR="000935B5" w:rsidRPr="002F5FB9">
        <w:rPr>
          <w:rFonts w:cstheme="minorHAnsi"/>
          <w:sz w:val="22"/>
          <w:szCs w:val="22"/>
          <w:lang w:eastAsia="pl-PL"/>
        </w:rPr>
        <w:t xml:space="preserve"> 16.10.2</w:t>
      </w:r>
      <w:r w:rsidRPr="002F5FB9">
        <w:rPr>
          <w:rFonts w:cstheme="minorHAnsi"/>
          <w:sz w:val="22"/>
          <w:szCs w:val="22"/>
          <w:lang w:eastAsia="pl-PL"/>
        </w:rPr>
        <w:t xml:space="preserve">023 r. do godziny </w:t>
      </w:r>
      <w:r w:rsidR="000935B5" w:rsidRPr="002F5FB9">
        <w:rPr>
          <w:rFonts w:cstheme="minorHAnsi"/>
          <w:sz w:val="22"/>
          <w:szCs w:val="22"/>
          <w:lang w:eastAsia="pl-PL"/>
        </w:rPr>
        <w:t xml:space="preserve">12 </w:t>
      </w:r>
      <w:r w:rsidR="000935B5" w:rsidRPr="002F5FB9">
        <w:rPr>
          <w:rFonts w:cstheme="minorHAnsi"/>
          <w:sz w:val="22"/>
          <w:szCs w:val="22"/>
          <w:vertAlign w:val="superscript"/>
          <w:lang w:eastAsia="pl-PL"/>
        </w:rPr>
        <w:t>00</w:t>
      </w:r>
    </w:p>
    <w:p w14:paraId="194B2B5C" w14:textId="6F21BB94"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Oferta może być złożona tylko do upływu terminu składania ofert. Zamawiający odrzuci ofertę złożoną po</w:t>
      </w:r>
      <w:r w:rsidR="000935B5" w:rsidRPr="002F5FB9">
        <w:rPr>
          <w:rFonts w:cstheme="minorHAnsi"/>
          <w:sz w:val="22"/>
          <w:szCs w:val="22"/>
          <w:lang w:eastAsia="pl-PL"/>
        </w:rPr>
        <w:t xml:space="preserve"> </w:t>
      </w:r>
      <w:r w:rsidRPr="002F5FB9">
        <w:rPr>
          <w:rFonts w:cstheme="minorHAnsi"/>
          <w:sz w:val="22"/>
          <w:szCs w:val="22"/>
          <w:lang w:eastAsia="pl-PL"/>
        </w:rPr>
        <w:t>terminie składania ofert.</w:t>
      </w:r>
    </w:p>
    <w:p w14:paraId="563E6715" w14:textId="503DA901"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Wykonawca przed upływem terminu do składania ofert może ją wycofać. Sposób wycofania oferty został</w:t>
      </w:r>
      <w:r w:rsidR="00303A9E" w:rsidRPr="002F5FB9">
        <w:rPr>
          <w:rFonts w:cstheme="minorHAnsi"/>
          <w:sz w:val="22"/>
          <w:szCs w:val="22"/>
          <w:lang w:eastAsia="pl-PL"/>
        </w:rPr>
        <w:t xml:space="preserve"> </w:t>
      </w:r>
      <w:r w:rsidRPr="002F5FB9">
        <w:rPr>
          <w:rFonts w:cstheme="minorHAnsi"/>
          <w:sz w:val="22"/>
          <w:szCs w:val="22"/>
          <w:lang w:eastAsia="pl-PL"/>
        </w:rPr>
        <w:t>opisany w Instrukcji dla Wykonawców dostępnej na platformie zakupowej.</w:t>
      </w:r>
    </w:p>
    <w:p w14:paraId="72CF43E2" w14:textId="68896906"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Wykonawca po upływie terminu do składania ofert nie może skutecznie dokonać zmiany ani wycofać</w:t>
      </w:r>
      <w:r w:rsidR="00303A9E" w:rsidRPr="002F5FB9">
        <w:rPr>
          <w:rFonts w:cstheme="minorHAnsi"/>
          <w:sz w:val="22"/>
          <w:szCs w:val="22"/>
          <w:lang w:eastAsia="pl-PL"/>
        </w:rPr>
        <w:t xml:space="preserve"> </w:t>
      </w:r>
      <w:r w:rsidRPr="002F5FB9">
        <w:rPr>
          <w:rFonts w:cstheme="minorHAnsi"/>
          <w:sz w:val="22"/>
          <w:szCs w:val="22"/>
          <w:lang w:eastAsia="pl-PL"/>
        </w:rPr>
        <w:t>złożonej oferty.</w:t>
      </w:r>
    </w:p>
    <w:p w14:paraId="07E36B03" w14:textId="7C260896"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Zamawiający nie przewiduje publicznego otwarcia ofert, a protokół z jego otwarcia udostępnia na stronie</w:t>
      </w:r>
      <w:r w:rsidR="000935B5" w:rsidRPr="002F5FB9">
        <w:rPr>
          <w:rFonts w:cstheme="minorHAnsi"/>
          <w:sz w:val="22"/>
          <w:szCs w:val="22"/>
          <w:lang w:eastAsia="pl-PL"/>
        </w:rPr>
        <w:t xml:space="preserve"> </w:t>
      </w:r>
      <w:r w:rsidRPr="002F5FB9">
        <w:rPr>
          <w:rFonts w:cstheme="minorHAnsi"/>
          <w:sz w:val="22"/>
          <w:szCs w:val="22"/>
          <w:lang w:eastAsia="pl-PL"/>
        </w:rPr>
        <w:t>internetowej prowadzonego postępowania zawierający informacje o nazwach (firmy) oraz adresach Wykonawców, a także informacje dotyczące ceny.</w:t>
      </w:r>
    </w:p>
    <w:p w14:paraId="50A24BC2" w14:textId="6F5E3293"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 xml:space="preserve">Wykonawca pozostaje związany złożoną ofertą przez </w:t>
      </w:r>
      <w:r w:rsidRPr="002F5FB9">
        <w:rPr>
          <w:rFonts w:cstheme="minorHAnsi"/>
          <w:b/>
          <w:bCs/>
          <w:sz w:val="22"/>
          <w:szCs w:val="22"/>
          <w:u w:val="single"/>
          <w:lang w:eastAsia="pl-PL"/>
        </w:rPr>
        <w:t>5 dni</w:t>
      </w:r>
      <w:r w:rsidRPr="002F5FB9">
        <w:rPr>
          <w:rFonts w:cstheme="minorHAnsi"/>
          <w:sz w:val="22"/>
          <w:szCs w:val="22"/>
          <w:lang w:eastAsia="pl-PL"/>
        </w:rPr>
        <w:t>. Bieg terminu związania ofertą rozpoczyna się wraz z upływem terminu składania ofert.</w:t>
      </w:r>
    </w:p>
    <w:p w14:paraId="42C59B43" w14:textId="0BC72E50"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Wykonawcy mogą przedłużyć termin związania ofertą na wniosek Zamawiającego albo samodzielnie na okres nie dłuższy niż kolejne 14 dni. Odmowa wyrażenia zgody przez Wykonawcę powoduje odrzucenie jego oferty.</w:t>
      </w:r>
    </w:p>
    <w:p w14:paraId="4B797869" w14:textId="73485EBE"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Zamawiający może wezwać Wykonawców, którzy w wyznaczonym terminie nie złożyli dokumentów lub oświadczeń wymaganych w SWZ potwierdzających spełnienie wymagań określonych przez Zamawiającego, bądź złożyli przedmiotowe dokumenty lub oświadczenia zawierające błędy, do uzupełnienia ich w określonym terminie.</w:t>
      </w:r>
    </w:p>
    <w:p w14:paraId="0E0D3ED9" w14:textId="3A679B41"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W przypadku niezłożenia przez Wykonawcę dokumentów żądanych przez Zamawiającego w SWZ, Zamawiający może jeden raz wezwać Wykonawcę do uzupełnienia danego rodzaju dokumentu. Jeżeli Zamawiający posiada wątpliwości co do jakiegokolwiek dokumentu złożonego przez Wykonawcę w ofercie, powinien wezwać Wykonawcę do wyjaśnienia treści oferty lub danego dokumentu.</w:t>
      </w:r>
    </w:p>
    <w:p w14:paraId="2D30B11F" w14:textId="33BBECBF"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Dokumenty złożone przez Wykonawcę w odpowiedzi na wezwanie do uzupełnienia lub wyjaśnienia, uznaje się za część oferty Wykonawcy.</w:t>
      </w:r>
    </w:p>
    <w:p w14:paraId="4007C522" w14:textId="4B7636F3" w:rsidR="001B5904" w:rsidRPr="002F5FB9" w:rsidRDefault="001B5904" w:rsidP="00303A9E">
      <w:pPr>
        <w:pStyle w:val="Bezodstpw"/>
        <w:numPr>
          <w:ilvl w:val="0"/>
          <w:numId w:val="29"/>
        </w:numPr>
        <w:spacing w:line="276" w:lineRule="auto"/>
        <w:ind w:left="426"/>
        <w:jc w:val="both"/>
        <w:rPr>
          <w:rFonts w:cstheme="minorHAnsi"/>
          <w:sz w:val="22"/>
          <w:szCs w:val="22"/>
          <w:lang w:eastAsia="pl-PL"/>
        </w:rPr>
      </w:pPr>
      <w:r w:rsidRPr="002F5FB9">
        <w:rPr>
          <w:rFonts w:cstheme="minorHAnsi"/>
          <w:sz w:val="22"/>
          <w:szCs w:val="22"/>
          <w:lang w:eastAsia="pl-PL"/>
        </w:rPr>
        <w:t>Dokumenty złożone przez Wykonawcę w odpowiedzi na wezwanie do uzupełnienia lub wyjaśnienia, muszą potwierdzać, że na dzień upływu terminu składania ofert Wykonawca spełnia warunki udziału w postępowaniu i nie podlegał wykluczeniu z postępowania.</w:t>
      </w:r>
    </w:p>
    <w:p w14:paraId="714E44BF" w14:textId="77777777" w:rsidR="001B5904" w:rsidRPr="002F5FB9" w:rsidRDefault="001B5904" w:rsidP="001B5904">
      <w:pPr>
        <w:pStyle w:val="Bezodstpw"/>
        <w:spacing w:line="276" w:lineRule="auto"/>
        <w:ind w:left="720"/>
        <w:rPr>
          <w:rFonts w:cstheme="minorHAnsi"/>
          <w:sz w:val="22"/>
          <w:szCs w:val="22"/>
          <w:lang w:eastAsia="pl-PL"/>
        </w:rPr>
      </w:pPr>
    </w:p>
    <w:p w14:paraId="05227F26" w14:textId="32A67CB3" w:rsidR="001B5904" w:rsidRPr="002F5FB9" w:rsidRDefault="001B5904" w:rsidP="001B5904">
      <w:pPr>
        <w:pStyle w:val="Bezodstpw"/>
        <w:spacing w:line="276" w:lineRule="auto"/>
        <w:rPr>
          <w:rFonts w:cstheme="minorHAnsi"/>
          <w:b/>
          <w:bCs/>
          <w:sz w:val="22"/>
          <w:szCs w:val="22"/>
          <w:lang w:eastAsia="pl-PL"/>
        </w:rPr>
      </w:pPr>
      <w:r w:rsidRPr="002F5FB9">
        <w:rPr>
          <w:rFonts w:cstheme="minorHAnsi"/>
          <w:b/>
          <w:bCs/>
          <w:sz w:val="22"/>
          <w:szCs w:val="22"/>
          <w:lang w:eastAsia="pl-PL"/>
        </w:rPr>
        <w:t>XXII</w:t>
      </w:r>
      <w:r w:rsidR="00303A9E" w:rsidRPr="002F5FB9">
        <w:rPr>
          <w:rFonts w:cstheme="minorHAnsi"/>
          <w:b/>
          <w:bCs/>
          <w:sz w:val="22"/>
          <w:szCs w:val="22"/>
          <w:lang w:eastAsia="pl-PL"/>
        </w:rPr>
        <w:t>I</w:t>
      </w:r>
      <w:r w:rsidRPr="002F5FB9">
        <w:rPr>
          <w:rFonts w:cstheme="minorHAnsi"/>
          <w:b/>
          <w:bCs/>
          <w:sz w:val="22"/>
          <w:szCs w:val="22"/>
          <w:lang w:eastAsia="pl-PL"/>
        </w:rPr>
        <w:t xml:space="preserve">. </w:t>
      </w:r>
      <w:r w:rsidR="00770C87" w:rsidRPr="002F5FB9">
        <w:rPr>
          <w:rFonts w:cstheme="minorHAnsi"/>
          <w:b/>
          <w:bCs/>
          <w:sz w:val="22"/>
          <w:szCs w:val="22"/>
          <w:lang w:eastAsia="pl-PL"/>
        </w:rPr>
        <w:t>WYBÓR OFERTY I ZAWIADOMIENIE O WYNIKU POSTĘPOWANIA</w:t>
      </w:r>
    </w:p>
    <w:p w14:paraId="0B3E1289" w14:textId="77777777" w:rsidR="00770C87" w:rsidRPr="002F5FB9" w:rsidRDefault="00770C87" w:rsidP="001B5904">
      <w:pPr>
        <w:pStyle w:val="Bezodstpw"/>
        <w:spacing w:line="276" w:lineRule="auto"/>
        <w:rPr>
          <w:rFonts w:cstheme="minorHAnsi"/>
          <w:b/>
          <w:bCs/>
          <w:sz w:val="22"/>
          <w:szCs w:val="22"/>
          <w:lang w:eastAsia="pl-PL"/>
        </w:rPr>
      </w:pPr>
    </w:p>
    <w:p w14:paraId="17748776" w14:textId="64D83316" w:rsidR="001B5904" w:rsidRPr="002F5FB9" w:rsidRDefault="001B5904" w:rsidP="00303A9E">
      <w:pPr>
        <w:pStyle w:val="Bezodstpw"/>
        <w:numPr>
          <w:ilvl w:val="3"/>
          <w:numId w:val="9"/>
        </w:numPr>
        <w:spacing w:line="276" w:lineRule="auto"/>
        <w:ind w:left="426"/>
        <w:jc w:val="both"/>
        <w:rPr>
          <w:rFonts w:cstheme="minorHAnsi"/>
          <w:sz w:val="22"/>
          <w:szCs w:val="22"/>
          <w:lang w:eastAsia="pl-PL"/>
        </w:rPr>
      </w:pPr>
      <w:r w:rsidRPr="002F5FB9">
        <w:rPr>
          <w:rFonts w:cstheme="minorHAnsi"/>
          <w:sz w:val="22"/>
          <w:szCs w:val="22"/>
          <w:lang w:eastAsia="pl-PL"/>
        </w:rPr>
        <w:t>Przy dokonywaniu wyboru oferty najkorzystniejszej Zamawiający stosował będzie wyłącznie zasady i kryteria określone w SWZ.</w:t>
      </w:r>
    </w:p>
    <w:p w14:paraId="6C7D6540" w14:textId="552CC149" w:rsidR="001B5904" w:rsidRPr="002F5FB9" w:rsidRDefault="001B5904" w:rsidP="00303A9E">
      <w:pPr>
        <w:pStyle w:val="Bezodstpw"/>
        <w:numPr>
          <w:ilvl w:val="3"/>
          <w:numId w:val="9"/>
        </w:numPr>
        <w:spacing w:line="276" w:lineRule="auto"/>
        <w:ind w:left="426"/>
        <w:jc w:val="both"/>
        <w:rPr>
          <w:rFonts w:cstheme="minorHAnsi"/>
          <w:sz w:val="22"/>
          <w:szCs w:val="22"/>
          <w:lang w:eastAsia="pl-PL"/>
        </w:rPr>
      </w:pPr>
      <w:r w:rsidRPr="002F5FB9">
        <w:rPr>
          <w:rFonts w:cstheme="minorHAnsi"/>
          <w:sz w:val="22"/>
          <w:szCs w:val="22"/>
          <w:lang w:eastAsia="pl-PL"/>
        </w:rPr>
        <w:lastRenderedPageBreak/>
        <w:t>Niezwłocznie po wyborze najkorzystniejszej oferty Zamawiający zawiadamia Wykonawców, którzy złożyli oferty o:</w:t>
      </w:r>
    </w:p>
    <w:p w14:paraId="21A2289C" w14:textId="4ED6D404" w:rsidR="001B5904" w:rsidRPr="002F5FB9" w:rsidRDefault="004E6532" w:rsidP="00303A9E">
      <w:pPr>
        <w:pStyle w:val="Bezodstpw"/>
        <w:numPr>
          <w:ilvl w:val="0"/>
          <w:numId w:val="35"/>
        </w:numPr>
        <w:spacing w:line="276" w:lineRule="auto"/>
        <w:rPr>
          <w:rFonts w:cstheme="minorHAnsi"/>
          <w:sz w:val="22"/>
          <w:szCs w:val="22"/>
          <w:lang w:eastAsia="pl-PL"/>
        </w:rPr>
      </w:pPr>
      <w:r w:rsidRPr="002F5FB9">
        <w:rPr>
          <w:rFonts w:cstheme="minorHAnsi"/>
          <w:sz w:val="22"/>
          <w:szCs w:val="22"/>
          <w:lang w:eastAsia="pl-PL"/>
        </w:rPr>
        <w:t>w</w:t>
      </w:r>
      <w:r w:rsidR="001B5904" w:rsidRPr="002F5FB9">
        <w:rPr>
          <w:rFonts w:cstheme="minorHAnsi"/>
          <w:sz w:val="22"/>
          <w:szCs w:val="22"/>
          <w:lang w:eastAsia="pl-PL"/>
        </w:rPr>
        <w:t>yborze najkorzystniejszej oferty, podając nazwę (firmę), albo imię i nazwisko, siedzibę albo miejsce zamieszkania i adres Wykonawcy, którego ofertę wybrano, uzasadnienie jej wyboru,</w:t>
      </w:r>
    </w:p>
    <w:p w14:paraId="1E331B67" w14:textId="77777777" w:rsidR="00303A9E" w:rsidRPr="002F5FB9" w:rsidRDefault="001B5904" w:rsidP="00303A9E">
      <w:pPr>
        <w:pStyle w:val="Bezodstpw"/>
        <w:numPr>
          <w:ilvl w:val="0"/>
          <w:numId w:val="35"/>
        </w:numPr>
        <w:spacing w:line="276" w:lineRule="auto"/>
        <w:rPr>
          <w:rFonts w:cstheme="minorHAnsi"/>
          <w:sz w:val="22"/>
          <w:szCs w:val="22"/>
          <w:lang w:eastAsia="pl-PL"/>
        </w:rPr>
      </w:pPr>
      <w:r w:rsidRPr="002F5FB9">
        <w:rPr>
          <w:rFonts w:cstheme="minorHAnsi"/>
          <w:sz w:val="22"/>
          <w:szCs w:val="22"/>
          <w:lang w:eastAsia="pl-PL"/>
        </w:rPr>
        <w:t>Wykonawcach, których oferty zostały odrzucone podając uzasadnienie</w:t>
      </w:r>
      <w:r w:rsidR="00303A9E" w:rsidRPr="002F5FB9">
        <w:rPr>
          <w:rFonts w:cstheme="minorHAnsi"/>
          <w:sz w:val="22"/>
          <w:szCs w:val="22"/>
          <w:lang w:eastAsia="pl-PL"/>
        </w:rPr>
        <w:t>.</w:t>
      </w:r>
    </w:p>
    <w:p w14:paraId="516AF378" w14:textId="5684976E" w:rsidR="001B5904" w:rsidRPr="002F5FB9" w:rsidRDefault="001B5904" w:rsidP="00303A9E">
      <w:pPr>
        <w:pStyle w:val="Bezodstpw"/>
        <w:numPr>
          <w:ilvl w:val="3"/>
          <w:numId w:val="9"/>
        </w:numPr>
        <w:spacing w:line="276" w:lineRule="auto"/>
        <w:ind w:left="426"/>
        <w:jc w:val="both"/>
        <w:rPr>
          <w:rFonts w:cstheme="minorHAnsi"/>
          <w:sz w:val="22"/>
          <w:szCs w:val="22"/>
          <w:lang w:eastAsia="pl-PL"/>
        </w:rPr>
      </w:pPr>
      <w:r w:rsidRPr="002F5FB9">
        <w:rPr>
          <w:rFonts w:cstheme="minorHAnsi"/>
          <w:sz w:val="22"/>
          <w:szCs w:val="22"/>
          <w:lang w:eastAsia="pl-PL"/>
        </w:rPr>
        <w:t>Wykonawc</w:t>
      </w:r>
      <w:r w:rsidR="00303A9E" w:rsidRPr="002F5FB9">
        <w:rPr>
          <w:rFonts w:cstheme="minorHAnsi"/>
          <w:sz w:val="22"/>
          <w:szCs w:val="22"/>
          <w:lang w:eastAsia="pl-PL"/>
        </w:rPr>
        <w:t>y</w:t>
      </w:r>
      <w:r w:rsidRPr="002F5FB9">
        <w:rPr>
          <w:rFonts w:cstheme="minorHAnsi"/>
          <w:sz w:val="22"/>
          <w:szCs w:val="22"/>
          <w:lang w:eastAsia="pl-PL"/>
        </w:rPr>
        <w:t>, którego oferta została uznana za najkorzystniejszą</w:t>
      </w:r>
      <w:r w:rsidR="00303A9E" w:rsidRPr="002F5FB9">
        <w:rPr>
          <w:rFonts w:cstheme="minorHAnsi"/>
          <w:sz w:val="22"/>
          <w:szCs w:val="22"/>
          <w:lang w:eastAsia="pl-PL"/>
        </w:rPr>
        <w:t>,</w:t>
      </w:r>
      <w:r w:rsidRPr="002F5FB9">
        <w:rPr>
          <w:rFonts w:cstheme="minorHAnsi"/>
          <w:sz w:val="22"/>
          <w:szCs w:val="22"/>
          <w:lang w:eastAsia="pl-PL"/>
        </w:rPr>
        <w:t xml:space="preserve"> zostanie wskazane miejsce i termin podpisania umowy.</w:t>
      </w:r>
    </w:p>
    <w:p w14:paraId="1AFC496C" w14:textId="77777777" w:rsidR="001B5904" w:rsidRPr="002F5FB9" w:rsidRDefault="001B5904" w:rsidP="001B5904">
      <w:pPr>
        <w:pStyle w:val="Bezodstpw"/>
        <w:spacing w:line="276" w:lineRule="auto"/>
        <w:rPr>
          <w:rFonts w:cstheme="minorHAnsi"/>
          <w:b/>
          <w:bCs/>
          <w:sz w:val="22"/>
          <w:szCs w:val="22"/>
          <w:lang w:eastAsia="pl-PL"/>
        </w:rPr>
      </w:pPr>
    </w:p>
    <w:p w14:paraId="0F0B35FD" w14:textId="7A528F29" w:rsidR="001B5904" w:rsidRPr="002F5FB9" w:rsidRDefault="001B5904" w:rsidP="001B5904">
      <w:pPr>
        <w:pStyle w:val="Bezodstpw"/>
        <w:spacing w:line="276" w:lineRule="auto"/>
        <w:rPr>
          <w:rFonts w:cstheme="minorHAnsi"/>
          <w:b/>
          <w:bCs/>
          <w:sz w:val="22"/>
          <w:szCs w:val="22"/>
          <w:lang w:eastAsia="pl-PL"/>
        </w:rPr>
      </w:pPr>
      <w:r w:rsidRPr="002F5FB9">
        <w:rPr>
          <w:rFonts w:cstheme="minorHAnsi"/>
          <w:b/>
          <w:bCs/>
          <w:sz w:val="22"/>
          <w:szCs w:val="22"/>
          <w:lang w:eastAsia="pl-PL"/>
        </w:rPr>
        <w:t>XXI</w:t>
      </w:r>
      <w:r w:rsidR="00303A9E" w:rsidRPr="002F5FB9">
        <w:rPr>
          <w:rFonts w:cstheme="minorHAnsi"/>
          <w:b/>
          <w:bCs/>
          <w:sz w:val="22"/>
          <w:szCs w:val="22"/>
          <w:lang w:eastAsia="pl-PL"/>
        </w:rPr>
        <w:t>V</w:t>
      </w:r>
      <w:r w:rsidRPr="002F5FB9">
        <w:rPr>
          <w:rFonts w:cstheme="minorHAnsi"/>
          <w:b/>
          <w:bCs/>
          <w:sz w:val="22"/>
          <w:szCs w:val="22"/>
          <w:lang w:eastAsia="pl-PL"/>
        </w:rPr>
        <w:t xml:space="preserve">. </w:t>
      </w:r>
      <w:r w:rsidR="00770C87" w:rsidRPr="002F5FB9">
        <w:rPr>
          <w:rFonts w:cstheme="minorHAnsi"/>
          <w:b/>
          <w:bCs/>
          <w:sz w:val="22"/>
          <w:szCs w:val="22"/>
          <w:lang w:eastAsia="pl-PL"/>
        </w:rPr>
        <w:t>UNIEWAŻNIENIE POSTĘPOWANIA</w:t>
      </w:r>
    </w:p>
    <w:p w14:paraId="797C4199" w14:textId="77777777" w:rsidR="001B5904" w:rsidRPr="002F5FB9" w:rsidRDefault="001B5904" w:rsidP="001B5904">
      <w:pPr>
        <w:pStyle w:val="Bezodstpw"/>
        <w:spacing w:line="276" w:lineRule="auto"/>
        <w:rPr>
          <w:rFonts w:cstheme="minorHAnsi"/>
          <w:sz w:val="22"/>
          <w:szCs w:val="22"/>
          <w:lang w:eastAsia="pl-PL"/>
        </w:rPr>
      </w:pPr>
    </w:p>
    <w:p w14:paraId="3C22D3E6" w14:textId="187B005B" w:rsidR="001B5904" w:rsidRPr="002F5FB9" w:rsidRDefault="001B5904" w:rsidP="005B2886">
      <w:pPr>
        <w:pStyle w:val="Bezodstpw"/>
        <w:numPr>
          <w:ilvl w:val="6"/>
          <w:numId w:val="9"/>
        </w:numPr>
        <w:spacing w:line="276" w:lineRule="auto"/>
        <w:ind w:left="426"/>
        <w:rPr>
          <w:rFonts w:cstheme="minorHAnsi"/>
          <w:sz w:val="22"/>
          <w:szCs w:val="22"/>
          <w:lang w:eastAsia="pl-PL"/>
        </w:rPr>
      </w:pPr>
      <w:r w:rsidRPr="002F5FB9">
        <w:rPr>
          <w:rFonts w:cstheme="minorHAnsi"/>
          <w:sz w:val="22"/>
          <w:szCs w:val="22"/>
          <w:lang w:eastAsia="pl-PL"/>
        </w:rPr>
        <w:t>Zamawiający unieważnia postępowanie o udzielenie zamówienia, jeżeli:</w:t>
      </w:r>
    </w:p>
    <w:p w14:paraId="1F27DFBF" w14:textId="229B879D" w:rsidR="001B5904" w:rsidRPr="002F5FB9" w:rsidRDefault="001B5904" w:rsidP="005B2886">
      <w:pPr>
        <w:pStyle w:val="Bezodstpw"/>
        <w:numPr>
          <w:ilvl w:val="0"/>
          <w:numId w:val="36"/>
        </w:numPr>
        <w:spacing w:line="276" w:lineRule="auto"/>
        <w:rPr>
          <w:rFonts w:cstheme="minorHAnsi"/>
          <w:sz w:val="22"/>
          <w:szCs w:val="22"/>
          <w:lang w:eastAsia="pl-PL"/>
        </w:rPr>
      </w:pPr>
      <w:r w:rsidRPr="002F5FB9">
        <w:rPr>
          <w:rFonts w:cstheme="minorHAnsi"/>
          <w:sz w:val="22"/>
          <w:szCs w:val="22"/>
          <w:lang w:eastAsia="pl-PL"/>
        </w:rPr>
        <w:t>nie wpłynęła żadna oferta nie podlegająca odrzuceniu,</w:t>
      </w:r>
    </w:p>
    <w:p w14:paraId="62760F25" w14:textId="5F20FDD4" w:rsidR="001B5904" w:rsidRPr="002F5FB9" w:rsidRDefault="001B5904" w:rsidP="005B2886">
      <w:pPr>
        <w:pStyle w:val="Bezodstpw"/>
        <w:numPr>
          <w:ilvl w:val="0"/>
          <w:numId w:val="36"/>
        </w:numPr>
        <w:spacing w:line="276" w:lineRule="auto"/>
        <w:rPr>
          <w:rFonts w:cstheme="minorHAnsi"/>
          <w:sz w:val="22"/>
          <w:szCs w:val="22"/>
          <w:lang w:eastAsia="pl-PL"/>
        </w:rPr>
      </w:pPr>
      <w:r w:rsidRPr="002F5FB9">
        <w:rPr>
          <w:rFonts w:cstheme="minorHAnsi"/>
          <w:sz w:val="22"/>
          <w:szCs w:val="22"/>
          <w:lang w:eastAsia="pl-PL"/>
        </w:rPr>
        <w:t>cena najkorzystniejszej oferty przekracza kwotę jaką Zamawiający może przeznaczyć na</w:t>
      </w:r>
      <w:r w:rsidR="005B2886" w:rsidRPr="002F5FB9">
        <w:rPr>
          <w:rFonts w:cstheme="minorHAnsi"/>
          <w:sz w:val="22"/>
          <w:szCs w:val="22"/>
          <w:lang w:eastAsia="pl-PL"/>
        </w:rPr>
        <w:t xml:space="preserve"> </w:t>
      </w:r>
      <w:r w:rsidRPr="002F5FB9">
        <w:rPr>
          <w:rFonts w:cstheme="minorHAnsi"/>
          <w:sz w:val="22"/>
          <w:szCs w:val="22"/>
          <w:lang w:eastAsia="pl-PL"/>
        </w:rPr>
        <w:t>sfinansowanie zamówienia,</w:t>
      </w:r>
    </w:p>
    <w:p w14:paraId="690248AB" w14:textId="77777777" w:rsidR="005B2886" w:rsidRPr="002F5FB9" w:rsidRDefault="001B5904" w:rsidP="005B2886">
      <w:pPr>
        <w:pStyle w:val="Bezodstpw"/>
        <w:numPr>
          <w:ilvl w:val="0"/>
          <w:numId w:val="36"/>
        </w:numPr>
        <w:spacing w:line="276" w:lineRule="auto"/>
        <w:rPr>
          <w:rFonts w:cstheme="minorHAnsi"/>
          <w:sz w:val="22"/>
          <w:szCs w:val="22"/>
          <w:lang w:eastAsia="pl-PL"/>
        </w:rPr>
      </w:pPr>
      <w:r w:rsidRPr="002F5FB9">
        <w:rPr>
          <w:rFonts w:cstheme="minorHAnsi"/>
          <w:sz w:val="22"/>
          <w:szCs w:val="22"/>
          <w:lang w:eastAsia="pl-PL"/>
        </w:rPr>
        <w:t xml:space="preserve">postępowanie obarczone jest niemożliwą do usunięcia wadą uniemożliwiająca zawarcie umowy, </w:t>
      </w:r>
    </w:p>
    <w:p w14:paraId="662FEADC" w14:textId="72E6825B" w:rsidR="001B5904" w:rsidRPr="002F5FB9" w:rsidRDefault="001B5904" w:rsidP="005B2886">
      <w:pPr>
        <w:pStyle w:val="Bezodstpw"/>
        <w:numPr>
          <w:ilvl w:val="0"/>
          <w:numId w:val="36"/>
        </w:numPr>
        <w:spacing w:line="276" w:lineRule="auto"/>
        <w:rPr>
          <w:rFonts w:cstheme="minorHAnsi"/>
          <w:sz w:val="22"/>
          <w:szCs w:val="22"/>
          <w:lang w:eastAsia="pl-PL"/>
        </w:rPr>
      </w:pPr>
      <w:r w:rsidRPr="002F5FB9">
        <w:rPr>
          <w:rFonts w:cstheme="minorHAnsi"/>
          <w:sz w:val="22"/>
          <w:szCs w:val="22"/>
          <w:lang w:eastAsia="pl-PL"/>
        </w:rPr>
        <w:t>jest niecelowe z punktu widzenia interesu publicznego.</w:t>
      </w:r>
    </w:p>
    <w:p w14:paraId="5751F3C1" w14:textId="28920E9B" w:rsidR="001B5904" w:rsidRPr="002F5FB9" w:rsidRDefault="001B5904" w:rsidP="005B2886">
      <w:pPr>
        <w:pStyle w:val="Bezodstpw"/>
        <w:numPr>
          <w:ilvl w:val="6"/>
          <w:numId w:val="9"/>
        </w:numPr>
        <w:spacing w:line="276" w:lineRule="auto"/>
        <w:ind w:left="426"/>
        <w:rPr>
          <w:rFonts w:cstheme="minorHAnsi"/>
          <w:sz w:val="22"/>
          <w:szCs w:val="22"/>
          <w:lang w:eastAsia="pl-PL"/>
        </w:rPr>
      </w:pPr>
      <w:r w:rsidRPr="002F5FB9">
        <w:rPr>
          <w:rFonts w:cstheme="minorHAnsi"/>
          <w:sz w:val="22"/>
          <w:szCs w:val="22"/>
          <w:lang w:eastAsia="pl-PL"/>
        </w:rPr>
        <w:t>Zamawiający może w każdej chwili zakończyć postępowanie bez wyboru jakiejkolwiek oferty bez</w:t>
      </w:r>
    </w:p>
    <w:p w14:paraId="7E011A49" w14:textId="77777777" w:rsidR="001B5904" w:rsidRPr="002F5FB9" w:rsidRDefault="001B5904" w:rsidP="005B2886">
      <w:pPr>
        <w:pStyle w:val="Bezodstpw"/>
        <w:spacing w:line="276" w:lineRule="auto"/>
        <w:ind w:left="360"/>
        <w:rPr>
          <w:rFonts w:cstheme="minorHAnsi"/>
          <w:sz w:val="22"/>
          <w:szCs w:val="22"/>
          <w:lang w:eastAsia="pl-PL"/>
        </w:rPr>
      </w:pPr>
      <w:r w:rsidRPr="002F5FB9">
        <w:rPr>
          <w:rFonts w:cstheme="minorHAnsi"/>
          <w:sz w:val="22"/>
          <w:szCs w:val="22"/>
          <w:lang w:eastAsia="pl-PL"/>
        </w:rPr>
        <w:t>konieczności podawania przyczyny.</w:t>
      </w:r>
    </w:p>
    <w:p w14:paraId="66FE14B4" w14:textId="77777777" w:rsidR="001B5904" w:rsidRPr="002F5FB9" w:rsidRDefault="001B5904" w:rsidP="001B5904">
      <w:pPr>
        <w:pStyle w:val="Bezodstpw"/>
        <w:spacing w:line="276" w:lineRule="auto"/>
        <w:rPr>
          <w:rFonts w:cstheme="minorHAnsi"/>
          <w:sz w:val="22"/>
          <w:szCs w:val="22"/>
          <w:lang w:eastAsia="pl-PL"/>
        </w:rPr>
      </w:pPr>
    </w:p>
    <w:p w14:paraId="0B5A674C" w14:textId="6B29617B" w:rsidR="001B5904" w:rsidRPr="002F5FB9" w:rsidRDefault="001B5904" w:rsidP="001B5904">
      <w:pPr>
        <w:pStyle w:val="Bezodstpw"/>
        <w:spacing w:line="276" w:lineRule="auto"/>
        <w:rPr>
          <w:rFonts w:cstheme="minorHAnsi"/>
          <w:b/>
          <w:bCs/>
          <w:sz w:val="22"/>
          <w:szCs w:val="22"/>
          <w:lang w:eastAsia="pl-PL"/>
        </w:rPr>
      </w:pPr>
      <w:r w:rsidRPr="002F5FB9">
        <w:rPr>
          <w:rFonts w:cstheme="minorHAnsi"/>
          <w:b/>
          <w:bCs/>
          <w:sz w:val="22"/>
          <w:szCs w:val="22"/>
          <w:lang w:eastAsia="pl-PL"/>
        </w:rPr>
        <w:t xml:space="preserve">XXV. </w:t>
      </w:r>
      <w:r w:rsidR="00770C87" w:rsidRPr="002F5FB9">
        <w:rPr>
          <w:rFonts w:cstheme="minorHAnsi"/>
          <w:b/>
          <w:bCs/>
          <w:sz w:val="22"/>
          <w:szCs w:val="22"/>
          <w:lang w:eastAsia="pl-PL"/>
        </w:rPr>
        <w:t>INFORMACJA O SPOSOBIE ZAPOZNANIA SIĘ WYKONAWCÓW Z TREŚCIĄ REGULAMINU</w:t>
      </w:r>
    </w:p>
    <w:p w14:paraId="2FBA2A8D" w14:textId="77777777" w:rsidR="00770C87" w:rsidRPr="002F5FB9" w:rsidRDefault="00770C87" w:rsidP="001B5904">
      <w:pPr>
        <w:pStyle w:val="Bezodstpw"/>
        <w:spacing w:line="276" w:lineRule="auto"/>
        <w:rPr>
          <w:rFonts w:cstheme="minorHAnsi"/>
          <w:b/>
          <w:bCs/>
          <w:sz w:val="22"/>
          <w:szCs w:val="22"/>
          <w:lang w:eastAsia="pl-PL"/>
        </w:rPr>
      </w:pPr>
    </w:p>
    <w:p w14:paraId="26397CFE" w14:textId="2A2928AF" w:rsidR="001B5904" w:rsidRPr="002F5FB9" w:rsidRDefault="001B5904" w:rsidP="005B2886">
      <w:pPr>
        <w:pStyle w:val="Bezodstpw"/>
        <w:numPr>
          <w:ilvl w:val="3"/>
          <w:numId w:val="8"/>
        </w:numPr>
        <w:spacing w:line="276" w:lineRule="auto"/>
        <w:ind w:left="426"/>
        <w:jc w:val="both"/>
        <w:rPr>
          <w:rFonts w:cstheme="minorHAnsi"/>
          <w:sz w:val="22"/>
          <w:szCs w:val="22"/>
          <w:lang w:eastAsia="pl-PL"/>
        </w:rPr>
      </w:pPr>
      <w:r w:rsidRPr="002F5FB9">
        <w:rPr>
          <w:rFonts w:cstheme="minorHAnsi"/>
          <w:sz w:val="22"/>
          <w:szCs w:val="22"/>
          <w:lang w:eastAsia="pl-PL"/>
        </w:rPr>
        <w:t>Przed przystąpieniem do postępowania o udzielenie zamówienia Wykonawcy powinni zapoznać się z treścią Regulaminu, na podstawie którego następuje udzielenie zamówienia.</w:t>
      </w:r>
    </w:p>
    <w:p w14:paraId="2014B171" w14:textId="67C114C9" w:rsidR="005B2886" w:rsidRPr="002F5FB9" w:rsidRDefault="001B5904" w:rsidP="005B2886">
      <w:pPr>
        <w:pStyle w:val="Bezodstpw"/>
        <w:numPr>
          <w:ilvl w:val="0"/>
          <w:numId w:val="8"/>
        </w:numPr>
        <w:spacing w:line="276" w:lineRule="auto"/>
        <w:ind w:left="426"/>
        <w:jc w:val="both"/>
        <w:rPr>
          <w:rFonts w:cstheme="minorHAnsi"/>
          <w:sz w:val="22"/>
          <w:szCs w:val="22"/>
          <w:lang w:eastAsia="pl-PL"/>
        </w:rPr>
      </w:pPr>
      <w:r w:rsidRPr="002F5FB9">
        <w:rPr>
          <w:rFonts w:cstheme="minorHAnsi"/>
          <w:sz w:val="22"/>
          <w:szCs w:val="22"/>
          <w:lang w:eastAsia="pl-PL"/>
        </w:rPr>
        <w:t xml:space="preserve">Regulamin jest dostępny na stronie internetowej Zamawiającego </w:t>
      </w:r>
      <w:hyperlink r:id="rId12" w:history="1">
        <w:r w:rsidR="005B2886" w:rsidRPr="002F5FB9">
          <w:rPr>
            <w:rStyle w:val="Hipercze"/>
          </w:rPr>
          <w:t>https://zwiksulecin.pl/zamowienia/zamowienia-sektorowe/</w:t>
        </w:r>
      </w:hyperlink>
    </w:p>
    <w:p w14:paraId="32D6D492" w14:textId="50FD4A35" w:rsidR="0086284C" w:rsidRPr="002F5FB9" w:rsidRDefault="001B5904" w:rsidP="005B2886">
      <w:pPr>
        <w:pStyle w:val="Bezodstpw"/>
        <w:spacing w:line="276" w:lineRule="auto"/>
        <w:ind w:left="426"/>
        <w:jc w:val="both"/>
        <w:rPr>
          <w:rFonts w:cstheme="minorHAnsi"/>
          <w:sz w:val="22"/>
          <w:szCs w:val="22"/>
          <w:lang w:eastAsia="pl-PL"/>
        </w:rPr>
      </w:pPr>
      <w:r w:rsidRPr="002F5FB9">
        <w:rPr>
          <w:rFonts w:cstheme="minorHAnsi"/>
          <w:sz w:val="22"/>
          <w:szCs w:val="22"/>
          <w:lang w:eastAsia="pl-PL"/>
        </w:rPr>
        <w:t>lub w jego siedzibie.</w:t>
      </w:r>
    </w:p>
    <w:p w14:paraId="69D9072A" w14:textId="77777777" w:rsidR="000416EB" w:rsidRPr="002F5FB9" w:rsidRDefault="000416EB" w:rsidP="003C3A2C">
      <w:pPr>
        <w:spacing w:line="360" w:lineRule="auto"/>
        <w:jc w:val="both"/>
        <w:rPr>
          <w:rFonts w:asciiTheme="minorHAnsi" w:hAnsiTheme="minorHAnsi" w:cstheme="minorHAnsi"/>
          <w:sz w:val="22"/>
          <w:szCs w:val="22"/>
        </w:rPr>
      </w:pPr>
    </w:p>
    <w:p w14:paraId="7B5EAF3D" w14:textId="246E0F92" w:rsidR="00F26D03" w:rsidRPr="002F5FB9" w:rsidRDefault="00F26D03" w:rsidP="00F26D03">
      <w:pPr>
        <w:pStyle w:val="Bezodstpw"/>
        <w:spacing w:line="276" w:lineRule="auto"/>
        <w:rPr>
          <w:rFonts w:cstheme="minorHAnsi"/>
          <w:b/>
          <w:bCs/>
          <w:sz w:val="22"/>
          <w:szCs w:val="22"/>
          <w:lang w:eastAsia="pl-PL"/>
        </w:rPr>
      </w:pPr>
      <w:r w:rsidRPr="002F5FB9">
        <w:rPr>
          <w:rFonts w:cstheme="minorHAnsi"/>
          <w:b/>
          <w:bCs/>
          <w:sz w:val="22"/>
          <w:szCs w:val="22"/>
          <w:lang w:eastAsia="pl-PL"/>
        </w:rPr>
        <w:t>XXVI. SPIS ZAŁĄCZNIKÓW DO SWZ</w:t>
      </w:r>
    </w:p>
    <w:p w14:paraId="4948A83F" w14:textId="77777777" w:rsidR="00F26D03" w:rsidRPr="002F5FB9" w:rsidRDefault="00F26D03" w:rsidP="00F26D03">
      <w:pPr>
        <w:pStyle w:val="Bezodstpw"/>
        <w:spacing w:line="276" w:lineRule="auto"/>
        <w:rPr>
          <w:rFonts w:cstheme="minorHAnsi"/>
          <w:b/>
          <w:bCs/>
          <w:sz w:val="22"/>
          <w:szCs w:val="22"/>
          <w:lang w:eastAsia="pl-PL"/>
        </w:rPr>
      </w:pPr>
    </w:p>
    <w:p w14:paraId="4A28BA86" w14:textId="2D5820FE" w:rsidR="00F26D03" w:rsidRPr="002F5FB9" w:rsidRDefault="00F26D03" w:rsidP="00F26D03">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Szczegółowy opis przedmiotu zamówienia,</w:t>
      </w:r>
    </w:p>
    <w:p w14:paraId="1163EB4E" w14:textId="28F678A8" w:rsidR="00F26D03" w:rsidRPr="002F5FB9" w:rsidRDefault="00F26D03" w:rsidP="00F26D03">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Specyfikacja Punktów Poboru Energii Elektrycznej,</w:t>
      </w:r>
    </w:p>
    <w:p w14:paraId="21CC3B96" w14:textId="6246E827" w:rsidR="00F26D03" w:rsidRPr="002F5FB9" w:rsidRDefault="00F26D03" w:rsidP="00F26D03">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Istotne dla Zamawiającego postanowienia, które zostaną zawarte w umowie</w:t>
      </w:r>
      <w:r w:rsidR="006238F4" w:rsidRPr="002F5FB9">
        <w:rPr>
          <w:rFonts w:cstheme="minorHAnsi"/>
          <w:sz w:val="22"/>
          <w:szCs w:val="22"/>
          <w:lang w:eastAsia="pl-PL"/>
        </w:rPr>
        <w:t>,</w:t>
      </w:r>
    </w:p>
    <w:p w14:paraId="2F71EC01" w14:textId="50C55905" w:rsidR="00F26D03" w:rsidRPr="002F5FB9" w:rsidRDefault="006238F4" w:rsidP="00F26D03">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Formularz  ofertowy,</w:t>
      </w:r>
    </w:p>
    <w:p w14:paraId="4077B921" w14:textId="79BF05D4" w:rsidR="00F26D03" w:rsidRPr="002F5FB9" w:rsidRDefault="006238F4" w:rsidP="006238F4">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Formularz cenowy,</w:t>
      </w:r>
    </w:p>
    <w:p w14:paraId="4C060DDD" w14:textId="76292C32" w:rsidR="00F26D03" w:rsidRPr="002F5FB9" w:rsidRDefault="006238F4" w:rsidP="006238F4">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Pełnomocnictwo,</w:t>
      </w:r>
    </w:p>
    <w:p w14:paraId="1F4EC030" w14:textId="7C8054EC" w:rsidR="00F26D03" w:rsidRPr="002F5FB9" w:rsidRDefault="006238F4" w:rsidP="006238F4">
      <w:pPr>
        <w:pStyle w:val="Bezodstpw"/>
        <w:numPr>
          <w:ilvl w:val="3"/>
          <w:numId w:val="8"/>
        </w:numPr>
        <w:spacing w:line="276" w:lineRule="auto"/>
        <w:ind w:left="426"/>
        <w:rPr>
          <w:rFonts w:cstheme="minorHAnsi"/>
          <w:sz w:val="22"/>
          <w:szCs w:val="22"/>
          <w:lang w:eastAsia="pl-PL"/>
        </w:rPr>
      </w:pPr>
      <w:r w:rsidRPr="002F5FB9">
        <w:rPr>
          <w:rFonts w:cstheme="minorHAnsi"/>
          <w:sz w:val="22"/>
          <w:szCs w:val="22"/>
          <w:lang w:eastAsia="pl-PL"/>
        </w:rPr>
        <w:t>K</w:t>
      </w:r>
      <w:r w:rsidR="00F26D03" w:rsidRPr="002F5FB9">
        <w:rPr>
          <w:rFonts w:cstheme="minorHAnsi"/>
          <w:sz w:val="22"/>
          <w:szCs w:val="22"/>
          <w:lang w:eastAsia="pl-PL"/>
        </w:rPr>
        <w:t>lauzula informacyjna RODO</w:t>
      </w:r>
      <w:r w:rsidRPr="002F5FB9">
        <w:rPr>
          <w:rFonts w:cstheme="minorHAnsi"/>
          <w:sz w:val="22"/>
          <w:szCs w:val="22"/>
          <w:lang w:eastAsia="pl-PL"/>
        </w:rPr>
        <w:t>,</w:t>
      </w:r>
    </w:p>
    <w:p w14:paraId="4BFE9F14" w14:textId="1CD86E6E" w:rsidR="00F26D03" w:rsidRPr="002F5FB9" w:rsidRDefault="00F26D03" w:rsidP="004E6532">
      <w:pPr>
        <w:pStyle w:val="Bezodstpw"/>
        <w:numPr>
          <w:ilvl w:val="3"/>
          <w:numId w:val="8"/>
        </w:numPr>
        <w:spacing w:line="276" w:lineRule="auto"/>
        <w:ind w:left="426"/>
        <w:jc w:val="both"/>
        <w:rPr>
          <w:rFonts w:cstheme="minorHAnsi"/>
          <w:sz w:val="22"/>
          <w:szCs w:val="22"/>
          <w:lang w:eastAsia="pl-PL"/>
        </w:rPr>
      </w:pPr>
      <w:r w:rsidRPr="002F5FB9">
        <w:rPr>
          <w:rFonts w:cstheme="minorHAnsi"/>
          <w:sz w:val="22"/>
          <w:szCs w:val="22"/>
          <w:lang w:eastAsia="pl-PL"/>
        </w:rPr>
        <w:t xml:space="preserve">Oświadczenie </w:t>
      </w:r>
      <w:r w:rsidR="004E6532" w:rsidRPr="002F5FB9">
        <w:rPr>
          <w:rFonts w:cstheme="minorHAnsi"/>
          <w:sz w:val="22"/>
          <w:szCs w:val="22"/>
          <w:lang w:eastAsia="pl-PL"/>
        </w:rPr>
        <w:t>W</w:t>
      </w:r>
      <w:r w:rsidRPr="002F5FB9">
        <w:rPr>
          <w:rFonts w:cstheme="minorHAnsi"/>
          <w:sz w:val="22"/>
          <w:szCs w:val="22"/>
          <w:lang w:eastAsia="pl-PL"/>
        </w:rPr>
        <w:t>ykonawcy o spełnieniu warunków udziału w postępowaniu o udzielenie zamówienia oraz o braku podstaw do wykluczenia</w:t>
      </w:r>
      <w:r w:rsidR="006238F4" w:rsidRPr="002F5FB9">
        <w:rPr>
          <w:rFonts w:cstheme="minorHAnsi"/>
          <w:sz w:val="22"/>
          <w:szCs w:val="22"/>
          <w:lang w:eastAsia="pl-PL"/>
        </w:rPr>
        <w:t>.</w:t>
      </w:r>
    </w:p>
    <w:p w14:paraId="5856089D" w14:textId="7A75B27D" w:rsidR="005B2886" w:rsidRPr="002F5FB9" w:rsidRDefault="005B2886">
      <w:pPr>
        <w:rPr>
          <w:rFonts w:asciiTheme="minorHAnsi" w:hAnsiTheme="minorHAnsi" w:cstheme="minorHAnsi"/>
          <w:b/>
          <w:bCs/>
          <w:sz w:val="22"/>
          <w:szCs w:val="22"/>
        </w:rPr>
      </w:pPr>
    </w:p>
    <w:p w14:paraId="3590CEE4" w14:textId="77777777" w:rsidR="00F26D03" w:rsidRPr="002F5FB9" w:rsidRDefault="00F26D03">
      <w:pPr>
        <w:rPr>
          <w:rFonts w:asciiTheme="minorHAnsi" w:hAnsiTheme="minorHAnsi" w:cstheme="minorHAnsi"/>
          <w:b/>
          <w:bCs/>
          <w:sz w:val="22"/>
          <w:szCs w:val="22"/>
        </w:rPr>
      </w:pPr>
      <w:r w:rsidRPr="002F5FB9">
        <w:rPr>
          <w:rFonts w:asciiTheme="minorHAnsi" w:hAnsiTheme="minorHAnsi" w:cstheme="minorHAnsi"/>
          <w:b/>
          <w:bCs/>
          <w:sz w:val="22"/>
          <w:szCs w:val="22"/>
        </w:rPr>
        <w:br w:type="page"/>
      </w:r>
    </w:p>
    <w:p w14:paraId="07967033" w14:textId="04290AD2" w:rsidR="003C3A2C" w:rsidRPr="002F5FB9" w:rsidRDefault="003C3A2C" w:rsidP="003C3A2C">
      <w:pPr>
        <w:spacing w:line="360" w:lineRule="auto"/>
        <w:jc w:val="both"/>
        <w:rPr>
          <w:rFonts w:asciiTheme="minorHAnsi" w:hAnsiTheme="minorHAnsi" w:cstheme="minorHAnsi"/>
          <w:b/>
          <w:bCs/>
          <w:sz w:val="22"/>
          <w:szCs w:val="22"/>
        </w:rPr>
      </w:pPr>
      <w:r w:rsidRPr="002F5FB9">
        <w:rPr>
          <w:rFonts w:asciiTheme="minorHAnsi" w:hAnsiTheme="minorHAnsi" w:cstheme="minorHAnsi"/>
          <w:b/>
          <w:bCs/>
          <w:sz w:val="22"/>
          <w:szCs w:val="22"/>
        </w:rPr>
        <w:lastRenderedPageBreak/>
        <w:t>Załącznik nr 1 do SWZ</w:t>
      </w:r>
    </w:p>
    <w:p w14:paraId="315AFBCA" w14:textId="77777777" w:rsidR="003C3A2C" w:rsidRPr="002F5FB9" w:rsidRDefault="003C3A2C" w:rsidP="003C3A2C">
      <w:pPr>
        <w:spacing w:line="276" w:lineRule="auto"/>
        <w:jc w:val="center"/>
        <w:rPr>
          <w:rFonts w:asciiTheme="minorHAnsi" w:hAnsiTheme="minorHAnsi" w:cstheme="minorHAnsi"/>
          <w:b/>
          <w:sz w:val="22"/>
          <w:szCs w:val="22"/>
          <w:u w:val="single"/>
        </w:rPr>
      </w:pPr>
      <w:r w:rsidRPr="002F5FB9">
        <w:rPr>
          <w:rFonts w:asciiTheme="minorHAnsi" w:hAnsiTheme="minorHAnsi" w:cstheme="minorHAnsi"/>
          <w:b/>
          <w:sz w:val="22"/>
          <w:szCs w:val="22"/>
          <w:u w:val="single"/>
        </w:rPr>
        <w:t>Szczegółowy opis przedmiotu zamówienia</w:t>
      </w:r>
    </w:p>
    <w:p w14:paraId="0A7A551E" w14:textId="77777777" w:rsidR="003C3A2C" w:rsidRPr="002F5FB9" w:rsidRDefault="003C3A2C" w:rsidP="003C3A2C">
      <w:pPr>
        <w:spacing w:line="276" w:lineRule="auto"/>
        <w:jc w:val="both"/>
        <w:rPr>
          <w:rFonts w:asciiTheme="minorHAnsi" w:hAnsiTheme="minorHAnsi" w:cstheme="minorHAnsi"/>
          <w:sz w:val="22"/>
          <w:szCs w:val="22"/>
        </w:rPr>
      </w:pPr>
    </w:p>
    <w:p w14:paraId="1220267C" w14:textId="77777777" w:rsidR="003C3A2C" w:rsidRPr="002F5FB9" w:rsidRDefault="003C3A2C" w:rsidP="003C3A2C">
      <w:p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Przedmiotem zamówienia jest:</w:t>
      </w:r>
    </w:p>
    <w:p w14:paraId="6C151D5E" w14:textId="15EC4D0F" w:rsidR="003C3A2C" w:rsidRPr="002F5FB9" w:rsidRDefault="003C3A2C" w:rsidP="000416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HAnsi" w:hAnsiTheme="minorHAnsi" w:cstheme="minorHAnsi"/>
          <w:b/>
          <w:color w:val="000000"/>
          <w:sz w:val="22"/>
          <w:szCs w:val="22"/>
        </w:rPr>
      </w:pPr>
      <w:r w:rsidRPr="002F5FB9">
        <w:rPr>
          <w:rFonts w:asciiTheme="minorHAnsi" w:hAnsiTheme="minorHAnsi" w:cstheme="minorHAnsi"/>
          <w:b/>
          <w:sz w:val="22"/>
          <w:szCs w:val="22"/>
        </w:rPr>
        <w:t xml:space="preserve">„Dostawa energii elektrycznej do punktów poboru energii elektrycznej administrowanych przez </w:t>
      </w:r>
      <w:r w:rsidR="000416EB" w:rsidRPr="002F5FB9">
        <w:rPr>
          <w:rFonts w:asciiTheme="minorHAnsi" w:hAnsiTheme="minorHAnsi" w:cstheme="minorHAnsi"/>
          <w:b/>
          <w:color w:val="000000"/>
          <w:sz w:val="22"/>
          <w:szCs w:val="22"/>
        </w:rPr>
        <w:t xml:space="preserve">Zakład Wodociągów i Kanalizacji w Sulęcinie sp. z o.o., </w:t>
      </w:r>
      <w:r w:rsidRPr="002F5FB9">
        <w:rPr>
          <w:rFonts w:asciiTheme="minorHAnsi" w:hAnsiTheme="minorHAnsi" w:cstheme="minorHAnsi"/>
          <w:b/>
          <w:sz w:val="22"/>
          <w:szCs w:val="22"/>
        </w:rPr>
        <w:t xml:space="preserve">w </w:t>
      </w:r>
      <w:r w:rsidR="005B2886" w:rsidRPr="002F5FB9">
        <w:rPr>
          <w:rFonts w:asciiTheme="minorHAnsi" w:hAnsiTheme="minorHAnsi" w:cstheme="minorHAnsi"/>
          <w:b/>
          <w:sz w:val="22"/>
          <w:szCs w:val="22"/>
        </w:rPr>
        <w:t xml:space="preserve">roku </w:t>
      </w:r>
      <w:r w:rsidR="00500DAD" w:rsidRPr="002F5FB9">
        <w:rPr>
          <w:rFonts w:asciiTheme="minorHAnsi" w:hAnsiTheme="minorHAnsi" w:cstheme="minorHAnsi"/>
          <w:b/>
          <w:sz w:val="22"/>
          <w:szCs w:val="22"/>
        </w:rPr>
        <w:t>2024</w:t>
      </w:r>
      <w:r w:rsidRPr="002F5FB9">
        <w:rPr>
          <w:rFonts w:asciiTheme="minorHAnsi" w:hAnsiTheme="minorHAnsi" w:cstheme="minorHAnsi"/>
          <w:b/>
          <w:sz w:val="22"/>
          <w:szCs w:val="22"/>
        </w:rPr>
        <w:t>”</w:t>
      </w:r>
    </w:p>
    <w:p w14:paraId="0114802F" w14:textId="77777777" w:rsidR="003C3A2C" w:rsidRPr="002F5FB9" w:rsidRDefault="003C3A2C" w:rsidP="003C3A2C">
      <w:pPr>
        <w:autoSpaceDE w:val="0"/>
        <w:spacing w:line="276" w:lineRule="auto"/>
        <w:rPr>
          <w:rFonts w:asciiTheme="minorHAnsi" w:hAnsiTheme="minorHAnsi" w:cstheme="minorHAnsi"/>
          <w:b/>
          <w:sz w:val="22"/>
          <w:szCs w:val="22"/>
        </w:rPr>
      </w:pPr>
    </w:p>
    <w:p w14:paraId="0A86473F" w14:textId="77777777" w:rsidR="003C3A2C" w:rsidRPr="002F5FB9" w:rsidRDefault="003C3A2C" w:rsidP="003C3A2C">
      <w:pPr>
        <w:numPr>
          <w:ilvl w:val="0"/>
          <w:numId w:val="11"/>
        </w:numPr>
        <w:autoSpaceDN w:val="0"/>
        <w:spacing w:line="276" w:lineRule="auto"/>
        <w:ind w:left="284" w:hanging="284"/>
        <w:jc w:val="both"/>
        <w:rPr>
          <w:rFonts w:asciiTheme="minorHAnsi" w:hAnsiTheme="minorHAnsi" w:cstheme="minorHAnsi"/>
          <w:sz w:val="22"/>
          <w:szCs w:val="22"/>
        </w:rPr>
      </w:pPr>
      <w:r w:rsidRPr="002F5FB9">
        <w:rPr>
          <w:rFonts w:asciiTheme="minorHAnsi" w:hAnsiTheme="minorHAnsi" w:cstheme="minorHAnsi"/>
          <w:sz w:val="22"/>
          <w:szCs w:val="22"/>
        </w:rPr>
        <w:t>Zakres zamówienia obejmuje:</w:t>
      </w:r>
    </w:p>
    <w:p w14:paraId="5C67E9E4" w14:textId="77777777" w:rsidR="003C3A2C" w:rsidRPr="002F5FB9" w:rsidRDefault="003C3A2C" w:rsidP="003C3A2C">
      <w:pPr>
        <w:tabs>
          <w:tab w:val="left" w:pos="284"/>
        </w:tabs>
        <w:spacing w:line="276" w:lineRule="auto"/>
        <w:ind w:left="284"/>
        <w:jc w:val="both"/>
        <w:rPr>
          <w:rFonts w:asciiTheme="minorHAnsi" w:hAnsiTheme="minorHAnsi" w:cstheme="minorHAnsi"/>
        </w:rPr>
      </w:pPr>
      <w:r w:rsidRPr="002F5FB9">
        <w:rPr>
          <w:rFonts w:asciiTheme="minorHAnsi" w:hAnsiTheme="minorHAnsi" w:cstheme="minorHAnsi"/>
          <w:sz w:val="22"/>
          <w:szCs w:val="22"/>
        </w:rPr>
        <w:t xml:space="preserve">Dostawę energii elektrycznej do punktów poboru energii elektrycznej wyszczególnionych w Załączniku nr 2 „Specyfikacja Punktów Poboru Energii Elektrycznej” w roku 2024. </w:t>
      </w:r>
    </w:p>
    <w:p w14:paraId="1984C967" w14:textId="77777777" w:rsidR="003C3A2C" w:rsidRPr="002F5FB9" w:rsidRDefault="003C3A2C" w:rsidP="003C3A2C">
      <w:pPr>
        <w:pStyle w:val="Akapitzlist"/>
        <w:numPr>
          <w:ilvl w:val="0"/>
          <w:numId w:val="11"/>
        </w:numPr>
        <w:tabs>
          <w:tab w:val="left" w:pos="2084"/>
        </w:tabs>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Przedmiot zamówienia nie obejmuje spraw związanych z dystrybucją energii elektrycznej, przyłączeniem, opomiarowaniem i jakością energii wchodzących w zakres odrębnej umowy o świadczenie usług dystrybucji zawartej przez Odbiorcę z operatorem Sieci Dystrybucyjnej. </w:t>
      </w:r>
    </w:p>
    <w:p w14:paraId="162F3010" w14:textId="72856E2F" w:rsidR="003C3A2C" w:rsidRPr="002F5FB9" w:rsidRDefault="003C3A2C" w:rsidP="003C3A2C">
      <w:pPr>
        <w:numPr>
          <w:ilvl w:val="0"/>
          <w:numId w:val="11"/>
        </w:numPr>
        <w:tabs>
          <w:tab w:val="left" w:pos="-7636"/>
        </w:tabs>
        <w:autoSpaceDN w:val="0"/>
        <w:spacing w:line="276" w:lineRule="auto"/>
        <w:jc w:val="both"/>
        <w:rPr>
          <w:rFonts w:asciiTheme="minorHAnsi" w:hAnsiTheme="minorHAnsi" w:cstheme="minorHAnsi"/>
        </w:rPr>
      </w:pPr>
      <w:r w:rsidRPr="002F5FB9">
        <w:rPr>
          <w:rFonts w:asciiTheme="minorHAnsi" w:hAnsiTheme="minorHAnsi" w:cstheme="minorHAnsi"/>
          <w:sz w:val="22"/>
          <w:szCs w:val="22"/>
        </w:rPr>
        <w:t xml:space="preserve">Szacunkowa ilość dostarczanej energii w okresie obowiązywania umowy: </w:t>
      </w:r>
      <w:r w:rsidR="000416EB" w:rsidRPr="002F5FB9">
        <w:rPr>
          <w:rFonts w:asciiTheme="minorHAnsi" w:hAnsiTheme="minorHAnsi" w:cstheme="minorHAnsi"/>
          <w:b/>
          <w:sz w:val="22"/>
          <w:szCs w:val="22"/>
        </w:rPr>
        <w:t>1</w:t>
      </w:r>
      <w:r w:rsidR="005B7CC0" w:rsidRPr="002F5FB9">
        <w:rPr>
          <w:rFonts w:asciiTheme="minorHAnsi" w:hAnsiTheme="minorHAnsi" w:cstheme="minorHAnsi"/>
          <w:b/>
          <w:sz w:val="22"/>
          <w:szCs w:val="22"/>
        </w:rPr>
        <w:t> </w:t>
      </w:r>
      <w:r w:rsidR="000416EB" w:rsidRPr="002F5FB9">
        <w:rPr>
          <w:rFonts w:asciiTheme="minorHAnsi" w:hAnsiTheme="minorHAnsi" w:cstheme="minorHAnsi"/>
          <w:b/>
          <w:sz w:val="22"/>
          <w:szCs w:val="22"/>
        </w:rPr>
        <w:t>340</w:t>
      </w:r>
      <w:r w:rsidR="005B7CC0" w:rsidRPr="002F5FB9">
        <w:rPr>
          <w:rFonts w:asciiTheme="minorHAnsi" w:hAnsiTheme="minorHAnsi" w:cstheme="minorHAnsi"/>
          <w:b/>
          <w:sz w:val="22"/>
          <w:szCs w:val="22"/>
        </w:rPr>
        <w:t>,</w:t>
      </w:r>
      <w:r w:rsidR="000416EB" w:rsidRPr="002F5FB9">
        <w:rPr>
          <w:rFonts w:asciiTheme="minorHAnsi" w:hAnsiTheme="minorHAnsi" w:cstheme="minorHAnsi"/>
          <w:b/>
          <w:sz w:val="22"/>
          <w:szCs w:val="22"/>
        </w:rPr>
        <w:t>527</w:t>
      </w:r>
      <w:r w:rsidRPr="002F5FB9">
        <w:rPr>
          <w:rFonts w:asciiTheme="minorHAnsi" w:hAnsiTheme="minorHAnsi" w:cstheme="minorHAnsi"/>
          <w:b/>
          <w:sz w:val="22"/>
          <w:szCs w:val="22"/>
        </w:rPr>
        <w:t xml:space="preserve"> </w:t>
      </w:r>
      <w:r w:rsidR="005B7CC0" w:rsidRPr="002F5FB9">
        <w:rPr>
          <w:rFonts w:asciiTheme="minorHAnsi" w:hAnsiTheme="minorHAnsi" w:cstheme="minorHAnsi"/>
          <w:b/>
          <w:sz w:val="22"/>
          <w:szCs w:val="22"/>
        </w:rPr>
        <w:t>M</w:t>
      </w:r>
      <w:r w:rsidRPr="002F5FB9">
        <w:rPr>
          <w:rFonts w:asciiTheme="minorHAnsi" w:hAnsiTheme="minorHAnsi" w:cstheme="minorHAnsi"/>
          <w:b/>
          <w:sz w:val="22"/>
          <w:szCs w:val="22"/>
        </w:rPr>
        <w:t xml:space="preserve">Wh. </w:t>
      </w:r>
    </w:p>
    <w:p w14:paraId="2276DCB6" w14:textId="77777777" w:rsidR="000416EB" w:rsidRPr="002F5FB9" w:rsidRDefault="000416EB" w:rsidP="000416EB">
      <w:pPr>
        <w:tabs>
          <w:tab w:val="left" w:pos="-7636"/>
        </w:tabs>
        <w:autoSpaceDN w:val="0"/>
        <w:spacing w:line="276" w:lineRule="auto"/>
        <w:ind w:left="360"/>
        <w:jc w:val="both"/>
        <w:rPr>
          <w:rFonts w:asciiTheme="minorHAnsi" w:hAnsiTheme="minorHAnsi" w:cstheme="minorHAnsi"/>
        </w:rPr>
      </w:pPr>
    </w:p>
    <w:p w14:paraId="2B539FC5" w14:textId="77777777" w:rsidR="003C3A2C" w:rsidRPr="002F5FB9" w:rsidRDefault="003C3A2C" w:rsidP="003C3A2C">
      <w:pPr>
        <w:spacing w:line="276" w:lineRule="auto"/>
        <w:jc w:val="both"/>
        <w:rPr>
          <w:rFonts w:asciiTheme="minorHAnsi" w:hAnsiTheme="minorHAnsi" w:cstheme="minorHAnsi"/>
          <w:b/>
          <w:bCs/>
          <w:sz w:val="22"/>
          <w:szCs w:val="22"/>
        </w:rPr>
      </w:pPr>
      <w:r w:rsidRPr="002F5FB9">
        <w:rPr>
          <w:rFonts w:asciiTheme="minorHAnsi" w:hAnsiTheme="minorHAnsi" w:cstheme="minorHAnsi"/>
          <w:b/>
          <w:bCs/>
          <w:sz w:val="22"/>
          <w:szCs w:val="22"/>
        </w:rPr>
        <w:tab/>
        <w:t xml:space="preserve">    </w:t>
      </w:r>
    </w:p>
    <w:tbl>
      <w:tblPr>
        <w:tblW w:w="6017" w:type="dxa"/>
        <w:jc w:val="center"/>
        <w:tblCellMar>
          <w:left w:w="10" w:type="dxa"/>
          <w:right w:w="10" w:type="dxa"/>
        </w:tblCellMar>
        <w:tblLook w:val="0000" w:firstRow="0" w:lastRow="0" w:firstColumn="0" w:lastColumn="0" w:noHBand="0" w:noVBand="0"/>
      </w:tblPr>
      <w:tblGrid>
        <w:gridCol w:w="960"/>
        <w:gridCol w:w="1022"/>
        <w:gridCol w:w="1022"/>
        <w:gridCol w:w="1026"/>
        <w:gridCol w:w="1027"/>
        <w:gridCol w:w="960"/>
      </w:tblGrid>
      <w:tr w:rsidR="003C3A2C" w:rsidRPr="002F5FB9" w14:paraId="1E808CD0" w14:textId="77777777" w:rsidTr="00472166">
        <w:trPr>
          <w:trHeight w:val="255"/>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2506C2" w14:textId="77777777" w:rsidR="003C3A2C" w:rsidRPr="002F5FB9" w:rsidRDefault="003C3A2C" w:rsidP="00472166">
            <w:pPr>
              <w:spacing w:line="276" w:lineRule="auto"/>
              <w:rPr>
                <w:rFonts w:asciiTheme="minorHAnsi" w:hAnsiTheme="minorHAnsi" w:cstheme="minorHAnsi"/>
                <w:b/>
                <w:bCs/>
                <w:sz w:val="22"/>
                <w:szCs w:val="22"/>
              </w:rPr>
            </w:pPr>
            <w:r w:rsidRPr="002F5FB9">
              <w:rPr>
                <w:rFonts w:asciiTheme="minorHAnsi" w:hAnsiTheme="minorHAnsi" w:cstheme="minorHAnsi"/>
                <w:b/>
                <w:bCs/>
                <w:sz w:val="22"/>
                <w:szCs w:val="22"/>
              </w:rPr>
              <w:t> </w:t>
            </w:r>
          </w:p>
        </w:tc>
        <w:tc>
          <w:tcPr>
            <w:tcW w:w="4097"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81112D" w14:textId="2D9D222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 xml:space="preserve">Zużycie </w:t>
            </w:r>
            <w:r w:rsidR="005B7CC0" w:rsidRPr="002F5FB9">
              <w:rPr>
                <w:rFonts w:asciiTheme="minorHAnsi" w:hAnsiTheme="minorHAnsi" w:cstheme="minorHAnsi"/>
                <w:b/>
                <w:bCs/>
                <w:sz w:val="22"/>
                <w:szCs w:val="22"/>
              </w:rPr>
              <w:t>M</w:t>
            </w:r>
            <w:r w:rsidRPr="002F5FB9">
              <w:rPr>
                <w:rFonts w:asciiTheme="minorHAnsi" w:hAnsiTheme="minorHAnsi" w:cstheme="minorHAnsi"/>
                <w:b/>
                <w:bCs/>
                <w:sz w:val="22"/>
                <w:szCs w:val="22"/>
              </w:rPr>
              <w:t>Wh</w:t>
            </w:r>
          </w:p>
        </w:tc>
        <w:tc>
          <w:tcPr>
            <w:tcW w:w="9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7CB6DF" w14:textId="77777777" w:rsidR="003C3A2C" w:rsidRPr="002F5FB9" w:rsidRDefault="003C3A2C" w:rsidP="00472166">
            <w:pPr>
              <w:spacing w:line="276" w:lineRule="auto"/>
              <w:rPr>
                <w:rFonts w:asciiTheme="minorHAnsi" w:hAnsiTheme="minorHAnsi" w:cstheme="minorHAnsi"/>
                <w:b/>
                <w:bCs/>
                <w:color w:val="FF0000"/>
                <w:sz w:val="22"/>
                <w:szCs w:val="22"/>
              </w:rPr>
            </w:pPr>
            <w:r w:rsidRPr="002F5FB9">
              <w:rPr>
                <w:rFonts w:asciiTheme="minorHAnsi" w:hAnsiTheme="minorHAnsi" w:cstheme="minorHAnsi"/>
                <w:b/>
                <w:bCs/>
                <w:color w:val="FF0000"/>
                <w:sz w:val="22"/>
                <w:szCs w:val="22"/>
              </w:rPr>
              <w:t> </w:t>
            </w:r>
          </w:p>
        </w:tc>
      </w:tr>
      <w:tr w:rsidR="003C3A2C" w:rsidRPr="002F5FB9" w14:paraId="7D589461"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A6CE85" w14:textId="7777777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taryfa</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4D9EAE" w14:textId="7777777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strefa 1</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CD554D" w14:textId="7777777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strefa 2</w:t>
            </w: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4E2783" w14:textId="7777777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strefa 3</w:t>
            </w: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EC3CD" w14:textId="7777777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suma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BA68F1" w14:textId="77777777" w:rsidR="003C3A2C" w:rsidRPr="002F5FB9" w:rsidRDefault="003C3A2C" w:rsidP="00472166">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ilość PPE</w:t>
            </w:r>
          </w:p>
        </w:tc>
      </w:tr>
      <w:tr w:rsidR="003C3A2C" w:rsidRPr="002F5FB9" w14:paraId="6E2202BF"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413B3C" w14:textId="1128A3F4" w:rsidR="003C3A2C" w:rsidRPr="002F5FB9" w:rsidRDefault="000416EB" w:rsidP="00472166">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B21</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8A3926" w14:textId="12CDD218" w:rsidR="003C3A2C" w:rsidRPr="002F5FB9" w:rsidRDefault="000416EB" w:rsidP="00353622">
            <w:pPr>
              <w:jc w:val="center"/>
              <w:rPr>
                <w:rFonts w:asciiTheme="minorHAnsi" w:hAnsiTheme="minorHAnsi" w:cstheme="minorHAnsi"/>
                <w:color w:val="000000"/>
                <w:sz w:val="22"/>
                <w:szCs w:val="22"/>
              </w:rPr>
            </w:pPr>
            <w:r w:rsidRPr="002F5FB9">
              <w:rPr>
                <w:rFonts w:asciiTheme="minorHAnsi" w:hAnsiTheme="minorHAnsi" w:cstheme="minorHAnsi"/>
                <w:color w:val="000000"/>
                <w:sz w:val="22"/>
                <w:szCs w:val="22"/>
              </w:rPr>
              <w:t>12 000</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BF442B" w14:textId="77777777" w:rsidR="003C3A2C" w:rsidRPr="002F5FB9" w:rsidRDefault="003C3A2C" w:rsidP="00353622">
            <w:pPr>
              <w:spacing w:line="276" w:lineRule="auto"/>
              <w:jc w:val="center"/>
              <w:rPr>
                <w:rFonts w:asciiTheme="minorHAnsi" w:hAnsiTheme="minorHAnsi" w:cstheme="minorHAnsi"/>
                <w:sz w:val="22"/>
                <w:szCs w:val="22"/>
              </w:rPr>
            </w:pP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A6E589" w14:textId="77777777" w:rsidR="003C3A2C" w:rsidRPr="002F5FB9" w:rsidRDefault="003C3A2C" w:rsidP="00353622">
            <w:pPr>
              <w:spacing w:line="276" w:lineRule="auto"/>
              <w:jc w:val="center"/>
              <w:rPr>
                <w:rFonts w:asciiTheme="minorHAnsi" w:hAnsiTheme="minorHAnsi" w:cstheme="minorHAnsi"/>
                <w:sz w:val="22"/>
                <w:szCs w:val="22"/>
              </w:rPr>
            </w:pP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C09049" w14:textId="63CC87CA" w:rsidR="003C3A2C"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b/>
                <w:bCs/>
                <w:color w:val="000000"/>
                <w:sz w:val="22"/>
                <w:szCs w:val="22"/>
              </w:rPr>
              <w:t>12</w:t>
            </w:r>
            <w:r w:rsidR="005B7CC0" w:rsidRPr="002F5FB9">
              <w:rPr>
                <w:rFonts w:asciiTheme="minorHAnsi" w:hAnsiTheme="minorHAnsi" w:cstheme="minorHAnsi"/>
                <w:b/>
                <w:bCs/>
                <w:color w:val="000000"/>
                <w:sz w:val="22"/>
                <w:szCs w:val="22"/>
              </w:rPr>
              <w:t>,</w:t>
            </w:r>
            <w:r w:rsidRPr="002F5FB9">
              <w:rPr>
                <w:rFonts w:asciiTheme="minorHAnsi" w:hAnsiTheme="minorHAnsi" w:cstheme="minorHAnsi"/>
                <w:b/>
                <w:bCs/>
                <w:color w:val="000000"/>
                <w:sz w:val="22"/>
                <w:szCs w:val="22"/>
              </w:rPr>
              <w:t>000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C205B" w14:textId="15B7456E" w:rsidR="003C3A2C" w:rsidRPr="002F5FB9" w:rsidRDefault="000416EB"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1</w:t>
            </w:r>
          </w:p>
        </w:tc>
      </w:tr>
      <w:tr w:rsidR="00353622" w:rsidRPr="002F5FB9" w14:paraId="26AF0B05"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D0425D" w14:textId="3BAA954E"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B23</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8EAFB2" w14:textId="476E9BEE"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104 000</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70533" w14:textId="7960E2CF"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71 000</w:t>
            </w: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F3E95" w14:textId="14EA07E1"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429 000</w:t>
            </w: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60B7CA" w14:textId="78971EDA" w:rsidR="00353622" w:rsidRPr="002F5FB9" w:rsidRDefault="00353622" w:rsidP="00353622">
            <w:pPr>
              <w:jc w:val="center"/>
              <w:rPr>
                <w:rFonts w:asciiTheme="minorHAnsi" w:hAnsiTheme="minorHAnsi" w:cstheme="minorHAnsi"/>
                <w:b/>
                <w:bCs/>
                <w:color w:val="000000"/>
                <w:sz w:val="22"/>
                <w:szCs w:val="22"/>
              </w:rPr>
            </w:pPr>
            <w:r w:rsidRPr="002F5FB9">
              <w:rPr>
                <w:rFonts w:asciiTheme="minorHAnsi" w:hAnsiTheme="minorHAnsi" w:cstheme="minorHAnsi"/>
                <w:b/>
                <w:bCs/>
                <w:color w:val="000000"/>
                <w:sz w:val="22"/>
                <w:szCs w:val="22"/>
              </w:rPr>
              <w:t>604</w:t>
            </w:r>
            <w:r w:rsidR="005B7CC0" w:rsidRPr="002F5FB9">
              <w:rPr>
                <w:rFonts w:asciiTheme="minorHAnsi" w:hAnsiTheme="minorHAnsi" w:cstheme="minorHAnsi"/>
                <w:b/>
                <w:bCs/>
                <w:color w:val="000000"/>
                <w:sz w:val="22"/>
                <w:szCs w:val="22"/>
              </w:rPr>
              <w:t>,</w:t>
            </w:r>
            <w:r w:rsidRPr="002F5FB9">
              <w:rPr>
                <w:rFonts w:asciiTheme="minorHAnsi" w:hAnsiTheme="minorHAnsi" w:cstheme="minorHAnsi"/>
                <w:b/>
                <w:bCs/>
                <w:color w:val="000000"/>
                <w:sz w:val="22"/>
                <w:szCs w:val="22"/>
              </w:rPr>
              <w:t>000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79C2C" w14:textId="6640963C"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1</w:t>
            </w:r>
          </w:p>
        </w:tc>
      </w:tr>
      <w:tr w:rsidR="00353622" w:rsidRPr="002F5FB9" w14:paraId="5D378669"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0CD21A" w14:textId="04C4CD64"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C22b</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50490" w14:textId="18E6690A" w:rsidR="00353622" w:rsidRPr="002F5FB9" w:rsidRDefault="00353622" w:rsidP="00353622">
            <w:pPr>
              <w:rPr>
                <w:rFonts w:asciiTheme="minorHAnsi" w:hAnsiTheme="minorHAnsi" w:cstheme="minorHAnsi"/>
                <w:color w:val="000000"/>
                <w:sz w:val="22"/>
                <w:szCs w:val="22"/>
              </w:rPr>
            </w:pPr>
            <w:r w:rsidRPr="002F5FB9">
              <w:rPr>
                <w:rFonts w:asciiTheme="minorHAnsi" w:hAnsiTheme="minorHAnsi" w:cstheme="minorHAnsi"/>
                <w:color w:val="000000"/>
                <w:sz w:val="22"/>
                <w:szCs w:val="22"/>
              </w:rPr>
              <w:t>116 364</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ECEF56" w14:textId="62E56B9B" w:rsidR="00353622" w:rsidRPr="002F5FB9" w:rsidRDefault="00353622" w:rsidP="00353622">
            <w:pPr>
              <w:jc w:val="center"/>
              <w:rPr>
                <w:rFonts w:asciiTheme="minorHAnsi" w:hAnsiTheme="minorHAnsi" w:cstheme="minorHAnsi"/>
                <w:color w:val="000000"/>
                <w:sz w:val="22"/>
                <w:szCs w:val="22"/>
              </w:rPr>
            </w:pPr>
            <w:r w:rsidRPr="002F5FB9">
              <w:rPr>
                <w:rFonts w:asciiTheme="minorHAnsi" w:hAnsiTheme="minorHAnsi" w:cstheme="minorHAnsi"/>
                <w:color w:val="000000"/>
                <w:sz w:val="22"/>
                <w:szCs w:val="22"/>
              </w:rPr>
              <w:t>71 397</w:t>
            </w: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AD15" w14:textId="77777777" w:rsidR="00353622" w:rsidRPr="002F5FB9" w:rsidRDefault="00353622" w:rsidP="00353622">
            <w:pPr>
              <w:spacing w:line="276" w:lineRule="auto"/>
              <w:jc w:val="center"/>
              <w:rPr>
                <w:rFonts w:asciiTheme="minorHAnsi" w:hAnsiTheme="minorHAnsi" w:cstheme="minorHAnsi"/>
                <w:sz w:val="22"/>
                <w:szCs w:val="22"/>
              </w:rPr>
            </w:pP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4AB566" w14:textId="625239B3" w:rsidR="00353622" w:rsidRPr="002F5FB9" w:rsidRDefault="00353622" w:rsidP="00353622">
            <w:pPr>
              <w:jc w:val="center"/>
              <w:rPr>
                <w:rFonts w:asciiTheme="minorHAnsi" w:hAnsiTheme="minorHAnsi" w:cstheme="minorHAnsi"/>
                <w:b/>
                <w:bCs/>
                <w:color w:val="000000"/>
                <w:sz w:val="22"/>
                <w:szCs w:val="22"/>
              </w:rPr>
            </w:pPr>
            <w:r w:rsidRPr="002F5FB9">
              <w:rPr>
                <w:rFonts w:asciiTheme="minorHAnsi" w:hAnsiTheme="minorHAnsi" w:cstheme="minorHAnsi"/>
                <w:b/>
                <w:bCs/>
                <w:color w:val="000000"/>
                <w:sz w:val="22"/>
                <w:szCs w:val="22"/>
              </w:rPr>
              <w:t>187</w:t>
            </w:r>
            <w:r w:rsidR="005B7CC0" w:rsidRPr="002F5FB9">
              <w:rPr>
                <w:rFonts w:asciiTheme="minorHAnsi" w:hAnsiTheme="minorHAnsi" w:cstheme="minorHAnsi"/>
                <w:b/>
                <w:bCs/>
                <w:color w:val="000000"/>
                <w:sz w:val="22"/>
                <w:szCs w:val="22"/>
              </w:rPr>
              <w:t>,</w:t>
            </w:r>
            <w:r w:rsidRPr="002F5FB9">
              <w:rPr>
                <w:rFonts w:asciiTheme="minorHAnsi" w:hAnsiTheme="minorHAnsi" w:cstheme="minorHAnsi"/>
                <w:b/>
                <w:bCs/>
                <w:color w:val="000000"/>
                <w:sz w:val="22"/>
                <w:szCs w:val="22"/>
              </w:rPr>
              <w:t>761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1E01CB" w14:textId="0B1F1CCA" w:rsidR="00353622" w:rsidRPr="002F5FB9" w:rsidRDefault="00353622" w:rsidP="00353622">
            <w:pPr>
              <w:spacing w:line="276" w:lineRule="auto"/>
              <w:jc w:val="center"/>
              <w:rPr>
                <w:rFonts w:asciiTheme="minorHAnsi" w:hAnsiTheme="minorHAnsi" w:cstheme="minorHAnsi"/>
              </w:rPr>
            </w:pPr>
            <w:r w:rsidRPr="002F5FB9">
              <w:rPr>
                <w:rFonts w:asciiTheme="minorHAnsi" w:hAnsiTheme="minorHAnsi" w:cstheme="minorHAnsi"/>
              </w:rPr>
              <w:t>2</w:t>
            </w:r>
          </w:p>
        </w:tc>
      </w:tr>
      <w:tr w:rsidR="00353622" w:rsidRPr="002F5FB9" w14:paraId="3CA6D2A0"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2C56CB" w14:textId="2E3EBA69"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C21</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0A6BC2" w14:textId="17CEBA04"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45 404</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D4CC4A" w14:textId="77777777" w:rsidR="00353622" w:rsidRPr="002F5FB9" w:rsidRDefault="00353622" w:rsidP="00353622">
            <w:pPr>
              <w:spacing w:line="276" w:lineRule="auto"/>
              <w:jc w:val="center"/>
              <w:rPr>
                <w:rFonts w:asciiTheme="minorHAnsi" w:hAnsiTheme="minorHAnsi" w:cstheme="minorHAnsi"/>
                <w:sz w:val="22"/>
                <w:szCs w:val="22"/>
              </w:rPr>
            </w:pP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E126B" w14:textId="77777777" w:rsidR="00353622" w:rsidRPr="002F5FB9" w:rsidRDefault="00353622" w:rsidP="00353622">
            <w:pPr>
              <w:spacing w:line="276" w:lineRule="auto"/>
              <w:jc w:val="center"/>
              <w:rPr>
                <w:rFonts w:asciiTheme="minorHAnsi" w:hAnsiTheme="minorHAnsi" w:cstheme="minorHAnsi"/>
                <w:sz w:val="22"/>
                <w:szCs w:val="22"/>
              </w:rPr>
            </w:pP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055D0D" w14:textId="4F0D3668"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b/>
                <w:bCs/>
                <w:color w:val="000000"/>
                <w:sz w:val="22"/>
                <w:szCs w:val="22"/>
              </w:rPr>
              <w:t>45</w:t>
            </w:r>
            <w:r w:rsidR="005B7CC0" w:rsidRPr="002F5FB9">
              <w:rPr>
                <w:rFonts w:asciiTheme="minorHAnsi" w:hAnsiTheme="minorHAnsi" w:cstheme="minorHAnsi"/>
                <w:b/>
                <w:bCs/>
                <w:color w:val="000000"/>
                <w:sz w:val="22"/>
                <w:szCs w:val="22"/>
              </w:rPr>
              <w:t>,</w:t>
            </w:r>
            <w:r w:rsidRPr="002F5FB9">
              <w:rPr>
                <w:rFonts w:asciiTheme="minorHAnsi" w:hAnsiTheme="minorHAnsi" w:cstheme="minorHAnsi"/>
                <w:b/>
                <w:bCs/>
                <w:color w:val="000000"/>
                <w:sz w:val="22"/>
                <w:szCs w:val="22"/>
              </w:rPr>
              <w:t>404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CF8ED2" w14:textId="12AC94E4" w:rsidR="00353622" w:rsidRPr="002F5FB9" w:rsidRDefault="00353622" w:rsidP="00353622">
            <w:pPr>
              <w:spacing w:line="276" w:lineRule="auto"/>
              <w:jc w:val="center"/>
              <w:rPr>
                <w:rFonts w:asciiTheme="minorHAnsi" w:hAnsiTheme="minorHAnsi" w:cstheme="minorHAnsi"/>
              </w:rPr>
            </w:pPr>
            <w:r w:rsidRPr="002F5FB9">
              <w:rPr>
                <w:rFonts w:asciiTheme="minorHAnsi" w:hAnsiTheme="minorHAnsi" w:cstheme="minorHAnsi"/>
              </w:rPr>
              <w:t>1</w:t>
            </w:r>
          </w:p>
        </w:tc>
      </w:tr>
      <w:tr w:rsidR="00353622" w:rsidRPr="002F5FB9" w14:paraId="389496FB"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29B1BF" w14:textId="6D2B0F46"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C11</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B931" w14:textId="2114BFFE"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317 295</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1473F" w14:textId="34163091" w:rsidR="00353622" w:rsidRPr="002F5FB9" w:rsidRDefault="00353622" w:rsidP="00353622">
            <w:pPr>
              <w:spacing w:line="276" w:lineRule="auto"/>
              <w:jc w:val="center"/>
              <w:rPr>
                <w:rFonts w:asciiTheme="minorHAnsi" w:hAnsiTheme="minorHAnsi" w:cstheme="minorHAnsi"/>
                <w:sz w:val="22"/>
                <w:szCs w:val="22"/>
              </w:rPr>
            </w:pP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670970" w14:textId="77777777" w:rsidR="00353622" w:rsidRPr="002F5FB9" w:rsidRDefault="00353622" w:rsidP="00353622">
            <w:pPr>
              <w:spacing w:line="276" w:lineRule="auto"/>
              <w:jc w:val="center"/>
              <w:rPr>
                <w:rFonts w:asciiTheme="minorHAnsi" w:hAnsiTheme="minorHAnsi" w:cstheme="minorHAnsi"/>
                <w:sz w:val="22"/>
                <w:szCs w:val="22"/>
              </w:rPr>
            </w:pP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E1E774" w14:textId="4B722470"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b/>
                <w:bCs/>
                <w:color w:val="000000"/>
                <w:sz w:val="22"/>
                <w:szCs w:val="22"/>
              </w:rPr>
              <w:t>317</w:t>
            </w:r>
            <w:r w:rsidR="005B7CC0" w:rsidRPr="002F5FB9">
              <w:rPr>
                <w:rFonts w:asciiTheme="minorHAnsi" w:hAnsiTheme="minorHAnsi" w:cstheme="minorHAnsi"/>
                <w:b/>
                <w:bCs/>
                <w:color w:val="000000"/>
                <w:sz w:val="22"/>
                <w:szCs w:val="22"/>
              </w:rPr>
              <w:t>,</w:t>
            </w:r>
            <w:r w:rsidRPr="002F5FB9">
              <w:rPr>
                <w:rFonts w:asciiTheme="minorHAnsi" w:hAnsiTheme="minorHAnsi" w:cstheme="minorHAnsi"/>
                <w:b/>
                <w:bCs/>
                <w:color w:val="000000"/>
                <w:sz w:val="22"/>
                <w:szCs w:val="22"/>
              </w:rPr>
              <w:t>295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7917D8" w14:textId="2C4F66CA" w:rsidR="00353622" w:rsidRPr="002F5FB9" w:rsidRDefault="00353622" w:rsidP="00353622">
            <w:pPr>
              <w:spacing w:line="276" w:lineRule="auto"/>
              <w:jc w:val="center"/>
              <w:rPr>
                <w:rFonts w:asciiTheme="minorHAnsi" w:hAnsiTheme="minorHAnsi" w:cstheme="minorHAnsi"/>
              </w:rPr>
            </w:pPr>
            <w:r w:rsidRPr="002F5FB9">
              <w:rPr>
                <w:rFonts w:asciiTheme="minorHAnsi" w:hAnsiTheme="minorHAnsi" w:cstheme="minorHAnsi"/>
                <w:sz w:val="22"/>
                <w:szCs w:val="22"/>
              </w:rPr>
              <w:t>14</w:t>
            </w:r>
          </w:p>
        </w:tc>
      </w:tr>
      <w:tr w:rsidR="00353622" w:rsidRPr="002F5FB9" w14:paraId="23CC0DEA" w14:textId="77777777" w:rsidTr="00472166">
        <w:trPr>
          <w:trHeight w:val="255"/>
          <w:jc w:val="center"/>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2B0663" w14:textId="7D27117F"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sz w:val="22"/>
                <w:szCs w:val="22"/>
              </w:rPr>
              <w:t>C12a</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0FC60" w14:textId="5ED7253A"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49 485</w:t>
            </w:r>
          </w:p>
        </w:tc>
        <w:tc>
          <w:tcPr>
            <w:tcW w:w="10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EC4D1" w14:textId="7EBC1814"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color w:val="000000"/>
                <w:sz w:val="22"/>
                <w:szCs w:val="22"/>
              </w:rPr>
              <w:t>124 582</w:t>
            </w:r>
          </w:p>
        </w:tc>
        <w:tc>
          <w:tcPr>
            <w:tcW w:w="10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16CE1" w14:textId="77777777" w:rsidR="00353622" w:rsidRPr="002F5FB9" w:rsidRDefault="00353622" w:rsidP="00353622">
            <w:pPr>
              <w:spacing w:line="276" w:lineRule="auto"/>
              <w:jc w:val="center"/>
              <w:rPr>
                <w:rFonts w:asciiTheme="minorHAnsi" w:hAnsiTheme="minorHAnsi" w:cstheme="minorHAnsi"/>
                <w:sz w:val="22"/>
                <w:szCs w:val="22"/>
              </w:rPr>
            </w:pP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4ABD3F" w14:textId="3A6AB076" w:rsidR="00353622" w:rsidRPr="002F5FB9" w:rsidRDefault="00353622" w:rsidP="00353622">
            <w:pPr>
              <w:spacing w:line="276" w:lineRule="auto"/>
              <w:jc w:val="center"/>
              <w:rPr>
                <w:rFonts w:asciiTheme="minorHAnsi" w:hAnsiTheme="minorHAnsi" w:cstheme="minorHAnsi"/>
                <w:sz w:val="22"/>
                <w:szCs w:val="22"/>
              </w:rPr>
            </w:pPr>
            <w:r w:rsidRPr="002F5FB9">
              <w:rPr>
                <w:rFonts w:asciiTheme="minorHAnsi" w:hAnsiTheme="minorHAnsi" w:cstheme="minorHAnsi"/>
                <w:b/>
                <w:bCs/>
                <w:color w:val="000000"/>
                <w:sz w:val="22"/>
                <w:szCs w:val="22"/>
              </w:rPr>
              <w:t>174</w:t>
            </w:r>
            <w:r w:rsidR="005B7CC0" w:rsidRPr="002F5FB9">
              <w:rPr>
                <w:rFonts w:asciiTheme="minorHAnsi" w:hAnsiTheme="minorHAnsi" w:cstheme="minorHAnsi"/>
                <w:b/>
                <w:bCs/>
                <w:color w:val="000000"/>
                <w:sz w:val="22"/>
                <w:szCs w:val="22"/>
              </w:rPr>
              <w:t>,</w:t>
            </w:r>
            <w:r w:rsidRPr="002F5FB9">
              <w:rPr>
                <w:rFonts w:asciiTheme="minorHAnsi" w:hAnsiTheme="minorHAnsi" w:cstheme="minorHAnsi"/>
                <w:b/>
                <w:bCs/>
                <w:color w:val="000000"/>
                <w:sz w:val="22"/>
                <w:szCs w:val="22"/>
              </w:rPr>
              <w:t>067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4AD4A1" w14:textId="17AAE2DB" w:rsidR="00353622" w:rsidRPr="002F5FB9" w:rsidRDefault="00353622" w:rsidP="00353622">
            <w:pPr>
              <w:spacing w:line="276" w:lineRule="auto"/>
              <w:jc w:val="center"/>
              <w:rPr>
                <w:rFonts w:asciiTheme="minorHAnsi" w:hAnsiTheme="minorHAnsi" w:cstheme="minorHAnsi"/>
              </w:rPr>
            </w:pPr>
            <w:r w:rsidRPr="002F5FB9">
              <w:rPr>
                <w:rFonts w:asciiTheme="minorHAnsi" w:hAnsiTheme="minorHAnsi" w:cstheme="minorHAnsi"/>
              </w:rPr>
              <w:t>33</w:t>
            </w:r>
          </w:p>
        </w:tc>
      </w:tr>
      <w:tr w:rsidR="00353622" w:rsidRPr="002F5FB9" w14:paraId="0524BCF5" w14:textId="77777777" w:rsidTr="00472166">
        <w:trPr>
          <w:trHeight w:val="255"/>
          <w:jc w:val="center"/>
        </w:trPr>
        <w:tc>
          <w:tcPr>
            <w:tcW w:w="4030" w:type="dxa"/>
            <w:gridSpan w:val="4"/>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9DB5AB" w14:textId="77777777" w:rsidR="00353622" w:rsidRPr="002F5FB9" w:rsidRDefault="00353622" w:rsidP="00353622">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RAZEM</w:t>
            </w:r>
          </w:p>
        </w:tc>
        <w:tc>
          <w:tcPr>
            <w:tcW w:w="102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F4AC6" w14:textId="35B17245" w:rsidR="00353622" w:rsidRPr="002F5FB9" w:rsidRDefault="00C7334E" w:rsidP="00353622">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1</w:t>
            </w:r>
            <w:r w:rsidR="005B7CC0" w:rsidRPr="002F5FB9">
              <w:rPr>
                <w:rFonts w:asciiTheme="minorHAnsi" w:hAnsiTheme="minorHAnsi" w:cstheme="minorHAnsi"/>
                <w:b/>
                <w:bCs/>
                <w:sz w:val="22"/>
                <w:szCs w:val="22"/>
              </w:rPr>
              <w:t> </w:t>
            </w:r>
            <w:r w:rsidRPr="002F5FB9">
              <w:rPr>
                <w:rFonts w:asciiTheme="minorHAnsi" w:hAnsiTheme="minorHAnsi" w:cstheme="minorHAnsi"/>
                <w:b/>
                <w:bCs/>
                <w:sz w:val="22"/>
                <w:szCs w:val="22"/>
              </w:rPr>
              <w:t>340</w:t>
            </w:r>
            <w:r w:rsidR="005B7CC0" w:rsidRPr="002F5FB9">
              <w:rPr>
                <w:rFonts w:asciiTheme="minorHAnsi" w:hAnsiTheme="minorHAnsi" w:cstheme="minorHAnsi"/>
                <w:b/>
                <w:bCs/>
                <w:sz w:val="22"/>
                <w:szCs w:val="22"/>
              </w:rPr>
              <w:t>,</w:t>
            </w:r>
            <w:r w:rsidRPr="002F5FB9">
              <w:rPr>
                <w:rFonts w:asciiTheme="minorHAnsi" w:hAnsiTheme="minorHAnsi" w:cstheme="minorHAnsi"/>
                <w:b/>
                <w:bCs/>
                <w:sz w:val="22"/>
                <w:szCs w:val="22"/>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F445C1" w14:textId="639BB60B" w:rsidR="00353622" w:rsidRPr="002F5FB9" w:rsidRDefault="00C7334E" w:rsidP="00353622">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52</w:t>
            </w:r>
          </w:p>
        </w:tc>
      </w:tr>
    </w:tbl>
    <w:p w14:paraId="6D71AD30" w14:textId="77777777" w:rsidR="003C3A2C" w:rsidRPr="002F5FB9" w:rsidRDefault="003C3A2C" w:rsidP="003C3A2C">
      <w:pPr>
        <w:spacing w:line="276" w:lineRule="auto"/>
        <w:jc w:val="both"/>
        <w:rPr>
          <w:rFonts w:asciiTheme="minorHAnsi" w:hAnsiTheme="minorHAnsi" w:cstheme="minorHAnsi"/>
          <w:b/>
          <w:bCs/>
          <w:sz w:val="22"/>
          <w:szCs w:val="22"/>
        </w:rPr>
      </w:pPr>
    </w:p>
    <w:p w14:paraId="3D0DEE64" w14:textId="41E544A7" w:rsidR="003C3A2C" w:rsidRPr="002F5FB9" w:rsidRDefault="003C3A2C" w:rsidP="003C3A2C">
      <w:pPr>
        <w:pStyle w:val="Styl"/>
        <w:numPr>
          <w:ilvl w:val="0"/>
          <w:numId w:val="11"/>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Określone w przedmiocie zamówienia szacunkowe zużycie energii elektrycznej ma charakter jedynie orientacyjny na podstawie danych zakupu energii elektrycznej w ubiegłym roku </w:t>
      </w:r>
      <w:r w:rsidR="00C7334E" w:rsidRPr="002F5FB9">
        <w:rPr>
          <w:rFonts w:asciiTheme="minorHAnsi" w:hAnsiTheme="minorHAnsi" w:cstheme="minorHAnsi"/>
          <w:sz w:val="22"/>
          <w:szCs w:val="22"/>
        </w:rPr>
        <w:t xml:space="preserve">. </w:t>
      </w:r>
      <w:r w:rsidRPr="002F5FB9">
        <w:rPr>
          <w:rFonts w:asciiTheme="minorHAnsi" w:hAnsiTheme="minorHAnsi" w:cstheme="minorHAnsi"/>
          <w:sz w:val="22"/>
          <w:szCs w:val="22"/>
        </w:rPr>
        <w:t xml:space="preserve">Określone w przedmiocie zamówienia szacunkowe zużycie energii elektrycznej w żadnym wypadku nie stanowi ze strony Zamawiającego, zobowiązania do zakupu energii w podanej ilości. Wykonawcy nie będzie przysługiwało jakiekolwiek roszczenie z tytułu pobrania przez Zamawiającego mniejszej lub większej niż przewidywana ilości energii. </w:t>
      </w:r>
    </w:p>
    <w:p w14:paraId="6265CA99" w14:textId="77777777" w:rsidR="003C3A2C" w:rsidRPr="002F5FB9" w:rsidRDefault="003C3A2C" w:rsidP="003C3A2C">
      <w:pPr>
        <w:pStyle w:val="Akapitzlist"/>
        <w:numPr>
          <w:ilvl w:val="0"/>
          <w:numId w:val="11"/>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Realizacja  przedmiotu umowy odbywać się będzie za pośrednictwem sieci dystrybucyjnej należącej do Operatora Systemu Dystrybucyjnego (OSD), działającego na terenie, na którym zlokalizowane są układy pomiarowe przedstawione w Załączniku nr 2.</w:t>
      </w:r>
    </w:p>
    <w:p w14:paraId="761A4824" w14:textId="77777777" w:rsidR="003C3A2C" w:rsidRPr="002F5FB9" w:rsidRDefault="003C3A2C" w:rsidP="003C3A2C">
      <w:pPr>
        <w:pStyle w:val="Akapitzlist"/>
        <w:numPr>
          <w:ilvl w:val="0"/>
          <w:numId w:val="11"/>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Zamówienie obejmuje także przeprowadzenie przez Wykonawcę następujących czynności:</w:t>
      </w:r>
    </w:p>
    <w:p w14:paraId="694E70E1" w14:textId="77777777" w:rsidR="003C3A2C" w:rsidRPr="002F5FB9" w:rsidRDefault="003C3A2C" w:rsidP="003C3A2C">
      <w:pPr>
        <w:pStyle w:val="Akapitzlist"/>
        <w:numPr>
          <w:ilvl w:val="0"/>
          <w:numId w:val="12"/>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reprezentowanie Zamawiającego przed właściwym OSD w procesie zmiany sprzedawcy, </w:t>
      </w:r>
    </w:p>
    <w:p w14:paraId="014D65D9" w14:textId="77777777" w:rsidR="003C3A2C" w:rsidRPr="002F5FB9" w:rsidRDefault="003C3A2C" w:rsidP="003C3A2C">
      <w:pPr>
        <w:pStyle w:val="Akapitzlist"/>
        <w:numPr>
          <w:ilvl w:val="0"/>
          <w:numId w:val="12"/>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 zgłoszenia w imieniu Zamawiającego do realizacji właściwemu OSD umów sprzedaży energii elektrycznej zawartych pomiędzy Wykonawcą a Zamawiającym, </w:t>
      </w:r>
    </w:p>
    <w:p w14:paraId="1148DDD9" w14:textId="77777777" w:rsidR="003C3A2C" w:rsidRPr="002F5FB9" w:rsidRDefault="003C3A2C" w:rsidP="003C3A2C">
      <w:pPr>
        <w:pStyle w:val="Akapitzlist"/>
        <w:numPr>
          <w:ilvl w:val="0"/>
          <w:numId w:val="12"/>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zawarcia w imieniu i na rzecz Zamawiającego umów o świadczenie usług dystrybucji energii elektrycznej z właściwym OSD, </w:t>
      </w:r>
    </w:p>
    <w:p w14:paraId="33738129" w14:textId="77777777" w:rsidR="003C3A2C" w:rsidRPr="002F5FB9" w:rsidRDefault="003C3A2C" w:rsidP="003C3A2C">
      <w:pPr>
        <w:pStyle w:val="Akapitzlist"/>
        <w:numPr>
          <w:ilvl w:val="0"/>
          <w:numId w:val="12"/>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rozpatrywanie wniosków lub reklamacji Zamawiającego w sprawie rozliczeń i udzielanie odpowiedzi nie później niż w terminie 14 dni od dnia złożenia wniosku lub zgłoszenia reklamacji. </w:t>
      </w:r>
    </w:p>
    <w:p w14:paraId="712ED121" w14:textId="77777777" w:rsidR="003C3A2C" w:rsidRPr="002F5FB9" w:rsidRDefault="003C3A2C" w:rsidP="003C3A2C">
      <w:pPr>
        <w:pStyle w:val="Akapitzlist"/>
        <w:numPr>
          <w:ilvl w:val="0"/>
          <w:numId w:val="11"/>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lastRenderedPageBreak/>
        <w:t>Do czasu zakończenia dostaw Wykonawca musi posiadać:</w:t>
      </w:r>
    </w:p>
    <w:p w14:paraId="2C19CF45" w14:textId="77777777" w:rsidR="003C3A2C" w:rsidRPr="002F5FB9" w:rsidRDefault="003C3A2C" w:rsidP="003C3A2C">
      <w:pPr>
        <w:pStyle w:val="Akapitzlist"/>
        <w:numPr>
          <w:ilvl w:val="0"/>
          <w:numId w:val="13"/>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zawartą umowę generalną GUD z OSD, umożliwiającą dostawę energii elektrycznej do obiektów Zamawiającego za pośrednictwem sieci dystrybucyjnej właściwego OSD przez okres obowiązywania przedmiotu zamówienia,</w:t>
      </w:r>
    </w:p>
    <w:p w14:paraId="75315810" w14:textId="77777777" w:rsidR="003C3A2C" w:rsidRPr="002F5FB9" w:rsidRDefault="003C3A2C" w:rsidP="003C3A2C">
      <w:pPr>
        <w:pStyle w:val="Akapitzlist"/>
        <w:numPr>
          <w:ilvl w:val="0"/>
          <w:numId w:val="13"/>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koncesję na prowadzenie działalności gospodarczej w zakresie obrotu energią elektryczną, wydaną przez Prezesa Urzędu Regulacji Energetyki, ważną w okresie wykonywania niniejszej Umowy.</w:t>
      </w:r>
    </w:p>
    <w:p w14:paraId="010C6164" w14:textId="77777777" w:rsidR="003C3A2C" w:rsidRPr="002F5FB9" w:rsidRDefault="003C3A2C" w:rsidP="003C3A2C">
      <w:pPr>
        <w:numPr>
          <w:ilvl w:val="0"/>
          <w:numId w:val="11"/>
        </w:numPr>
        <w:autoSpaceDN w:val="0"/>
        <w:spacing w:line="276" w:lineRule="auto"/>
        <w:jc w:val="both"/>
        <w:rPr>
          <w:rFonts w:asciiTheme="minorHAnsi" w:hAnsiTheme="minorHAnsi" w:cstheme="minorHAnsi"/>
        </w:rPr>
      </w:pPr>
      <w:r w:rsidRPr="002F5FB9">
        <w:rPr>
          <w:rFonts w:asciiTheme="minorHAnsi" w:hAnsiTheme="minorHAnsi" w:cstheme="minorHAnsi"/>
          <w:sz w:val="22"/>
          <w:szCs w:val="22"/>
        </w:rPr>
        <w:t>Wyłoniony Wykonawca zobowiązany jest dostarczyć Zamawiającemu na 30 dni przed realizacją niniejszej  umowy kopię Generalnej Umowy Dystrybucyjnej zawartą z właściwym OSD na terenie którego znajdują się Punkty Poboru Energii Zamawiającego objęte umową sprzedaży energii elektrycznej.</w:t>
      </w:r>
    </w:p>
    <w:p w14:paraId="5300EB4E" w14:textId="62E2E37B" w:rsidR="003C3A2C" w:rsidRPr="002F5FB9" w:rsidRDefault="003C3A2C" w:rsidP="003C3A2C">
      <w:pPr>
        <w:numPr>
          <w:ilvl w:val="0"/>
          <w:numId w:val="11"/>
        </w:numPr>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Obecnym sprzedawcą energii elektrycznej </w:t>
      </w:r>
      <w:r w:rsidR="00671D85" w:rsidRPr="002F5FB9">
        <w:rPr>
          <w:rFonts w:asciiTheme="minorHAnsi" w:hAnsiTheme="minorHAnsi" w:cstheme="minorHAnsi"/>
          <w:sz w:val="22"/>
          <w:szCs w:val="22"/>
        </w:rPr>
        <w:t xml:space="preserve">dla 51 PPE </w:t>
      </w:r>
      <w:r w:rsidRPr="002F5FB9">
        <w:rPr>
          <w:rFonts w:asciiTheme="minorHAnsi" w:hAnsiTheme="minorHAnsi" w:cstheme="minorHAnsi"/>
          <w:sz w:val="22"/>
          <w:szCs w:val="22"/>
        </w:rPr>
        <w:t xml:space="preserve">jest </w:t>
      </w:r>
      <w:r w:rsidR="00671D85" w:rsidRPr="002F5FB9">
        <w:rPr>
          <w:rFonts w:asciiTheme="minorHAnsi" w:hAnsiTheme="minorHAnsi" w:cstheme="minorHAnsi"/>
          <w:sz w:val="22"/>
          <w:szCs w:val="22"/>
        </w:rPr>
        <w:t>FORTUM Marketing and Sales Polska S.A.</w:t>
      </w:r>
      <w:r w:rsidRPr="002F5FB9">
        <w:rPr>
          <w:rFonts w:asciiTheme="minorHAnsi" w:hAnsiTheme="minorHAnsi" w:cstheme="minorHAnsi"/>
          <w:sz w:val="22"/>
          <w:szCs w:val="22"/>
        </w:rPr>
        <w:t xml:space="preserve">, </w:t>
      </w:r>
      <w:r w:rsidR="00671D85" w:rsidRPr="002F5FB9">
        <w:rPr>
          <w:rFonts w:asciiTheme="minorHAnsi" w:hAnsiTheme="minorHAnsi" w:cstheme="minorHAnsi"/>
          <w:sz w:val="22"/>
          <w:szCs w:val="22"/>
        </w:rPr>
        <w:t>dla 1 PPE</w:t>
      </w:r>
      <w:r w:rsidR="00CB22E8" w:rsidRPr="002F5FB9">
        <w:rPr>
          <w:rFonts w:asciiTheme="minorHAnsi" w:hAnsiTheme="minorHAnsi" w:cstheme="minorHAnsi"/>
          <w:sz w:val="22"/>
          <w:szCs w:val="22"/>
        </w:rPr>
        <w:t xml:space="preserve"> (wyszczególnionego pod pozycją 52 w specyfikacji punktów poboru energii elektrycznej) na sprzedaż rezerwową energii elektrycznej </w:t>
      </w:r>
      <w:r w:rsidR="00671D85" w:rsidRPr="002F5FB9">
        <w:rPr>
          <w:rFonts w:asciiTheme="minorHAnsi" w:hAnsiTheme="minorHAnsi" w:cstheme="minorHAnsi"/>
          <w:sz w:val="22"/>
          <w:szCs w:val="22"/>
        </w:rPr>
        <w:t>jest ENEA Spółka Akcyjna</w:t>
      </w:r>
      <w:r w:rsidR="00CB22E8" w:rsidRPr="002F5FB9">
        <w:rPr>
          <w:rFonts w:asciiTheme="minorHAnsi" w:hAnsiTheme="minorHAnsi" w:cstheme="minorHAnsi"/>
          <w:sz w:val="22"/>
          <w:szCs w:val="22"/>
        </w:rPr>
        <w:t>.</w:t>
      </w:r>
      <w:r w:rsidR="00671D85" w:rsidRPr="002F5FB9">
        <w:rPr>
          <w:rFonts w:asciiTheme="minorHAnsi" w:hAnsiTheme="minorHAnsi" w:cstheme="minorHAnsi"/>
          <w:sz w:val="22"/>
          <w:szCs w:val="22"/>
        </w:rPr>
        <w:t xml:space="preserve"> </w:t>
      </w:r>
      <w:r w:rsidR="00CB22E8" w:rsidRPr="002F5FB9">
        <w:rPr>
          <w:rFonts w:asciiTheme="minorHAnsi" w:hAnsiTheme="minorHAnsi" w:cstheme="minorHAnsi"/>
          <w:sz w:val="22"/>
          <w:szCs w:val="22"/>
        </w:rPr>
        <w:t>D</w:t>
      </w:r>
      <w:r w:rsidRPr="002F5FB9">
        <w:rPr>
          <w:rFonts w:asciiTheme="minorHAnsi" w:hAnsiTheme="minorHAnsi" w:cstheme="minorHAnsi"/>
          <w:sz w:val="22"/>
          <w:szCs w:val="22"/>
        </w:rPr>
        <w:t xml:space="preserve">ystrybutorem (OSD) jest spółka ENEA Operator spółka z o.o. </w:t>
      </w:r>
    </w:p>
    <w:p w14:paraId="654FEF18" w14:textId="53F21521" w:rsidR="003C3A2C" w:rsidRPr="002F5FB9" w:rsidRDefault="003C3A2C" w:rsidP="003C3A2C">
      <w:pPr>
        <w:numPr>
          <w:ilvl w:val="0"/>
          <w:numId w:val="11"/>
        </w:numPr>
        <w:autoSpaceDN w:val="0"/>
        <w:spacing w:line="276" w:lineRule="auto"/>
        <w:jc w:val="both"/>
        <w:rPr>
          <w:rFonts w:asciiTheme="minorHAnsi" w:hAnsiTheme="minorHAnsi" w:cstheme="minorHAnsi"/>
        </w:rPr>
      </w:pPr>
      <w:r w:rsidRPr="002F5FB9">
        <w:rPr>
          <w:rFonts w:asciiTheme="minorHAnsi" w:hAnsiTheme="minorHAnsi" w:cstheme="minorHAnsi"/>
          <w:sz w:val="22"/>
          <w:szCs w:val="22"/>
        </w:rPr>
        <w:t xml:space="preserve">Zamawiający oświadcza, że umowy sprzedaży </w:t>
      </w:r>
      <w:r w:rsidR="00CB22E8" w:rsidRPr="002F5FB9">
        <w:rPr>
          <w:rFonts w:asciiTheme="minorHAnsi" w:hAnsiTheme="minorHAnsi" w:cstheme="minorHAnsi"/>
          <w:sz w:val="22"/>
          <w:szCs w:val="22"/>
        </w:rPr>
        <w:t>dla</w:t>
      </w:r>
      <w:r w:rsidRPr="002F5FB9">
        <w:rPr>
          <w:rFonts w:asciiTheme="minorHAnsi" w:hAnsiTheme="minorHAnsi" w:cstheme="minorHAnsi"/>
          <w:sz w:val="22"/>
          <w:szCs w:val="22"/>
        </w:rPr>
        <w:t xml:space="preserve"> </w:t>
      </w:r>
      <w:r w:rsidR="00671D85" w:rsidRPr="002F5FB9">
        <w:rPr>
          <w:rFonts w:asciiTheme="minorHAnsi" w:hAnsiTheme="minorHAnsi" w:cstheme="minorHAnsi"/>
          <w:sz w:val="22"/>
          <w:szCs w:val="22"/>
        </w:rPr>
        <w:t>51</w:t>
      </w:r>
      <w:r w:rsidRPr="002F5FB9">
        <w:rPr>
          <w:rFonts w:asciiTheme="minorHAnsi" w:hAnsiTheme="minorHAnsi" w:cstheme="minorHAnsi"/>
          <w:sz w:val="22"/>
          <w:szCs w:val="22"/>
        </w:rPr>
        <w:t xml:space="preserve"> PPE kończą się w dniu 31.12.2023</w:t>
      </w:r>
      <w:r w:rsidR="00CB22E8" w:rsidRPr="002F5FB9">
        <w:rPr>
          <w:rFonts w:asciiTheme="minorHAnsi" w:hAnsiTheme="minorHAnsi" w:cstheme="minorHAnsi"/>
          <w:sz w:val="22"/>
          <w:szCs w:val="22"/>
        </w:rPr>
        <w:t>, dla 1 PPE umowa obowiązuje na czas nieokreślony.</w:t>
      </w:r>
    </w:p>
    <w:p w14:paraId="46945644" w14:textId="1C499BAB" w:rsidR="003C3A2C" w:rsidRPr="002F5FB9" w:rsidRDefault="003C3A2C" w:rsidP="003C3A2C">
      <w:pPr>
        <w:numPr>
          <w:ilvl w:val="0"/>
          <w:numId w:val="11"/>
        </w:numPr>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Zamawiający oświadcza, że wszystkie układy pomiarowe w taryfach B</w:t>
      </w:r>
      <w:r w:rsidR="005B7CC0" w:rsidRPr="002F5FB9">
        <w:rPr>
          <w:rFonts w:asciiTheme="minorHAnsi" w:hAnsiTheme="minorHAnsi" w:cstheme="minorHAnsi"/>
          <w:sz w:val="22"/>
          <w:szCs w:val="22"/>
        </w:rPr>
        <w:t>2</w:t>
      </w:r>
      <w:r w:rsidRPr="002F5FB9">
        <w:rPr>
          <w:rFonts w:asciiTheme="minorHAnsi" w:hAnsiTheme="minorHAnsi" w:cstheme="minorHAnsi"/>
          <w:sz w:val="22"/>
          <w:szCs w:val="22"/>
        </w:rPr>
        <w:t>1 i B23 spełniają warunki TPA i są przystosowane do zmiany sprzedawcy.</w:t>
      </w:r>
    </w:p>
    <w:p w14:paraId="43BE53C8" w14:textId="77777777" w:rsidR="003C3A2C" w:rsidRPr="002F5FB9" w:rsidRDefault="003C3A2C" w:rsidP="003C3A2C">
      <w:pPr>
        <w:numPr>
          <w:ilvl w:val="0"/>
          <w:numId w:val="11"/>
        </w:numPr>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Zamawiający nie dopuszcza możliwości składania oferty przez podmioty występujące wspólnie, ani nie dopuszcza powierzenia Podwykonawcy lub Podwykonawcom całości lub części zamówienia.</w:t>
      </w:r>
    </w:p>
    <w:p w14:paraId="77A0FAC4" w14:textId="77777777" w:rsidR="003C3A2C" w:rsidRPr="002F5FB9" w:rsidRDefault="003C3A2C" w:rsidP="003C3A2C">
      <w:pPr>
        <w:pStyle w:val="Akapitzlist"/>
        <w:numPr>
          <w:ilvl w:val="0"/>
          <w:numId w:val="11"/>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Zamawiający w trakcie trwania umowy (dostaw energii elektrycznej) zastrzega sobie prawo do wprowadzenia zmian dotyczących: </w:t>
      </w:r>
    </w:p>
    <w:p w14:paraId="75C12C9B" w14:textId="77777777" w:rsidR="003C3A2C" w:rsidRPr="002F5FB9" w:rsidRDefault="003C3A2C" w:rsidP="003C3A2C">
      <w:pPr>
        <w:pStyle w:val="Akapitzlist"/>
        <w:numPr>
          <w:ilvl w:val="0"/>
          <w:numId w:val="14"/>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Zmiany ilości punktów poboru energii (likwidacja istniejących, budowy nowych, zmiana statusu prawnego istniejących), </w:t>
      </w:r>
    </w:p>
    <w:p w14:paraId="0ED93CCF" w14:textId="77777777" w:rsidR="003C3A2C" w:rsidRPr="002F5FB9" w:rsidRDefault="003C3A2C" w:rsidP="003C3A2C">
      <w:pPr>
        <w:pStyle w:val="Akapitzlist"/>
        <w:numPr>
          <w:ilvl w:val="0"/>
          <w:numId w:val="14"/>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zmianę zapotrzebowania na energię elektryczną tj. zmniejszenie lub zwiększenie zapotrzebowania w poszczególnych punktach wskazanych w ramach przedmiotu zamówienia, </w:t>
      </w:r>
    </w:p>
    <w:p w14:paraId="3EFE8679" w14:textId="77777777" w:rsidR="003C3A2C" w:rsidRPr="002F5FB9" w:rsidRDefault="003C3A2C" w:rsidP="003C3A2C">
      <w:pPr>
        <w:pStyle w:val="Akapitzlist"/>
        <w:numPr>
          <w:ilvl w:val="0"/>
          <w:numId w:val="14"/>
        </w:numPr>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zmianę taryf i grup taryfowych dla poszczególnych punktów poboru energii, w obrębie grup taryfowych, które są wymienione w załączniku nr 2.</w:t>
      </w:r>
    </w:p>
    <w:p w14:paraId="4579AF6A" w14:textId="77777777" w:rsidR="003C3A2C" w:rsidRPr="002F5FB9" w:rsidRDefault="003C3A2C" w:rsidP="003C3A2C">
      <w:pPr>
        <w:pStyle w:val="Akapitzlist"/>
        <w:numPr>
          <w:ilvl w:val="0"/>
          <w:numId w:val="11"/>
        </w:numPr>
        <w:suppressAutoHyphens w:val="0"/>
        <w:spacing w:line="276" w:lineRule="auto"/>
        <w:jc w:val="both"/>
        <w:textAlignment w:val="auto"/>
        <w:rPr>
          <w:rFonts w:asciiTheme="minorHAnsi" w:hAnsiTheme="minorHAnsi" w:cstheme="minorHAnsi"/>
        </w:rPr>
      </w:pPr>
      <w:r w:rsidRPr="002F5FB9">
        <w:rPr>
          <w:rFonts w:asciiTheme="minorHAnsi" w:hAnsiTheme="minorHAnsi" w:cstheme="minorHAnsi"/>
          <w:sz w:val="22"/>
          <w:szCs w:val="22"/>
        </w:rPr>
        <w:t>Termin realizacji zamówienia:</w:t>
      </w:r>
    </w:p>
    <w:p w14:paraId="684B5F14" w14:textId="77777777" w:rsidR="003C3A2C" w:rsidRPr="002F5FB9" w:rsidRDefault="003C3A2C" w:rsidP="003C3A2C">
      <w:pPr>
        <w:pStyle w:val="Styl"/>
        <w:tabs>
          <w:tab w:val="left" w:pos="426"/>
        </w:tabs>
        <w:spacing w:line="276" w:lineRule="auto"/>
        <w:ind w:left="360"/>
        <w:jc w:val="both"/>
        <w:rPr>
          <w:rFonts w:asciiTheme="minorHAnsi" w:hAnsiTheme="minorHAnsi" w:cstheme="minorHAnsi"/>
        </w:rPr>
      </w:pPr>
      <w:r w:rsidRPr="002F5FB9">
        <w:rPr>
          <w:rFonts w:asciiTheme="minorHAnsi" w:hAnsiTheme="minorHAnsi" w:cstheme="minorHAnsi"/>
          <w:bCs/>
          <w:sz w:val="22"/>
          <w:szCs w:val="22"/>
        </w:rPr>
        <w:t>a)</w:t>
      </w:r>
      <w:r w:rsidRPr="002F5FB9">
        <w:rPr>
          <w:rFonts w:asciiTheme="minorHAnsi" w:hAnsiTheme="minorHAnsi" w:cstheme="minorHAnsi"/>
          <w:b/>
          <w:sz w:val="22"/>
          <w:szCs w:val="22"/>
        </w:rPr>
        <w:t xml:space="preserve"> </w:t>
      </w:r>
      <w:r w:rsidRPr="002F5FB9">
        <w:rPr>
          <w:rFonts w:asciiTheme="minorHAnsi" w:hAnsiTheme="minorHAnsi" w:cstheme="minorHAnsi"/>
          <w:sz w:val="22"/>
          <w:szCs w:val="22"/>
        </w:rPr>
        <w:t xml:space="preserve">Umowa wejdzie w życie w zakresie wszystkich punktów poboru wyszczególnionych </w:t>
      </w:r>
      <w:r w:rsidRPr="002F5FB9">
        <w:rPr>
          <w:rFonts w:asciiTheme="minorHAnsi" w:hAnsiTheme="minorHAnsi" w:cstheme="minorHAnsi"/>
          <w:sz w:val="22"/>
          <w:szCs w:val="22"/>
        </w:rPr>
        <w:br/>
        <w:t xml:space="preserve">w </w:t>
      </w:r>
      <w:r w:rsidRPr="002F5FB9">
        <w:rPr>
          <w:rFonts w:asciiTheme="minorHAnsi" w:hAnsiTheme="minorHAnsi" w:cstheme="minorHAnsi"/>
          <w:b/>
          <w:bCs/>
          <w:sz w:val="22"/>
          <w:szCs w:val="22"/>
        </w:rPr>
        <w:t xml:space="preserve">Załączniku nr 2 </w:t>
      </w:r>
      <w:r w:rsidRPr="002F5FB9">
        <w:rPr>
          <w:rFonts w:asciiTheme="minorHAnsi" w:hAnsiTheme="minorHAnsi" w:cstheme="minorHAnsi"/>
          <w:sz w:val="22"/>
          <w:szCs w:val="22"/>
        </w:rPr>
        <w:t xml:space="preserve">z dniem </w:t>
      </w:r>
      <w:r w:rsidRPr="002F5FB9">
        <w:rPr>
          <w:rFonts w:asciiTheme="minorHAnsi" w:hAnsiTheme="minorHAnsi" w:cstheme="minorHAnsi"/>
          <w:b/>
          <w:bCs/>
          <w:sz w:val="22"/>
          <w:szCs w:val="22"/>
        </w:rPr>
        <w:t>01.01.2024 r.</w:t>
      </w:r>
      <w:r w:rsidRPr="002F5FB9">
        <w:rPr>
          <w:rFonts w:asciiTheme="minorHAnsi" w:hAnsiTheme="minorHAnsi" w:cstheme="minorHAnsi"/>
          <w:sz w:val="22"/>
          <w:szCs w:val="22"/>
        </w:rPr>
        <w:t xml:space="preserve"> lecz nie wcześniej niż po uzyskaniu potwierdzenia zmiany sprzedawcy przez OSD. </w:t>
      </w:r>
    </w:p>
    <w:p w14:paraId="2E8B7FD9" w14:textId="77777777" w:rsidR="003C3A2C" w:rsidRPr="002F5FB9" w:rsidRDefault="003C3A2C" w:rsidP="003C3A2C">
      <w:pPr>
        <w:pStyle w:val="Styl"/>
        <w:spacing w:line="276" w:lineRule="auto"/>
        <w:ind w:left="851" w:hanging="425"/>
        <w:jc w:val="both"/>
        <w:rPr>
          <w:rFonts w:asciiTheme="minorHAnsi" w:hAnsiTheme="minorHAnsi" w:cstheme="minorHAnsi"/>
        </w:rPr>
      </w:pPr>
      <w:r w:rsidRPr="002F5FB9">
        <w:rPr>
          <w:rFonts w:asciiTheme="minorHAnsi" w:hAnsiTheme="minorHAnsi" w:cstheme="minorHAnsi"/>
          <w:bCs/>
          <w:sz w:val="22"/>
          <w:szCs w:val="22"/>
        </w:rPr>
        <w:t>b)</w:t>
      </w:r>
      <w:r w:rsidRPr="002F5FB9">
        <w:rPr>
          <w:rFonts w:asciiTheme="minorHAnsi" w:hAnsiTheme="minorHAnsi" w:cstheme="minorHAnsi"/>
          <w:b/>
          <w:sz w:val="22"/>
          <w:szCs w:val="22"/>
        </w:rPr>
        <w:t xml:space="preserve">  </w:t>
      </w:r>
      <w:r w:rsidRPr="002F5FB9">
        <w:rPr>
          <w:rFonts w:asciiTheme="minorHAnsi" w:hAnsiTheme="minorHAnsi" w:cstheme="minorHAnsi"/>
          <w:sz w:val="22"/>
          <w:szCs w:val="22"/>
        </w:rPr>
        <w:t xml:space="preserve">Umowa zostanie zawarta na czas określony do dnia </w:t>
      </w:r>
      <w:r w:rsidRPr="002F5FB9">
        <w:rPr>
          <w:rFonts w:asciiTheme="minorHAnsi" w:hAnsiTheme="minorHAnsi" w:cstheme="minorHAnsi"/>
          <w:b/>
          <w:bCs/>
          <w:sz w:val="22"/>
          <w:szCs w:val="22"/>
        </w:rPr>
        <w:t>31 grudnia 2024 roku</w:t>
      </w:r>
      <w:r w:rsidRPr="002F5FB9">
        <w:rPr>
          <w:rFonts w:asciiTheme="minorHAnsi" w:hAnsiTheme="minorHAnsi" w:cstheme="minorHAnsi"/>
          <w:sz w:val="22"/>
          <w:szCs w:val="22"/>
        </w:rPr>
        <w:t>.</w:t>
      </w:r>
      <w:r w:rsidRPr="002F5FB9">
        <w:rPr>
          <w:rFonts w:asciiTheme="minorHAnsi" w:hAnsiTheme="minorHAnsi" w:cstheme="minorHAnsi"/>
          <w:b/>
          <w:color w:val="FF0000"/>
          <w:sz w:val="22"/>
          <w:szCs w:val="22"/>
        </w:rPr>
        <w:tab/>
      </w:r>
    </w:p>
    <w:p w14:paraId="38B46BCB" w14:textId="77777777" w:rsidR="003C3A2C" w:rsidRPr="002F5FB9" w:rsidRDefault="003C3A2C" w:rsidP="003C3A2C">
      <w:pPr>
        <w:pStyle w:val="Styl"/>
        <w:numPr>
          <w:ilvl w:val="0"/>
          <w:numId w:val="11"/>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Należności za energię elektryczną regulowane będą na podstawie wystawionych przez Wykonawcę faktur VAT, obejmujących zużycie energii we wszystkich punktach poboru energii elektrycznej wyszczególnionych w Załączniku nr 2. </w:t>
      </w:r>
    </w:p>
    <w:p w14:paraId="7C981AEA" w14:textId="77777777" w:rsidR="003C3A2C" w:rsidRPr="002F5FB9" w:rsidRDefault="003C3A2C" w:rsidP="003C3A2C">
      <w:pPr>
        <w:pStyle w:val="Styl"/>
        <w:numPr>
          <w:ilvl w:val="0"/>
          <w:numId w:val="11"/>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Faktury będą wystawiane za zużycie rzeczywiste, zgodne z odczytami OSD. W przypadku braku odczytów z OSD przez okres dłuższy niż dwa miesiące, Zamawiający dopuszcza wystawianie faktur szacunkowych.</w:t>
      </w:r>
    </w:p>
    <w:p w14:paraId="724D90D8" w14:textId="6839C026" w:rsidR="003C3A2C" w:rsidRPr="002F5FB9" w:rsidRDefault="003C3A2C" w:rsidP="005B2886">
      <w:pPr>
        <w:pStyle w:val="Styl"/>
        <w:numPr>
          <w:ilvl w:val="0"/>
          <w:numId w:val="11"/>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Zamawiający nie dopuszcza stosowania innych dodatkowych opłat niewynikających z Rozporządzenia </w:t>
      </w:r>
      <w:r w:rsidR="005B2886" w:rsidRPr="002F5FB9">
        <w:rPr>
          <w:rFonts w:asciiTheme="minorHAnsi" w:hAnsiTheme="minorHAnsi" w:cstheme="minorHAnsi"/>
          <w:sz w:val="22"/>
          <w:szCs w:val="22"/>
        </w:rPr>
        <w:t xml:space="preserve">Ministra Klimatu i Środowiska z dnia 29 listopada 2022 r. </w:t>
      </w:r>
      <w:r w:rsidRPr="002F5FB9">
        <w:rPr>
          <w:rFonts w:asciiTheme="minorHAnsi" w:hAnsiTheme="minorHAnsi" w:cstheme="minorHAnsi"/>
          <w:sz w:val="22"/>
          <w:szCs w:val="22"/>
        </w:rPr>
        <w:t xml:space="preserve">w sprawie szczegółowych zasad kształtowania i kalkulacji taryf oraz rozliczeń w obrocie energią elektryczną. </w:t>
      </w:r>
    </w:p>
    <w:p w14:paraId="36F6B883" w14:textId="77777777" w:rsidR="003C3A2C" w:rsidRPr="002F5FB9" w:rsidRDefault="003C3A2C" w:rsidP="003C3A2C">
      <w:pPr>
        <w:rPr>
          <w:rFonts w:asciiTheme="minorHAnsi" w:hAnsiTheme="minorHAnsi" w:cstheme="minorHAnsi"/>
          <w:sz w:val="22"/>
          <w:szCs w:val="22"/>
        </w:rPr>
      </w:pPr>
    </w:p>
    <w:p w14:paraId="55BD555A" w14:textId="77777777" w:rsidR="00C7334E" w:rsidRPr="002F5FB9" w:rsidRDefault="00C7334E" w:rsidP="003C3A2C">
      <w:pPr>
        <w:rPr>
          <w:rFonts w:asciiTheme="minorHAnsi" w:hAnsiTheme="minorHAnsi" w:cstheme="minorHAnsi"/>
          <w:sz w:val="22"/>
          <w:szCs w:val="22"/>
        </w:rPr>
      </w:pPr>
    </w:p>
    <w:p w14:paraId="68260A65" w14:textId="1387A478" w:rsidR="003C3A2C" w:rsidRPr="002F5FB9" w:rsidRDefault="003C3A2C" w:rsidP="003C3A2C">
      <w:pPr>
        <w:rPr>
          <w:rFonts w:asciiTheme="minorHAnsi" w:hAnsiTheme="minorHAnsi" w:cstheme="minorHAnsi"/>
          <w:b/>
          <w:bCs/>
          <w:color w:val="000000"/>
          <w:sz w:val="22"/>
          <w:szCs w:val="22"/>
        </w:rPr>
      </w:pPr>
      <w:r w:rsidRPr="002F5FB9">
        <w:rPr>
          <w:rFonts w:asciiTheme="minorHAnsi" w:hAnsiTheme="minorHAnsi" w:cstheme="minorHAnsi"/>
          <w:b/>
          <w:bCs/>
          <w:color w:val="000000"/>
          <w:sz w:val="22"/>
          <w:szCs w:val="22"/>
        </w:rPr>
        <w:lastRenderedPageBreak/>
        <w:t>Załącznik nr 2 do SWZ</w:t>
      </w:r>
    </w:p>
    <w:p w14:paraId="5077D963" w14:textId="77777777" w:rsidR="003C3A2C" w:rsidRPr="002F5FB9" w:rsidRDefault="003C3A2C" w:rsidP="00C7334E">
      <w:pPr>
        <w:jc w:val="center"/>
        <w:rPr>
          <w:rFonts w:asciiTheme="minorHAnsi" w:hAnsiTheme="minorHAnsi" w:cstheme="minorHAnsi"/>
          <w:color w:val="000000"/>
          <w:sz w:val="22"/>
          <w:szCs w:val="22"/>
          <w:u w:val="single"/>
        </w:rPr>
      </w:pPr>
    </w:p>
    <w:p w14:paraId="617D6D54" w14:textId="11E110A6" w:rsidR="00C7334E" w:rsidRPr="002F5FB9" w:rsidRDefault="00C7334E" w:rsidP="00C7334E">
      <w:pPr>
        <w:jc w:val="center"/>
        <w:rPr>
          <w:rFonts w:asciiTheme="minorHAnsi" w:hAnsiTheme="minorHAnsi" w:cstheme="minorHAnsi"/>
          <w:b/>
          <w:bCs/>
          <w:color w:val="000000"/>
          <w:sz w:val="22"/>
          <w:szCs w:val="22"/>
          <w:u w:val="single"/>
        </w:rPr>
      </w:pPr>
      <w:r w:rsidRPr="002F5FB9">
        <w:rPr>
          <w:rFonts w:asciiTheme="minorHAnsi" w:hAnsiTheme="minorHAnsi" w:cstheme="minorHAnsi"/>
          <w:b/>
          <w:bCs/>
          <w:color w:val="000000"/>
          <w:sz w:val="22"/>
          <w:szCs w:val="22"/>
          <w:u w:val="single"/>
        </w:rPr>
        <w:t>Specyfikacja Punktów Poboru Energii Elektrycznej</w:t>
      </w:r>
    </w:p>
    <w:p w14:paraId="15C40C7F" w14:textId="77777777" w:rsidR="00C7334E" w:rsidRPr="002F5FB9" w:rsidRDefault="00C7334E" w:rsidP="00C7334E">
      <w:pPr>
        <w:jc w:val="center"/>
        <w:rPr>
          <w:rFonts w:asciiTheme="minorHAnsi" w:hAnsiTheme="minorHAnsi" w:cstheme="minorHAnsi"/>
          <w:color w:val="000000"/>
          <w:sz w:val="22"/>
          <w:szCs w:val="22"/>
          <w:u w:val="single"/>
        </w:rPr>
      </w:pPr>
    </w:p>
    <w:p w14:paraId="7555FB43" w14:textId="783874B9" w:rsidR="00C7334E" w:rsidRPr="002F5FB9" w:rsidRDefault="00B32F42" w:rsidP="00C7334E">
      <w:pPr>
        <w:jc w:val="center"/>
        <w:rPr>
          <w:rFonts w:asciiTheme="minorHAnsi" w:hAnsiTheme="minorHAnsi" w:cstheme="minorHAnsi"/>
          <w:color w:val="000000"/>
          <w:sz w:val="22"/>
          <w:szCs w:val="22"/>
          <w:u w:val="single"/>
        </w:rPr>
      </w:pPr>
      <w:r w:rsidRPr="002F5FB9">
        <w:rPr>
          <w:rFonts w:asciiTheme="minorHAnsi" w:hAnsiTheme="minorHAnsi" w:cstheme="minorHAnsi"/>
          <w:noProof/>
          <w:color w:val="000000"/>
          <w:sz w:val="22"/>
          <w:szCs w:val="22"/>
          <w:u w:val="single"/>
          <w14:ligatures w14:val="standardContextual"/>
        </w:rPr>
        <w:object w:dxaOrig="11460" w:dyaOrig="10312" w14:anchorId="29CAC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5pt;height:408pt" o:ole="">
            <v:imagedata r:id="rId13" o:title=""/>
          </v:shape>
          <o:OLEObject Type="Embed" ProgID="Excel.Sheet.12" ShapeID="_x0000_i1025" DrawAspect="Content" ObjectID="_1758534926" r:id="rId14"/>
        </w:object>
      </w:r>
    </w:p>
    <w:p w14:paraId="20A802D4" w14:textId="77777777" w:rsidR="003C3A2C" w:rsidRPr="002F5FB9" w:rsidRDefault="003C3A2C" w:rsidP="003C3A2C">
      <w:pPr>
        <w:rPr>
          <w:rFonts w:asciiTheme="minorHAnsi" w:hAnsiTheme="minorHAnsi" w:cstheme="minorHAnsi"/>
          <w:sz w:val="22"/>
          <w:szCs w:val="22"/>
        </w:rPr>
      </w:pPr>
    </w:p>
    <w:p w14:paraId="67C01886" w14:textId="77777777" w:rsidR="003C3A2C" w:rsidRPr="002F5FB9" w:rsidRDefault="003C3A2C" w:rsidP="003C3A2C">
      <w:pPr>
        <w:rPr>
          <w:rFonts w:asciiTheme="minorHAnsi" w:hAnsiTheme="minorHAnsi" w:cstheme="minorHAnsi"/>
          <w:sz w:val="22"/>
          <w:szCs w:val="22"/>
        </w:rPr>
      </w:pPr>
    </w:p>
    <w:p w14:paraId="09B3DC76" w14:textId="77777777" w:rsidR="003C3A2C" w:rsidRPr="002F5FB9" w:rsidRDefault="003C3A2C" w:rsidP="003C3A2C">
      <w:pPr>
        <w:rPr>
          <w:rFonts w:asciiTheme="minorHAnsi" w:hAnsiTheme="minorHAnsi" w:cstheme="minorHAnsi"/>
          <w:sz w:val="22"/>
          <w:szCs w:val="22"/>
        </w:rPr>
      </w:pPr>
    </w:p>
    <w:p w14:paraId="01620E05" w14:textId="77777777" w:rsidR="003C3A2C" w:rsidRPr="002F5FB9" w:rsidRDefault="003C3A2C" w:rsidP="003C3A2C">
      <w:pPr>
        <w:rPr>
          <w:rFonts w:asciiTheme="minorHAnsi" w:hAnsiTheme="minorHAnsi" w:cstheme="minorHAnsi"/>
          <w:sz w:val="22"/>
          <w:szCs w:val="22"/>
        </w:rPr>
      </w:pPr>
    </w:p>
    <w:p w14:paraId="57EA503E" w14:textId="77777777" w:rsidR="003C3A2C" w:rsidRPr="002F5FB9" w:rsidRDefault="003C3A2C" w:rsidP="003C3A2C">
      <w:pPr>
        <w:rPr>
          <w:rFonts w:asciiTheme="minorHAnsi" w:hAnsiTheme="minorHAnsi" w:cstheme="minorHAnsi"/>
          <w:sz w:val="22"/>
          <w:szCs w:val="22"/>
        </w:rPr>
      </w:pPr>
    </w:p>
    <w:p w14:paraId="6E7421C5" w14:textId="77777777" w:rsidR="003C3A2C" w:rsidRPr="002F5FB9" w:rsidRDefault="003C3A2C" w:rsidP="003C3A2C">
      <w:pPr>
        <w:rPr>
          <w:rFonts w:asciiTheme="minorHAnsi" w:hAnsiTheme="minorHAnsi" w:cstheme="minorHAnsi"/>
          <w:sz w:val="22"/>
          <w:szCs w:val="22"/>
        </w:rPr>
      </w:pPr>
    </w:p>
    <w:p w14:paraId="590BC92E" w14:textId="77777777" w:rsidR="003C3A2C" w:rsidRPr="002F5FB9" w:rsidRDefault="003C3A2C" w:rsidP="003C3A2C">
      <w:pPr>
        <w:rPr>
          <w:rFonts w:asciiTheme="minorHAnsi" w:hAnsiTheme="minorHAnsi" w:cstheme="minorHAnsi"/>
          <w:sz w:val="22"/>
          <w:szCs w:val="22"/>
        </w:rPr>
      </w:pPr>
    </w:p>
    <w:p w14:paraId="3A89CC00" w14:textId="77777777" w:rsidR="003C3A2C" w:rsidRPr="002F5FB9" w:rsidRDefault="003C3A2C" w:rsidP="003C3A2C">
      <w:pPr>
        <w:rPr>
          <w:rFonts w:asciiTheme="minorHAnsi" w:hAnsiTheme="minorHAnsi" w:cstheme="minorHAnsi"/>
          <w:sz w:val="22"/>
          <w:szCs w:val="22"/>
        </w:rPr>
      </w:pPr>
    </w:p>
    <w:p w14:paraId="3A938508" w14:textId="77777777" w:rsidR="003C3A2C" w:rsidRPr="002F5FB9" w:rsidRDefault="003C3A2C" w:rsidP="003C3A2C">
      <w:pPr>
        <w:rPr>
          <w:rFonts w:asciiTheme="minorHAnsi" w:hAnsiTheme="minorHAnsi" w:cstheme="minorHAnsi"/>
          <w:sz w:val="22"/>
          <w:szCs w:val="22"/>
        </w:rPr>
      </w:pPr>
    </w:p>
    <w:p w14:paraId="25E267A4" w14:textId="77777777" w:rsidR="003C3A2C" w:rsidRPr="002F5FB9" w:rsidRDefault="003C3A2C" w:rsidP="003C3A2C">
      <w:pPr>
        <w:rPr>
          <w:rFonts w:asciiTheme="minorHAnsi" w:hAnsiTheme="minorHAnsi" w:cstheme="minorHAnsi"/>
          <w:sz w:val="22"/>
          <w:szCs w:val="22"/>
        </w:rPr>
      </w:pPr>
    </w:p>
    <w:p w14:paraId="54B0F9B8" w14:textId="77777777" w:rsidR="003C3A2C" w:rsidRPr="002F5FB9" w:rsidRDefault="003C3A2C" w:rsidP="003C3A2C">
      <w:pPr>
        <w:rPr>
          <w:rFonts w:asciiTheme="minorHAnsi" w:hAnsiTheme="minorHAnsi" w:cstheme="minorHAnsi"/>
          <w:b/>
          <w:bCs/>
          <w:sz w:val="22"/>
          <w:szCs w:val="32"/>
        </w:rPr>
      </w:pPr>
      <w:r w:rsidRPr="002F5FB9">
        <w:rPr>
          <w:rFonts w:asciiTheme="minorHAnsi" w:hAnsiTheme="minorHAnsi" w:cstheme="minorHAnsi"/>
          <w:b/>
          <w:bCs/>
          <w:sz w:val="22"/>
          <w:szCs w:val="32"/>
        </w:rPr>
        <w:t>Załącznik nr 3 do SWZ</w:t>
      </w:r>
    </w:p>
    <w:p w14:paraId="2468F218" w14:textId="77777777" w:rsidR="003C3A2C" w:rsidRPr="002F5FB9" w:rsidRDefault="003C3A2C" w:rsidP="003C3A2C">
      <w:pPr>
        <w:jc w:val="center"/>
        <w:rPr>
          <w:rFonts w:asciiTheme="minorHAnsi" w:hAnsiTheme="minorHAnsi" w:cstheme="minorHAnsi"/>
          <w:b/>
          <w:sz w:val="22"/>
          <w:szCs w:val="22"/>
          <w:u w:val="single"/>
        </w:rPr>
      </w:pPr>
    </w:p>
    <w:p w14:paraId="691C4BEC" w14:textId="77777777" w:rsidR="003C3A2C" w:rsidRPr="002F5FB9" w:rsidRDefault="003C3A2C" w:rsidP="003C3A2C">
      <w:pPr>
        <w:spacing w:line="276" w:lineRule="auto"/>
        <w:jc w:val="center"/>
        <w:rPr>
          <w:rFonts w:asciiTheme="minorHAnsi" w:hAnsiTheme="minorHAnsi" w:cstheme="minorHAnsi"/>
          <w:b/>
          <w:sz w:val="22"/>
          <w:szCs w:val="22"/>
          <w:u w:val="single"/>
        </w:rPr>
      </w:pPr>
      <w:r w:rsidRPr="002F5FB9">
        <w:rPr>
          <w:rFonts w:asciiTheme="minorHAnsi" w:hAnsiTheme="minorHAnsi" w:cstheme="minorHAnsi"/>
          <w:b/>
          <w:sz w:val="22"/>
          <w:szCs w:val="22"/>
          <w:u w:val="single"/>
        </w:rPr>
        <w:t>Istotne dla Zamawiającego postanowienia, które zostaną zawarte w umowie</w:t>
      </w:r>
    </w:p>
    <w:p w14:paraId="7D998854" w14:textId="77777777" w:rsidR="003C3A2C" w:rsidRPr="002F5FB9" w:rsidRDefault="003C3A2C" w:rsidP="003C3A2C">
      <w:pPr>
        <w:spacing w:line="276" w:lineRule="auto"/>
        <w:jc w:val="center"/>
        <w:rPr>
          <w:rFonts w:asciiTheme="minorHAnsi" w:hAnsiTheme="minorHAnsi" w:cstheme="minorHAnsi"/>
          <w:b/>
          <w:sz w:val="22"/>
          <w:szCs w:val="22"/>
          <w:u w:val="single"/>
        </w:rPr>
      </w:pPr>
    </w:p>
    <w:p w14:paraId="060FF86E"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Wykonawca zobowiązuje się do dostawy energii elektrycznej zgodnie z warunkami określonymi w zawartej umowie, ustawie - Prawo energetyczne i aktach wykonawczych </w:t>
      </w:r>
      <w:r w:rsidRPr="002F5FB9">
        <w:rPr>
          <w:rFonts w:asciiTheme="minorHAnsi" w:hAnsiTheme="minorHAnsi" w:cstheme="minorHAnsi"/>
          <w:sz w:val="22"/>
          <w:szCs w:val="22"/>
        </w:rPr>
        <w:lastRenderedPageBreak/>
        <w:t>wydanych na jej podstawie, a Zamawiający zobowiązuje się do jej odbioru i kupna, dla punktów należących do Zamawiającego (zawartych w załączniku nr 2 do SWZ).</w:t>
      </w:r>
    </w:p>
    <w:p w14:paraId="2DBA3575"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Okres rozliczeniowy dla wszystkich punktów poboru będzie zgodny z okresem rozliczeniowym OSD dla poszczególnych PPE.</w:t>
      </w:r>
    </w:p>
    <w:p w14:paraId="5BA18465"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rPr>
      </w:pPr>
      <w:r w:rsidRPr="002F5FB9">
        <w:rPr>
          <w:rFonts w:asciiTheme="minorHAnsi" w:hAnsiTheme="minorHAnsi" w:cstheme="minorHAnsi"/>
          <w:sz w:val="22"/>
          <w:szCs w:val="22"/>
        </w:rPr>
        <w:t xml:space="preserve">Należności wynikające z faktur VAT będą płatne w terminie 21 dni od dnia wystawienia Zamawiającemu w formie pisemnej prawidłowo wystawionej faktury VAT. Datą zapłaty jest dzień wydania polecenia przelewu bankowego. </w:t>
      </w:r>
      <w:r w:rsidRPr="002F5FB9">
        <w:rPr>
          <w:rFonts w:asciiTheme="minorHAnsi" w:eastAsia="ArialNarrow" w:hAnsiTheme="minorHAnsi" w:cstheme="minorHAnsi"/>
          <w:color w:val="000000"/>
          <w:sz w:val="22"/>
          <w:szCs w:val="22"/>
          <w:shd w:val="clear" w:color="auto" w:fill="FFFFFF"/>
        </w:rPr>
        <w:t>W przypadku wystawienia dokumentów korygujących, termin zapłaty będzie liczony od daty wpływu ostatniego korygującego dokumentu.</w:t>
      </w:r>
    </w:p>
    <w:p w14:paraId="5E610E0D"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Za przekroczenie terminów płatności określonych w fakturach, Wykonawcy przysługuje prawo do naliczania odsetek ustawowych za opóźnienie.</w:t>
      </w:r>
    </w:p>
    <w:p w14:paraId="4C64F020"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rPr>
      </w:pPr>
      <w:r w:rsidRPr="002F5FB9">
        <w:rPr>
          <w:rFonts w:asciiTheme="minorHAnsi" w:hAnsiTheme="minorHAnsi" w:cstheme="minorHAnsi"/>
          <w:sz w:val="22"/>
          <w:szCs w:val="22"/>
        </w:rPr>
        <w:t xml:space="preserve">Umowa zostaje zawarta na czas określony od dnia 01.01.2024 r. do 31.12.2024  r. (12 miesięcy) </w:t>
      </w:r>
      <w:r w:rsidRPr="002F5FB9">
        <w:rPr>
          <w:rFonts w:asciiTheme="minorHAnsi" w:hAnsiTheme="minorHAnsi" w:cstheme="minorHAnsi"/>
          <w:sz w:val="22"/>
          <w:szCs w:val="22"/>
        </w:rPr>
        <w:br/>
        <w:t>i obejmowała będzie punkty poboru energii elektrycznej zawarte w załączniku nr 2 do zapytania ofertowego. Po tym okresie umowa ulega automatycznemu rozwiązaniu.</w:t>
      </w:r>
    </w:p>
    <w:p w14:paraId="575CC893"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Do obowiązków Wykonawcy należy przeprowadzenie następujących czynności:</w:t>
      </w:r>
    </w:p>
    <w:p w14:paraId="1D879E26" w14:textId="77777777" w:rsidR="003C3A2C" w:rsidRPr="002F5FB9" w:rsidRDefault="003C3A2C" w:rsidP="003C3A2C">
      <w:pPr>
        <w:pStyle w:val="Akapitzlist"/>
        <w:numPr>
          <w:ilvl w:val="0"/>
          <w:numId w:val="16"/>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reprezentowanie Zamawiającego przed OSD w procesie zmiany sprzedawcy, </w:t>
      </w:r>
    </w:p>
    <w:p w14:paraId="76CADD1C" w14:textId="77777777" w:rsidR="003C3A2C" w:rsidRPr="002F5FB9" w:rsidRDefault="003C3A2C" w:rsidP="003C3A2C">
      <w:pPr>
        <w:pStyle w:val="Akapitzlist"/>
        <w:numPr>
          <w:ilvl w:val="0"/>
          <w:numId w:val="16"/>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zgłoszenia w imieniu Zamawiającego do realizacji właściwemu OSD umów sprzedaży energii elektrycznej zawartych pomiędzy Wykonawcą a Zamawiającym, </w:t>
      </w:r>
    </w:p>
    <w:p w14:paraId="5F917C0C" w14:textId="77777777" w:rsidR="003C3A2C" w:rsidRPr="002F5FB9" w:rsidRDefault="003C3A2C" w:rsidP="003C3A2C">
      <w:pPr>
        <w:pStyle w:val="Akapitzlist"/>
        <w:numPr>
          <w:ilvl w:val="0"/>
          <w:numId w:val="16"/>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zawarcia w imieniu i na rzecz Zamawiającego umów o świadczenie usług dystrybucji energii elektrycznej z właściwym OSD, </w:t>
      </w:r>
    </w:p>
    <w:p w14:paraId="6B50C261" w14:textId="77777777" w:rsidR="003C3A2C" w:rsidRPr="002F5FB9" w:rsidRDefault="003C3A2C" w:rsidP="003C3A2C">
      <w:pPr>
        <w:pStyle w:val="Akapitzlist"/>
        <w:numPr>
          <w:ilvl w:val="0"/>
          <w:numId w:val="16"/>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rozpatrywanie wniosków lub reklamacji Zamawiającego w sprawie rozliczeń i udzielanie odpowiedzi nie później niż w terminie 14 dni od dnia złożenia wniosku lub zgłoszenia reklamacji. </w:t>
      </w:r>
    </w:p>
    <w:p w14:paraId="143E0445"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Do czasu zakończenia dostaw energii elektrycznej Wykonawca musi posiadać:</w:t>
      </w:r>
    </w:p>
    <w:p w14:paraId="2A367674" w14:textId="77777777" w:rsidR="003C3A2C" w:rsidRPr="002F5FB9" w:rsidRDefault="003C3A2C" w:rsidP="003C3A2C">
      <w:pPr>
        <w:pStyle w:val="Akapitzlist"/>
        <w:numPr>
          <w:ilvl w:val="0"/>
          <w:numId w:val="17"/>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zawartą Generalną Umowę Dystrybucyjną z OSD, umożliwiającą dostawę energii elektrycznej do obiektów Zamawiającego za pośrednictwem sieci dystrybucyjnej tego OSD przez okres obowiązywania przedmiotu zamówienia,</w:t>
      </w:r>
    </w:p>
    <w:p w14:paraId="066AFA24" w14:textId="77777777" w:rsidR="003C3A2C" w:rsidRPr="002F5FB9" w:rsidRDefault="003C3A2C" w:rsidP="003C3A2C">
      <w:pPr>
        <w:pStyle w:val="Akapitzlist"/>
        <w:numPr>
          <w:ilvl w:val="0"/>
          <w:numId w:val="17"/>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koncesję na prowadzenie działalności gospodarczej w zakresie obrotu energią elektryczną, wydaną przez Prezesa Urzędu Regulacji Energetyki, ważną w okresie wykonywania niniejszej Umowy.</w:t>
      </w:r>
    </w:p>
    <w:p w14:paraId="510ADAD1"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Wykonawca zobowiązany jest dostarczyć Zamawiającemu na 30 dni przed realizacją niniejszej  umowy kopię Generalnej Umowy Dystrybucyjnej, zawartą z właściwym OSD na terenie którego znajdują się Punkty Poboru Energii Zamawiającego objęte umową sprzedaży energii elektrycznej.</w:t>
      </w:r>
    </w:p>
    <w:p w14:paraId="2879766B"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rPr>
      </w:pPr>
      <w:r w:rsidRPr="002F5FB9">
        <w:rPr>
          <w:rFonts w:asciiTheme="minorHAnsi" w:hAnsiTheme="minorHAnsi" w:cstheme="minorHAnsi"/>
          <w:sz w:val="22"/>
          <w:szCs w:val="22"/>
        </w:rPr>
        <w:t xml:space="preserve">Rozpoczęcie sprzedaży energii elektrycznej nastąpi od 01.01.2024 r. lecz nie wcześniej niż po uzyskaniu potwierdzenia zmiany sprzedawcy przez OSD. </w:t>
      </w:r>
    </w:p>
    <w:p w14:paraId="56C0AF53" w14:textId="28621DDA"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Szacunkowe zapotrzebowanie na energię elektryczną ma charakter jedynie orientacyjny, służący do porównania ofert i w żadnym wypadku nie stanowi ze strony Zamawiającego, zobowiązania do zakupu energii w podanej ilości. Ilość energii elektrycznej pobrana przez Zamawiającego ustalana będzie w oparciu o bezpośrednie odczyty wskazań układów pomiarowo –rozliczeniowych.</w:t>
      </w:r>
    </w:p>
    <w:p w14:paraId="3912F5CB"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 Energia elektryczna kupowana na podstawie umowy zużywana będzie na potrzeby Zamawiającego (odbiorcy końcowego), co oznacza, że Zamawiający nie jest przedsiębiorstwem energetycznym w rozumieniu ustawy - Prawo energetyczne.</w:t>
      </w:r>
    </w:p>
    <w:p w14:paraId="276C4324" w14:textId="77777777" w:rsidR="003C3A2C" w:rsidRPr="002F5FB9" w:rsidRDefault="003C3A2C" w:rsidP="003C3A2C">
      <w:pPr>
        <w:numPr>
          <w:ilvl w:val="0"/>
          <w:numId w:val="15"/>
        </w:numPr>
        <w:suppressAutoHyphens/>
        <w:autoSpaceDN w:val="0"/>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lastRenderedPageBreak/>
        <w:t xml:space="preserve"> Standardy jakości obsługi dotyczącej sprzedaży energii elektrycznej zostały określone w obowiązujących przepisach wykonawczych wydanych na podstawie ustawy z dnia 10 kwietnia 1997 r. - Prawo energetyczne.</w:t>
      </w:r>
    </w:p>
    <w:p w14:paraId="7F58801C" w14:textId="77777777" w:rsidR="003C3A2C" w:rsidRPr="002F5FB9" w:rsidRDefault="003C3A2C" w:rsidP="003C3A2C">
      <w:pPr>
        <w:pStyle w:val="Tekstpodstawowy1"/>
        <w:numPr>
          <w:ilvl w:val="0"/>
          <w:numId w:val="15"/>
        </w:numPr>
        <w:suppressAutoHyphen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Należności za dostarczoną energię elektryczną regulowane będą w poszczególnych okresach rozliczeniowych jako:</w:t>
      </w:r>
    </w:p>
    <w:p w14:paraId="0137AFAE" w14:textId="77777777" w:rsidR="003C3A2C" w:rsidRPr="002F5FB9" w:rsidRDefault="003C3A2C" w:rsidP="003C3A2C">
      <w:pPr>
        <w:pStyle w:val="Tekstpodstawowy1"/>
        <w:numPr>
          <w:ilvl w:val="1"/>
          <w:numId w:val="15"/>
        </w:numPr>
        <w:suppressAutoHyphen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iloczyn ilości faktycznie pobranej energii elektrycznej ustalonej na podstawie wskazań urządzeń pomiarowych zainstalowanych w układach pomiarowo-rozliczeniowych punktów poboru energii, o których mowa w Opisie Przedmiotu Zamówienia i ceny jednostkowej netto energii elektrycznej określonej w formularzu cenowym oferty Wykonawcy odpowiednio dla taryfy,</w:t>
      </w:r>
    </w:p>
    <w:p w14:paraId="505B6347" w14:textId="77777777" w:rsidR="003C3A2C" w:rsidRPr="002F5FB9" w:rsidRDefault="003C3A2C" w:rsidP="003C3A2C">
      <w:pPr>
        <w:pStyle w:val="Tekstpodstawowy1"/>
        <w:suppressAutoHyphens/>
        <w:spacing w:line="276" w:lineRule="auto"/>
        <w:ind w:left="1440"/>
        <w:jc w:val="both"/>
        <w:rPr>
          <w:rFonts w:asciiTheme="minorHAnsi" w:hAnsiTheme="minorHAnsi" w:cstheme="minorHAnsi"/>
          <w:sz w:val="22"/>
          <w:szCs w:val="22"/>
        </w:rPr>
      </w:pPr>
      <w:r w:rsidRPr="002F5FB9">
        <w:rPr>
          <w:rFonts w:asciiTheme="minorHAnsi" w:hAnsiTheme="minorHAnsi" w:cstheme="minorHAnsi"/>
          <w:sz w:val="22"/>
          <w:szCs w:val="22"/>
        </w:rPr>
        <w:t>oraz</w:t>
      </w:r>
    </w:p>
    <w:p w14:paraId="5CFC760E" w14:textId="77777777" w:rsidR="003C3A2C" w:rsidRPr="002F5FB9" w:rsidRDefault="003C3A2C" w:rsidP="003C3A2C">
      <w:pPr>
        <w:pStyle w:val="Tekstpodstawowy1"/>
        <w:numPr>
          <w:ilvl w:val="1"/>
          <w:numId w:val="15"/>
        </w:numPr>
        <w:suppressAutoHyphen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iloczynu ilości punktów poboru energii, o którym mowa w ppkt a) i ceny  jednostkowej netto za opłatę handlową, określonej w formularzu cenowym oferty Wykonawcy odpowiednio dla taryfy.</w:t>
      </w:r>
    </w:p>
    <w:p w14:paraId="29289FFE"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Ceny Energii Elektrycznej mają zawierać wymagane przez odpowiednie przepisy prawa ilości tzw. świadectw pochodzenia oraz efektywności energetycznej, zgodne ze stanem prawnym na dzień podpisania Umowy. </w:t>
      </w:r>
    </w:p>
    <w:p w14:paraId="168E95AA"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Ceny jednostkowe określone w formularzu cenowym nie ulegną zmianie oraz waloryzacji w okresie  obowiązywania umowy z wyjątkiem sytuacji, w której nastąpi ustawowa zmiana stawki podatku VAT lub stawki podatku akcyzowego za energię elektryczną oraz zmianie ulegną zapisy prawa energetycznego (Ustawa o odnawialnych źródłach energii i Ustawa o efektywności energetycznej) w zakresie pozyskania i przedstawienia do umorzenia Prezesowi Urzędu Regulacji Energetyki świadectw pochodzenia albo uiszczenia opłat zastępczych.</w:t>
      </w:r>
    </w:p>
    <w:p w14:paraId="77104BAF" w14:textId="77777777" w:rsidR="003C3A2C" w:rsidRPr="002F5FB9" w:rsidRDefault="003C3A2C" w:rsidP="003C3A2C">
      <w:pPr>
        <w:pStyle w:val="Styl"/>
        <w:numPr>
          <w:ilvl w:val="0"/>
          <w:numId w:val="15"/>
        </w:numPr>
        <w:suppressAutoHyphen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Rozliczenia będą realizowane w cyklach zgodnych z okresem rozliczeniowym OSD lecz nie rzadziej niż co dwa miesiące. Wykonawca zobowiązany jest załączyć do faktury VAT specyfikacje rozliczanych tą fakturą punktów poboru energii elektrycznej, zgodnych z Opisem przedmiotu zamówienia.</w:t>
      </w:r>
    </w:p>
    <w:p w14:paraId="473469DE"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rPr>
      </w:pPr>
      <w:r w:rsidRPr="002F5FB9">
        <w:rPr>
          <w:rFonts w:asciiTheme="minorHAnsi" w:hAnsiTheme="minorHAnsi" w:cstheme="minorHAnsi"/>
          <w:sz w:val="22"/>
          <w:szCs w:val="22"/>
        </w:rPr>
        <w:t xml:space="preserve">Należności za energię elektryczną regulowane będą na podstawie prawidłowo wystawionych przez Wykonawcę faktur VAT, obejmujących zużycie energii we wszystkich punktach poboru energii elektrycznej. Rozliczenie energii elektrycznej wytworzonej przez Zamawiającego nastąpi w okresach rozliczeniowych obowiązujących u Wykonawcy. </w:t>
      </w:r>
    </w:p>
    <w:p w14:paraId="40CE35B3"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W przypadku stwierdzenia błędów w pomiarze lub odczycie wskazań układu pomiarowo-rozliczeniowego któregokolwiek z punktów poboru energii wskazanych w OPZ, Wykonawca jest obowiązany do dokonania korekty uprzednio wystawionej faktury VAT. Korekta i związane z nią rozliczenie dokonane zostaną zgodnie z obowiązującymi przepisami prawa.</w:t>
      </w:r>
    </w:p>
    <w:p w14:paraId="41EEFBE1"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W przypadku uzasadnionych wątpliwości co do prawidłowości wystawionej przez Wykonawcę faktury VAT, Zamawiający złoży pisemną reklamację, załączając jednocześnie kopię spornej faktury. Reklamacja winna być rozpatrzona przez Wykonawcę w terminie do 14 dni od dnia złożenia reklamacji przez Zamawiającego.</w:t>
      </w:r>
    </w:p>
    <w:p w14:paraId="0841B724"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Złożenie reklamacji zwalnia Zamawiającego z obowiązku zapłaty należności za reklamowaną fakturę, do czasu załatwienia reklamacji.</w:t>
      </w:r>
    </w:p>
    <w:p w14:paraId="5C1B8FBB"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W przypadku uwzględnienia reklamacji, Wykonawca niezwłocznie wystawi fakturę korygującą.</w:t>
      </w:r>
    </w:p>
    <w:p w14:paraId="2865E6DB"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Wykonawca wskaże ze swojej strony merytoryczną osobę (imię, nazwisko, nr telefonu, e-mail) do bieżących kontaktów z Zamawiającym w zakresie rozliczeń i wystawianych faktur za zużytą </w:t>
      </w:r>
      <w:r w:rsidRPr="002F5FB9">
        <w:rPr>
          <w:rFonts w:asciiTheme="minorHAnsi" w:hAnsiTheme="minorHAnsi" w:cstheme="minorHAnsi"/>
          <w:sz w:val="22"/>
          <w:szCs w:val="22"/>
        </w:rPr>
        <w:lastRenderedPageBreak/>
        <w:t>energię elektryczną, celem wyjaśnienia ewentualnych wątpliwości lub nieprawidłowości w tym zakresie.</w:t>
      </w:r>
    </w:p>
    <w:p w14:paraId="685624F1"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W ramach umowy Wykonawca jest odpowiedzialny za bilansowanie handlowe, o którym mowa </w:t>
      </w:r>
      <w:r w:rsidRPr="002F5FB9">
        <w:rPr>
          <w:rFonts w:asciiTheme="minorHAnsi" w:hAnsiTheme="minorHAnsi" w:cstheme="minorHAnsi"/>
          <w:sz w:val="22"/>
          <w:szCs w:val="22"/>
        </w:rPr>
        <w:br/>
        <w:t>w art. 3 pkt. 40 Prawa energetycznego (Dz.U. 2023 r. poz. 295). Wszelkie koszty związane z dokonywaniem przez Wykonawcę bilansowania handlowego, uwzględnione są w cenach jednostkowych określonych w Formularzu cenowym.</w:t>
      </w:r>
    </w:p>
    <w:p w14:paraId="4BD41308"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Zgodnie z art. 456 ust.1 pkt. 1 ustawy - Prawo zamówień publicznych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Zamawiający może odstąpić od umowy w terminie 30 dni ze skutkiem na koniec miesiąca kalendarzowego od powzięcia wiadomości o tych okolicznościach. W takim przypadku Wykonawca może żądać jedynie wynagrodzenia należnego mu z tytułu wykonania części umowy. </w:t>
      </w:r>
    </w:p>
    <w:p w14:paraId="21EAFFD0"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Strony przewidują możliwość dokonywania zmian w niniejszej Umowie. Poza innymi przypadkami określonymi w Umowie zmiany będą mogły nastąpić w następujących przypadkach:</w:t>
      </w:r>
    </w:p>
    <w:p w14:paraId="4F64833D" w14:textId="77777777" w:rsidR="003C3A2C" w:rsidRPr="002F5FB9" w:rsidRDefault="003C3A2C" w:rsidP="003C3A2C">
      <w:pPr>
        <w:pStyle w:val="Akapitzlist"/>
        <w:numPr>
          <w:ilvl w:val="0"/>
          <w:numId w:val="18"/>
        </w:numPr>
        <w:tabs>
          <w:tab w:val="left" w:pos="1418"/>
        </w:tabs>
        <w:spacing w:line="276" w:lineRule="auto"/>
        <w:ind w:left="1134" w:firstLine="0"/>
        <w:jc w:val="both"/>
        <w:rPr>
          <w:rFonts w:asciiTheme="minorHAnsi" w:hAnsiTheme="minorHAnsi" w:cstheme="minorHAnsi"/>
          <w:sz w:val="22"/>
          <w:szCs w:val="22"/>
        </w:rPr>
      </w:pPr>
      <w:r w:rsidRPr="002F5FB9">
        <w:rPr>
          <w:rFonts w:asciiTheme="minorHAnsi" w:hAnsiTheme="minorHAnsi" w:cstheme="minorHAnsi"/>
          <w:sz w:val="22"/>
          <w:szCs w:val="22"/>
        </w:rPr>
        <w:t xml:space="preserve">Zaistnienia omyłki pisarskiej lub rachunkowej, </w:t>
      </w:r>
    </w:p>
    <w:p w14:paraId="5E0B893C" w14:textId="77777777" w:rsidR="003C3A2C" w:rsidRPr="002F5FB9" w:rsidRDefault="003C3A2C" w:rsidP="003C3A2C">
      <w:pPr>
        <w:pStyle w:val="Akapitzlist"/>
        <w:numPr>
          <w:ilvl w:val="0"/>
          <w:numId w:val="18"/>
        </w:numPr>
        <w:tabs>
          <w:tab w:val="left" w:pos="1418"/>
        </w:tabs>
        <w:spacing w:line="276" w:lineRule="auto"/>
        <w:ind w:left="1134" w:firstLine="0"/>
        <w:jc w:val="both"/>
        <w:rPr>
          <w:rFonts w:asciiTheme="minorHAnsi" w:hAnsiTheme="minorHAnsi" w:cstheme="minorHAnsi"/>
          <w:sz w:val="22"/>
          <w:szCs w:val="22"/>
        </w:rPr>
      </w:pPr>
      <w:r w:rsidRPr="002F5FB9">
        <w:rPr>
          <w:rFonts w:asciiTheme="minorHAnsi" w:hAnsiTheme="minorHAnsi" w:cstheme="minorHAnsi"/>
          <w:sz w:val="22"/>
          <w:szCs w:val="22"/>
        </w:rPr>
        <w:t xml:space="preserve">Zaistnienia, po zawarciu niniejszej Umowy, przypadku siły wyższej, przez którą, na potrzeby niniejszej Umowy rozumieć należy zdarzenie zewnętrzne wobec łączącej Strony więzi prawnej, o charakterze niezależnym od Stron, którego Strony nie mogły przewidzieć i którego nie można uniknąć, ani któremu Strony nie mogły zapobiec przy zachowaniu należytej staranności. Za siłę wyższą, warunkującą zmianę niniejszej Umowy uważać się będzie w szczególności: powódź, pożar i inne klęski żywiołowe, </w:t>
      </w:r>
    </w:p>
    <w:p w14:paraId="7B9CA6F9" w14:textId="77777777" w:rsidR="003C3A2C" w:rsidRPr="002F5FB9" w:rsidRDefault="003C3A2C" w:rsidP="003C3A2C">
      <w:pPr>
        <w:pStyle w:val="Akapitzlist"/>
        <w:numPr>
          <w:ilvl w:val="0"/>
          <w:numId w:val="18"/>
        </w:numPr>
        <w:tabs>
          <w:tab w:val="left" w:pos="1418"/>
        </w:tabs>
        <w:spacing w:line="276" w:lineRule="auto"/>
        <w:ind w:left="1134" w:firstLine="0"/>
        <w:jc w:val="both"/>
        <w:rPr>
          <w:rFonts w:asciiTheme="minorHAnsi" w:hAnsiTheme="minorHAnsi" w:cstheme="minorHAnsi"/>
          <w:sz w:val="22"/>
          <w:szCs w:val="22"/>
        </w:rPr>
      </w:pPr>
      <w:r w:rsidRPr="002F5FB9">
        <w:rPr>
          <w:rFonts w:asciiTheme="minorHAnsi" w:hAnsiTheme="minorHAnsi" w:cstheme="minorHAnsi"/>
          <w:sz w:val="22"/>
          <w:szCs w:val="22"/>
        </w:rPr>
        <w:t>Zmiany (zwiększanie, zmniejszanie) ilości punktów poboru energii elektrycznej i zapotrzebowania na energię elektryczną, przy czym zmiana ilości punktów poboru energii elektrycznej/ zapotrzebowania na energię elektryczną wynikać może np.:</w:t>
      </w:r>
    </w:p>
    <w:p w14:paraId="43BE990A" w14:textId="77777777" w:rsidR="003C3A2C" w:rsidRPr="002F5FB9" w:rsidRDefault="003C3A2C" w:rsidP="003C3A2C">
      <w:pPr>
        <w:pStyle w:val="Akapitzlist"/>
        <w:numPr>
          <w:ilvl w:val="2"/>
          <w:numId w:val="15"/>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z włączenia do umowy punktów przez Zamawiającego;</w:t>
      </w:r>
    </w:p>
    <w:p w14:paraId="0201F4C5" w14:textId="77777777" w:rsidR="003C3A2C" w:rsidRPr="002F5FB9" w:rsidRDefault="003C3A2C" w:rsidP="003C3A2C">
      <w:pPr>
        <w:pStyle w:val="Akapitzlist"/>
        <w:numPr>
          <w:ilvl w:val="2"/>
          <w:numId w:val="15"/>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z likwidacji punktów poboru;</w:t>
      </w:r>
    </w:p>
    <w:p w14:paraId="2017DEC5" w14:textId="77777777" w:rsidR="003C3A2C" w:rsidRPr="002F5FB9" w:rsidRDefault="003C3A2C" w:rsidP="003C3A2C">
      <w:pPr>
        <w:pStyle w:val="Akapitzlist"/>
        <w:numPr>
          <w:ilvl w:val="2"/>
          <w:numId w:val="15"/>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budowy nowych punktów poboru;</w:t>
      </w:r>
    </w:p>
    <w:p w14:paraId="4EC9DDB2" w14:textId="77777777" w:rsidR="003C3A2C" w:rsidRPr="002F5FB9" w:rsidRDefault="003C3A2C" w:rsidP="003C3A2C">
      <w:pPr>
        <w:pStyle w:val="Akapitzlist"/>
        <w:numPr>
          <w:ilvl w:val="2"/>
          <w:numId w:val="15"/>
        </w:numPr>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zmiany stanu prawnego punktów poboru.</w:t>
      </w:r>
    </w:p>
    <w:p w14:paraId="314AD400" w14:textId="77777777" w:rsidR="003C3A2C" w:rsidRPr="002F5FB9" w:rsidRDefault="003C3A2C" w:rsidP="003C3A2C">
      <w:pPr>
        <w:pStyle w:val="Akapitzlist"/>
        <w:numPr>
          <w:ilvl w:val="0"/>
          <w:numId w:val="19"/>
        </w:numPr>
        <w:tabs>
          <w:tab w:val="left" w:pos="1418"/>
        </w:tabs>
        <w:spacing w:line="276" w:lineRule="auto"/>
        <w:ind w:left="1134" w:firstLine="0"/>
        <w:jc w:val="both"/>
        <w:rPr>
          <w:rFonts w:asciiTheme="minorHAnsi" w:hAnsiTheme="minorHAnsi" w:cstheme="minorHAnsi"/>
          <w:sz w:val="22"/>
          <w:szCs w:val="22"/>
        </w:rPr>
      </w:pPr>
      <w:r w:rsidRPr="002F5FB9">
        <w:rPr>
          <w:rFonts w:asciiTheme="minorHAnsi" w:hAnsiTheme="minorHAnsi" w:cstheme="minorHAnsi"/>
          <w:sz w:val="22"/>
          <w:szCs w:val="22"/>
        </w:rPr>
        <w:t>Dodanie nowych punktów poboru energii elektrycznej możliwe będzie wyłącznie w obrębie grup taryfowych wycenionych w ofertach Wykonawcy w ramach szacowanego w zamówieniu wolumenu energii +/- 10%.</w:t>
      </w:r>
    </w:p>
    <w:p w14:paraId="1EB3D1C7" w14:textId="77777777" w:rsidR="003C3A2C" w:rsidRPr="002F5FB9" w:rsidRDefault="003C3A2C" w:rsidP="003C3A2C">
      <w:pPr>
        <w:pStyle w:val="Akapitzlist"/>
        <w:numPr>
          <w:ilvl w:val="0"/>
          <w:numId w:val="19"/>
        </w:numPr>
        <w:tabs>
          <w:tab w:val="left" w:pos="1418"/>
        </w:tabs>
        <w:spacing w:line="276" w:lineRule="auto"/>
        <w:ind w:left="1134" w:firstLine="0"/>
        <w:jc w:val="both"/>
        <w:rPr>
          <w:rFonts w:asciiTheme="minorHAnsi" w:hAnsiTheme="minorHAnsi" w:cstheme="minorHAnsi"/>
          <w:sz w:val="22"/>
          <w:szCs w:val="22"/>
        </w:rPr>
      </w:pPr>
      <w:r w:rsidRPr="002F5FB9">
        <w:rPr>
          <w:rFonts w:asciiTheme="minorHAnsi" w:hAnsiTheme="minorHAnsi" w:cstheme="minorHAnsi"/>
          <w:sz w:val="22"/>
          <w:szCs w:val="22"/>
        </w:rPr>
        <w:t xml:space="preserve">Zmian taryf, grup taryfowych dla poszczególnych punktów poboru energii, w obrębie grup taryfowych wycenionych w ofertach Wykonawcy; </w:t>
      </w:r>
    </w:p>
    <w:p w14:paraId="73838799" w14:textId="77777777" w:rsidR="003C3A2C" w:rsidRPr="002F5FB9" w:rsidRDefault="003C3A2C" w:rsidP="003C3A2C">
      <w:pPr>
        <w:pStyle w:val="Akapitzlist"/>
        <w:numPr>
          <w:ilvl w:val="0"/>
          <w:numId w:val="19"/>
        </w:numPr>
        <w:tabs>
          <w:tab w:val="left" w:pos="1418"/>
        </w:tabs>
        <w:spacing w:line="276" w:lineRule="auto"/>
        <w:ind w:left="1134" w:firstLine="0"/>
        <w:jc w:val="both"/>
        <w:rPr>
          <w:rFonts w:asciiTheme="minorHAnsi" w:hAnsiTheme="minorHAnsi" w:cstheme="minorHAnsi"/>
          <w:sz w:val="22"/>
          <w:szCs w:val="22"/>
        </w:rPr>
      </w:pPr>
      <w:r w:rsidRPr="002F5FB9">
        <w:rPr>
          <w:rFonts w:asciiTheme="minorHAnsi" w:hAnsiTheme="minorHAnsi" w:cstheme="minorHAnsi"/>
          <w:sz w:val="22"/>
          <w:szCs w:val="22"/>
        </w:rPr>
        <w:t>Zmian mocy przyłączeniowych, mocy umownych w okresie obowiązywania umowy, wynikających ze zmian zapotrzebowania na energię elektryczną, na właściwą dla niego z ekonomicznego punktu widzenia;</w:t>
      </w:r>
    </w:p>
    <w:p w14:paraId="17F5DD4A"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Wszelkie zmiany Umowy, wymagają formy pisemnej pod rygorem nieważności, z tym jednak zastrzeżeniem, że każda ze Stron może jednostronnie dokonać zmiany w zakresie numerów telefonów/faksów i adresów wskazanych w niniejszej Umowie, zawiadamiając o tym pisemnie drugą Stronę niezwłocznie, nie później jednak niż w terminie 3 dni od chwili dokonania zmiany.</w:t>
      </w:r>
    </w:p>
    <w:p w14:paraId="4E371827"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lastRenderedPageBreak/>
        <w:t>W sprawach nieuregulowanych postanowieniami umowy stosuje się przepisy powszechnie obowiązujące, a w szczególności przepisy ustawy Prawo Energetyczne oraz aktów wykonawczych do tej ustawy, ustawy Prawo zamówień publicznych i Kodeksu Cywilnego.</w:t>
      </w:r>
    </w:p>
    <w:p w14:paraId="32A679D1" w14:textId="77777777" w:rsidR="003C3A2C" w:rsidRPr="002F5FB9" w:rsidRDefault="003C3A2C" w:rsidP="003C3A2C">
      <w:pPr>
        <w:pStyle w:val="Akapitzlist"/>
        <w:numPr>
          <w:ilvl w:val="0"/>
          <w:numId w:val="15"/>
        </w:numPr>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Wszelkie spory powstałe w związku z zawarciem lub w trakcie trwania umowy, rozstrzygać będzie Sąd właściwy miejscowo dla siedziby Zamawiającego.</w:t>
      </w:r>
    </w:p>
    <w:p w14:paraId="379C251D" w14:textId="77777777" w:rsidR="003C3A2C" w:rsidRPr="002F5FB9" w:rsidRDefault="003C3A2C" w:rsidP="003C3A2C">
      <w:pPr>
        <w:rPr>
          <w:rFonts w:asciiTheme="minorHAnsi" w:hAnsiTheme="minorHAnsi" w:cstheme="minorHAnsi"/>
          <w:sz w:val="22"/>
          <w:szCs w:val="22"/>
        </w:rPr>
      </w:pPr>
    </w:p>
    <w:p w14:paraId="7C48895F" w14:textId="77777777" w:rsidR="003C3A2C" w:rsidRPr="002F5FB9" w:rsidRDefault="003C3A2C" w:rsidP="003C3A2C">
      <w:pPr>
        <w:rPr>
          <w:rFonts w:asciiTheme="minorHAnsi" w:hAnsiTheme="minorHAnsi" w:cstheme="minorHAnsi"/>
          <w:sz w:val="16"/>
        </w:rPr>
      </w:pPr>
    </w:p>
    <w:p w14:paraId="05CAF86D" w14:textId="77777777" w:rsidR="003C3A2C" w:rsidRPr="002F5FB9" w:rsidRDefault="003C3A2C" w:rsidP="003C3A2C">
      <w:pPr>
        <w:tabs>
          <w:tab w:val="left" w:pos="360"/>
          <w:tab w:val="left" w:pos="900"/>
        </w:tabs>
        <w:spacing w:line="360" w:lineRule="auto"/>
        <w:jc w:val="both"/>
        <w:rPr>
          <w:rFonts w:asciiTheme="minorHAnsi" w:hAnsiTheme="minorHAnsi" w:cstheme="minorHAnsi"/>
          <w:sz w:val="20"/>
          <w:szCs w:val="16"/>
        </w:rPr>
      </w:pPr>
    </w:p>
    <w:p w14:paraId="56A92B43" w14:textId="77777777" w:rsidR="003C3A2C" w:rsidRPr="002F5FB9" w:rsidRDefault="003C3A2C" w:rsidP="003C3A2C">
      <w:pPr>
        <w:tabs>
          <w:tab w:val="left" w:pos="360"/>
          <w:tab w:val="left" w:pos="900"/>
        </w:tabs>
        <w:spacing w:line="360" w:lineRule="auto"/>
        <w:jc w:val="both"/>
        <w:rPr>
          <w:rFonts w:asciiTheme="minorHAnsi" w:hAnsiTheme="minorHAnsi" w:cstheme="minorHAnsi"/>
          <w:sz w:val="20"/>
          <w:szCs w:val="16"/>
        </w:rPr>
      </w:pPr>
    </w:p>
    <w:p w14:paraId="32ED95FD" w14:textId="77777777" w:rsidR="003C3A2C" w:rsidRPr="002F5FB9" w:rsidRDefault="003C3A2C" w:rsidP="003C3A2C">
      <w:pPr>
        <w:tabs>
          <w:tab w:val="left" w:pos="360"/>
          <w:tab w:val="left" w:pos="900"/>
        </w:tabs>
        <w:spacing w:line="360" w:lineRule="auto"/>
        <w:jc w:val="both"/>
        <w:rPr>
          <w:rFonts w:asciiTheme="minorHAnsi" w:hAnsiTheme="minorHAnsi" w:cstheme="minorHAnsi"/>
          <w:sz w:val="20"/>
          <w:szCs w:val="16"/>
        </w:rPr>
      </w:pPr>
    </w:p>
    <w:p w14:paraId="5F9FCCEC" w14:textId="77777777" w:rsidR="003C3A2C" w:rsidRPr="002F5FB9" w:rsidRDefault="003C3A2C" w:rsidP="003C3A2C">
      <w:pPr>
        <w:tabs>
          <w:tab w:val="left" w:pos="360"/>
          <w:tab w:val="left" w:pos="900"/>
        </w:tabs>
        <w:spacing w:line="360" w:lineRule="auto"/>
        <w:jc w:val="both"/>
        <w:rPr>
          <w:rFonts w:asciiTheme="minorHAnsi" w:hAnsiTheme="minorHAnsi" w:cstheme="minorHAnsi"/>
          <w:sz w:val="20"/>
          <w:szCs w:val="16"/>
        </w:rPr>
      </w:pPr>
    </w:p>
    <w:p w14:paraId="1085548D" w14:textId="77777777" w:rsidR="003C3A2C" w:rsidRPr="002F5FB9" w:rsidRDefault="003C3A2C" w:rsidP="003C3A2C">
      <w:pPr>
        <w:tabs>
          <w:tab w:val="left" w:pos="360"/>
          <w:tab w:val="left" w:pos="900"/>
        </w:tabs>
        <w:spacing w:line="360" w:lineRule="auto"/>
        <w:jc w:val="both"/>
        <w:rPr>
          <w:rFonts w:asciiTheme="minorHAnsi" w:hAnsiTheme="minorHAnsi" w:cstheme="minorHAnsi"/>
          <w:sz w:val="20"/>
          <w:szCs w:val="16"/>
        </w:rPr>
      </w:pPr>
    </w:p>
    <w:p w14:paraId="5F157186" w14:textId="77777777" w:rsidR="003C3A2C" w:rsidRPr="002F5FB9" w:rsidRDefault="003C3A2C" w:rsidP="003C3A2C">
      <w:pPr>
        <w:rPr>
          <w:rFonts w:asciiTheme="minorHAnsi" w:hAnsiTheme="minorHAnsi" w:cstheme="minorHAnsi"/>
          <w:sz w:val="22"/>
          <w:szCs w:val="22"/>
        </w:rPr>
      </w:pPr>
    </w:p>
    <w:p w14:paraId="08EA15E1" w14:textId="77777777" w:rsidR="003C3A2C" w:rsidRPr="002F5FB9" w:rsidRDefault="003C3A2C" w:rsidP="003C3A2C">
      <w:pPr>
        <w:rPr>
          <w:rFonts w:asciiTheme="minorHAnsi" w:hAnsiTheme="minorHAnsi" w:cstheme="minorHAnsi"/>
          <w:sz w:val="22"/>
          <w:szCs w:val="22"/>
        </w:rPr>
      </w:pPr>
    </w:p>
    <w:p w14:paraId="463BB671" w14:textId="77777777" w:rsidR="003C3A2C" w:rsidRPr="002F5FB9" w:rsidRDefault="003C3A2C" w:rsidP="003C3A2C">
      <w:pPr>
        <w:rPr>
          <w:rFonts w:asciiTheme="minorHAnsi" w:hAnsiTheme="minorHAnsi" w:cstheme="minorHAnsi"/>
          <w:sz w:val="22"/>
          <w:szCs w:val="22"/>
        </w:rPr>
      </w:pPr>
    </w:p>
    <w:p w14:paraId="651BA88F" w14:textId="77777777" w:rsidR="003C3A2C" w:rsidRPr="002F5FB9" w:rsidRDefault="003C3A2C" w:rsidP="003C3A2C">
      <w:pPr>
        <w:rPr>
          <w:rFonts w:asciiTheme="minorHAnsi" w:hAnsiTheme="minorHAnsi" w:cstheme="minorHAnsi"/>
          <w:sz w:val="22"/>
          <w:szCs w:val="22"/>
        </w:rPr>
      </w:pPr>
    </w:p>
    <w:p w14:paraId="351570F7" w14:textId="77777777" w:rsidR="003C3A2C" w:rsidRPr="002F5FB9" w:rsidRDefault="003C3A2C" w:rsidP="003C3A2C">
      <w:pPr>
        <w:rPr>
          <w:rFonts w:asciiTheme="minorHAnsi" w:hAnsiTheme="minorHAnsi" w:cstheme="minorHAnsi"/>
          <w:sz w:val="22"/>
          <w:szCs w:val="22"/>
        </w:rPr>
      </w:pPr>
    </w:p>
    <w:p w14:paraId="756D61E1" w14:textId="77777777" w:rsidR="003C3A2C" w:rsidRPr="002F5FB9" w:rsidRDefault="003C3A2C" w:rsidP="003C3A2C">
      <w:pPr>
        <w:rPr>
          <w:rFonts w:asciiTheme="minorHAnsi" w:hAnsiTheme="minorHAnsi" w:cstheme="minorHAnsi"/>
          <w:sz w:val="22"/>
          <w:szCs w:val="22"/>
        </w:rPr>
      </w:pPr>
    </w:p>
    <w:p w14:paraId="3BCEDEF0" w14:textId="77777777" w:rsidR="003C3A2C" w:rsidRPr="002F5FB9" w:rsidRDefault="003C3A2C" w:rsidP="003C3A2C">
      <w:pPr>
        <w:rPr>
          <w:rFonts w:asciiTheme="minorHAnsi" w:hAnsiTheme="minorHAnsi" w:cstheme="minorHAnsi"/>
          <w:sz w:val="22"/>
          <w:szCs w:val="22"/>
        </w:rPr>
      </w:pPr>
    </w:p>
    <w:p w14:paraId="0B339257" w14:textId="77777777" w:rsidR="003C3A2C" w:rsidRPr="002F5FB9" w:rsidRDefault="003C3A2C" w:rsidP="003C3A2C">
      <w:pPr>
        <w:rPr>
          <w:rFonts w:asciiTheme="minorHAnsi" w:hAnsiTheme="minorHAnsi" w:cstheme="minorHAnsi"/>
          <w:sz w:val="22"/>
          <w:szCs w:val="22"/>
        </w:rPr>
      </w:pPr>
    </w:p>
    <w:p w14:paraId="107A70EB" w14:textId="77777777" w:rsidR="003C3A2C" w:rsidRPr="002F5FB9" w:rsidRDefault="003C3A2C" w:rsidP="003C3A2C">
      <w:pPr>
        <w:rPr>
          <w:rFonts w:asciiTheme="minorHAnsi" w:hAnsiTheme="minorHAnsi" w:cstheme="minorHAnsi"/>
          <w:sz w:val="22"/>
          <w:szCs w:val="22"/>
        </w:rPr>
      </w:pPr>
    </w:p>
    <w:p w14:paraId="7DDE2018" w14:textId="77777777" w:rsidR="003C3A2C" w:rsidRPr="002F5FB9" w:rsidRDefault="003C3A2C" w:rsidP="003C3A2C">
      <w:pPr>
        <w:rPr>
          <w:rFonts w:asciiTheme="minorHAnsi" w:hAnsiTheme="minorHAnsi" w:cstheme="minorHAnsi"/>
          <w:sz w:val="22"/>
          <w:szCs w:val="22"/>
        </w:rPr>
      </w:pPr>
    </w:p>
    <w:p w14:paraId="17D7272C" w14:textId="77777777" w:rsidR="003C3A2C" w:rsidRPr="002F5FB9" w:rsidRDefault="003C3A2C" w:rsidP="003C3A2C">
      <w:pPr>
        <w:rPr>
          <w:rFonts w:asciiTheme="minorHAnsi" w:hAnsiTheme="minorHAnsi" w:cstheme="minorHAnsi"/>
          <w:sz w:val="22"/>
          <w:szCs w:val="22"/>
        </w:rPr>
      </w:pPr>
    </w:p>
    <w:p w14:paraId="77267C99" w14:textId="77777777" w:rsidR="003C3A2C" w:rsidRPr="002F5FB9" w:rsidRDefault="003C3A2C" w:rsidP="003C3A2C">
      <w:pPr>
        <w:rPr>
          <w:rFonts w:asciiTheme="minorHAnsi" w:hAnsiTheme="minorHAnsi" w:cstheme="minorHAnsi"/>
          <w:sz w:val="22"/>
          <w:szCs w:val="22"/>
        </w:rPr>
      </w:pPr>
    </w:p>
    <w:p w14:paraId="43946EF2" w14:textId="77777777" w:rsidR="003C3A2C" w:rsidRPr="002F5FB9" w:rsidRDefault="003C3A2C" w:rsidP="003C3A2C">
      <w:pPr>
        <w:rPr>
          <w:rFonts w:asciiTheme="minorHAnsi" w:hAnsiTheme="minorHAnsi" w:cstheme="minorHAnsi"/>
          <w:sz w:val="22"/>
          <w:szCs w:val="22"/>
        </w:rPr>
      </w:pPr>
    </w:p>
    <w:p w14:paraId="7E8833D7" w14:textId="77777777" w:rsidR="003C3A2C" w:rsidRPr="002F5FB9" w:rsidRDefault="003C3A2C" w:rsidP="003C3A2C">
      <w:pPr>
        <w:rPr>
          <w:rFonts w:asciiTheme="minorHAnsi" w:hAnsiTheme="minorHAnsi" w:cstheme="minorHAnsi"/>
          <w:sz w:val="22"/>
          <w:szCs w:val="22"/>
        </w:rPr>
      </w:pPr>
    </w:p>
    <w:p w14:paraId="23F170EF" w14:textId="77777777" w:rsidR="003C3A2C" w:rsidRPr="002F5FB9" w:rsidRDefault="003C3A2C" w:rsidP="003C3A2C">
      <w:pPr>
        <w:rPr>
          <w:rFonts w:asciiTheme="minorHAnsi" w:hAnsiTheme="minorHAnsi" w:cstheme="minorHAnsi"/>
          <w:sz w:val="22"/>
          <w:szCs w:val="22"/>
        </w:rPr>
      </w:pPr>
    </w:p>
    <w:p w14:paraId="3B0F376D" w14:textId="77777777" w:rsidR="003C3A2C" w:rsidRPr="002F5FB9" w:rsidRDefault="003C3A2C" w:rsidP="003C3A2C">
      <w:pPr>
        <w:rPr>
          <w:rFonts w:asciiTheme="minorHAnsi" w:hAnsiTheme="minorHAnsi" w:cstheme="minorHAnsi"/>
          <w:sz w:val="22"/>
          <w:szCs w:val="22"/>
        </w:rPr>
      </w:pPr>
    </w:p>
    <w:p w14:paraId="6AD4E3A0" w14:textId="77777777" w:rsidR="003C3A2C" w:rsidRPr="002F5FB9" w:rsidRDefault="003C3A2C" w:rsidP="003C3A2C">
      <w:pPr>
        <w:rPr>
          <w:rFonts w:asciiTheme="minorHAnsi" w:hAnsiTheme="minorHAnsi" w:cstheme="minorHAnsi"/>
          <w:sz w:val="22"/>
          <w:szCs w:val="22"/>
        </w:rPr>
      </w:pPr>
    </w:p>
    <w:p w14:paraId="02A7CDE1" w14:textId="77777777" w:rsidR="00500DAD" w:rsidRPr="002F5FB9" w:rsidRDefault="00500DAD" w:rsidP="003C3A2C">
      <w:pPr>
        <w:rPr>
          <w:rFonts w:asciiTheme="minorHAnsi" w:hAnsiTheme="minorHAnsi" w:cstheme="minorHAnsi"/>
          <w:sz w:val="22"/>
          <w:szCs w:val="22"/>
        </w:rPr>
      </w:pPr>
    </w:p>
    <w:p w14:paraId="48603580" w14:textId="77777777" w:rsidR="00500DAD" w:rsidRPr="002F5FB9" w:rsidRDefault="00500DAD" w:rsidP="003C3A2C">
      <w:pPr>
        <w:rPr>
          <w:rFonts w:asciiTheme="minorHAnsi" w:hAnsiTheme="minorHAnsi" w:cstheme="minorHAnsi"/>
          <w:sz w:val="22"/>
          <w:szCs w:val="22"/>
        </w:rPr>
      </w:pPr>
    </w:p>
    <w:p w14:paraId="1EF8C4DD" w14:textId="77777777" w:rsidR="00500DAD" w:rsidRPr="002F5FB9" w:rsidRDefault="00500DAD" w:rsidP="003C3A2C">
      <w:pPr>
        <w:rPr>
          <w:rFonts w:asciiTheme="minorHAnsi" w:hAnsiTheme="minorHAnsi" w:cstheme="minorHAnsi"/>
          <w:sz w:val="22"/>
          <w:szCs w:val="22"/>
        </w:rPr>
      </w:pPr>
    </w:p>
    <w:p w14:paraId="7F170D48" w14:textId="77777777" w:rsidR="00500DAD" w:rsidRPr="002F5FB9" w:rsidRDefault="00500DAD" w:rsidP="003C3A2C">
      <w:pPr>
        <w:rPr>
          <w:rFonts w:asciiTheme="minorHAnsi" w:hAnsiTheme="minorHAnsi" w:cstheme="minorHAnsi"/>
          <w:sz w:val="22"/>
          <w:szCs w:val="22"/>
        </w:rPr>
      </w:pPr>
    </w:p>
    <w:p w14:paraId="7C6A26C9" w14:textId="77777777" w:rsidR="00500DAD" w:rsidRPr="002F5FB9" w:rsidRDefault="00500DAD" w:rsidP="003C3A2C">
      <w:pPr>
        <w:rPr>
          <w:rFonts w:asciiTheme="minorHAnsi" w:hAnsiTheme="minorHAnsi" w:cstheme="minorHAnsi"/>
          <w:sz w:val="22"/>
          <w:szCs w:val="22"/>
        </w:rPr>
      </w:pPr>
    </w:p>
    <w:p w14:paraId="461EA848" w14:textId="77777777" w:rsidR="00500DAD" w:rsidRPr="002F5FB9" w:rsidRDefault="00500DAD" w:rsidP="003C3A2C">
      <w:pPr>
        <w:rPr>
          <w:rFonts w:asciiTheme="minorHAnsi" w:hAnsiTheme="minorHAnsi" w:cstheme="minorHAnsi"/>
          <w:sz w:val="22"/>
          <w:szCs w:val="22"/>
        </w:rPr>
      </w:pPr>
    </w:p>
    <w:p w14:paraId="7CAACC17" w14:textId="77777777" w:rsidR="00500DAD" w:rsidRPr="002F5FB9" w:rsidRDefault="00500DAD" w:rsidP="003C3A2C">
      <w:pPr>
        <w:rPr>
          <w:rFonts w:asciiTheme="minorHAnsi" w:hAnsiTheme="minorHAnsi" w:cstheme="minorHAnsi"/>
          <w:sz w:val="22"/>
          <w:szCs w:val="22"/>
        </w:rPr>
      </w:pPr>
    </w:p>
    <w:p w14:paraId="0F873815" w14:textId="77777777" w:rsidR="00500DAD" w:rsidRPr="002F5FB9" w:rsidRDefault="00500DAD" w:rsidP="003C3A2C">
      <w:pPr>
        <w:rPr>
          <w:rFonts w:asciiTheme="minorHAnsi" w:hAnsiTheme="minorHAnsi" w:cstheme="minorHAnsi"/>
          <w:sz w:val="22"/>
          <w:szCs w:val="22"/>
        </w:rPr>
      </w:pPr>
    </w:p>
    <w:p w14:paraId="17B6C88B" w14:textId="77777777" w:rsidR="00500DAD" w:rsidRPr="002F5FB9" w:rsidRDefault="00500DAD" w:rsidP="003C3A2C">
      <w:pPr>
        <w:rPr>
          <w:rFonts w:asciiTheme="minorHAnsi" w:hAnsiTheme="minorHAnsi" w:cstheme="minorHAnsi"/>
          <w:sz w:val="22"/>
          <w:szCs w:val="22"/>
        </w:rPr>
      </w:pPr>
    </w:p>
    <w:p w14:paraId="3ABFFC2B" w14:textId="77777777" w:rsidR="00500DAD" w:rsidRPr="002F5FB9" w:rsidRDefault="00500DAD" w:rsidP="003C3A2C">
      <w:pPr>
        <w:rPr>
          <w:rFonts w:asciiTheme="minorHAnsi" w:hAnsiTheme="minorHAnsi" w:cstheme="minorHAnsi"/>
          <w:sz w:val="22"/>
          <w:szCs w:val="22"/>
        </w:rPr>
      </w:pPr>
    </w:p>
    <w:p w14:paraId="5DA97D8A" w14:textId="77777777" w:rsidR="003C3A2C" w:rsidRPr="002F5FB9" w:rsidRDefault="003C3A2C" w:rsidP="003C3A2C">
      <w:pPr>
        <w:rPr>
          <w:rFonts w:asciiTheme="minorHAnsi" w:hAnsiTheme="minorHAnsi" w:cstheme="minorHAnsi"/>
          <w:sz w:val="22"/>
          <w:szCs w:val="22"/>
        </w:rPr>
      </w:pPr>
    </w:p>
    <w:p w14:paraId="5F086F27" w14:textId="77777777" w:rsidR="003C3A2C" w:rsidRPr="002F5FB9" w:rsidRDefault="003C3A2C" w:rsidP="003C3A2C">
      <w:pPr>
        <w:rPr>
          <w:rFonts w:asciiTheme="minorHAnsi" w:hAnsiTheme="minorHAnsi" w:cstheme="minorHAnsi"/>
          <w:sz w:val="22"/>
          <w:szCs w:val="22"/>
        </w:rPr>
      </w:pPr>
    </w:p>
    <w:p w14:paraId="62CFAD20" w14:textId="77777777" w:rsidR="003C3A2C" w:rsidRPr="002F5FB9" w:rsidRDefault="003C3A2C" w:rsidP="003C3A2C">
      <w:pPr>
        <w:rPr>
          <w:rFonts w:asciiTheme="minorHAnsi" w:hAnsiTheme="minorHAnsi" w:cstheme="minorHAnsi"/>
          <w:sz w:val="22"/>
          <w:szCs w:val="22"/>
        </w:rPr>
      </w:pPr>
    </w:p>
    <w:p w14:paraId="0CCCEA60" w14:textId="77777777" w:rsidR="003C3A2C" w:rsidRPr="002F5FB9" w:rsidRDefault="003C3A2C" w:rsidP="003C3A2C">
      <w:pPr>
        <w:rPr>
          <w:rFonts w:asciiTheme="minorHAnsi" w:hAnsiTheme="minorHAnsi" w:cstheme="minorHAnsi"/>
          <w:sz w:val="22"/>
          <w:szCs w:val="22"/>
        </w:rPr>
      </w:pPr>
    </w:p>
    <w:p w14:paraId="669E5210" w14:textId="77777777" w:rsidR="003C3A2C" w:rsidRPr="002F5FB9" w:rsidRDefault="003C3A2C" w:rsidP="003C3A2C">
      <w:pPr>
        <w:rPr>
          <w:rFonts w:asciiTheme="minorHAnsi" w:hAnsiTheme="minorHAnsi" w:cstheme="minorHAnsi"/>
          <w:sz w:val="22"/>
          <w:szCs w:val="22"/>
        </w:rPr>
      </w:pPr>
    </w:p>
    <w:p w14:paraId="4736748E" w14:textId="77777777" w:rsidR="003C3A2C" w:rsidRPr="002F5FB9" w:rsidRDefault="003C3A2C" w:rsidP="003C3A2C">
      <w:pPr>
        <w:rPr>
          <w:rFonts w:asciiTheme="minorHAnsi" w:hAnsiTheme="minorHAnsi" w:cstheme="minorHAnsi"/>
          <w:sz w:val="22"/>
          <w:szCs w:val="22"/>
        </w:rPr>
      </w:pPr>
    </w:p>
    <w:p w14:paraId="38DA8993" w14:textId="77777777" w:rsidR="003C3A2C" w:rsidRPr="002F5FB9" w:rsidRDefault="003C3A2C" w:rsidP="003C3A2C">
      <w:pPr>
        <w:tabs>
          <w:tab w:val="left" w:pos="360"/>
          <w:tab w:val="left" w:pos="900"/>
        </w:tabs>
        <w:spacing w:line="360" w:lineRule="auto"/>
        <w:jc w:val="both"/>
        <w:rPr>
          <w:rFonts w:asciiTheme="minorHAnsi" w:hAnsiTheme="minorHAnsi" w:cstheme="minorHAnsi"/>
          <w:b/>
          <w:bCs/>
          <w:sz w:val="22"/>
          <w:szCs w:val="22"/>
        </w:rPr>
      </w:pPr>
      <w:r w:rsidRPr="002F5FB9">
        <w:rPr>
          <w:rFonts w:asciiTheme="minorHAnsi" w:hAnsiTheme="minorHAnsi" w:cstheme="minorHAnsi"/>
          <w:b/>
          <w:bCs/>
          <w:sz w:val="22"/>
          <w:szCs w:val="22"/>
        </w:rPr>
        <w:t>Załącznik nr 4 do SWZ</w:t>
      </w:r>
    </w:p>
    <w:p w14:paraId="32DC9575" w14:textId="77777777" w:rsidR="003C3A2C" w:rsidRPr="002F5FB9" w:rsidRDefault="003C3A2C" w:rsidP="003C3A2C">
      <w:pPr>
        <w:tabs>
          <w:tab w:val="left" w:pos="360"/>
          <w:tab w:val="left" w:pos="900"/>
        </w:tabs>
        <w:spacing w:line="23" w:lineRule="atLeast"/>
        <w:jc w:val="center"/>
        <w:rPr>
          <w:rFonts w:asciiTheme="minorHAnsi" w:hAnsiTheme="minorHAnsi" w:cstheme="minorHAnsi"/>
          <w:b/>
          <w:sz w:val="22"/>
          <w:szCs w:val="22"/>
        </w:rPr>
      </w:pPr>
      <w:bookmarkStart w:id="0" w:name="_Hlk147433442"/>
      <w:r w:rsidRPr="002F5FB9">
        <w:rPr>
          <w:rFonts w:asciiTheme="minorHAnsi" w:hAnsiTheme="minorHAnsi" w:cstheme="minorHAnsi"/>
          <w:b/>
          <w:sz w:val="22"/>
          <w:szCs w:val="22"/>
        </w:rPr>
        <w:t>FORMULARZ  OFERTOWY</w:t>
      </w:r>
    </w:p>
    <w:bookmarkEnd w:id="0"/>
    <w:p w14:paraId="535E872A" w14:textId="77777777" w:rsidR="003C3A2C" w:rsidRPr="002F5FB9" w:rsidRDefault="003C3A2C" w:rsidP="003C3A2C">
      <w:pPr>
        <w:spacing w:line="23" w:lineRule="atLeast"/>
        <w:rPr>
          <w:rFonts w:asciiTheme="minorHAnsi" w:hAnsiTheme="minorHAnsi" w:cstheme="minorHAnsi"/>
          <w:sz w:val="22"/>
          <w:szCs w:val="22"/>
        </w:rPr>
      </w:pPr>
      <w:r w:rsidRPr="002F5FB9">
        <w:rPr>
          <w:rFonts w:asciiTheme="minorHAnsi" w:hAnsiTheme="minorHAnsi" w:cstheme="minorHAnsi"/>
          <w:sz w:val="22"/>
          <w:szCs w:val="22"/>
        </w:rPr>
        <w:t xml:space="preserve">dotyczy postępowania pn.: </w:t>
      </w:r>
    </w:p>
    <w:p w14:paraId="218B05CE" w14:textId="16209B12" w:rsidR="00500DAD" w:rsidRPr="002F5FB9" w:rsidRDefault="003C3A2C" w:rsidP="003C3A2C">
      <w:pPr>
        <w:spacing w:line="23" w:lineRule="atLeast"/>
        <w:jc w:val="center"/>
        <w:rPr>
          <w:rFonts w:asciiTheme="minorHAnsi" w:hAnsiTheme="minorHAnsi" w:cstheme="minorHAnsi"/>
        </w:rPr>
      </w:pPr>
      <w:r w:rsidRPr="002F5FB9">
        <w:rPr>
          <w:rFonts w:asciiTheme="minorHAnsi" w:hAnsiTheme="minorHAnsi" w:cstheme="minorHAnsi"/>
          <w:b/>
          <w:sz w:val="22"/>
          <w:szCs w:val="22"/>
        </w:rPr>
        <w:lastRenderedPageBreak/>
        <w:t xml:space="preserve">„Dostawa energii elektrycznej do punktów poboru energii elektrycznej administrowanych przez </w:t>
      </w:r>
      <w:r w:rsidR="00500DAD" w:rsidRPr="002F5FB9">
        <w:rPr>
          <w:rFonts w:asciiTheme="minorHAnsi" w:hAnsiTheme="minorHAnsi" w:cstheme="minorHAnsi"/>
          <w:b/>
          <w:color w:val="000000"/>
          <w:sz w:val="22"/>
          <w:szCs w:val="22"/>
        </w:rPr>
        <w:t xml:space="preserve">Zakład Wodociągów i Kanalizacji w Sulęcinie sp. z o.o., </w:t>
      </w:r>
      <w:r w:rsidR="00500DAD" w:rsidRPr="002F5FB9">
        <w:rPr>
          <w:rFonts w:asciiTheme="minorHAnsi" w:hAnsiTheme="minorHAnsi" w:cstheme="minorHAnsi"/>
          <w:b/>
          <w:sz w:val="22"/>
          <w:szCs w:val="22"/>
        </w:rPr>
        <w:t xml:space="preserve">w </w:t>
      </w:r>
      <w:r w:rsidR="00963E1E" w:rsidRPr="002F5FB9">
        <w:rPr>
          <w:rFonts w:asciiTheme="minorHAnsi" w:hAnsiTheme="minorHAnsi" w:cstheme="minorHAnsi"/>
          <w:b/>
          <w:sz w:val="22"/>
          <w:szCs w:val="22"/>
        </w:rPr>
        <w:t xml:space="preserve">roku </w:t>
      </w:r>
      <w:r w:rsidR="00500DAD" w:rsidRPr="002F5FB9">
        <w:rPr>
          <w:rFonts w:asciiTheme="minorHAnsi" w:hAnsiTheme="minorHAnsi" w:cstheme="minorHAnsi"/>
          <w:b/>
          <w:sz w:val="22"/>
          <w:szCs w:val="22"/>
        </w:rPr>
        <w:t>2024</w:t>
      </w:r>
      <w:r w:rsidR="00500DAD" w:rsidRPr="002F5FB9">
        <w:rPr>
          <w:rFonts w:asciiTheme="minorHAnsi" w:hAnsiTheme="minorHAnsi" w:cstheme="minorHAnsi"/>
          <w:b/>
          <w:color w:val="000000"/>
          <w:sz w:val="22"/>
          <w:szCs w:val="22"/>
        </w:rPr>
        <w:t>”</w:t>
      </w:r>
    </w:p>
    <w:p w14:paraId="40B0BD64" w14:textId="77777777" w:rsidR="003C3A2C" w:rsidRPr="002F5FB9" w:rsidRDefault="003C3A2C" w:rsidP="003C3A2C">
      <w:pPr>
        <w:spacing w:line="23" w:lineRule="atLeast"/>
        <w:jc w:val="center"/>
        <w:rPr>
          <w:rFonts w:asciiTheme="minorHAnsi" w:hAnsiTheme="minorHAnsi" w:cstheme="minorHAnsi"/>
          <w:b/>
          <w:sz w:val="22"/>
          <w:szCs w:val="22"/>
        </w:rPr>
      </w:pPr>
    </w:p>
    <w:p w14:paraId="575E86A9" w14:textId="77777777" w:rsidR="003C3A2C" w:rsidRPr="002F5FB9" w:rsidRDefault="003C3A2C" w:rsidP="003C3A2C">
      <w:pPr>
        <w:pStyle w:val="Tekstpodstawowywcity"/>
        <w:spacing w:after="0" w:line="23" w:lineRule="atLeast"/>
        <w:ind w:left="0"/>
        <w:rPr>
          <w:rFonts w:asciiTheme="minorHAnsi" w:hAnsiTheme="minorHAnsi" w:cstheme="minorHAnsi"/>
        </w:rPr>
      </w:pPr>
      <w:r w:rsidRPr="002F5FB9">
        <w:rPr>
          <w:rFonts w:asciiTheme="minorHAnsi" w:hAnsiTheme="minorHAnsi" w:cstheme="minorHAnsi"/>
        </w:rPr>
        <w:t>Nazwa Wykonawcy .............................................................................................................................</w:t>
      </w:r>
    </w:p>
    <w:p w14:paraId="6060D95C" w14:textId="77777777" w:rsidR="003C3A2C" w:rsidRPr="002F5FB9" w:rsidRDefault="003C3A2C" w:rsidP="003C3A2C">
      <w:pPr>
        <w:pStyle w:val="Tekstpodstawowywcity"/>
        <w:spacing w:after="0" w:line="23" w:lineRule="atLeast"/>
        <w:ind w:left="0"/>
        <w:rPr>
          <w:rFonts w:asciiTheme="minorHAnsi" w:hAnsiTheme="minorHAnsi" w:cstheme="minorHAnsi"/>
        </w:rPr>
      </w:pPr>
      <w:r w:rsidRPr="002F5FB9">
        <w:rPr>
          <w:rFonts w:asciiTheme="minorHAnsi" w:hAnsiTheme="minorHAnsi" w:cstheme="minorHAnsi"/>
        </w:rPr>
        <w:t>……………………………………………………………………………...……………….…………………..</w:t>
      </w:r>
    </w:p>
    <w:p w14:paraId="7E7F81B3" w14:textId="77777777" w:rsidR="003C3A2C" w:rsidRPr="002F5FB9" w:rsidRDefault="003C3A2C" w:rsidP="003C3A2C">
      <w:pPr>
        <w:pStyle w:val="Tekstpodstawowywcity"/>
        <w:spacing w:after="0" w:line="23" w:lineRule="atLeast"/>
        <w:ind w:left="0"/>
        <w:rPr>
          <w:rFonts w:asciiTheme="minorHAnsi" w:hAnsiTheme="minorHAnsi" w:cstheme="minorHAnsi"/>
        </w:rPr>
      </w:pPr>
      <w:r w:rsidRPr="002F5FB9">
        <w:rPr>
          <w:rFonts w:asciiTheme="minorHAnsi" w:hAnsiTheme="minorHAnsi" w:cstheme="minorHAnsi"/>
        </w:rPr>
        <w:t xml:space="preserve">Adres Wykonawcy </w:t>
      </w:r>
    </w:p>
    <w:p w14:paraId="7C9FA3B7" w14:textId="77777777" w:rsidR="003C3A2C" w:rsidRPr="002F5FB9" w:rsidRDefault="003C3A2C" w:rsidP="003C3A2C">
      <w:pPr>
        <w:pStyle w:val="Tekstpodstawowywcity"/>
        <w:spacing w:after="0" w:line="23" w:lineRule="atLeast"/>
        <w:ind w:left="0"/>
        <w:rPr>
          <w:rFonts w:asciiTheme="minorHAnsi" w:hAnsiTheme="minorHAnsi" w:cstheme="minorHAnsi"/>
        </w:rPr>
      </w:pPr>
      <w:r w:rsidRPr="002F5FB9">
        <w:rPr>
          <w:rFonts w:asciiTheme="minorHAnsi" w:hAnsiTheme="minorHAnsi" w:cstheme="minorHAnsi"/>
        </w:rPr>
        <w:t>(kod, miejscowość) ..............................................................................................................................</w:t>
      </w:r>
    </w:p>
    <w:p w14:paraId="13588EB5" w14:textId="77777777" w:rsidR="003C3A2C" w:rsidRPr="002F5FB9" w:rsidRDefault="003C3A2C" w:rsidP="003C3A2C">
      <w:pPr>
        <w:pStyle w:val="Tekstpodstawowywcity"/>
        <w:spacing w:after="0" w:line="23" w:lineRule="atLeast"/>
        <w:ind w:left="0"/>
        <w:rPr>
          <w:rFonts w:asciiTheme="minorHAnsi" w:hAnsiTheme="minorHAnsi" w:cstheme="minorHAnsi"/>
        </w:rPr>
      </w:pPr>
      <w:r w:rsidRPr="002F5FB9">
        <w:rPr>
          <w:rFonts w:asciiTheme="minorHAnsi" w:hAnsiTheme="minorHAnsi" w:cstheme="minorHAnsi"/>
        </w:rPr>
        <w:t>(ulica, nr domu, nr lokalu):....................................................................................................................</w:t>
      </w:r>
    </w:p>
    <w:p w14:paraId="47676688" w14:textId="77777777" w:rsidR="003C3A2C" w:rsidRPr="002F5FB9" w:rsidRDefault="003C3A2C" w:rsidP="003C3A2C">
      <w:pPr>
        <w:pStyle w:val="Tekstpodstawowywcity"/>
        <w:tabs>
          <w:tab w:val="left" w:pos="2552"/>
          <w:tab w:val="left" w:pos="5103"/>
        </w:tabs>
        <w:spacing w:after="0" w:line="23" w:lineRule="atLeast"/>
        <w:ind w:left="0"/>
        <w:rPr>
          <w:rFonts w:asciiTheme="minorHAnsi" w:hAnsiTheme="minorHAnsi" w:cstheme="minorHAnsi"/>
        </w:rPr>
      </w:pPr>
      <w:r w:rsidRPr="002F5FB9">
        <w:rPr>
          <w:rFonts w:asciiTheme="minorHAnsi" w:hAnsiTheme="minorHAnsi" w:cstheme="minorHAnsi"/>
        </w:rPr>
        <w:t xml:space="preserve">NIP:..................................... </w:t>
      </w:r>
      <w:r w:rsidRPr="002F5FB9">
        <w:rPr>
          <w:rFonts w:asciiTheme="minorHAnsi" w:hAnsiTheme="minorHAnsi" w:cstheme="minorHAnsi"/>
        </w:rPr>
        <w:tab/>
        <w:t xml:space="preserve">REGON:..................................... </w:t>
      </w:r>
      <w:r w:rsidRPr="002F5FB9">
        <w:rPr>
          <w:rFonts w:asciiTheme="minorHAnsi" w:hAnsiTheme="minorHAnsi" w:cstheme="minorHAnsi"/>
        </w:rPr>
        <w:tab/>
        <w:t>KRS :.....................................</w:t>
      </w:r>
    </w:p>
    <w:p w14:paraId="64D552C2" w14:textId="77777777" w:rsidR="003C3A2C" w:rsidRPr="002F5FB9" w:rsidRDefault="003C3A2C" w:rsidP="003C3A2C">
      <w:pPr>
        <w:spacing w:line="23" w:lineRule="atLeast"/>
        <w:jc w:val="center"/>
        <w:rPr>
          <w:rFonts w:asciiTheme="minorHAnsi" w:hAnsiTheme="minorHAnsi" w:cstheme="minorHAnsi"/>
          <w:b/>
          <w:sz w:val="22"/>
          <w:szCs w:val="22"/>
        </w:rPr>
      </w:pPr>
    </w:p>
    <w:p w14:paraId="66D4D722" w14:textId="77777777" w:rsidR="003C3A2C" w:rsidRPr="002F5FB9" w:rsidRDefault="003C3A2C" w:rsidP="003C3A2C">
      <w:pPr>
        <w:pStyle w:val="Akapitzlist"/>
        <w:numPr>
          <w:ilvl w:val="0"/>
          <w:numId w:val="20"/>
        </w:numPr>
        <w:tabs>
          <w:tab w:val="left" w:pos="284"/>
          <w:tab w:val="left" w:pos="900"/>
        </w:tabs>
        <w:suppressAutoHyphens w:val="0"/>
        <w:spacing w:line="23" w:lineRule="atLeast"/>
        <w:ind w:left="284" w:hanging="284"/>
        <w:jc w:val="both"/>
        <w:textAlignment w:val="auto"/>
        <w:rPr>
          <w:rFonts w:asciiTheme="minorHAnsi" w:hAnsiTheme="minorHAnsi" w:cstheme="minorHAnsi"/>
        </w:rPr>
      </w:pPr>
      <w:r w:rsidRPr="002F5FB9">
        <w:rPr>
          <w:rFonts w:asciiTheme="minorHAnsi" w:hAnsiTheme="minorHAnsi" w:cstheme="minorHAnsi"/>
          <w:b/>
          <w:sz w:val="22"/>
          <w:szCs w:val="22"/>
        </w:rPr>
        <w:t>OFERUJEMY</w:t>
      </w:r>
      <w:r w:rsidRPr="002F5FB9">
        <w:rPr>
          <w:rFonts w:asciiTheme="minorHAnsi" w:hAnsiTheme="minorHAnsi" w:cstheme="minorHAnsi"/>
          <w:sz w:val="22"/>
          <w:szCs w:val="22"/>
        </w:rPr>
        <w:t xml:space="preserve"> wykonanie przedmiotu zamówienia za cenę brutto ............................................ zł. (zgodnie z załączonym formularzem cenowym), </w:t>
      </w:r>
    </w:p>
    <w:p w14:paraId="0FDEE722" w14:textId="77777777" w:rsidR="00EC3697" w:rsidRPr="002F5FB9" w:rsidRDefault="00EC3697" w:rsidP="003C3A2C">
      <w:pPr>
        <w:pStyle w:val="Akapitzlist"/>
        <w:tabs>
          <w:tab w:val="left" w:pos="284"/>
          <w:tab w:val="left" w:pos="900"/>
        </w:tabs>
        <w:suppressAutoHyphens w:val="0"/>
        <w:spacing w:line="23" w:lineRule="atLeast"/>
        <w:ind w:left="284"/>
        <w:jc w:val="both"/>
        <w:textAlignment w:val="auto"/>
        <w:rPr>
          <w:rFonts w:asciiTheme="minorHAnsi" w:hAnsiTheme="minorHAnsi" w:cstheme="minorHAnsi"/>
          <w:sz w:val="22"/>
          <w:szCs w:val="22"/>
        </w:rPr>
      </w:pPr>
    </w:p>
    <w:p w14:paraId="0E4E1A75" w14:textId="1609C533" w:rsidR="003C3A2C" w:rsidRPr="002F5FB9" w:rsidRDefault="003C3A2C" w:rsidP="003C3A2C">
      <w:pPr>
        <w:pStyle w:val="Akapitzlist"/>
        <w:tabs>
          <w:tab w:val="left" w:pos="284"/>
          <w:tab w:val="left" w:pos="900"/>
        </w:tabs>
        <w:suppressAutoHyphens w:val="0"/>
        <w:spacing w:line="23" w:lineRule="atLeast"/>
        <w:ind w:left="284"/>
        <w:jc w:val="both"/>
        <w:textAlignment w:val="auto"/>
        <w:rPr>
          <w:rFonts w:asciiTheme="minorHAnsi" w:hAnsiTheme="minorHAnsi" w:cstheme="minorHAnsi"/>
          <w:sz w:val="22"/>
          <w:szCs w:val="22"/>
        </w:rPr>
      </w:pPr>
      <w:r w:rsidRPr="002F5FB9">
        <w:rPr>
          <w:rFonts w:asciiTheme="minorHAnsi" w:hAnsiTheme="minorHAnsi" w:cstheme="minorHAnsi"/>
          <w:sz w:val="22"/>
          <w:szCs w:val="22"/>
        </w:rPr>
        <w:t>słownie ....................................................................................................................................</w:t>
      </w:r>
    </w:p>
    <w:p w14:paraId="45ACECEB" w14:textId="77777777" w:rsidR="00EC3697" w:rsidRPr="002F5FB9" w:rsidRDefault="00EC3697" w:rsidP="003C3A2C">
      <w:pPr>
        <w:pStyle w:val="Akapitzlist"/>
        <w:tabs>
          <w:tab w:val="left" w:pos="284"/>
          <w:tab w:val="left" w:pos="900"/>
        </w:tabs>
        <w:spacing w:line="23" w:lineRule="atLeast"/>
        <w:ind w:left="284"/>
        <w:jc w:val="both"/>
        <w:rPr>
          <w:rFonts w:asciiTheme="minorHAnsi" w:hAnsiTheme="minorHAnsi" w:cstheme="minorHAnsi"/>
          <w:sz w:val="22"/>
          <w:szCs w:val="22"/>
        </w:rPr>
      </w:pPr>
    </w:p>
    <w:p w14:paraId="6559AB94" w14:textId="57FAE75D" w:rsidR="003C3A2C" w:rsidRPr="002F5FB9" w:rsidRDefault="003C3A2C" w:rsidP="003C3A2C">
      <w:pPr>
        <w:pStyle w:val="Akapitzlist"/>
        <w:tabs>
          <w:tab w:val="left" w:pos="284"/>
          <w:tab w:val="left" w:pos="900"/>
        </w:tabs>
        <w:spacing w:line="23" w:lineRule="atLeast"/>
        <w:ind w:left="284"/>
        <w:jc w:val="both"/>
        <w:rPr>
          <w:rFonts w:asciiTheme="minorHAnsi" w:hAnsiTheme="minorHAnsi" w:cstheme="minorHAnsi"/>
          <w:sz w:val="22"/>
          <w:szCs w:val="22"/>
        </w:rPr>
      </w:pPr>
      <w:r w:rsidRPr="002F5FB9">
        <w:rPr>
          <w:rFonts w:asciiTheme="minorHAnsi" w:hAnsiTheme="minorHAnsi" w:cstheme="minorHAnsi"/>
          <w:sz w:val="22"/>
          <w:szCs w:val="22"/>
        </w:rPr>
        <w:t xml:space="preserve">W tym podatek VAT w wysokości ……..…….……… zł, cena netto zamówienia …………………………………. </w:t>
      </w:r>
      <w:r w:rsidR="00EC3697" w:rsidRPr="002F5FB9">
        <w:rPr>
          <w:rFonts w:asciiTheme="minorHAnsi" w:hAnsiTheme="minorHAnsi" w:cstheme="minorHAnsi"/>
          <w:sz w:val="22"/>
          <w:szCs w:val="22"/>
        </w:rPr>
        <w:t>Z</w:t>
      </w:r>
      <w:r w:rsidRPr="002F5FB9">
        <w:rPr>
          <w:rFonts w:asciiTheme="minorHAnsi" w:hAnsiTheme="minorHAnsi" w:cstheme="minorHAnsi"/>
          <w:sz w:val="22"/>
          <w:szCs w:val="22"/>
        </w:rPr>
        <w:t>ł</w:t>
      </w:r>
    </w:p>
    <w:p w14:paraId="75BDE464" w14:textId="77777777" w:rsidR="00EC3697" w:rsidRPr="002F5FB9" w:rsidRDefault="00EC3697" w:rsidP="00EC3697">
      <w:pPr>
        <w:tabs>
          <w:tab w:val="left" w:pos="284"/>
          <w:tab w:val="left" w:pos="900"/>
        </w:tabs>
        <w:spacing w:line="23" w:lineRule="atLeast"/>
        <w:jc w:val="both"/>
        <w:rPr>
          <w:rFonts w:asciiTheme="minorHAnsi" w:hAnsiTheme="minorHAnsi" w:cstheme="minorHAnsi"/>
          <w:sz w:val="22"/>
          <w:szCs w:val="22"/>
        </w:rPr>
      </w:pPr>
    </w:p>
    <w:p w14:paraId="3C184BFF" w14:textId="77777777" w:rsidR="003C3A2C" w:rsidRPr="002F5FB9" w:rsidRDefault="003C3A2C" w:rsidP="003C3A2C">
      <w:pPr>
        <w:pStyle w:val="Akapitzlist"/>
        <w:numPr>
          <w:ilvl w:val="0"/>
          <w:numId w:val="20"/>
        </w:numPr>
        <w:tabs>
          <w:tab w:val="left" w:pos="360"/>
          <w:tab w:val="left" w:pos="900"/>
        </w:tabs>
        <w:suppressAutoHyphens w:val="0"/>
        <w:spacing w:line="23" w:lineRule="atLeast"/>
        <w:ind w:left="284" w:hanging="284"/>
        <w:jc w:val="both"/>
        <w:textAlignment w:val="auto"/>
        <w:rPr>
          <w:rFonts w:asciiTheme="minorHAnsi" w:hAnsiTheme="minorHAnsi" w:cstheme="minorHAnsi"/>
        </w:rPr>
      </w:pPr>
      <w:r w:rsidRPr="002F5FB9">
        <w:rPr>
          <w:rFonts w:asciiTheme="minorHAnsi" w:hAnsiTheme="minorHAnsi" w:cstheme="minorHAnsi"/>
          <w:sz w:val="22"/>
          <w:szCs w:val="22"/>
        </w:rPr>
        <w:t xml:space="preserve">Termin realizacji zamówienia: </w:t>
      </w:r>
      <w:r w:rsidRPr="002F5FB9">
        <w:rPr>
          <w:rFonts w:asciiTheme="minorHAnsi" w:hAnsiTheme="minorHAnsi" w:cstheme="minorHAnsi"/>
          <w:b/>
          <w:sz w:val="22"/>
          <w:szCs w:val="22"/>
        </w:rPr>
        <w:t>01.01.2024 r. - 31.12.2024 r.</w:t>
      </w:r>
    </w:p>
    <w:p w14:paraId="0B283973" w14:textId="77777777" w:rsidR="003C3A2C" w:rsidRPr="002F5FB9" w:rsidRDefault="003C3A2C" w:rsidP="003C3A2C">
      <w:pPr>
        <w:pStyle w:val="Akapitzlist"/>
        <w:numPr>
          <w:ilvl w:val="0"/>
          <w:numId w:val="20"/>
        </w:numPr>
        <w:suppressAutoHyphens w:val="0"/>
        <w:spacing w:line="23" w:lineRule="atLeast"/>
        <w:ind w:left="284" w:hanging="284"/>
        <w:jc w:val="both"/>
        <w:textAlignment w:val="auto"/>
        <w:rPr>
          <w:rFonts w:asciiTheme="minorHAnsi" w:hAnsiTheme="minorHAnsi" w:cstheme="minorHAnsi"/>
        </w:rPr>
      </w:pPr>
      <w:r w:rsidRPr="002F5FB9">
        <w:rPr>
          <w:rFonts w:asciiTheme="minorHAnsi" w:hAnsiTheme="minorHAnsi" w:cstheme="minorHAnsi"/>
          <w:b/>
          <w:sz w:val="22"/>
          <w:szCs w:val="22"/>
        </w:rPr>
        <w:t>OŚWIADCZAMY</w:t>
      </w:r>
      <w:r w:rsidRPr="002F5FB9">
        <w:rPr>
          <w:rFonts w:asciiTheme="minorHAnsi" w:hAnsiTheme="minorHAnsi" w:cstheme="minorHAnsi"/>
          <w:sz w:val="22"/>
          <w:szCs w:val="22"/>
        </w:rPr>
        <w:t xml:space="preserve">, że zapoznaliśmy się z treścią „Istotnych dla Zamawiającego postanowień, które zostaną zawarte w umowie”, stanowiącym załączniki nr 3, których postanowienia w pełni akceptujemy. </w:t>
      </w:r>
    </w:p>
    <w:p w14:paraId="2130B304" w14:textId="77777777" w:rsidR="003C3A2C" w:rsidRPr="002F5FB9" w:rsidRDefault="003C3A2C" w:rsidP="003C3A2C">
      <w:pPr>
        <w:pStyle w:val="Akapitzlist"/>
        <w:numPr>
          <w:ilvl w:val="0"/>
          <w:numId w:val="20"/>
        </w:numPr>
        <w:tabs>
          <w:tab w:val="left" w:pos="360"/>
          <w:tab w:val="left" w:pos="900"/>
        </w:tabs>
        <w:suppressAutoHyphens w:val="0"/>
        <w:spacing w:line="23" w:lineRule="atLeast"/>
        <w:ind w:left="284" w:hanging="284"/>
        <w:jc w:val="both"/>
        <w:textAlignment w:val="auto"/>
        <w:rPr>
          <w:rFonts w:asciiTheme="minorHAnsi" w:hAnsiTheme="minorHAnsi" w:cstheme="minorHAnsi"/>
        </w:rPr>
      </w:pPr>
      <w:r w:rsidRPr="002F5FB9">
        <w:rPr>
          <w:rFonts w:asciiTheme="minorHAnsi" w:hAnsiTheme="minorHAnsi" w:cstheme="minorHAnsi"/>
          <w:b/>
          <w:sz w:val="22"/>
          <w:szCs w:val="22"/>
        </w:rPr>
        <w:t>OŚWIADCZAMY</w:t>
      </w:r>
      <w:r w:rsidRPr="002F5FB9">
        <w:rPr>
          <w:rFonts w:asciiTheme="minorHAnsi" w:hAnsiTheme="minorHAnsi" w:cstheme="minorHAnsi"/>
          <w:sz w:val="22"/>
          <w:szCs w:val="22"/>
        </w:rPr>
        <w:t>, że uważamy się za związanych niniejszą ofertą na czas wskazany w zapytaniu ofertowym.</w:t>
      </w:r>
    </w:p>
    <w:p w14:paraId="645069CE" w14:textId="77777777" w:rsidR="003C3A2C" w:rsidRPr="002F5FB9" w:rsidRDefault="003C3A2C" w:rsidP="003C3A2C">
      <w:pPr>
        <w:pStyle w:val="Akapitzlist"/>
        <w:numPr>
          <w:ilvl w:val="0"/>
          <w:numId w:val="20"/>
        </w:numPr>
        <w:tabs>
          <w:tab w:val="left" w:pos="709"/>
          <w:tab w:val="left" w:pos="900"/>
        </w:tabs>
        <w:suppressAutoHyphens w:val="0"/>
        <w:spacing w:line="23" w:lineRule="atLeast"/>
        <w:ind w:left="284" w:hanging="284"/>
        <w:jc w:val="both"/>
        <w:textAlignment w:val="auto"/>
        <w:rPr>
          <w:rFonts w:asciiTheme="minorHAnsi" w:hAnsiTheme="minorHAnsi" w:cstheme="minorHAnsi"/>
        </w:rPr>
      </w:pPr>
      <w:r w:rsidRPr="002F5FB9">
        <w:rPr>
          <w:rFonts w:asciiTheme="minorHAnsi" w:hAnsiTheme="minorHAnsi" w:cstheme="minorHAnsi"/>
          <w:b/>
          <w:sz w:val="22"/>
          <w:szCs w:val="22"/>
        </w:rPr>
        <w:t>OŚWIADCZAMY</w:t>
      </w:r>
      <w:r w:rsidRPr="002F5FB9">
        <w:rPr>
          <w:rFonts w:asciiTheme="minorHAnsi" w:hAnsiTheme="minorHAnsi" w:cstheme="minorHAnsi"/>
          <w:sz w:val="22"/>
          <w:szCs w:val="22"/>
        </w:rPr>
        <w:t>, że wypełniliśmy obowiązki informacyjne przewidziane w art. 13 lub art. 14 RODO</w:t>
      </w:r>
      <w:r w:rsidRPr="002F5FB9">
        <w:rPr>
          <w:rFonts w:asciiTheme="minorHAnsi" w:hAnsiTheme="minorHAnsi" w:cstheme="minorHAnsi"/>
          <w:sz w:val="22"/>
          <w:szCs w:val="22"/>
          <w:vertAlign w:val="superscript"/>
        </w:rPr>
        <w:t>1)</w:t>
      </w:r>
      <w:r w:rsidRPr="002F5FB9">
        <w:rPr>
          <w:rFonts w:asciiTheme="minorHAnsi" w:hAnsiTheme="minorHAnsi" w:cstheme="minorHAnsi"/>
          <w:sz w:val="22"/>
          <w:szCs w:val="22"/>
        </w:rPr>
        <w:t xml:space="preserve"> wobec osób fizycznych, od których dane osobowe bezpośrednio lub pośrednio pozyskaliśmy w celu ubiegania się o udzielenie zamówienia publicznego w niniejszym zapytaniu ofertowym.**</w:t>
      </w:r>
    </w:p>
    <w:p w14:paraId="7BF7FD5E" w14:textId="77777777" w:rsidR="003C3A2C" w:rsidRPr="002F5FB9" w:rsidRDefault="003C3A2C" w:rsidP="003C3A2C">
      <w:pPr>
        <w:pStyle w:val="Akapitzlist"/>
        <w:numPr>
          <w:ilvl w:val="0"/>
          <w:numId w:val="20"/>
        </w:numPr>
        <w:tabs>
          <w:tab w:val="left" w:pos="360"/>
          <w:tab w:val="left" w:pos="900"/>
        </w:tabs>
        <w:suppressAutoHyphens w:val="0"/>
        <w:spacing w:line="23" w:lineRule="atLeast"/>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Dane kontaktowe osoby prowadzącej sprawę: </w:t>
      </w:r>
    </w:p>
    <w:p w14:paraId="73BFF0D0" w14:textId="77777777" w:rsidR="003C3A2C" w:rsidRPr="002F5FB9" w:rsidRDefault="003C3A2C" w:rsidP="003C3A2C">
      <w:pPr>
        <w:pStyle w:val="Akapitzlist"/>
        <w:tabs>
          <w:tab w:val="left" w:pos="360"/>
          <w:tab w:val="left" w:pos="900"/>
        </w:tabs>
        <w:spacing w:line="23" w:lineRule="atLeast"/>
        <w:ind w:left="284"/>
        <w:jc w:val="both"/>
        <w:rPr>
          <w:rFonts w:asciiTheme="minorHAnsi" w:hAnsiTheme="minorHAnsi" w:cstheme="minorHAnsi"/>
          <w:sz w:val="22"/>
          <w:szCs w:val="22"/>
        </w:rPr>
      </w:pPr>
    </w:p>
    <w:p w14:paraId="25864A89" w14:textId="77777777" w:rsidR="003C3A2C" w:rsidRPr="002F5FB9" w:rsidRDefault="003C3A2C" w:rsidP="003C3A2C">
      <w:pPr>
        <w:pStyle w:val="Akapitzlist"/>
        <w:spacing w:line="23" w:lineRule="atLeast"/>
        <w:ind w:left="284"/>
        <w:jc w:val="both"/>
        <w:rPr>
          <w:rFonts w:asciiTheme="minorHAnsi" w:hAnsiTheme="minorHAnsi" w:cstheme="minorHAnsi"/>
          <w:sz w:val="22"/>
          <w:szCs w:val="22"/>
        </w:rPr>
      </w:pPr>
      <w:r w:rsidRPr="002F5FB9">
        <w:rPr>
          <w:rFonts w:asciiTheme="minorHAnsi" w:hAnsiTheme="minorHAnsi" w:cstheme="minorHAnsi"/>
          <w:sz w:val="22"/>
          <w:szCs w:val="22"/>
        </w:rPr>
        <w:t>Imię i nazwisko: .............................................................................................................</w:t>
      </w:r>
    </w:p>
    <w:p w14:paraId="2BE61DB2" w14:textId="77777777" w:rsidR="003C3A2C" w:rsidRPr="002F5FB9" w:rsidRDefault="003C3A2C" w:rsidP="003C3A2C">
      <w:pPr>
        <w:tabs>
          <w:tab w:val="left" w:pos="360"/>
          <w:tab w:val="left" w:pos="900"/>
        </w:tabs>
        <w:spacing w:line="23" w:lineRule="atLeast"/>
        <w:jc w:val="both"/>
        <w:rPr>
          <w:rFonts w:asciiTheme="minorHAnsi" w:hAnsiTheme="minorHAnsi" w:cstheme="minorHAnsi"/>
          <w:sz w:val="22"/>
          <w:szCs w:val="22"/>
        </w:rPr>
      </w:pPr>
    </w:p>
    <w:p w14:paraId="360E0AC9" w14:textId="77777777" w:rsidR="003C3A2C" w:rsidRPr="002F5FB9" w:rsidRDefault="003C3A2C" w:rsidP="003C3A2C">
      <w:pPr>
        <w:spacing w:line="23" w:lineRule="atLeast"/>
        <w:ind w:firstLine="284"/>
        <w:rPr>
          <w:rFonts w:asciiTheme="minorHAnsi" w:hAnsiTheme="minorHAnsi" w:cstheme="minorHAnsi"/>
          <w:sz w:val="22"/>
          <w:szCs w:val="22"/>
        </w:rPr>
      </w:pPr>
      <w:r w:rsidRPr="002F5FB9">
        <w:rPr>
          <w:rFonts w:asciiTheme="minorHAnsi" w:hAnsiTheme="minorHAnsi" w:cstheme="minorHAnsi"/>
          <w:sz w:val="22"/>
          <w:szCs w:val="22"/>
        </w:rPr>
        <w:t xml:space="preserve">Nr tel. ......................................,  adres e-mail ….................................................................................   </w:t>
      </w:r>
    </w:p>
    <w:p w14:paraId="53C081AF" w14:textId="77777777" w:rsidR="003C3A2C" w:rsidRPr="002F5FB9" w:rsidRDefault="003C3A2C" w:rsidP="003C3A2C">
      <w:pPr>
        <w:tabs>
          <w:tab w:val="left" w:pos="360"/>
          <w:tab w:val="left" w:pos="900"/>
        </w:tabs>
        <w:spacing w:line="23" w:lineRule="atLeast"/>
        <w:jc w:val="center"/>
        <w:rPr>
          <w:rFonts w:asciiTheme="minorHAnsi" w:hAnsiTheme="minorHAnsi" w:cstheme="minorHAnsi"/>
          <w:b/>
          <w:sz w:val="22"/>
          <w:szCs w:val="22"/>
        </w:rPr>
      </w:pPr>
    </w:p>
    <w:p w14:paraId="1B3BE70D" w14:textId="77777777" w:rsidR="003C3A2C" w:rsidRPr="002F5FB9" w:rsidRDefault="003C3A2C" w:rsidP="003C3A2C">
      <w:pPr>
        <w:tabs>
          <w:tab w:val="left" w:pos="360"/>
          <w:tab w:val="left" w:pos="900"/>
        </w:tabs>
        <w:spacing w:line="23" w:lineRule="atLeast"/>
        <w:jc w:val="right"/>
        <w:rPr>
          <w:rFonts w:asciiTheme="minorHAnsi" w:hAnsiTheme="minorHAnsi" w:cstheme="minorHAnsi"/>
          <w:sz w:val="22"/>
          <w:szCs w:val="22"/>
        </w:rPr>
      </w:pPr>
    </w:p>
    <w:p w14:paraId="641B9458" w14:textId="77777777" w:rsidR="003C3A2C" w:rsidRPr="002F5FB9" w:rsidRDefault="003C3A2C" w:rsidP="003C3A2C">
      <w:pPr>
        <w:tabs>
          <w:tab w:val="left" w:pos="360"/>
          <w:tab w:val="left" w:pos="900"/>
        </w:tabs>
        <w:spacing w:line="23" w:lineRule="atLeast"/>
        <w:jc w:val="right"/>
        <w:rPr>
          <w:rFonts w:asciiTheme="minorHAnsi" w:hAnsiTheme="minorHAnsi" w:cstheme="minorHAnsi"/>
          <w:sz w:val="22"/>
          <w:szCs w:val="22"/>
        </w:rPr>
      </w:pPr>
    </w:p>
    <w:p w14:paraId="35469453" w14:textId="77777777" w:rsidR="003C3A2C" w:rsidRPr="002F5FB9" w:rsidRDefault="003C3A2C" w:rsidP="00EC3697">
      <w:pPr>
        <w:tabs>
          <w:tab w:val="left" w:pos="360"/>
          <w:tab w:val="left" w:pos="900"/>
        </w:tabs>
        <w:spacing w:line="23" w:lineRule="atLeast"/>
        <w:rPr>
          <w:rFonts w:asciiTheme="minorHAnsi" w:hAnsiTheme="minorHAnsi" w:cstheme="minorHAnsi"/>
          <w:sz w:val="22"/>
          <w:szCs w:val="22"/>
        </w:rPr>
      </w:pPr>
    </w:p>
    <w:p w14:paraId="6FB5121C" w14:textId="77777777" w:rsidR="003C3A2C" w:rsidRPr="002F5FB9" w:rsidRDefault="003C3A2C" w:rsidP="003C3A2C">
      <w:pPr>
        <w:tabs>
          <w:tab w:val="left" w:pos="360"/>
          <w:tab w:val="left" w:pos="900"/>
        </w:tabs>
        <w:spacing w:line="23" w:lineRule="atLeast"/>
        <w:jc w:val="right"/>
        <w:rPr>
          <w:rFonts w:asciiTheme="minorHAnsi" w:hAnsiTheme="minorHAnsi" w:cstheme="minorHAnsi"/>
          <w:sz w:val="22"/>
          <w:szCs w:val="22"/>
        </w:rPr>
      </w:pPr>
      <w:r w:rsidRPr="002F5FB9">
        <w:rPr>
          <w:rFonts w:asciiTheme="minorHAnsi" w:hAnsiTheme="minorHAnsi" w:cstheme="minorHAnsi"/>
          <w:sz w:val="22"/>
          <w:szCs w:val="22"/>
        </w:rPr>
        <w:t xml:space="preserve">                                                                                                                                         ………………...............................</w:t>
      </w:r>
    </w:p>
    <w:p w14:paraId="4DF3CF5D" w14:textId="5AD527C3" w:rsidR="003C3A2C" w:rsidRPr="002F5FB9" w:rsidRDefault="003C3A2C" w:rsidP="00EC3697">
      <w:pPr>
        <w:tabs>
          <w:tab w:val="left" w:pos="360"/>
          <w:tab w:val="left" w:pos="900"/>
        </w:tabs>
        <w:spacing w:line="23" w:lineRule="atLeast"/>
        <w:jc w:val="right"/>
        <w:rPr>
          <w:rFonts w:asciiTheme="minorHAnsi" w:hAnsiTheme="minorHAnsi" w:cstheme="minorHAnsi"/>
        </w:rPr>
      </w:pPr>
      <w:r w:rsidRPr="002F5FB9">
        <w:rPr>
          <w:rFonts w:asciiTheme="minorHAnsi" w:hAnsiTheme="minorHAnsi" w:cstheme="minorHAnsi"/>
          <w:sz w:val="22"/>
          <w:szCs w:val="22"/>
        </w:rPr>
        <w:t xml:space="preserve">                                                                                                  </w:t>
      </w:r>
      <w:r w:rsidRPr="002F5FB9">
        <w:rPr>
          <w:rFonts w:asciiTheme="minorHAnsi" w:hAnsiTheme="minorHAnsi" w:cstheme="minorHAnsi"/>
          <w:sz w:val="22"/>
          <w:szCs w:val="22"/>
        </w:rPr>
        <w:tab/>
        <w:t xml:space="preserve">  (</w:t>
      </w:r>
      <w:r w:rsidRPr="002F5FB9">
        <w:rPr>
          <w:rFonts w:asciiTheme="minorHAnsi" w:hAnsiTheme="minorHAnsi" w:cstheme="minorHAnsi"/>
          <w:i/>
          <w:iCs/>
          <w:sz w:val="22"/>
          <w:szCs w:val="22"/>
        </w:rPr>
        <w:t>czytelny podpis upełnomocnionego przedstawiciela+ pieczątka</w:t>
      </w:r>
      <w:r w:rsidRPr="002F5FB9">
        <w:rPr>
          <w:rFonts w:asciiTheme="minorHAnsi" w:hAnsiTheme="minorHAnsi" w:cstheme="minorHAnsi"/>
          <w:sz w:val="22"/>
          <w:szCs w:val="22"/>
        </w:rPr>
        <w:t>)</w:t>
      </w:r>
    </w:p>
    <w:p w14:paraId="1D670C96" w14:textId="77777777" w:rsidR="003C3A2C" w:rsidRPr="002F5FB9" w:rsidRDefault="003C3A2C" w:rsidP="003C3A2C">
      <w:pPr>
        <w:tabs>
          <w:tab w:val="left" w:pos="360"/>
          <w:tab w:val="left" w:pos="900"/>
        </w:tabs>
        <w:spacing w:line="23" w:lineRule="atLeast"/>
        <w:jc w:val="both"/>
        <w:rPr>
          <w:rFonts w:asciiTheme="minorHAnsi" w:hAnsiTheme="minorHAnsi" w:cstheme="minorHAnsi"/>
          <w:sz w:val="22"/>
          <w:szCs w:val="22"/>
        </w:rPr>
      </w:pPr>
      <w:r w:rsidRPr="002F5FB9">
        <w:rPr>
          <w:rFonts w:asciiTheme="minorHAnsi" w:hAnsiTheme="minorHAnsi" w:cstheme="minorHAnsi"/>
          <w:sz w:val="22"/>
          <w:szCs w:val="22"/>
        </w:rPr>
        <w:t xml:space="preserve"> </w:t>
      </w:r>
    </w:p>
    <w:p w14:paraId="155A9C41" w14:textId="77777777" w:rsidR="003C3A2C" w:rsidRPr="002F5FB9" w:rsidRDefault="003C3A2C" w:rsidP="003C3A2C">
      <w:pPr>
        <w:tabs>
          <w:tab w:val="left" w:pos="360"/>
          <w:tab w:val="left" w:pos="900"/>
        </w:tabs>
        <w:spacing w:line="23" w:lineRule="atLeast"/>
        <w:jc w:val="both"/>
        <w:rPr>
          <w:rFonts w:asciiTheme="minorHAnsi" w:hAnsiTheme="minorHAnsi" w:cstheme="minorHAnsi"/>
          <w:sz w:val="22"/>
          <w:szCs w:val="22"/>
        </w:rPr>
      </w:pPr>
      <w:r w:rsidRPr="002F5FB9">
        <w:rPr>
          <w:rFonts w:asciiTheme="minorHAnsi" w:hAnsiTheme="minorHAnsi" w:cstheme="minorHAnsi"/>
          <w:sz w:val="22"/>
          <w:szCs w:val="22"/>
        </w:rPr>
        <w:t>Załączniki do oferty:</w:t>
      </w:r>
    </w:p>
    <w:p w14:paraId="50292136" w14:textId="77777777" w:rsidR="003C3A2C" w:rsidRPr="002F5FB9" w:rsidRDefault="003C3A2C" w:rsidP="003C3A2C">
      <w:pPr>
        <w:pStyle w:val="Akapitzlist"/>
        <w:numPr>
          <w:ilvl w:val="0"/>
          <w:numId w:val="21"/>
        </w:numPr>
        <w:tabs>
          <w:tab w:val="left" w:pos="900"/>
        </w:tabs>
        <w:suppressAutoHyphens w:val="0"/>
        <w:spacing w:line="23" w:lineRule="atLeast"/>
        <w:ind w:left="284" w:hanging="284"/>
        <w:jc w:val="both"/>
        <w:textAlignment w:val="auto"/>
        <w:rPr>
          <w:rFonts w:asciiTheme="minorHAnsi" w:hAnsiTheme="minorHAnsi" w:cstheme="minorHAnsi"/>
          <w:sz w:val="22"/>
          <w:szCs w:val="22"/>
        </w:rPr>
      </w:pPr>
      <w:r w:rsidRPr="002F5FB9">
        <w:rPr>
          <w:rFonts w:asciiTheme="minorHAnsi" w:hAnsiTheme="minorHAnsi" w:cstheme="minorHAnsi"/>
          <w:sz w:val="22"/>
          <w:szCs w:val="22"/>
        </w:rPr>
        <w:t>Formularz cenowy</w:t>
      </w:r>
    </w:p>
    <w:p w14:paraId="54EBE5EA" w14:textId="77777777" w:rsidR="003C3A2C" w:rsidRPr="002F5FB9" w:rsidRDefault="003C3A2C" w:rsidP="003C3A2C">
      <w:pPr>
        <w:tabs>
          <w:tab w:val="left" w:pos="540"/>
          <w:tab w:val="left" w:pos="900"/>
        </w:tabs>
        <w:spacing w:line="23" w:lineRule="atLeast"/>
        <w:jc w:val="both"/>
        <w:rPr>
          <w:rFonts w:asciiTheme="minorHAnsi" w:hAnsiTheme="minorHAnsi" w:cstheme="minorHAnsi"/>
          <w:sz w:val="22"/>
          <w:szCs w:val="22"/>
        </w:rPr>
      </w:pPr>
    </w:p>
    <w:p w14:paraId="78E01EEA" w14:textId="77777777" w:rsidR="003C3A2C" w:rsidRPr="002F5FB9" w:rsidRDefault="003C3A2C" w:rsidP="003C3A2C">
      <w:pPr>
        <w:tabs>
          <w:tab w:val="left" w:pos="540"/>
          <w:tab w:val="left" w:pos="900"/>
        </w:tabs>
        <w:spacing w:line="23" w:lineRule="atLeast"/>
        <w:jc w:val="both"/>
        <w:rPr>
          <w:rFonts w:asciiTheme="minorHAnsi" w:hAnsiTheme="minorHAnsi" w:cstheme="minorHAnsi"/>
          <w:sz w:val="22"/>
          <w:szCs w:val="22"/>
        </w:rPr>
      </w:pPr>
    </w:p>
    <w:p w14:paraId="490F0034" w14:textId="77777777" w:rsidR="003C3A2C" w:rsidRPr="002F5FB9" w:rsidRDefault="003C3A2C" w:rsidP="003C3A2C">
      <w:pPr>
        <w:tabs>
          <w:tab w:val="left" w:pos="540"/>
          <w:tab w:val="left" w:pos="900"/>
        </w:tabs>
        <w:spacing w:line="23" w:lineRule="atLeast"/>
        <w:jc w:val="both"/>
        <w:rPr>
          <w:rFonts w:asciiTheme="minorHAnsi" w:hAnsiTheme="minorHAnsi" w:cstheme="minorHAnsi"/>
          <w:sz w:val="22"/>
          <w:szCs w:val="22"/>
        </w:rPr>
      </w:pPr>
    </w:p>
    <w:p w14:paraId="5F8794D8" w14:textId="77777777" w:rsidR="003C3A2C" w:rsidRPr="002F5FB9" w:rsidRDefault="003C3A2C" w:rsidP="003C3A2C">
      <w:pPr>
        <w:tabs>
          <w:tab w:val="left" w:pos="540"/>
          <w:tab w:val="left" w:pos="900"/>
        </w:tabs>
        <w:spacing w:line="23" w:lineRule="atLeast"/>
        <w:jc w:val="both"/>
        <w:rPr>
          <w:rFonts w:asciiTheme="minorHAnsi" w:hAnsiTheme="minorHAnsi" w:cstheme="minorHAnsi"/>
          <w:sz w:val="20"/>
          <w:szCs w:val="20"/>
        </w:rPr>
      </w:pPr>
      <w:r w:rsidRPr="002F5FB9">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B742056" wp14:editId="31098E03">
                <wp:simplePos x="0" y="0"/>
                <wp:positionH relativeFrom="column">
                  <wp:posOffset>-23490</wp:posOffset>
                </wp:positionH>
                <wp:positionV relativeFrom="paragraph">
                  <wp:posOffset>50163</wp:posOffset>
                </wp:positionV>
                <wp:extent cx="5808981" cy="0"/>
                <wp:effectExtent l="0" t="0" r="7619" b="12700"/>
                <wp:wrapNone/>
                <wp:docPr id="1532968436" name="Łącznik prostoliniowy 1"/>
                <wp:cNvGraphicFramePr/>
                <a:graphic xmlns:a="http://schemas.openxmlformats.org/drawingml/2006/main">
                  <a:graphicData uri="http://schemas.microsoft.com/office/word/2010/wordprocessingShape">
                    <wps:wsp>
                      <wps:cNvCnPr/>
                      <wps:spPr>
                        <a:xfrm>
                          <a:off x="0" y="0"/>
                          <a:ext cx="5808981" cy="0"/>
                        </a:xfrm>
                        <a:prstGeom prst="straightConnector1">
                          <a:avLst/>
                        </a:prstGeom>
                        <a:noFill/>
                        <a:ln w="6345" cap="flat">
                          <a:solidFill>
                            <a:srgbClr val="4472C4"/>
                          </a:solidFill>
                          <a:prstDash val="solid"/>
                          <a:miter/>
                        </a:ln>
                      </wps:spPr>
                      <wps:bodyPr/>
                    </wps:wsp>
                  </a:graphicData>
                </a:graphic>
              </wp:anchor>
            </w:drawing>
          </mc:Choice>
          <mc:Fallback>
            <w:pict>
              <v:shapetype w14:anchorId="3549F292" id="_x0000_t32" coordsize="21600,21600" o:spt="32" o:oned="t" path="m,l21600,21600e" filled="f">
                <v:path arrowok="t" fillok="f" o:connecttype="none"/>
                <o:lock v:ext="edit" shapetype="t"/>
              </v:shapetype>
              <v:shape id="Łącznik prostoliniowy 1" o:spid="_x0000_s1026" type="#_x0000_t32" style="position:absolute;margin-left:-1.85pt;margin-top:3.95pt;width:45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" strokecolor="#4472c4" strokeweight=".17625mm">
                <v:stroke joinstyle="miter"/>
              </v:shape>
            </w:pict>
          </mc:Fallback>
        </mc:AlternateContent>
      </w:r>
    </w:p>
    <w:p w14:paraId="6F660705" w14:textId="77777777" w:rsidR="003C3A2C" w:rsidRPr="002F5FB9" w:rsidRDefault="003C3A2C" w:rsidP="003C3A2C">
      <w:pPr>
        <w:pStyle w:val="NormalnyWeb"/>
        <w:spacing w:before="0" w:after="0" w:line="23" w:lineRule="atLeast"/>
        <w:jc w:val="both"/>
        <w:rPr>
          <w:rFonts w:asciiTheme="minorHAnsi" w:hAnsiTheme="minorHAnsi" w:cstheme="minorHAnsi"/>
          <w:sz w:val="11"/>
          <w:szCs w:val="11"/>
        </w:rPr>
      </w:pPr>
      <w:r w:rsidRPr="002F5FB9">
        <w:rPr>
          <w:rFonts w:asciiTheme="minorHAnsi" w:hAnsiTheme="minorHAnsi" w:cstheme="minorHAnsi"/>
          <w:sz w:val="11"/>
          <w:szCs w:val="11"/>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w:t>
      </w:r>
    </w:p>
    <w:p w14:paraId="382841E1" w14:textId="77777777" w:rsidR="003C3A2C" w:rsidRPr="002F5FB9" w:rsidRDefault="003C3A2C" w:rsidP="003C3A2C">
      <w:pPr>
        <w:pStyle w:val="NormalnyWeb"/>
        <w:spacing w:before="0" w:after="0" w:line="23" w:lineRule="atLeast"/>
        <w:jc w:val="both"/>
        <w:rPr>
          <w:rFonts w:asciiTheme="minorHAnsi" w:hAnsiTheme="minorHAnsi" w:cstheme="minorHAnsi"/>
          <w:sz w:val="20"/>
          <w:szCs w:val="20"/>
        </w:rPr>
      </w:pPr>
      <w:r w:rsidRPr="002F5FB9">
        <w:rPr>
          <w:rFonts w:asciiTheme="minorHAnsi" w:hAnsiTheme="minorHAnsi" w:cstheme="minorHAnsi"/>
          <w:sz w:val="11"/>
          <w:szCs w:val="11"/>
        </w:rPr>
        <w:t xml:space="preserve">                                                                                                                                                                                                                                                              ** skreślić w przypadku gdy Wykonawca nie przekazuje danych osobowych innych niż bezpośrednio jego dotyczących lub zachodzi wyłączenie stosowania obowiązku informacyjnego, stosownie do art. 13 ust. 4 lub art. 14 ust. 5 RODO</w:t>
      </w:r>
      <w:r w:rsidRPr="002F5FB9">
        <w:rPr>
          <w:rFonts w:asciiTheme="minorHAnsi" w:hAnsiTheme="minorHAnsi" w:cstheme="minorHAnsi"/>
          <w:sz w:val="11"/>
          <w:szCs w:val="11"/>
          <w:u w:val="single"/>
        </w:rPr>
        <w:t>.</w:t>
      </w:r>
    </w:p>
    <w:p w14:paraId="32F33F92" w14:textId="77777777" w:rsidR="003C3A2C" w:rsidRPr="002F5FB9" w:rsidRDefault="003C3A2C" w:rsidP="003C3A2C">
      <w:pPr>
        <w:rPr>
          <w:rFonts w:asciiTheme="minorHAnsi" w:hAnsiTheme="minorHAnsi" w:cstheme="minorHAnsi"/>
          <w:sz w:val="22"/>
          <w:szCs w:val="22"/>
        </w:rPr>
      </w:pPr>
    </w:p>
    <w:p w14:paraId="35320EAB" w14:textId="77777777" w:rsidR="003C3A2C" w:rsidRPr="002F5FB9" w:rsidRDefault="003C3A2C" w:rsidP="003C3A2C">
      <w:pPr>
        <w:spacing w:line="23" w:lineRule="atLeast"/>
        <w:rPr>
          <w:rFonts w:asciiTheme="minorHAnsi" w:hAnsiTheme="minorHAnsi" w:cstheme="minorHAnsi"/>
          <w:b/>
          <w:bCs/>
          <w:sz w:val="22"/>
          <w:szCs w:val="22"/>
        </w:rPr>
      </w:pPr>
      <w:bookmarkStart w:id="1" w:name="_Hlk53046217"/>
      <w:r w:rsidRPr="002F5FB9">
        <w:rPr>
          <w:rFonts w:asciiTheme="minorHAnsi" w:hAnsiTheme="minorHAnsi" w:cstheme="minorHAnsi"/>
          <w:b/>
          <w:bCs/>
          <w:sz w:val="22"/>
          <w:szCs w:val="22"/>
        </w:rPr>
        <w:t>Załącznik nr 5 do SWZ</w:t>
      </w:r>
    </w:p>
    <w:p w14:paraId="2A98356F" w14:textId="77777777" w:rsidR="00500DAD" w:rsidRPr="002F5FB9" w:rsidRDefault="00500DAD" w:rsidP="003C3A2C">
      <w:pPr>
        <w:spacing w:line="23" w:lineRule="atLeast"/>
        <w:jc w:val="right"/>
        <w:rPr>
          <w:rFonts w:asciiTheme="minorHAnsi" w:hAnsiTheme="minorHAnsi" w:cstheme="minorHAnsi"/>
          <w:sz w:val="22"/>
          <w:szCs w:val="22"/>
        </w:rPr>
      </w:pPr>
    </w:p>
    <w:p w14:paraId="30DC658B" w14:textId="77777777" w:rsidR="00500DAD" w:rsidRPr="002F5FB9" w:rsidRDefault="00500DAD" w:rsidP="003C3A2C">
      <w:pPr>
        <w:spacing w:line="23" w:lineRule="atLeast"/>
        <w:jc w:val="right"/>
        <w:rPr>
          <w:rFonts w:asciiTheme="minorHAnsi" w:hAnsiTheme="minorHAnsi" w:cstheme="minorHAnsi"/>
          <w:sz w:val="22"/>
          <w:szCs w:val="22"/>
        </w:rPr>
      </w:pPr>
    </w:p>
    <w:p w14:paraId="5C697A4E" w14:textId="2C46BD64" w:rsidR="003C3A2C" w:rsidRPr="002F5FB9" w:rsidRDefault="003C3A2C" w:rsidP="003C3A2C">
      <w:pPr>
        <w:spacing w:line="23" w:lineRule="atLeast"/>
        <w:jc w:val="right"/>
        <w:rPr>
          <w:rFonts w:asciiTheme="minorHAnsi" w:hAnsiTheme="minorHAnsi" w:cstheme="minorHAnsi"/>
          <w:sz w:val="22"/>
          <w:szCs w:val="22"/>
        </w:rPr>
      </w:pPr>
      <w:r w:rsidRPr="002F5FB9">
        <w:rPr>
          <w:rFonts w:asciiTheme="minorHAnsi" w:hAnsiTheme="minorHAnsi" w:cstheme="minorHAnsi"/>
          <w:sz w:val="22"/>
          <w:szCs w:val="22"/>
        </w:rPr>
        <w:t>……………………………………</w:t>
      </w:r>
    </w:p>
    <w:p w14:paraId="5585E76A" w14:textId="6AE15782" w:rsidR="003C3A2C" w:rsidRPr="002F5FB9" w:rsidRDefault="003C3A2C" w:rsidP="00500DAD">
      <w:pPr>
        <w:spacing w:line="23" w:lineRule="atLeast"/>
        <w:jc w:val="center"/>
        <w:rPr>
          <w:rFonts w:asciiTheme="minorHAnsi" w:hAnsiTheme="minorHAnsi" w:cstheme="minorHAnsi"/>
          <w:sz w:val="22"/>
          <w:szCs w:val="22"/>
        </w:rPr>
      </w:pP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t xml:space="preserve">  /</w:t>
      </w:r>
      <w:r w:rsidR="00500DAD" w:rsidRPr="002F5FB9">
        <w:rPr>
          <w:rFonts w:asciiTheme="minorHAnsi" w:hAnsiTheme="minorHAnsi" w:cstheme="minorHAnsi"/>
          <w:sz w:val="22"/>
          <w:szCs w:val="22"/>
        </w:rPr>
        <w:t>miejscowość, data</w:t>
      </w:r>
      <w:r w:rsidRPr="002F5FB9">
        <w:rPr>
          <w:rFonts w:asciiTheme="minorHAnsi" w:hAnsiTheme="minorHAnsi" w:cstheme="minorHAnsi"/>
          <w:sz w:val="22"/>
          <w:szCs w:val="22"/>
        </w:rPr>
        <w:t>/</w:t>
      </w:r>
    </w:p>
    <w:p w14:paraId="0D0BA8A0" w14:textId="77777777" w:rsidR="003C3A2C" w:rsidRPr="002F5FB9" w:rsidRDefault="003C3A2C" w:rsidP="003C3A2C">
      <w:pPr>
        <w:spacing w:line="23" w:lineRule="atLeast"/>
        <w:jc w:val="both"/>
        <w:rPr>
          <w:rFonts w:asciiTheme="minorHAnsi" w:hAnsiTheme="minorHAnsi" w:cstheme="minorHAnsi"/>
          <w:sz w:val="22"/>
          <w:szCs w:val="22"/>
        </w:rPr>
      </w:pPr>
    </w:p>
    <w:p w14:paraId="4989E9F0" w14:textId="77777777" w:rsidR="00500DAD" w:rsidRPr="002F5FB9" w:rsidRDefault="00500DAD" w:rsidP="003C3A2C">
      <w:pPr>
        <w:spacing w:line="23" w:lineRule="atLeast"/>
        <w:jc w:val="both"/>
        <w:rPr>
          <w:rFonts w:asciiTheme="minorHAnsi" w:hAnsiTheme="minorHAnsi" w:cstheme="minorHAnsi"/>
          <w:sz w:val="22"/>
          <w:szCs w:val="22"/>
        </w:rPr>
      </w:pPr>
    </w:p>
    <w:p w14:paraId="1350B0CF" w14:textId="77777777" w:rsidR="003C3A2C" w:rsidRPr="002F5FB9" w:rsidRDefault="003C3A2C" w:rsidP="003C3A2C">
      <w:pPr>
        <w:spacing w:line="23" w:lineRule="atLeast"/>
        <w:jc w:val="both"/>
        <w:rPr>
          <w:rFonts w:asciiTheme="minorHAnsi" w:hAnsiTheme="minorHAnsi" w:cstheme="minorHAnsi"/>
          <w:sz w:val="22"/>
          <w:szCs w:val="22"/>
        </w:rPr>
      </w:pPr>
      <w:r w:rsidRPr="002F5FB9">
        <w:rPr>
          <w:rFonts w:asciiTheme="minorHAnsi" w:hAnsiTheme="minorHAnsi" w:cstheme="minorHAnsi"/>
          <w:sz w:val="22"/>
          <w:szCs w:val="22"/>
        </w:rPr>
        <w:t>……………………………………</w:t>
      </w:r>
    </w:p>
    <w:p w14:paraId="199BAEE6" w14:textId="77777777" w:rsidR="003C3A2C" w:rsidRPr="002F5FB9" w:rsidRDefault="003C3A2C" w:rsidP="003C3A2C">
      <w:pPr>
        <w:spacing w:line="23" w:lineRule="atLeast"/>
        <w:jc w:val="both"/>
        <w:rPr>
          <w:rFonts w:asciiTheme="minorHAnsi" w:hAnsiTheme="minorHAnsi" w:cstheme="minorHAnsi"/>
          <w:sz w:val="22"/>
          <w:szCs w:val="22"/>
        </w:rPr>
      </w:pPr>
      <w:r w:rsidRPr="002F5FB9">
        <w:rPr>
          <w:rFonts w:asciiTheme="minorHAnsi" w:hAnsiTheme="minorHAnsi" w:cstheme="minorHAnsi"/>
          <w:sz w:val="22"/>
          <w:szCs w:val="22"/>
        </w:rPr>
        <w:t>/nazwa i siedziba Wykonawcy/</w:t>
      </w:r>
    </w:p>
    <w:p w14:paraId="04915BCA" w14:textId="77777777" w:rsidR="003C3A2C" w:rsidRPr="002F5FB9" w:rsidRDefault="003C3A2C" w:rsidP="003C3A2C">
      <w:pPr>
        <w:spacing w:line="23" w:lineRule="atLeast"/>
        <w:jc w:val="center"/>
        <w:rPr>
          <w:rFonts w:asciiTheme="minorHAnsi" w:hAnsiTheme="minorHAnsi" w:cstheme="minorHAnsi"/>
          <w:b/>
          <w:sz w:val="22"/>
          <w:szCs w:val="22"/>
        </w:rPr>
      </w:pPr>
    </w:p>
    <w:p w14:paraId="577B0AA1" w14:textId="77777777" w:rsidR="003C3A2C" w:rsidRPr="002F5FB9" w:rsidRDefault="003C3A2C" w:rsidP="003C3A2C">
      <w:pPr>
        <w:spacing w:line="23" w:lineRule="atLeast"/>
        <w:jc w:val="center"/>
        <w:rPr>
          <w:rFonts w:asciiTheme="minorHAnsi" w:hAnsiTheme="minorHAnsi" w:cstheme="minorHAnsi"/>
          <w:b/>
          <w:sz w:val="22"/>
          <w:szCs w:val="22"/>
        </w:rPr>
      </w:pPr>
      <w:bookmarkStart w:id="2" w:name="_Hlk147433465"/>
      <w:r w:rsidRPr="002F5FB9">
        <w:rPr>
          <w:rFonts w:asciiTheme="minorHAnsi" w:hAnsiTheme="minorHAnsi" w:cstheme="minorHAnsi"/>
          <w:b/>
          <w:sz w:val="22"/>
          <w:szCs w:val="22"/>
        </w:rPr>
        <w:t>FORMULARZ CENOWY</w:t>
      </w:r>
    </w:p>
    <w:bookmarkEnd w:id="2"/>
    <w:p w14:paraId="2653AFD0" w14:textId="77777777" w:rsidR="003C3A2C" w:rsidRPr="002F5FB9" w:rsidRDefault="003C3A2C" w:rsidP="003C3A2C">
      <w:pPr>
        <w:spacing w:line="23" w:lineRule="atLeast"/>
        <w:rPr>
          <w:rFonts w:asciiTheme="minorHAnsi" w:hAnsiTheme="minorHAnsi" w:cstheme="minorHAnsi"/>
          <w:sz w:val="22"/>
          <w:szCs w:val="22"/>
        </w:rPr>
      </w:pPr>
    </w:p>
    <w:tbl>
      <w:tblPr>
        <w:tblW w:w="9918" w:type="dxa"/>
        <w:tblLayout w:type="fixed"/>
        <w:tblCellMar>
          <w:left w:w="10" w:type="dxa"/>
          <w:right w:w="10" w:type="dxa"/>
        </w:tblCellMar>
        <w:tblLook w:val="0000" w:firstRow="0" w:lastRow="0" w:firstColumn="0" w:lastColumn="0" w:noHBand="0" w:noVBand="0"/>
      </w:tblPr>
      <w:tblGrid>
        <w:gridCol w:w="573"/>
        <w:gridCol w:w="956"/>
        <w:gridCol w:w="1307"/>
        <w:gridCol w:w="1099"/>
        <w:gridCol w:w="1273"/>
        <w:gridCol w:w="1166"/>
        <w:gridCol w:w="1274"/>
        <w:gridCol w:w="991"/>
        <w:gridCol w:w="1279"/>
      </w:tblGrid>
      <w:tr w:rsidR="003C3A2C" w:rsidRPr="002F5FB9" w14:paraId="5E5A5729" w14:textId="77777777" w:rsidTr="00472166">
        <w:tc>
          <w:tcPr>
            <w:tcW w:w="520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C728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DANE</w:t>
            </w:r>
          </w:p>
          <w:p w14:paraId="6E13DA66"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podane przez Zamawiającego</w:t>
            </w:r>
          </w:p>
        </w:tc>
        <w:tc>
          <w:tcPr>
            <w:tcW w:w="47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5E0A" w14:textId="77777777" w:rsidR="003C3A2C" w:rsidRPr="002F5FB9" w:rsidRDefault="003C3A2C" w:rsidP="00472166">
            <w:pPr>
              <w:pStyle w:val="Tytu"/>
              <w:tabs>
                <w:tab w:val="left" w:pos="284"/>
                <w:tab w:val="left" w:pos="3301"/>
              </w:tabs>
              <w:spacing w:line="23" w:lineRule="atLeast"/>
              <w:ind w:left="-504"/>
              <w:rPr>
                <w:rFonts w:asciiTheme="minorHAnsi" w:hAnsiTheme="minorHAnsi" w:cstheme="minorHAnsi"/>
                <w:sz w:val="20"/>
                <w:lang w:eastAsia="en-US"/>
              </w:rPr>
            </w:pPr>
            <w:r w:rsidRPr="002F5FB9">
              <w:rPr>
                <w:rFonts w:asciiTheme="minorHAnsi" w:hAnsiTheme="minorHAnsi" w:cstheme="minorHAnsi"/>
                <w:sz w:val="20"/>
                <w:lang w:eastAsia="en-US"/>
              </w:rPr>
              <w:t>Wypełnia Wykonawca</w:t>
            </w:r>
          </w:p>
        </w:tc>
      </w:tr>
      <w:tr w:rsidR="003C3A2C" w:rsidRPr="002F5FB9" w14:paraId="271B731D" w14:textId="77777777" w:rsidTr="00472166">
        <w:tc>
          <w:tcPr>
            <w:tcW w:w="5204"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9C35"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6EB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CENY JEDNOSTKOWE         netto zł</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2B3E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WARTOŚĆ netto zł</w:t>
            </w:r>
          </w:p>
        </w:tc>
      </w:tr>
      <w:tr w:rsidR="003C3A2C" w:rsidRPr="002F5FB9" w14:paraId="79A41313" w14:textId="77777777" w:rsidTr="00472166">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819"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L.p.</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CBBF"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Grupa taryfowa</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A311B"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Prognozowane zużycie energii w okresie 12 miesięcy</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C706"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Ilość Punktów Poboru En. Elektrycznej</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38CD"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Cena 1 MWh energii czynnej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9E19F"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Opłata abonamentowa (handlowa)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15FBC"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p w14:paraId="0DB29A5F"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Energii czynnej</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8F7B8"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Opłaty abonamentowej (handlowej)</w:t>
            </w:r>
          </w:p>
        </w:tc>
      </w:tr>
      <w:tr w:rsidR="003C3A2C" w:rsidRPr="002F5FB9" w14:paraId="30FB35A8" w14:textId="77777777" w:rsidTr="00472166">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B9D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286C"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7221"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2CFD" w14:textId="36364E95" w:rsidR="003C3A2C" w:rsidRPr="002F5FB9" w:rsidRDefault="005B7CC0"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M</w:t>
            </w:r>
            <w:r w:rsidR="003C3A2C" w:rsidRPr="002F5FB9">
              <w:rPr>
                <w:rFonts w:asciiTheme="minorHAnsi" w:hAnsiTheme="minorHAnsi" w:cstheme="minorHAnsi"/>
                <w:sz w:val="20"/>
                <w:lang w:eastAsia="en-US"/>
              </w:rPr>
              <w:t>Wh</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A6F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Szt.</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853B"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zł/MWh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FF34"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zł/m-c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C2E68"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zł</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0E51"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zł/12 m-cy</w:t>
            </w:r>
          </w:p>
        </w:tc>
      </w:tr>
      <w:tr w:rsidR="003C3A2C" w:rsidRPr="002F5FB9" w14:paraId="6AB0C3DD" w14:textId="77777777" w:rsidTr="00472166">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4E2A"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317CD3"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i/>
                <w:sz w:val="20"/>
                <w:lang w:eastAsia="en-US"/>
              </w:rPr>
              <w:t>A</w:t>
            </w:r>
          </w:p>
        </w:tc>
        <w:tc>
          <w:tcPr>
            <w:tcW w:w="13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8E5CC7"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8A2BFC"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i/>
                <w:sz w:val="20"/>
                <w:lang w:eastAsia="en-US"/>
              </w:rPr>
              <w:t>B</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C65FC0"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i/>
                <w:sz w:val="20"/>
                <w:lang w:eastAsia="en-US"/>
              </w:rPr>
              <w:t>C</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5436AB"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i/>
                <w:sz w:val="20"/>
                <w:lang w:eastAsia="en-US"/>
              </w:rPr>
              <w:t>D</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C229DE"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i/>
                <w:sz w:val="20"/>
                <w:lang w:eastAsia="en-US"/>
              </w:rPr>
              <w:t>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CD0B22" w14:textId="77777777" w:rsidR="003C3A2C" w:rsidRPr="002F5FB9" w:rsidRDefault="003C3A2C"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i/>
                <w:sz w:val="20"/>
                <w:lang w:eastAsia="en-US"/>
              </w:rPr>
              <w:t>F = B x D</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30D6E5" w14:textId="77777777" w:rsidR="003C3A2C" w:rsidRPr="002F5FB9" w:rsidRDefault="003C3A2C" w:rsidP="00472166">
            <w:pPr>
              <w:pStyle w:val="Tytu"/>
              <w:spacing w:line="23" w:lineRule="atLeast"/>
              <w:rPr>
                <w:rFonts w:asciiTheme="minorHAnsi" w:hAnsiTheme="minorHAnsi" w:cstheme="minorHAnsi"/>
              </w:rPr>
            </w:pPr>
            <w:r w:rsidRPr="002F5FB9">
              <w:rPr>
                <w:rFonts w:asciiTheme="minorHAnsi" w:hAnsiTheme="minorHAnsi" w:cstheme="minorHAnsi"/>
                <w:i/>
                <w:sz w:val="20"/>
                <w:lang w:eastAsia="en-US"/>
              </w:rPr>
              <w:t>G = C x E x 12 miesięcy</w:t>
            </w:r>
          </w:p>
        </w:tc>
      </w:tr>
      <w:tr w:rsidR="003C3A2C" w:rsidRPr="002F5FB9" w14:paraId="3AEAB2CF" w14:textId="77777777" w:rsidTr="00472166">
        <w:trPr>
          <w:trHeight w:val="417"/>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6E9BA"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4264" w14:textId="2D87F763" w:rsidR="003C3A2C" w:rsidRPr="002F5FB9" w:rsidRDefault="005B7CC0"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C11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CA43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Całodobowo</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37F34" w14:textId="0501F72F" w:rsidR="003C3A2C" w:rsidRPr="002F5FB9" w:rsidRDefault="005B7CC0"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317</w:t>
            </w:r>
            <w:r w:rsidR="00EC3697" w:rsidRPr="002F5FB9">
              <w:rPr>
                <w:rFonts w:asciiTheme="minorHAnsi" w:hAnsiTheme="minorHAnsi" w:cstheme="minorHAnsi"/>
                <w:sz w:val="20"/>
                <w:lang w:eastAsia="en-US"/>
              </w:rPr>
              <w:t>,</w:t>
            </w:r>
            <w:r w:rsidRPr="002F5FB9">
              <w:rPr>
                <w:rFonts w:asciiTheme="minorHAnsi" w:hAnsiTheme="minorHAnsi" w:cstheme="minorHAnsi"/>
                <w:sz w:val="20"/>
                <w:lang w:eastAsia="en-US"/>
              </w:rPr>
              <w:t>295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3EFD1" w14:textId="7188C1BD" w:rsidR="003C3A2C" w:rsidRPr="002F5FB9" w:rsidRDefault="005B7CC0"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14</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3FD91"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378F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3AA8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1522E"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0627079D" w14:textId="77777777" w:rsidTr="00472166">
        <w:trPr>
          <w:trHeight w:val="409"/>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A9207"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2</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106C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C12A</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2A9C"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55121" w14:textId="59EF34FB"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4</w:t>
            </w:r>
            <w:r w:rsidR="00EC3697" w:rsidRPr="002F5FB9">
              <w:rPr>
                <w:rFonts w:asciiTheme="minorHAnsi" w:hAnsiTheme="minorHAnsi" w:cstheme="minorHAnsi"/>
                <w:sz w:val="20"/>
                <w:lang w:eastAsia="en-US"/>
              </w:rPr>
              <w:t>9,485</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62A24" w14:textId="67C6227C"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33</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B880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E9CC2"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8FF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11B7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47CC0076" w14:textId="77777777" w:rsidTr="00472166">
        <w:trPr>
          <w:trHeight w:val="401"/>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BB6D4"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19D9C"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8452A"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076B" w14:textId="56A84DDE"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w:t>
            </w:r>
            <w:r w:rsidR="00EC3697" w:rsidRPr="002F5FB9">
              <w:rPr>
                <w:rFonts w:asciiTheme="minorHAnsi" w:hAnsiTheme="minorHAnsi" w:cstheme="minorHAnsi"/>
                <w:sz w:val="20"/>
                <w:lang w:eastAsia="en-US"/>
              </w:rPr>
              <w:t>24,582</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35F5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CC99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FA3C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A693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3936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1956069F" w14:textId="77777777" w:rsidTr="00472166">
        <w:trPr>
          <w:trHeight w:val="421"/>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A815C"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3</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1A619" w14:textId="11F2E0D8"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C22</w:t>
            </w:r>
            <w:r w:rsidR="00EC3697" w:rsidRPr="002F5FB9">
              <w:rPr>
                <w:rFonts w:asciiTheme="minorHAnsi" w:hAnsiTheme="minorHAnsi" w:cstheme="minorHAnsi"/>
                <w:sz w:val="20"/>
                <w:lang w:eastAsia="en-US"/>
              </w:rPr>
              <w:t>b</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DFAB4"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79B57" w14:textId="0E82F0AF"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116,364</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2B2D"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2</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83DA2"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132FD"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DE428"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6C0F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57E4A147" w14:textId="77777777" w:rsidTr="00472166">
        <w:trPr>
          <w:trHeight w:val="412"/>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8C666"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FF937"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89BBA"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B2C3A" w14:textId="4432F3FB"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71,397</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7812"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743EB"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9878"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6DE1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27EBB"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0BFDE2F9" w14:textId="77777777" w:rsidTr="00472166">
        <w:trPr>
          <w:trHeight w:val="380"/>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F65C"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4</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711E5"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C21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5C6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Całodobowo</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B513" w14:textId="3E98DC13"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45,404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990D1" w14:textId="699FA659"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55F98"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1081"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2E6E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FFA2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0E4035ED" w14:textId="77777777" w:rsidTr="00472166">
        <w:trPr>
          <w:trHeight w:val="380"/>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34B6"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8042E" w14:textId="7EE2D58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B</w:t>
            </w:r>
            <w:r w:rsidR="00EC3697" w:rsidRPr="002F5FB9">
              <w:rPr>
                <w:rFonts w:asciiTheme="minorHAnsi" w:hAnsiTheme="minorHAnsi" w:cstheme="minorHAnsi"/>
                <w:sz w:val="20"/>
                <w:lang w:eastAsia="en-US"/>
              </w:rPr>
              <w:t>2</w:t>
            </w:r>
            <w:r w:rsidRPr="002F5FB9">
              <w:rPr>
                <w:rFonts w:asciiTheme="minorHAnsi" w:hAnsiTheme="minorHAnsi" w:cstheme="minorHAnsi"/>
                <w:sz w:val="20"/>
                <w:lang w:eastAsia="en-US"/>
              </w:rPr>
              <w:t>1</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53F4B"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Całodobowo</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9C6E8" w14:textId="7A2F33CF"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12,000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0A7FE" w14:textId="58F84CDE" w:rsidR="003C3A2C" w:rsidRPr="002F5FB9" w:rsidRDefault="00EC3697" w:rsidP="00472166">
            <w:pPr>
              <w:pStyle w:val="Tytu"/>
              <w:tabs>
                <w:tab w:val="left" w:pos="284"/>
              </w:tabs>
              <w:spacing w:line="23" w:lineRule="atLeast"/>
              <w:rPr>
                <w:rFonts w:asciiTheme="minorHAnsi" w:hAnsiTheme="minorHAnsi" w:cstheme="minorHAnsi"/>
              </w:rPr>
            </w:pPr>
            <w:r w:rsidRPr="002F5FB9">
              <w:rPr>
                <w:rFonts w:asciiTheme="minorHAnsi" w:hAnsiTheme="minorHAnsi" w:cstheme="minorHAnsi"/>
                <w:sz w:val="20"/>
                <w:lang w:eastAsia="en-US"/>
              </w:rPr>
              <w:t>1</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9A2E5"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4B336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025AD"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2324B"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3926A268" w14:textId="77777777" w:rsidTr="00472166">
        <w:trPr>
          <w:trHeight w:val="398"/>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6DE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6</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3437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B23</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F02D2"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BF1AD" w14:textId="077A20A8"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w:t>
            </w:r>
            <w:r w:rsidR="00EC3697" w:rsidRPr="002F5FB9">
              <w:rPr>
                <w:rFonts w:asciiTheme="minorHAnsi" w:hAnsiTheme="minorHAnsi" w:cstheme="minorHAnsi"/>
                <w:sz w:val="20"/>
                <w:lang w:eastAsia="en-US"/>
              </w:rPr>
              <w:t>04,000</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36D4F" w14:textId="55110E7B"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1</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56C74"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E889D"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BCD3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CC38B"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3549C666" w14:textId="77777777" w:rsidTr="00472166">
        <w:trPr>
          <w:trHeight w:val="406"/>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153BD"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638F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494F3"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32F14" w14:textId="30407477"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71,000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1F565"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00971"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2785"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3C946"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D3F7F"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52D73AAD" w14:textId="77777777" w:rsidTr="00472166">
        <w:trPr>
          <w:trHeight w:val="38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D1A08"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CA316"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95856"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III - strefa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EB0CF" w14:textId="6FDFE899" w:rsidR="003C3A2C" w:rsidRPr="002F5FB9" w:rsidRDefault="00EC3697" w:rsidP="00472166">
            <w:pPr>
              <w:pStyle w:val="Tytu"/>
              <w:tabs>
                <w:tab w:val="left" w:pos="284"/>
              </w:tabs>
              <w:spacing w:line="23" w:lineRule="atLeast"/>
              <w:rPr>
                <w:rFonts w:asciiTheme="minorHAnsi" w:hAnsiTheme="minorHAnsi" w:cstheme="minorHAnsi"/>
                <w:sz w:val="20"/>
                <w:lang w:eastAsia="en-US"/>
              </w:rPr>
            </w:pPr>
            <w:r w:rsidRPr="002F5FB9">
              <w:rPr>
                <w:rFonts w:asciiTheme="minorHAnsi" w:hAnsiTheme="minorHAnsi" w:cstheme="minorHAnsi"/>
                <w:sz w:val="20"/>
                <w:lang w:eastAsia="en-US"/>
              </w:rPr>
              <w:t>4</w:t>
            </w:r>
            <w:r w:rsidR="00E95FDE" w:rsidRPr="002F5FB9">
              <w:rPr>
                <w:rFonts w:asciiTheme="minorHAnsi" w:hAnsiTheme="minorHAnsi" w:cstheme="minorHAnsi"/>
                <w:sz w:val="20"/>
                <w:lang w:eastAsia="en-US"/>
              </w:rPr>
              <w:t>2</w:t>
            </w:r>
            <w:r w:rsidRPr="002F5FB9">
              <w:rPr>
                <w:rFonts w:asciiTheme="minorHAnsi" w:hAnsiTheme="minorHAnsi" w:cstheme="minorHAnsi"/>
                <w:sz w:val="20"/>
                <w:lang w:eastAsia="en-US"/>
              </w:rPr>
              <w:t>9,000</w:t>
            </w: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1DFAD"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A79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05175"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1A3D0"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62B49" w14:textId="77777777" w:rsidR="003C3A2C" w:rsidRPr="002F5FB9" w:rsidRDefault="003C3A2C" w:rsidP="00472166">
            <w:pPr>
              <w:pStyle w:val="Tytu"/>
              <w:tabs>
                <w:tab w:val="left" w:pos="284"/>
              </w:tabs>
              <w:spacing w:line="23" w:lineRule="atLeast"/>
              <w:rPr>
                <w:rFonts w:asciiTheme="minorHAnsi" w:hAnsiTheme="minorHAnsi" w:cstheme="minorHAnsi"/>
                <w:sz w:val="20"/>
                <w:lang w:eastAsia="en-US"/>
              </w:rPr>
            </w:pPr>
          </w:p>
        </w:tc>
      </w:tr>
      <w:tr w:rsidR="003C3A2C" w:rsidRPr="002F5FB9" w14:paraId="07D61C57" w14:textId="77777777" w:rsidTr="00472166">
        <w:trPr>
          <w:trHeight w:val="360"/>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2F0AA" w14:textId="77777777" w:rsidR="003C3A2C" w:rsidRPr="002F5FB9" w:rsidRDefault="003C3A2C" w:rsidP="00472166">
            <w:pPr>
              <w:pStyle w:val="Tytu"/>
              <w:tabs>
                <w:tab w:val="left" w:pos="284"/>
              </w:tabs>
              <w:spacing w:line="23" w:lineRule="atLeast"/>
              <w:rPr>
                <w:rFonts w:asciiTheme="minorHAnsi" w:hAnsiTheme="minorHAnsi" w:cstheme="minorHAnsi"/>
                <w:b/>
                <w:bCs w:val="0"/>
                <w:iCs/>
                <w:sz w:val="20"/>
                <w:lang w:eastAsia="en-US"/>
              </w:rPr>
            </w:pPr>
            <w:r w:rsidRPr="002F5FB9">
              <w:rPr>
                <w:rFonts w:asciiTheme="minorHAnsi" w:hAnsiTheme="minorHAnsi" w:cstheme="minorHAnsi"/>
                <w:b/>
                <w:bCs w:val="0"/>
                <w:iCs/>
                <w:sz w:val="20"/>
                <w:lang w:eastAsia="en-US"/>
              </w:rPr>
              <w:t>7</w:t>
            </w:r>
          </w:p>
        </w:tc>
        <w:tc>
          <w:tcPr>
            <w:tcW w:w="70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78039" w14:textId="77777777" w:rsidR="003C3A2C" w:rsidRPr="002F5FB9" w:rsidRDefault="003C3A2C" w:rsidP="00472166">
            <w:pPr>
              <w:pStyle w:val="Tytu"/>
              <w:tabs>
                <w:tab w:val="left" w:pos="284"/>
              </w:tabs>
              <w:spacing w:line="23" w:lineRule="atLeast"/>
              <w:jc w:val="right"/>
              <w:rPr>
                <w:rFonts w:asciiTheme="minorHAnsi" w:hAnsiTheme="minorHAnsi" w:cstheme="minorHAnsi"/>
                <w:sz w:val="20"/>
                <w:lang w:eastAsia="en-US"/>
              </w:rPr>
            </w:pPr>
            <w:r w:rsidRPr="002F5FB9">
              <w:rPr>
                <w:rFonts w:asciiTheme="minorHAnsi" w:hAnsiTheme="minorHAnsi" w:cstheme="minorHAnsi"/>
                <w:sz w:val="20"/>
                <w:lang w:eastAsia="en-US"/>
              </w:rPr>
              <w:t>Wartość netto zł ( Σ poz. 1-6 )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EFC12" w14:textId="77777777" w:rsidR="003C3A2C" w:rsidRPr="002F5FB9" w:rsidRDefault="003C3A2C" w:rsidP="00472166">
            <w:pPr>
              <w:pStyle w:val="Tytu"/>
              <w:tabs>
                <w:tab w:val="left" w:pos="284"/>
              </w:tabs>
              <w:spacing w:line="23" w:lineRule="atLeast"/>
              <w:jc w:val="righ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937FF" w14:textId="77777777" w:rsidR="003C3A2C" w:rsidRPr="002F5FB9" w:rsidRDefault="003C3A2C" w:rsidP="00472166">
            <w:pPr>
              <w:pStyle w:val="Tytu"/>
              <w:tabs>
                <w:tab w:val="left" w:pos="284"/>
              </w:tabs>
              <w:spacing w:line="23" w:lineRule="atLeast"/>
              <w:jc w:val="right"/>
              <w:rPr>
                <w:rFonts w:asciiTheme="minorHAnsi" w:hAnsiTheme="minorHAnsi" w:cstheme="minorHAnsi"/>
                <w:sz w:val="20"/>
                <w:lang w:eastAsia="en-US"/>
              </w:rPr>
            </w:pPr>
          </w:p>
        </w:tc>
      </w:tr>
      <w:tr w:rsidR="003C3A2C" w:rsidRPr="002F5FB9" w14:paraId="37BEFAE6" w14:textId="77777777" w:rsidTr="00472166">
        <w:trPr>
          <w:trHeight w:val="345"/>
        </w:trPr>
        <w:tc>
          <w:tcPr>
            <w:tcW w:w="5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09DBE5" w14:textId="77777777" w:rsidR="003C3A2C" w:rsidRPr="002F5FB9" w:rsidRDefault="003C3A2C" w:rsidP="00472166">
            <w:pPr>
              <w:spacing w:line="23" w:lineRule="atLeast"/>
              <w:jc w:val="center"/>
              <w:rPr>
                <w:rFonts w:asciiTheme="minorHAnsi" w:hAnsiTheme="minorHAnsi" w:cstheme="minorHAnsi"/>
                <w:b/>
                <w:sz w:val="20"/>
                <w:szCs w:val="20"/>
              </w:rPr>
            </w:pPr>
            <w:r w:rsidRPr="002F5FB9">
              <w:rPr>
                <w:rFonts w:asciiTheme="minorHAnsi" w:hAnsiTheme="minorHAnsi" w:cstheme="minorHAnsi"/>
                <w:b/>
                <w:sz w:val="20"/>
                <w:szCs w:val="20"/>
              </w:rPr>
              <w:t>8</w:t>
            </w:r>
          </w:p>
        </w:tc>
        <w:tc>
          <w:tcPr>
            <w:tcW w:w="70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5B30F" w14:textId="77777777" w:rsidR="003C3A2C" w:rsidRPr="002F5FB9" w:rsidRDefault="003C3A2C" w:rsidP="00472166">
            <w:pPr>
              <w:pStyle w:val="Tytu"/>
              <w:tabs>
                <w:tab w:val="left" w:pos="284"/>
              </w:tabs>
              <w:spacing w:line="23" w:lineRule="atLeast"/>
              <w:jc w:val="right"/>
              <w:rPr>
                <w:rFonts w:asciiTheme="minorHAnsi" w:hAnsiTheme="minorHAnsi" w:cstheme="minorHAnsi"/>
                <w:sz w:val="20"/>
              </w:rPr>
            </w:pPr>
            <w:r w:rsidRPr="002F5FB9">
              <w:rPr>
                <w:rFonts w:asciiTheme="minorHAnsi" w:hAnsiTheme="minorHAnsi" w:cstheme="minorHAnsi"/>
                <w:sz w:val="20"/>
              </w:rPr>
              <w:t>Podatek VAT 23%  zł (od poz.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3429B" w14:textId="77777777" w:rsidR="003C3A2C" w:rsidRPr="002F5FB9" w:rsidRDefault="003C3A2C" w:rsidP="00472166">
            <w:pPr>
              <w:pStyle w:val="Tytu"/>
              <w:tabs>
                <w:tab w:val="left" w:pos="284"/>
              </w:tabs>
              <w:spacing w:line="23" w:lineRule="atLeast"/>
              <w:jc w:val="right"/>
              <w:rPr>
                <w:rFonts w:asciiTheme="minorHAnsi" w:hAnsiTheme="minorHAnsi" w:cstheme="minorHAnsi"/>
                <w:sz w:val="20"/>
                <w:lang w:eastAsia="en-US"/>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F0D54" w14:textId="77777777" w:rsidR="003C3A2C" w:rsidRPr="002F5FB9" w:rsidRDefault="003C3A2C" w:rsidP="00472166">
            <w:pPr>
              <w:pStyle w:val="Tytu"/>
              <w:tabs>
                <w:tab w:val="left" w:pos="284"/>
              </w:tabs>
              <w:spacing w:line="23" w:lineRule="atLeast"/>
              <w:jc w:val="right"/>
              <w:rPr>
                <w:rFonts w:asciiTheme="minorHAnsi" w:hAnsiTheme="minorHAnsi" w:cstheme="minorHAnsi"/>
                <w:sz w:val="20"/>
                <w:lang w:eastAsia="en-US"/>
              </w:rPr>
            </w:pPr>
          </w:p>
        </w:tc>
      </w:tr>
      <w:tr w:rsidR="003C3A2C" w:rsidRPr="002F5FB9" w14:paraId="3AE40842" w14:textId="77777777" w:rsidTr="00472166">
        <w:trPr>
          <w:trHeight w:val="278"/>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AC29EA" w14:textId="77777777" w:rsidR="003C3A2C" w:rsidRPr="002F5FB9" w:rsidRDefault="003C3A2C" w:rsidP="00472166">
            <w:pPr>
              <w:spacing w:line="23" w:lineRule="atLeast"/>
              <w:jc w:val="center"/>
              <w:rPr>
                <w:rFonts w:asciiTheme="minorHAnsi" w:hAnsiTheme="minorHAnsi" w:cstheme="minorHAnsi"/>
                <w:b/>
                <w:sz w:val="20"/>
                <w:szCs w:val="20"/>
              </w:rPr>
            </w:pPr>
            <w:r w:rsidRPr="002F5FB9">
              <w:rPr>
                <w:rFonts w:asciiTheme="minorHAnsi" w:hAnsiTheme="minorHAnsi" w:cstheme="minorHAnsi"/>
                <w:b/>
                <w:sz w:val="20"/>
                <w:szCs w:val="20"/>
              </w:rPr>
              <w:t>9</w:t>
            </w:r>
          </w:p>
        </w:tc>
        <w:tc>
          <w:tcPr>
            <w:tcW w:w="70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D0C01D" w14:textId="77777777" w:rsidR="003C3A2C" w:rsidRPr="002F5FB9" w:rsidRDefault="003C3A2C" w:rsidP="00472166">
            <w:pPr>
              <w:spacing w:line="23" w:lineRule="atLeast"/>
              <w:jc w:val="right"/>
              <w:rPr>
                <w:rFonts w:asciiTheme="minorHAnsi" w:hAnsiTheme="minorHAnsi" w:cstheme="minorHAnsi"/>
              </w:rPr>
            </w:pPr>
            <w:r w:rsidRPr="002F5FB9">
              <w:rPr>
                <w:rFonts w:asciiTheme="minorHAnsi" w:hAnsiTheme="minorHAnsi" w:cstheme="minorHAnsi"/>
                <w:b/>
                <w:sz w:val="20"/>
                <w:szCs w:val="20"/>
              </w:rPr>
              <w:t>Razem brutto zł ( Σ poz. 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6E4AA" w14:textId="77777777" w:rsidR="003C3A2C" w:rsidRPr="002F5FB9" w:rsidRDefault="003C3A2C" w:rsidP="00472166">
            <w:pPr>
              <w:spacing w:line="23" w:lineRule="atLeast"/>
              <w:jc w:val="right"/>
              <w:rPr>
                <w:rFonts w:asciiTheme="minorHAnsi" w:hAnsiTheme="minorHAnsi" w:cstheme="minorHAnsi"/>
                <w:b/>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5F1636" w14:textId="77777777" w:rsidR="003C3A2C" w:rsidRPr="002F5FB9" w:rsidRDefault="003C3A2C" w:rsidP="00472166">
            <w:pPr>
              <w:spacing w:line="23" w:lineRule="atLeast"/>
              <w:jc w:val="right"/>
              <w:rPr>
                <w:rFonts w:asciiTheme="minorHAnsi" w:hAnsiTheme="minorHAnsi" w:cstheme="minorHAnsi"/>
                <w:b/>
                <w:sz w:val="20"/>
                <w:szCs w:val="20"/>
              </w:rPr>
            </w:pPr>
          </w:p>
        </w:tc>
      </w:tr>
      <w:tr w:rsidR="003C3A2C" w:rsidRPr="002F5FB9" w14:paraId="1CD9575B" w14:textId="77777777" w:rsidTr="00472166">
        <w:trPr>
          <w:trHeight w:val="341"/>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1DA25E" w14:textId="77777777" w:rsidR="003C3A2C" w:rsidRPr="002F5FB9" w:rsidRDefault="003C3A2C" w:rsidP="00472166">
            <w:pPr>
              <w:spacing w:line="23" w:lineRule="atLeast"/>
              <w:jc w:val="center"/>
              <w:rPr>
                <w:rFonts w:asciiTheme="minorHAnsi" w:hAnsiTheme="minorHAnsi" w:cstheme="minorHAnsi"/>
                <w:b/>
                <w:sz w:val="20"/>
                <w:szCs w:val="20"/>
              </w:rPr>
            </w:pPr>
            <w:r w:rsidRPr="002F5FB9">
              <w:rPr>
                <w:rFonts w:asciiTheme="minorHAnsi" w:hAnsiTheme="minorHAnsi" w:cstheme="minorHAnsi"/>
                <w:b/>
                <w:sz w:val="20"/>
                <w:szCs w:val="20"/>
              </w:rPr>
              <w:t>10</w:t>
            </w:r>
          </w:p>
        </w:tc>
        <w:tc>
          <w:tcPr>
            <w:tcW w:w="70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ADA8C" w14:textId="77777777" w:rsidR="003C3A2C" w:rsidRPr="002F5FB9" w:rsidRDefault="003C3A2C" w:rsidP="00472166">
            <w:pPr>
              <w:spacing w:line="23" w:lineRule="atLeast"/>
              <w:jc w:val="right"/>
              <w:rPr>
                <w:rFonts w:asciiTheme="minorHAnsi" w:hAnsiTheme="minorHAnsi" w:cstheme="minorHAnsi"/>
              </w:rPr>
            </w:pPr>
            <w:r w:rsidRPr="002F5FB9">
              <w:rPr>
                <w:rFonts w:asciiTheme="minorHAnsi" w:hAnsiTheme="minorHAnsi" w:cstheme="minorHAnsi"/>
                <w:b/>
                <w:sz w:val="20"/>
                <w:szCs w:val="20"/>
              </w:rPr>
              <w:t>Cena oferty brutto zł ( Σ poz. 9F i 9G )</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CF0401" w14:textId="77777777" w:rsidR="003C3A2C" w:rsidRPr="002F5FB9" w:rsidRDefault="003C3A2C" w:rsidP="00472166">
            <w:pPr>
              <w:spacing w:line="23" w:lineRule="atLeast"/>
              <w:jc w:val="right"/>
              <w:rPr>
                <w:rFonts w:asciiTheme="minorHAnsi" w:hAnsiTheme="minorHAnsi" w:cstheme="minorHAnsi"/>
                <w:b/>
                <w:sz w:val="20"/>
                <w:szCs w:val="20"/>
              </w:rPr>
            </w:pPr>
          </w:p>
        </w:tc>
      </w:tr>
    </w:tbl>
    <w:p w14:paraId="58F9125A" w14:textId="2190B0DF" w:rsidR="003C3A2C" w:rsidRPr="002F5FB9" w:rsidRDefault="003C3A2C" w:rsidP="003C3A2C">
      <w:pPr>
        <w:spacing w:line="23" w:lineRule="atLeast"/>
        <w:ind w:left="360"/>
        <w:jc w:val="center"/>
        <w:rPr>
          <w:rFonts w:asciiTheme="minorHAnsi" w:hAnsiTheme="minorHAnsi" w:cstheme="minorHAnsi"/>
        </w:rPr>
      </w:pPr>
      <w:r w:rsidRPr="002F5FB9">
        <w:rPr>
          <w:rFonts w:asciiTheme="minorHAnsi" w:hAnsiTheme="minorHAnsi" w:cstheme="minorHAnsi"/>
          <w:bCs/>
          <w:sz w:val="22"/>
          <w:szCs w:val="22"/>
        </w:rPr>
        <w:t xml:space="preserve"> „</w:t>
      </w:r>
      <w:r w:rsidR="00963E1E" w:rsidRPr="002F5FB9">
        <w:rPr>
          <w:rFonts w:asciiTheme="minorHAnsi" w:hAnsiTheme="minorHAnsi" w:cstheme="minorHAnsi"/>
          <w:bCs/>
          <w:sz w:val="22"/>
          <w:szCs w:val="22"/>
        </w:rPr>
        <w:t>Dostawa energii elektrycznej do punktów poboru energii elektrycznej administrowanych przez Zakład Wodociągów i Kanalizacji w Sulęcinie Sp. z o.o., w roku 2024</w:t>
      </w:r>
      <w:r w:rsidRPr="002F5FB9">
        <w:rPr>
          <w:rFonts w:asciiTheme="minorHAnsi" w:hAnsiTheme="minorHAnsi" w:cstheme="minorHAnsi"/>
          <w:bCs/>
          <w:sz w:val="22"/>
          <w:szCs w:val="22"/>
        </w:rPr>
        <w:t>”</w:t>
      </w:r>
    </w:p>
    <w:p w14:paraId="6641EDCB" w14:textId="77777777" w:rsidR="003C3A2C" w:rsidRPr="002F5FB9" w:rsidRDefault="003C3A2C" w:rsidP="003C3A2C">
      <w:pPr>
        <w:spacing w:line="23" w:lineRule="atLeast"/>
        <w:ind w:left="360"/>
        <w:jc w:val="center"/>
        <w:rPr>
          <w:rFonts w:asciiTheme="minorHAnsi" w:hAnsiTheme="minorHAnsi" w:cstheme="minorHAnsi"/>
          <w:b/>
          <w:sz w:val="22"/>
          <w:szCs w:val="22"/>
        </w:rPr>
      </w:pPr>
    </w:p>
    <w:p w14:paraId="0A4C828E" w14:textId="77777777" w:rsidR="003C3A2C" w:rsidRPr="002F5FB9" w:rsidRDefault="003C3A2C" w:rsidP="003C3A2C">
      <w:pPr>
        <w:spacing w:line="23" w:lineRule="atLeast"/>
        <w:jc w:val="both"/>
        <w:rPr>
          <w:rFonts w:asciiTheme="minorHAnsi" w:hAnsiTheme="minorHAnsi" w:cstheme="minorHAnsi"/>
          <w:sz w:val="22"/>
          <w:szCs w:val="22"/>
        </w:rPr>
      </w:pPr>
      <w:r w:rsidRPr="002F5FB9">
        <w:rPr>
          <w:rFonts w:asciiTheme="minorHAnsi" w:hAnsiTheme="minorHAnsi" w:cstheme="minorHAnsi"/>
          <w:sz w:val="22"/>
          <w:szCs w:val="22"/>
        </w:rPr>
        <w:t>Słownie brutto: …………………………………………………………………………….……………………………………………….zł</w:t>
      </w:r>
    </w:p>
    <w:p w14:paraId="34393417" w14:textId="77777777" w:rsidR="003C3A2C" w:rsidRPr="002F5FB9" w:rsidRDefault="003C3A2C" w:rsidP="003C3A2C">
      <w:pPr>
        <w:spacing w:line="23" w:lineRule="atLeast"/>
        <w:rPr>
          <w:rFonts w:asciiTheme="minorHAnsi" w:hAnsiTheme="minorHAnsi" w:cstheme="minorHAnsi"/>
          <w:sz w:val="22"/>
          <w:szCs w:val="22"/>
        </w:rPr>
      </w:pPr>
    </w:p>
    <w:p w14:paraId="11901A2B" w14:textId="77777777" w:rsidR="003C3A2C" w:rsidRPr="002F5FB9" w:rsidRDefault="003C3A2C" w:rsidP="003C3A2C">
      <w:pPr>
        <w:spacing w:line="23" w:lineRule="atLeast"/>
        <w:rPr>
          <w:rFonts w:asciiTheme="minorHAnsi" w:hAnsiTheme="minorHAnsi" w:cstheme="minorHAnsi"/>
          <w:sz w:val="22"/>
          <w:szCs w:val="22"/>
        </w:rPr>
      </w:pPr>
    </w:p>
    <w:p w14:paraId="6048A5DB" w14:textId="77777777" w:rsidR="003C3A2C" w:rsidRPr="002F5FB9" w:rsidRDefault="003C3A2C" w:rsidP="003C3A2C">
      <w:pPr>
        <w:spacing w:line="23" w:lineRule="atLeast"/>
        <w:ind w:left="2124" w:firstLine="708"/>
        <w:rPr>
          <w:rFonts w:asciiTheme="minorHAnsi" w:hAnsiTheme="minorHAnsi" w:cstheme="minorHAnsi"/>
          <w:sz w:val="22"/>
          <w:szCs w:val="22"/>
        </w:rPr>
      </w:pPr>
      <w:r w:rsidRPr="002F5FB9">
        <w:rPr>
          <w:rFonts w:asciiTheme="minorHAnsi" w:hAnsiTheme="minorHAnsi" w:cstheme="minorHAnsi"/>
          <w:sz w:val="22"/>
          <w:szCs w:val="22"/>
        </w:rPr>
        <w:t>…………………………………………………………….</w:t>
      </w:r>
    </w:p>
    <w:p w14:paraId="5E0FB246" w14:textId="40A9FA8A" w:rsidR="003C3A2C" w:rsidRPr="002F5FB9" w:rsidRDefault="003C3A2C" w:rsidP="003C3A2C">
      <w:pPr>
        <w:spacing w:line="23" w:lineRule="atLeast"/>
        <w:rPr>
          <w:rFonts w:asciiTheme="minorHAnsi" w:hAnsiTheme="minorHAnsi" w:cstheme="minorHAnsi"/>
        </w:rPr>
      </w:pPr>
      <w:r w:rsidRPr="002F5FB9">
        <w:rPr>
          <w:rFonts w:asciiTheme="minorHAnsi" w:hAnsiTheme="minorHAnsi" w:cstheme="minorHAnsi"/>
          <w:sz w:val="22"/>
          <w:szCs w:val="22"/>
        </w:rPr>
        <w:t xml:space="preserve">                                    /</w:t>
      </w:r>
      <w:r w:rsidRPr="002F5FB9">
        <w:rPr>
          <w:rFonts w:asciiTheme="minorHAnsi" w:hAnsiTheme="minorHAnsi" w:cstheme="minorHAnsi"/>
          <w:sz w:val="18"/>
          <w:szCs w:val="18"/>
        </w:rPr>
        <w:t>czytelny podpis upełnomocnionego przedstawiciela lub imienna pieczątka + podpis</w:t>
      </w:r>
      <w:r w:rsidRPr="002F5FB9">
        <w:rPr>
          <w:rFonts w:asciiTheme="minorHAnsi" w:hAnsiTheme="minorHAnsi" w:cstheme="minorHAnsi"/>
          <w:sz w:val="22"/>
          <w:szCs w:val="22"/>
        </w:rPr>
        <w:t>/</w:t>
      </w:r>
    </w:p>
    <w:p w14:paraId="1B3720F7" w14:textId="77777777" w:rsidR="003C3A2C" w:rsidRPr="002F5FB9" w:rsidRDefault="003C3A2C" w:rsidP="003C3A2C">
      <w:pPr>
        <w:tabs>
          <w:tab w:val="left" w:pos="360"/>
          <w:tab w:val="left" w:pos="900"/>
        </w:tabs>
        <w:rPr>
          <w:rFonts w:asciiTheme="minorHAnsi" w:hAnsiTheme="minorHAnsi" w:cstheme="minorHAnsi"/>
          <w:b/>
          <w:sz w:val="16"/>
          <w:szCs w:val="16"/>
        </w:rPr>
      </w:pPr>
    </w:p>
    <w:bookmarkEnd w:id="1"/>
    <w:p w14:paraId="656338E6" w14:textId="77777777" w:rsidR="003C3A2C" w:rsidRPr="002F5FB9" w:rsidRDefault="003C3A2C" w:rsidP="003C3A2C">
      <w:pPr>
        <w:rPr>
          <w:rFonts w:asciiTheme="minorHAnsi" w:hAnsiTheme="minorHAnsi" w:cstheme="minorHAnsi"/>
          <w:sz w:val="22"/>
          <w:szCs w:val="22"/>
        </w:rPr>
      </w:pPr>
    </w:p>
    <w:p w14:paraId="2A8AC292" w14:textId="77777777" w:rsidR="003C3A2C" w:rsidRPr="002F5FB9" w:rsidRDefault="003C3A2C" w:rsidP="003C3A2C">
      <w:pPr>
        <w:rPr>
          <w:rFonts w:asciiTheme="minorHAnsi" w:hAnsiTheme="minorHAnsi" w:cstheme="minorHAnsi"/>
          <w:sz w:val="22"/>
          <w:szCs w:val="22"/>
        </w:rPr>
      </w:pPr>
    </w:p>
    <w:p w14:paraId="28572DE9" w14:textId="77777777" w:rsidR="003C3A2C" w:rsidRPr="002F5FB9" w:rsidRDefault="003C3A2C" w:rsidP="003C3A2C">
      <w:pPr>
        <w:rPr>
          <w:rFonts w:asciiTheme="minorHAnsi" w:hAnsiTheme="minorHAnsi" w:cstheme="minorHAnsi"/>
          <w:sz w:val="22"/>
          <w:szCs w:val="22"/>
        </w:rPr>
      </w:pPr>
    </w:p>
    <w:p w14:paraId="77E28F5A" w14:textId="77777777" w:rsidR="003C3A2C" w:rsidRPr="002F5FB9" w:rsidRDefault="003C3A2C" w:rsidP="003C3A2C">
      <w:pPr>
        <w:tabs>
          <w:tab w:val="left" w:pos="360"/>
          <w:tab w:val="left" w:pos="900"/>
        </w:tabs>
        <w:rPr>
          <w:rFonts w:asciiTheme="minorHAnsi" w:hAnsiTheme="minorHAnsi" w:cstheme="minorHAnsi"/>
          <w:b/>
          <w:sz w:val="22"/>
          <w:szCs w:val="22"/>
        </w:rPr>
      </w:pPr>
      <w:r w:rsidRPr="002F5FB9">
        <w:rPr>
          <w:rFonts w:asciiTheme="minorHAnsi" w:hAnsiTheme="minorHAnsi" w:cstheme="minorHAnsi"/>
          <w:b/>
          <w:sz w:val="22"/>
          <w:szCs w:val="22"/>
        </w:rPr>
        <w:lastRenderedPageBreak/>
        <w:t>Załącznik nr 6 do SWZ</w:t>
      </w:r>
    </w:p>
    <w:p w14:paraId="49A257B2" w14:textId="77777777" w:rsidR="003C3A2C" w:rsidRPr="002F5FB9" w:rsidRDefault="003C3A2C" w:rsidP="003C3A2C">
      <w:pPr>
        <w:tabs>
          <w:tab w:val="left" w:pos="360"/>
          <w:tab w:val="left" w:pos="900"/>
        </w:tabs>
        <w:jc w:val="both"/>
        <w:rPr>
          <w:rFonts w:asciiTheme="minorHAnsi" w:hAnsiTheme="minorHAnsi" w:cstheme="minorHAnsi"/>
          <w:sz w:val="22"/>
          <w:szCs w:val="22"/>
        </w:rPr>
      </w:pPr>
    </w:p>
    <w:p w14:paraId="740B25FF" w14:textId="77777777" w:rsidR="003C3A2C" w:rsidRPr="002F5FB9" w:rsidRDefault="003C3A2C" w:rsidP="003C3A2C">
      <w:pPr>
        <w:tabs>
          <w:tab w:val="left" w:pos="360"/>
          <w:tab w:val="left" w:pos="900"/>
        </w:tabs>
        <w:spacing w:line="276" w:lineRule="auto"/>
        <w:jc w:val="center"/>
        <w:rPr>
          <w:rFonts w:asciiTheme="minorHAnsi" w:hAnsiTheme="minorHAnsi" w:cstheme="minorHAnsi"/>
          <w:b/>
          <w:sz w:val="22"/>
          <w:szCs w:val="22"/>
        </w:rPr>
      </w:pPr>
      <w:bookmarkStart w:id="3" w:name="_Hlk147433493"/>
      <w:r w:rsidRPr="002F5FB9">
        <w:rPr>
          <w:rFonts w:asciiTheme="minorHAnsi" w:hAnsiTheme="minorHAnsi" w:cstheme="minorHAnsi"/>
          <w:b/>
          <w:sz w:val="22"/>
          <w:szCs w:val="22"/>
        </w:rPr>
        <w:t>PEŁNOMOCNICTWO</w:t>
      </w:r>
    </w:p>
    <w:bookmarkEnd w:id="3"/>
    <w:p w14:paraId="6ABD9BC6" w14:textId="77777777" w:rsidR="003C3A2C" w:rsidRPr="002F5FB9" w:rsidRDefault="003C3A2C" w:rsidP="003C3A2C">
      <w:pPr>
        <w:tabs>
          <w:tab w:val="left" w:pos="360"/>
          <w:tab w:val="left" w:pos="900"/>
        </w:tab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 xml:space="preserve">Nazwa …………………………………………………………………………………………………………………………….……….., </w:t>
      </w:r>
    </w:p>
    <w:p w14:paraId="070DE9C1" w14:textId="77777777" w:rsidR="003C3A2C" w:rsidRPr="002F5FB9" w:rsidRDefault="003C3A2C" w:rsidP="003C3A2C">
      <w:pPr>
        <w:tabs>
          <w:tab w:val="left" w:pos="360"/>
          <w:tab w:val="left" w:pos="900"/>
        </w:tab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adres …………………………………………………………………………………..………………………………………….………..,</w:t>
      </w:r>
    </w:p>
    <w:p w14:paraId="3BCD3707" w14:textId="77777777" w:rsidR="003C3A2C" w:rsidRPr="002F5FB9" w:rsidRDefault="003C3A2C" w:rsidP="003C3A2C">
      <w:pPr>
        <w:tabs>
          <w:tab w:val="left" w:pos="360"/>
          <w:tab w:val="left" w:pos="900"/>
        </w:tabs>
        <w:spacing w:line="276" w:lineRule="auto"/>
        <w:jc w:val="both"/>
        <w:rPr>
          <w:rFonts w:asciiTheme="minorHAnsi" w:hAnsiTheme="minorHAnsi" w:cstheme="minorHAnsi"/>
        </w:rPr>
      </w:pPr>
      <w:r w:rsidRPr="002F5FB9">
        <w:rPr>
          <w:rFonts w:asciiTheme="minorHAnsi" w:hAnsiTheme="minorHAnsi" w:cstheme="minorHAnsi"/>
          <w:sz w:val="22"/>
          <w:szCs w:val="22"/>
        </w:rPr>
        <w:t>wpisany do Rejestru Przedsiębiorców prowadzonego przez ………………………………………………….…………………… …………..……………………………………………………………………………….. pod numerem KRS…………………………., kapitał zakładowy …….…………………………….., NIP ……….……………………, REGON……………………………..….. zostaje ustanowiony pełnomocnikiem (dalej: „</w:t>
      </w:r>
      <w:r w:rsidRPr="002F5FB9">
        <w:rPr>
          <w:rFonts w:asciiTheme="minorHAnsi" w:hAnsiTheme="minorHAnsi" w:cstheme="minorHAnsi"/>
          <w:b/>
          <w:sz w:val="22"/>
          <w:szCs w:val="22"/>
        </w:rPr>
        <w:t>Pełnomocnik</w:t>
      </w:r>
      <w:r w:rsidRPr="002F5FB9">
        <w:rPr>
          <w:rFonts w:asciiTheme="minorHAnsi" w:hAnsiTheme="minorHAnsi" w:cstheme="minorHAnsi"/>
          <w:sz w:val="22"/>
          <w:szCs w:val="22"/>
        </w:rPr>
        <w:t>”) przez następującego mocodawcę (dalej „</w:t>
      </w:r>
      <w:r w:rsidRPr="002F5FB9">
        <w:rPr>
          <w:rFonts w:asciiTheme="minorHAnsi" w:hAnsiTheme="minorHAnsi" w:cstheme="minorHAnsi"/>
          <w:b/>
          <w:sz w:val="22"/>
          <w:szCs w:val="22"/>
        </w:rPr>
        <w:t>Mocodawca</w:t>
      </w:r>
      <w:r w:rsidRPr="002F5FB9">
        <w:rPr>
          <w:rFonts w:asciiTheme="minorHAnsi" w:hAnsiTheme="minorHAnsi" w:cstheme="minorHAnsi"/>
          <w:sz w:val="22"/>
          <w:szCs w:val="22"/>
        </w:rPr>
        <w:t>”)</w:t>
      </w:r>
    </w:p>
    <w:p w14:paraId="2D0BE472" w14:textId="77777777" w:rsidR="00613251" w:rsidRPr="002F5FB9" w:rsidRDefault="00613251" w:rsidP="00613251">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Zakład Wodociągów i Kanalizacji w Sulęcinie Sp. z o.o.</w:t>
      </w:r>
    </w:p>
    <w:p w14:paraId="3C47AF66" w14:textId="77777777" w:rsidR="00613251" w:rsidRPr="002F5FB9" w:rsidRDefault="00613251" w:rsidP="00613251">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ul. Daszyńskiego 58, 69-200 Sulęcin,</w:t>
      </w:r>
    </w:p>
    <w:p w14:paraId="2645D5DA" w14:textId="78FD7A59" w:rsidR="003C3A2C" w:rsidRPr="002F5FB9" w:rsidRDefault="00613251" w:rsidP="00613251">
      <w:pPr>
        <w:spacing w:line="276" w:lineRule="auto"/>
        <w:jc w:val="center"/>
        <w:rPr>
          <w:rFonts w:asciiTheme="minorHAnsi" w:hAnsiTheme="minorHAnsi" w:cstheme="minorHAnsi"/>
          <w:b/>
          <w:bCs/>
          <w:sz w:val="22"/>
          <w:szCs w:val="22"/>
        </w:rPr>
      </w:pPr>
      <w:r w:rsidRPr="002F5FB9">
        <w:rPr>
          <w:rFonts w:asciiTheme="minorHAnsi" w:hAnsiTheme="minorHAnsi" w:cstheme="minorHAnsi"/>
          <w:b/>
          <w:bCs/>
          <w:sz w:val="22"/>
          <w:szCs w:val="22"/>
        </w:rPr>
        <w:t>NIP: 4290071794, REGON: 365103042, KRS: 0000635837</w:t>
      </w:r>
    </w:p>
    <w:p w14:paraId="774DA69B" w14:textId="77777777" w:rsidR="00613251" w:rsidRPr="002F5FB9" w:rsidRDefault="00613251" w:rsidP="00613251">
      <w:pPr>
        <w:spacing w:line="276" w:lineRule="auto"/>
        <w:jc w:val="center"/>
        <w:rPr>
          <w:rFonts w:asciiTheme="minorHAnsi" w:hAnsiTheme="minorHAnsi" w:cstheme="minorHAnsi"/>
          <w:sz w:val="22"/>
          <w:szCs w:val="22"/>
        </w:rPr>
      </w:pPr>
    </w:p>
    <w:p w14:paraId="6029C943" w14:textId="77777777" w:rsidR="003C3A2C" w:rsidRPr="002F5FB9" w:rsidRDefault="003C3A2C" w:rsidP="003C3A2C">
      <w:pPr>
        <w:spacing w:line="276" w:lineRule="auto"/>
        <w:jc w:val="both"/>
        <w:rPr>
          <w:rFonts w:asciiTheme="minorHAnsi" w:hAnsiTheme="minorHAnsi" w:cstheme="minorHAnsi"/>
        </w:rPr>
      </w:pPr>
      <w:r w:rsidRPr="002F5FB9">
        <w:rPr>
          <w:rFonts w:asciiTheme="minorHAnsi" w:hAnsiTheme="minorHAnsi" w:cstheme="minorHAnsi"/>
          <w:sz w:val="22"/>
          <w:szCs w:val="22"/>
        </w:rPr>
        <w:t xml:space="preserve">Na podstawie niniejszego pełnomocnictwa </w:t>
      </w:r>
      <w:r w:rsidRPr="002F5FB9">
        <w:rPr>
          <w:rFonts w:asciiTheme="minorHAnsi" w:hAnsiTheme="minorHAnsi" w:cstheme="minorHAnsi"/>
          <w:b/>
          <w:sz w:val="22"/>
          <w:szCs w:val="22"/>
        </w:rPr>
        <w:t>Pełnomocnik</w:t>
      </w:r>
      <w:r w:rsidRPr="002F5FB9">
        <w:rPr>
          <w:rFonts w:asciiTheme="minorHAnsi" w:hAnsiTheme="minorHAnsi" w:cstheme="minorHAnsi"/>
          <w:sz w:val="22"/>
          <w:szCs w:val="22"/>
        </w:rPr>
        <w:t xml:space="preserve"> jest upoważniony do samodzielnego podejmowania następujących czynności w imieniu </w:t>
      </w:r>
      <w:r w:rsidRPr="002F5FB9">
        <w:rPr>
          <w:rFonts w:asciiTheme="minorHAnsi" w:hAnsiTheme="minorHAnsi" w:cstheme="minorHAnsi"/>
          <w:b/>
          <w:sz w:val="22"/>
          <w:szCs w:val="22"/>
        </w:rPr>
        <w:t>Mocodawcy</w:t>
      </w:r>
      <w:r w:rsidRPr="002F5FB9">
        <w:rPr>
          <w:rFonts w:asciiTheme="minorHAnsi" w:hAnsiTheme="minorHAnsi" w:cstheme="minorHAnsi"/>
          <w:sz w:val="22"/>
          <w:szCs w:val="22"/>
        </w:rPr>
        <w:t>:</w:t>
      </w:r>
    </w:p>
    <w:p w14:paraId="3E1AEA9A" w14:textId="77777777" w:rsidR="003C3A2C" w:rsidRPr="002F5FB9" w:rsidRDefault="003C3A2C" w:rsidP="003C3A2C">
      <w:pPr>
        <w:spacing w:line="276" w:lineRule="auto"/>
        <w:jc w:val="both"/>
        <w:rPr>
          <w:rFonts w:asciiTheme="minorHAnsi" w:hAnsiTheme="minorHAnsi" w:cstheme="minorHAnsi"/>
          <w:sz w:val="22"/>
          <w:szCs w:val="22"/>
        </w:rPr>
      </w:pPr>
    </w:p>
    <w:p w14:paraId="29A6F8ED" w14:textId="77777777" w:rsidR="003C3A2C" w:rsidRPr="002F5FB9" w:rsidRDefault="003C3A2C" w:rsidP="003C3A2C">
      <w:pPr>
        <w:pStyle w:val="Akapitzlist"/>
        <w:numPr>
          <w:ilvl w:val="0"/>
          <w:numId w:val="22"/>
        </w:numPr>
        <w:tabs>
          <w:tab w:val="left" w:pos="284"/>
        </w:tabs>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Zgłoszenia właściwemu Operatorowi Systemu Dystrybucyjnego (OSD) do realizacji zawartej pomiędzy Mocodawcą, a Pełnomocnikiem umowy sprzedaży energii;</w:t>
      </w:r>
    </w:p>
    <w:p w14:paraId="05A873EB" w14:textId="77777777" w:rsidR="003C3A2C" w:rsidRPr="002F5FB9" w:rsidRDefault="003C3A2C" w:rsidP="003C3A2C">
      <w:pPr>
        <w:pStyle w:val="Akapitzlist"/>
        <w:numPr>
          <w:ilvl w:val="0"/>
          <w:numId w:val="22"/>
        </w:numPr>
        <w:tabs>
          <w:tab w:val="left" w:pos="284"/>
        </w:tabs>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 xml:space="preserve">zawarcia Umowy Dystrybucyjnej (Umów Dystrybucyjnych) w imieniu i na rzecz Mocodawcy z właściwym Operatorem Systemu Dystrybucyjnego, </w:t>
      </w:r>
    </w:p>
    <w:p w14:paraId="2A73AD5A" w14:textId="77777777" w:rsidR="003C3A2C" w:rsidRPr="002F5FB9" w:rsidRDefault="003C3A2C" w:rsidP="003C3A2C">
      <w:pPr>
        <w:pStyle w:val="Akapitzlist"/>
        <w:numPr>
          <w:ilvl w:val="0"/>
          <w:numId w:val="22"/>
        </w:numPr>
        <w:tabs>
          <w:tab w:val="left" w:pos="360"/>
          <w:tab w:val="left" w:pos="900"/>
        </w:tabs>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Reprezentowania Mocodawcy przed właściwym Operatorem Systemu Dystrybucyjnego (OSD) w sprawach związanych z procedurą zmiany sprzedawcy;</w:t>
      </w:r>
    </w:p>
    <w:p w14:paraId="32CE2B44" w14:textId="77777777" w:rsidR="003C3A2C" w:rsidRPr="002F5FB9" w:rsidRDefault="003C3A2C" w:rsidP="003C3A2C">
      <w:pPr>
        <w:pStyle w:val="Akapitzlist"/>
        <w:numPr>
          <w:ilvl w:val="0"/>
          <w:numId w:val="22"/>
        </w:numPr>
        <w:tabs>
          <w:tab w:val="left" w:pos="360"/>
          <w:tab w:val="left" w:pos="900"/>
        </w:tabs>
        <w:suppressAutoHyphens w:val="0"/>
        <w:spacing w:line="276" w:lineRule="auto"/>
        <w:jc w:val="both"/>
        <w:textAlignment w:val="auto"/>
        <w:rPr>
          <w:rFonts w:asciiTheme="minorHAnsi" w:hAnsiTheme="minorHAnsi" w:cstheme="minorHAnsi"/>
          <w:sz w:val="22"/>
          <w:szCs w:val="22"/>
        </w:rPr>
      </w:pPr>
      <w:r w:rsidRPr="002F5FB9">
        <w:rPr>
          <w:rFonts w:asciiTheme="minorHAnsi" w:hAnsiTheme="minorHAnsi" w:cstheme="minorHAnsi"/>
          <w:sz w:val="22"/>
          <w:szCs w:val="22"/>
        </w:rPr>
        <w:t>Dokonania wszelkich innych czynności, niezbędnych do przeprowadzenia procesu zmiany sprzedawcy energii elektrycznej.</w:t>
      </w:r>
    </w:p>
    <w:p w14:paraId="2A5E93D1" w14:textId="77777777" w:rsidR="003C3A2C" w:rsidRPr="002F5FB9" w:rsidRDefault="003C3A2C" w:rsidP="003C3A2C">
      <w:pPr>
        <w:tabs>
          <w:tab w:val="left" w:pos="360"/>
          <w:tab w:val="left" w:pos="900"/>
        </w:tabs>
        <w:spacing w:line="276" w:lineRule="auto"/>
        <w:jc w:val="both"/>
        <w:rPr>
          <w:rFonts w:asciiTheme="minorHAnsi" w:hAnsiTheme="minorHAnsi" w:cstheme="minorHAnsi"/>
          <w:b/>
          <w:sz w:val="22"/>
          <w:szCs w:val="22"/>
        </w:rPr>
      </w:pPr>
    </w:p>
    <w:p w14:paraId="095970AD" w14:textId="77777777" w:rsidR="003C3A2C" w:rsidRPr="002F5FB9" w:rsidRDefault="003C3A2C" w:rsidP="003C3A2C">
      <w:pPr>
        <w:tabs>
          <w:tab w:val="left" w:pos="360"/>
          <w:tab w:val="left" w:pos="900"/>
        </w:tabs>
        <w:spacing w:line="276" w:lineRule="auto"/>
        <w:jc w:val="both"/>
        <w:rPr>
          <w:rFonts w:asciiTheme="minorHAnsi" w:hAnsiTheme="minorHAnsi" w:cstheme="minorHAnsi"/>
        </w:rPr>
      </w:pPr>
      <w:r w:rsidRPr="002F5FB9">
        <w:rPr>
          <w:rFonts w:asciiTheme="minorHAnsi" w:hAnsiTheme="minorHAnsi" w:cstheme="minorHAnsi"/>
          <w:b/>
          <w:sz w:val="22"/>
          <w:szCs w:val="22"/>
        </w:rPr>
        <w:t>Pełnomocnik</w:t>
      </w:r>
      <w:r w:rsidRPr="002F5FB9">
        <w:rPr>
          <w:rFonts w:asciiTheme="minorHAnsi" w:hAnsiTheme="minorHAnsi" w:cstheme="minorHAnsi"/>
          <w:sz w:val="22"/>
          <w:szCs w:val="22"/>
        </w:rPr>
        <w:t xml:space="preserve"> w zakresie określonym w niniejszym pełnomocnictwie, może udzielać dalszych pełnomocnictw.</w:t>
      </w:r>
    </w:p>
    <w:p w14:paraId="474455B8" w14:textId="77777777" w:rsidR="003C3A2C" w:rsidRPr="002F5FB9" w:rsidRDefault="003C3A2C" w:rsidP="003C3A2C">
      <w:pPr>
        <w:tabs>
          <w:tab w:val="left" w:pos="360"/>
          <w:tab w:val="left" w:pos="900"/>
        </w:tabs>
        <w:spacing w:line="276" w:lineRule="auto"/>
        <w:jc w:val="both"/>
        <w:rPr>
          <w:rFonts w:asciiTheme="minorHAnsi" w:hAnsiTheme="minorHAnsi" w:cstheme="minorHAnsi"/>
          <w:sz w:val="22"/>
          <w:szCs w:val="22"/>
        </w:rPr>
      </w:pPr>
    </w:p>
    <w:p w14:paraId="23994884" w14:textId="77777777" w:rsidR="003C3A2C" w:rsidRPr="002F5FB9" w:rsidRDefault="003C3A2C" w:rsidP="003C3A2C">
      <w:pPr>
        <w:tabs>
          <w:tab w:val="left" w:pos="360"/>
          <w:tab w:val="left" w:pos="900"/>
        </w:tabs>
        <w:spacing w:line="276" w:lineRule="auto"/>
        <w:jc w:val="both"/>
        <w:rPr>
          <w:rFonts w:asciiTheme="minorHAnsi" w:hAnsiTheme="minorHAnsi" w:cstheme="minorHAnsi"/>
        </w:rPr>
      </w:pPr>
      <w:r w:rsidRPr="002F5FB9">
        <w:rPr>
          <w:rFonts w:asciiTheme="minorHAnsi" w:hAnsiTheme="minorHAnsi" w:cstheme="minorHAnsi"/>
          <w:sz w:val="22"/>
          <w:szCs w:val="22"/>
        </w:rPr>
        <w:t xml:space="preserve">Niniejsze pełnomocnictwo udzielone jest na okres obowiązywania umowy sprzedaży energii elektrycznej zawartej pomiędzy Mocodawcą a Pełnomocnikiem tj. do dnia 31.12.2024 r. i może być w każdej chwili odwołane w drodze pisemnego zawiadomienia przesłanego przez </w:t>
      </w:r>
      <w:r w:rsidRPr="002F5FB9">
        <w:rPr>
          <w:rFonts w:asciiTheme="minorHAnsi" w:hAnsiTheme="minorHAnsi" w:cstheme="minorHAnsi"/>
          <w:b/>
          <w:sz w:val="22"/>
          <w:szCs w:val="22"/>
        </w:rPr>
        <w:t>Mocodawcę</w:t>
      </w:r>
      <w:r w:rsidRPr="002F5FB9">
        <w:rPr>
          <w:rFonts w:asciiTheme="minorHAnsi" w:hAnsiTheme="minorHAnsi" w:cstheme="minorHAnsi"/>
          <w:sz w:val="22"/>
          <w:szCs w:val="22"/>
        </w:rPr>
        <w:t xml:space="preserve"> na adres </w:t>
      </w:r>
      <w:r w:rsidRPr="002F5FB9">
        <w:rPr>
          <w:rFonts w:asciiTheme="minorHAnsi" w:hAnsiTheme="minorHAnsi" w:cstheme="minorHAnsi"/>
          <w:b/>
          <w:sz w:val="22"/>
          <w:szCs w:val="22"/>
        </w:rPr>
        <w:t>Pełnomocnika</w:t>
      </w:r>
      <w:r w:rsidRPr="002F5FB9">
        <w:rPr>
          <w:rFonts w:asciiTheme="minorHAnsi" w:hAnsiTheme="minorHAnsi" w:cstheme="minorHAnsi"/>
          <w:sz w:val="22"/>
          <w:szCs w:val="22"/>
        </w:rPr>
        <w:t>.</w:t>
      </w:r>
    </w:p>
    <w:p w14:paraId="4A7FAD2B" w14:textId="77777777" w:rsidR="003C3A2C" w:rsidRPr="002F5FB9" w:rsidRDefault="003C3A2C" w:rsidP="003C3A2C">
      <w:pPr>
        <w:tabs>
          <w:tab w:val="left" w:pos="360"/>
          <w:tab w:val="left" w:pos="900"/>
        </w:tabs>
        <w:spacing w:line="276" w:lineRule="auto"/>
        <w:jc w:val="both"/>
        <w:rPr>
          <w:rFonts w:asciiTheme="minorHAnsi" w:hAnsiTheme="minorHAnsi" w:cstheme="minorHAnsi"/>
          <w:sz w:val="22"/>
          <w:szCs w:val="22"/>
        </w:rPr>
      </w:pPr>
    </w:p>
    <w:p w14:paraId="1F2333D3" w14:textId="77777777" w:rsidR="003C3A2C" w:rsidRPr="002F5FB9" w:rsidRDefault="003C3A2C" w:rsidP="003C3A2C">
      <w:pPr>
        <w:tabs>
          <w:tab w:val="left" w:pos="360"/>
          <w:tab w:val="left" w:pos="900"/>
        </w:tabs>
        <w:spacing w:line="276" w:lineRule="auto"/>
        <w:jc w:val="both"/>
        <w:rPr>
          <w:rFonts w:asciiTheme="minorHAnsi" w:hAnsiTheme="minorHAnsi" w:cstheme="minorHAnsi"/>
          <w:sz w:val="22"/>
          <w:szCs w:val="22"/>
        </w:rPr>
      </w:pPr>
    </w:p>
    <w:p w14:paraId="2487DA07" w14:textId="77777777" w:rsidR="003C3A2C" w:rsidRPr="002F5FB9" w:rsidRDefault="003C3A2C" w:rsidP="003C3A2C">
      <w:pPr>
        <w:tabs>
          <w:tab w:val="left" w:pos="360"/>
          <w:tab w:val="left" w:pos="900"/>
        </w:tabs>
        <w:spacing w:line="276" w:lineRule="auto"/>
        <w:jc w:val="both"/>
        <w:rPr>
          <w:rFonts w:asciiTheme="minorHAnsi" w:hAnsiTheme="minorHAnsi" w:cstheme="minorHAnsi"/>
        </w:rPr>
      </w:pP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b/>
          <w:sz w:val="22"/>
          <w:szCs w:val="22"/>
        </w:rPr>
        <w:tab/>
        <w:t xml:space="preserve">  Mocodawca:</w:t>
      </w:r>
    </w:p>
    <w:p w14:paraId="0AC4171D" w14:textId="77777777" w:rsidR="003C3A2C" w:rsidRPr="002F5FB9" w:rsidRDefault="003C3A2C" w:rsidP="003C3A2C">
      <w:pPr>
        <w:tabs>
          <w:tab w:val="left" w:pos="360"/>
          <w:tab w:val="left" w:pos="900"/>
        </w:tabs>
        <w:spacing w:line="276" w:lineRule="auto"/>
        <w:jc w:val="both"/>
        <w:rPr>
          <w:rFonts w:asciiTheme="minorHAnsi" w:hAnsiTheme="minorHAnsi" w:cstheme="minorHAnsi"/>
          <w:b/>
          <w:sz w:val="22"/>
          <w:szCs w:val="22"/>
        </w:rPr>
      </w:pPr>
    </w:p>
    <w:p w14:paraId="1FB75B79" w14:textId="77777777" w:rsidR="003C3A2C" w:rsidRPr="002F5FB9" w:rsidRDefault="003C3A2C" w:rsidP="003C3A2C">
      <w:pPr>
        <w:tabs>
          <w:tab w:val="left" w:pos="360"/>
          <w:tab w:val="left" w:pos="900"/>
        </w:tabs>
        <w:spacing w:line="276" w:lineRule="auto"/>
        <w:jc w:val="both"/>
        <w:rPr>
          <w:rFonts w:asciiTheme="minorHAnsi" w:hAnsiTheme="minorHAnsi" w:cstheme="minorHAnsi"/>
          <w:b/>
          <w:sz w:val="22"/>
          <w:szCs w:val="22"/>
        </w:rPr>
      </w:pPr>
    </w:p>
    <w:p w14:paraId="583D03AD" w14:textId="77777777" w:rsidR="003C3A2C" w:rsidRPr="002F5FB9" w:rsidRDefault="003C3A2C" w:rsidP="003C3A2C">
      <w:pPr>
        <w:tabs>
          <w:tab w:val="left" w:pos="360"/>
          <w:tab w:val="left" w:pos="900"/>
        </w:tabs>
        <w:spacing w:line="276" w:lineRule="auto"/>
        <w:jc w:val="both"/>
        <w:rPr>
          <w:rFonts w:asciiTheme="minorHAnsi" w:hAnsiTheme="minorHAnsi" w:cstheme="minorHAnsi"/>
          <w:b/>
          <w:sz w:val="22"/>
          <w:szCs w:val="22"/>
        </w:rPr>
      </w:pPr>
    </w:p>
    <w:p w14:paraId="37C2F211" w14:textId="77777777" w:rsidR="003C3A2C" w:rsidRPr="002F5FB9" w:rsidRDefault="003C3A2C" w:rsidP="003C3A2C">
      <w:pPr>
        <w:tabs>
          <w:tab w:val="left" w:pos="360"/>
          <w:tab w:val="left" w:pos="900"/>
        </w:tabs>
        <w:spacing w:line="276" w:lineRule="auto"/>
        <w:jc w:val="both"/>
        <w:rPr>
          <w:rFonts w:asciiTheme="minorHAnsi" w:hAnsiTheme="minorHAnsi" w:cstheme="minorHAnsi"/>
          <w:b/>
          <w:sz w:val="22"/>
          <w:szCs w:val="22"/>
        </w:rPr>
      </w:pP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r>
      <w:r w:rsidRPr="002F5FB9">
        <w:rPr>
          <w:rFonts w:asciiTheme="minorHAnsi" w:hAnsiTheme="minorHAnsi" w:cstheme="minorHAnsi"/>
          <w:b/>
          <w:sz w:val="22"/>
          <w:szCs w:val="22"/>
        </w:rPr>
        <w:tab/>
        <w:t>………………………………………….</w:t>
      </w:r>
    </w:p>
    <w:p w14:paraId="08CE2CA0" w14:textId="5AF8BB7D" w:rsidR="00714DC3" w:rsidRPr="002F5FB9" w:rsidRDefault="003C3A2C" w:rsidP="00613251">
      <w:pPr>
        <w:tabs>
          <w:tab w:val="left" w:pos="360"/>
          <w:tab w:val="left" w:pos="900"/>
        </w:tabs>
        <w:spacing w:line="276" w:lineRule="auto"/>
        <w:jc w:val="both"/>
        <w:rPr>
          <w:rFonts w:asciiTheme="minorHAnsi" w:hAnsiTheme="minorHAnsi" w:cstheme="minorHAnsi"/>
          <w:sz w:val="22"/>
          <w:szCs w:val="22"/>
        </w:rPr>
      </w:pP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r>
      <w:r w:rsidRPr="002F5FB9">
        <w:rPr>
          <w:rFonts w:asciiTheme="minorHAnsi" w:hAnsiTheme="minorHAnsi" w:cstheme="minorHAnsi"/>
          <w:sz w:val="22"/>
          <w:szCs w:val="22"/>
        </w:rPr>
        <w:tab/>
        <w:t>(data, czytelny podpis</w:t>
      </w:r>
      <w:r w:rsidR="00613251" w:rsidRPr="002F5FB9">
        <w:rPr>
          <w:rFonts w:asciiTheme="minorHAnsi" w:hAnsiTheme="minorHAnsi" w:cstheme="minorHAnsi"/>
          <w:sz w:val="22"/>
          <w:szCs w:val="22"/>
        </w:rPr>
        <w:t>)</w:t>
      </w:r>
    </w:p>
    <w:p w14:paraId="23524731" w14:textId="77777777" w:rsidR="003C3A2C" w:rsidRPr="002F5FB9" w:rsidRDefault="003C3A2C" w:rsidP="003C3A2C">
      <w:pPr>
        <w:tabs>
          <w:tab w:val="left" w:pos="360"/>
          <w:tab w:val="left" w:pos="900"/>
        </w:tabs>
        <w:jc w:val="both"/>
        <w:rPr>
          <w:rFonts w:asciiTheme="minorHAnsi" w:hAnsiTheme="minorHAnsi" w:cstheme="minorHAnsi"/>
          <w:sz w:val="22"/>
          <w:szCs w:val="22"/>
        </w:rPr>
      </w:pPr>
    </w:p>
    <w:p w14:paraId="15453169" w14:textId="77777777" w:rsidR="00867745" w:rsidRPr="002F5FB9" w:rsidRDefault="00867745" w:rsidP="00867745">
      <w:pPr>
        <w:keepLines/>
        <w:tabs>
          <w:tab w:val="left" w:pos="426"/>
        </w:tabs>
        <w:spacing w:line="276" w:lineRule="auto"/>
        <w:ind w:left="-426" w:right="-425"/>
        <w:jc w:val="both"/>
        <w:rPr>
          <w:rFonts w:asciiTheme="minorHAnsi" w:hAnsiTheme="minorHAnsi" w:cstheme="minorHAnsi"/>
          <w:sz w:val="18"/>
          <w:szCs w:val="18"/>
          <w:lang w:eastAsia="ar-SA"/>
        </w:rPr>
      </w:pPr>
    </w:p>
    <w:p w14:paraId="1608CB14" w14:textId="6EB79E6A" w:rsidR="00867745" w:rsidRPr="002F5FB9" w:rsidRDefault="00867745" w:rsidP="00867745">
      <w:pPr>
        <w:keepLines/>
        <w:tabs>
          <w:tab w:val="left" w:pos="426"/>
        </w:tabs>
        <w:spacing w:line="276" w:lineRule="auto"/>
        <w:ind w:left="-426" w:right="-425"/>
        <w:jc w:val="both"/>
        <w:rPr>
          <w:rFonts w:asciiTheme="minorHAnsi" w:hAnsiTheme="minorHAnsi" w:cstheme="minorHAnsi"/>
          <w:b/>
          <w:bCs/>
          <w:sz w:val="22"/>
          <w:szCs w:val="22"/>
          <w:lang w:eastAsia="ar-SA"/>
        </w:rPr>
      </w:pPr>
      <w:r w:rsidRPr="002F5FB9">
        <w:rPr>
          <w:rFonts w:asciiTheme="minorHAnsi" w:hAnsiTheme="minorHAnsi" w:cstheme="minorHAnsi"/>
          <w:b/>
          <w:bCs/>
          <w:sz w:val="22"/>
          <w:szCs w:val="22"/>
          <w:lang w:eastAsia="ar-SA"/>
        </w:rPr>
        <w:t>Załącznik nr 7 do SWZ</w:t>
      </w:r>
    </w:p>
    <w:p w14:paraId="172A28DE" w14:textId="179EE7B5" w:rsidR="00867745" w:rsidRPr="002F5FB9" w:rsidRDefault="00867745" w:rsidP="00613251">
      <w:pPr>
        <w:keepLines/>
        <w:tabs>
          <w:tab w:val="left" w:pos="426"/>
        </w:tabs>
        <w:spacing w:line="276" w:lineRule="auto"/>
        <w:ind w:left="-426" w:right="-425"/>
        <w:jc w:val="center"/>
        <w:rPr>
          <w:rFonts w:asciiTheme="minorHAnsi" w:eastAsia="Calibri" w:hAnsiTheme="minorHAnsi" w:cstheme="minorHAnsi"/>
          <w:sz w:val="22"/>
          <w:szCs w:val="22"/>
        </w:rPr>
      </w:pPr>
      <w:bookmarkStart w:id="4" w:name="_Hlk147433526"/>
      <w:r w:rsidRPr="002F5FB9">
        <w:rPr>
          <w:rFonts w:asciiTheme="minorHAnsi" w:eastAsia="Calibri" w:hAnsiTheme="minorHAnsi" w:cstheme="minorHAnsi"/>
          <w:b/>
          <w:bCs/>
          <w:sz w:val="22"/>
          <w:szCs w:val="22"/>
        </w:rPr>
        <w:t>Klauzula informacyjna RODO</w:t>
      </w:r>
      <w:bookmarkEnd w:id="4"/>
      <w:r w:rsidRPr="002F5FB9">
        <w:rPr>
          <w:rFonts w:asciiTheme="minorHAnsi" w:eastAsia="Calibri" w:hAnsiTheme="minorHAnsi" w:cstheme="minorHAnsi"/>
          <w:b/>
          <w:bCs/>
          <w:sz w:val="22"/>
          <w:szCs w:val="22"/>
        </w:rPr>
        <w:t>:</w:t>
      </w:r>
    </w:p>
    <w:p w14:paraId="5FB27CA1" w14:textId="1BE2ECAC"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lastRenderedPageBreak/>
        <w:t>Zgodnie z art. 13 ust. 1 i 2 rozporządzenia Parlamentu Europejskiego i Rady (UE) 2016/679 z dnia</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27 kwietnia 2016 r. w sprawie ochrony osób fizycznych w związku z przetwarzaniem danych</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osobowych i</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w sprawie swobodnego przepływu takich danych oraz uchylenia dyrektywy</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95/46/WE (ogólne rozporządzenie o ochronie danych) (Dz. Urz. UE L 119 z 04.05.2016, dalej</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„RODO”), Zamawiający informuję, że:</w:t>
      </w:r>
    </w:p>
    <w:p w14:paraId="1EF33EFA" w14:textId="0187B07D"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administratorem danych osobowych Pani/Pana jest Zakład Wodociągów i Kanalizacji w Sulęcinie</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 xml:space="preserve">z ograniczoną odpowiedzialnością z siedzibą w Sulęcinie przy ul. Ignacego Daszyńskiego </w:t>
      </w:r>
      <w:r w:rsidR="00E95FDE" w:rsidRPr="002F5FB9">
        <w:rPr>
          <w:rFonts w:asciiTheme="minorHAnsi" w:eastAsiaTheme="minorHAnsi" w:hAnsiTheme="minorHAnsi" w:cstheme="minorHAnsi"/>
          <w:color w:val="000000"/>
          <w:sz w:val="22"/>
          <w:szCs w:val="22"/>
          <w:lang w:eastAsia="en-US"/>
          <w14:ligatures w14:val="standardContextual"/>
        </w:rPr>
        <w:t xml:space="preserve">58, </w:t>
      </w:r>
      <w:r w:rsidRPr="002F5FB9">
        <w:rPr>
          <w:rFonts w:asciiTheme="minorHAnsi" w:eastAsiaTheme="minorHAnsi" w:hAnsiTheme="minorHAnsi" w:cstheme="minorHAnsi"/>
          <w:color w:val="000000"/>
          <w:sz w:val="22"/>
          <w:szCs w:val="22"/>
          <w:lang w:eastAsia="en-US"/>
          <w14:ligatures w14:val="standardContextual"/>
        </w:rPr>
        <w:t xml:space="preserve"> (69-200</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Sulęcin);</w:t>
      </w:r>
    </w:p>
    <w:p w14:paraId="74C3BC35" w14:textId="128CFF85"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inspektorem ochrony danych osobowych jest Pani Anna Reszel kontakt: tel. 509 936</w:t>
      </w:r>
      <w:r w:rsidR="00963E1E" w:rsidRPr="002F5FB9">
        <w:rPr>
          <w:rFonts w:asciiTheme="minorHAnsi" w:eastAsiaTheme="minorHAnsi" w:hAnsiTheme="minorHAnsi" w:cstheme="minorHAnsi"/>
          <w:color w:val="000000"/>
          <w:sz w:val="22"/>
          <w:szCs w:val="22"/>
          <w:lang w:eastAsia="en-US"/>
          <w14:ligatures w14:val="standardContextual"/>
        </w:rPr>
        <w:t> </w:t>
      </w:r>
      <w:r w:rsidRPr="002F5FB9">
        <w:rPr>
          <w:rFonts w:asciiTheme="minorHAnsi" w:eastAsiaTheme="minorHAnsi" w:hAnsiTheme="minorHAnsi" w:cstheme="minorHAnsi"/>
          <w:color w:val="000000"/>
          <w:sz w:val="22"/>
          <w:szCs w:val="22"/>
          <w:lang w:eastAsia="en-US"/>
          <w14:ligatures w14:val="standardContextual"/>
        </w:rPr>
        <w:t>160</w:t>
      </w:r>
    </w:p>
    <w:p w14:paraId="4675D9C4" w14:textId="283CA55C"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Pani/Pana dane osobowe przetwarzane będą na podstawie art. 6 ust. 1 lit. c RODO w celu</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związanym z postępowaniem o udzielenie niniejszego zamówienia publicznego w niektórych</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sytuacjach Zamawiający może przekazywać Pani/Pana dane osobowe osobom trzecim, jeśli</w:t>
      </w:r>
      <w:r w:rsidR="00963E1E"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będzie to konieczne do dochodzenia praw i obowiązków wynikających z zawartej umowy lub</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obowiązujących przepisów prawa;</w:t>
      </w:r>
    </w:p>
    <w:p w14:paraId="543A0069" w14:textId="58CFA9AB"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Pani/Pana dane osobowe będą przekazywane wyłącznie osobom upoważnionym przez</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Zamawiającego tj. pracownikom i współpracownikom Zamawiającego, którzy muszą mieć dostęp</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do danych, aby wykonywać swoje obowiązki, podmiotom przetwarzającym, którym Zamawiający</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zleci to zadanie, innym odbiorcom danych, np. kurierom (placówkom pocztowym), bankom,</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ubezpieczycielom, kancelariom prawnym lub instytucjom upoważnionym z mocy prawa</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do otrzymania przedmiotowych danych;</w:t>
      </w:r>
    </w:p>
    <w:p w14:paraId="0FD4EF81" w14:textId="2140F775"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odbiorcami Pani/Pana danych osobowych będą ponadto osoby lub podmioty, którym</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udostępniona zostanie dokumentacja postępowania w oparciu o art. 74 ustawy z dnia</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11 września 2019 roku Prawo zamówień publicznych (</w:t>
      </w:r>
      <w:r w:rsidR="00770C87" w:rsidRPr="002F5FB9">
        <w:rPr>
          <w:rFonts w:asciiTheme="minorHAnsi" w:eastAsiaTheme="minorHAnsi" w:hAnsiTheme="minorHAnsi" w:cstheme="minorHAnsi"/>
          <w:color w:val="000000"/>
          <w:sz w:val="22"/>
          <w:szCs w:val="22"/>
          <w:lang w:eastAsia="en-US"/>
          <w14:ligatures w14:val="standardContextual"/>
        </w:rPr>
        <w:t xml:space="preserve">t.j. </w:t>
      </w:r>
      <w:r w:rsidRPr="002F5FB9">
        <w:rPr>
          <w:rFonts w:asciiTheme="minorHAnsi" w:eastAsiaTheme="minorHAnsi" w:hAnsiTheme="minorHAnsi" w:cstheme="minorHAnsi"/>
          <w:color w:val="000000"/>
          <w:sz w:val="22"/>
          <w:szCs w:val="22"/>
          <w:lang w:eastAsia="en-US"/>
          <w14:ligatures w14:val="standardContextual"/>
        </w:rPr>
        <w:t>Dz. U. z 20</w:t>
      </w:r>
      <w:r w:rsidR="00770C87" w:rsidRPr="002F5FB9">
        <w:rPr>
          <w:rFonts w:asciiTheme="minorHAnsi" w:eastAsiaTheme="minorHAnsi" w:hAnsiTheme="minorHAnsi" w:cstheme="minorHAnsi"/>
          <w:color w:val="000000"/>
          <w:sz w:val="22"/>
          <w:szCs w:val="22"/>
          <w:lang w:eastAsia="en-US"/>
          <w14:ligatures w14:val="standardContextual"/>
        </w:rPr>
        <w:t>23</w:t>
      </w:r>
      <w:r w:rsidRPr="002F5FB9">
        <w:rPr>
          <w:rFonts w:asciiTheme="minorHAnsi" w:eastAsiaTheme="minorHAnsi" w:hAnsiTheme="minorHAnsi" w:cstheme="minorHAnsi"/>
          <w:color w:val="000000"/>
          <w:sz w:val="22"/>
          <w:szCs w:val="22"/>
          <w:lang w:eastAsia="en-US"/>
          <w14:ligatures w14:val="standardContextual"/>
        </w:rPr>
        <w:t xml:space="preserve"> r. poz. </w:t>
      </w:r>
      <w:r w:rsidR="00770C87" w:rsidRPr="002F5FB9">
        <w:rPr>
          <w:rFonts w:asciiTheme="minorHAnsi" w:eastAsiaTheme="minorHAnsi" w:hAnsiTheme="minorHAnsi" w:cstheme="minorHAnsi"/>
          <w:color w:val="000000"/>
          <w:sz w:val="22"/>
          <w:szCs w:val="22"/>
          <w:lang w:eastAsia="en-US"/>
          <w14:ligatures w14:val="standardContextual"/>
        </w:rPr>
        <w:t>1605</w:t>
      </w:r>
      <w:r w:rsidRPr="002F5FB9">
        <w:rPr>
          <w:rFonts w:asciiTheme="minorHAnsi" w:eastAsiaTheme="minorHAnsi" w:hAnsiTheme="minorHAnsi" w:cstheme="minorHAnsi"/>
          <w:color w:val="000000"/>
          <w:sz w:val="22"/>
          <w:szCs w:val="22"/>
          <w:lang w:eastAsia="en-US"/>
          <w14:ligatures w14:val="standardContextual"/>
        </w:rPr>
        <w:t>);</w:t>
      </w:r>
    </w:p>
    <w:p w14:paraId="04B297B2" w14:textId="27A3CC8F"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Pani/Pana dane osobowe będą przechowywane, zgodnie z art. 78 ust. 1 Pzp, przez okres</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4 lat od dnia zakończenia postępowania o udzielenie zamówienia, a jeżeli czas trwania umowy</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przekracza 4 lata, okres przechowywania obejmuje cały czas trwania umowy oraz przez okres</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wykonywania przez Zamawiającego ciążących na nim obowiązków prawnych, w którym przepisy</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prawa nakazują Zamawiającemu przechowywać dane osobowe, w którym Zamawiający może</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ponieść konsekwencje prawne niewykonania obowiązków wynikających z przepisów prawa oraz</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ustalenia, obrony i dochodzenia roszczeń oraz wierzytelności przez Zamawiającego;</w:t>
      </w:r>
    </w:p>
    <w:p w14:paraId="30664C3A" w14:textId="183F66DF"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obowiązek podania przez Panią/Pana danych osobowych bezpośrednio Pani/Pana</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dotyczących jest wymogiem ustawowym określonym w przepisach Pzp, związanym z udziałem</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w w/w postępowaniu o udzielenie zamówienia publicznego; konsekwencje niepodania</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określonych danych wynikają z Pzp;</w:t>
      </w:r>
    </w:p>
    <w:p w14:paraId="5C96A537" w14:textId="6BBEE37E"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w odniesieniu do Pani/Pana danych osobowych decyzje nie będą podejmowane w sposób</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color w:val="000000"/>
          <w:sz w:val="22"/>
          <w:szCs w:val="22"/>
          <w:lang w:eastAsia="en-US"/>
          <w14:ligatures w14:val="standardContextual"/>
        </w:rPr>
        <w:t>zautomatyzowany, stosownie do art. 22 RODO;</w:t>
      </w:r>
    </w:p>
    <w:p w14:paraId="1A4D158F" w14:textId="71CA3141" w:rsidR="00613251" w:rsidRPr="002F5FB9" w:rsidRDefault="00613251" w:rsidP="00963E1E">
      <w:pPr>
        <w:pStyle w:val="Akapitzlist"/>
        <w:numPr>
          <w:ilvl w:val="1"/>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line="276" w:lineRule="auto"/>
        <w:ind w:left="426"/>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posiada Pani/Pan:</w:t>
      </w:r>
    </w:p>
    <w:p w14:paraId="1A40DBFA" w14:textId="2D64EF86"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 na podstawie art. 15 RODO prawo dostępu do danych osobowych Pani/Pana dotyczących;</w:t>
      </w:r>
    </w:p>
    <w:p w14:paraId="4543D52B" w14:textId="7C2BB0E6"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 na podstawie art. 16 RODO prawo do sprostowania Pani/Pana danych osobowych</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00770C87" w:rsidRPr="002F5FB9">
        <w:rPr>
          <w:rFonts w:asciiTheme="minorHAnsi" w:eastAsiaTheme="minorHAnsi" w:hAnsiTheme="minorHAnsi" w:cstheme="minorHAnsi"/>
          <w:b/>
          <w:bCs/>
          <w:color w:val="000000"/>
          <w:sz w:val="22"/>
          <w:szCs w:val="22"/>
          <w:lang w:eastAsia="en-US"/>
          <w14:ligatures w14:val="standardContextual"/>
        </w:rPr>
        <w:t>(</w:t>
      </w:r>
      <w:r w:rsidRPr="002F5FB9">
        <w:rPr>
          <w:rFonts w:asciiTheme="minorHAnsi" w:eastAsiaTheme="minorHAnsi" w:hAnsiTheme="minorHAnsi" w:cstheme="minorHAnsi"/>
          <w:b/>
          <w:bCs/>
          <w:color w:val="000000"/>
          <w:sz w:val="22"/>
          <w:szCs w:val="22"/>
          <w:lang w:eastAsia="en-US"/>
          <w14:ligatures w14:val="standardContextual"/>
        </w:rPr>
        <w:t>1</w:t>
      </w:r>
      <w:r w:rsidR="00770C87" w:rsidRPr="002F5FB9">
        <w:rPr>
          <w:rFonts w:asciiTheme="minorHAnsi" w:eastAsiaTheme="minorHAnsi" w:hAnsiTheme="minorHAnsi" w:cstheme="minorHAnsi"/>
          <w:b/>
          <w:bCs/>
          <w:color w:val="000000"/>
          <w:sz w:val="22"/>
          <w:szCs w:val="22"/>
          <w:lang w:eastAsia="en-US"/>
          <w14:ligatures w14:val="standardContextual"/>
        </w:rPr>
        <w:t>)</w:t>
      </w:r>
      <w:r w:rsidRPr="002F5FB9">
        <w:rPr>
          <w:rFonts w:asciiTheme="minorHAnsi" w:eastAsiaTheme="minorHAnsi" w:hAnsiTheme="minorHAnsi" w:cstheme="minorHAnsi"/>
          <w:color w:val="000000"/>
          <w:sz w:val="22"/>
          <w:szCs w:val="22"/>
          <w:lang w:eastAsia="en-US"/>
          <w14:ligatures w14:val="standardContextual"/>
        </w:rPr>
        <w:t>;</w:t>
      </w:r>
    </w:p>
    <w:p w14:paraId="5655BA2C"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 na podstawie art. 18 RODO prawo żądania od administratora ograniczenia przetwarzania</w:t>
      </w:r>
    </w:p>
    <w:p w14:paraId="7D651F02" w14:textId="38C4C7F8"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danych osobowych z zastrzeżeniem przypadków, o których mowa w art. 18 ust. 2 RODO</w:t>
      </w:r>
      <w:r w:rsidR="00770C87" w:rsidRPr="002F5FB9">
        <w:rPr>
          <w:rFonts w:asciiTheme="minorHAnsi" w:eastAsiaTheme="minorHAnsi" w:hAnsiTheme="minorHAnsi" w:cstheme="minorHAnsi"/>
          <w:color w:val="000000"/>
          <w:sz w:val="22"/>
          <w:szCs w:val="22"/>
          <w:lang w:eastAsia="en-US"/>
          <w14:ligatures w14:val="standardContextual"/>
        </w:rPr>
        <w:t xml:space="preserve"> </w:t>
      </w:r>
      <w:r w:rsidR="00770C87" w:rsidRPr="002F5FB9">
        <w:rPr>
          <w:rFonts w:asciiTheme="minorHAnsi" w:eastAsiaTheme="minorHAnsi" w:hAnsiTheme="minorHAnsi" w:cstheme="minorHAnsi"/>
          <w:b/>
          <w:bCs/>
          <w:color w:val="000000"/>
          <w:sz w:val="22"/>
          <w:szCs w:val="22"/>
          <w:lang w:eastAsia="en-US"/>
          <w14:ligatures w14:val="standardContextual"/>
        </w:rPr>
        <w:t>(</w:t>
      </w:r>
      <w:r w:rsidRPr="002F5FB9">
        <w:rPr>
          <w:rFonts w:asciiTheme="minorHAnsi" w:eastAsiaTheme="minorHAnsi" w:hAnsiTheme="minorHAnsi" w:cstheme="minorHAnsi"/>
          <w:b/>
          <w:bCs/>
          <w:color w:val="000000"/>
          <w:sz w:val="22"/>
          <w:szCs w:val="22"/>
          <w:lang w:eastAsia="en-US"/>
          <w14:ligatures w14:val="standardContextual"/>
        </w:rPr>
        <w:t>2,3</w:t>
      </w:r>
      <w:r w:rsidR="00770C87" w:rsidRPr="002F5FB9">
        <w:rPr>
          <w:rFonts w:asciiTheme="minorHAnsi" w:eastAsiaTheme="minorHAnsi" w:hAnsiTheme="minorHAnsi" w:cstheme="minorHAnsi"/>
          <w:b/>
          <w:bCs/>
          <w:color w:val="000000"/>
          <w:sz w:val="22"/>
          <w:szCs w:val="22"/>
          <w:lang w:eastAsia="en-US"/>
          <w14:ligatures w14:val="standardContextual"/>
        </w:rPr>
        <w:t>)</w:t>
      </w:r>
      <w:r w:rsidRPr="002F5FB9">
        <w:rPr>
          <w:rFonts w:asciiTheme="minorHAnsi" w:eastAsiaTheme="minorHAnsi" w:hAnsiTheme="minorHAnsi" w:cstheme="minorHAnsi"/>
          <w:color w:val="000000"/>
          <w:sz w:val="22"/>
          <w:szCs w:val="22"/>
          <w:lang w:eastAsia="en-US"/>
          <w14:ligatures w14:val="standardContextual"/>
        </w:rPr>
        <w:t>;</w:t>
      </w:r>
    </w:p>
    <w:p w14:paraId="2B638990"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 prawo do wniesienia skargi do Prezesa Urzędu Ochrony Danych Osobowych, gdy uzna</w:t>
      </w:r>
    </w:p>
    <w:p w14:paraId="24A11A47"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Pani/Pan, że przetwarzanie danych osobowych Pani/Pana dotyczących narusza przepisy RODO;</w:t>
      </w:r>
    </w:p>
    <w:p w14:paraId="5379DBC6"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j. nie przysługuje Pani/Panu:</w:t>
      </w:r>
    </w:p>
    <w:p w14:paraId="04F12DCC"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 w związku z art. 17 ust. 3 lit. b, d lub e RODO prawo do usunięcia danych osobowych;</w:t>
      </w:r>
    </w:p>
    <w:p w14:paraId="3376B00B"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lastRenderedPageBreak/>
        <w:t>− prawo do przenoszenia danych osobowych, o którym mowa w art. 20 RODO;</w:t>
      </w:r>
    </w:p>
    <w:p w14:paraId="6B4C7407" w14:textId="77777777" w:rsidR="00613251" w:rsidRPr="002F5FB9" w:rsidRDefault="00613251" w:rsidP="00963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 na podstawie art. 21 RODO prawo sprzeciwu, wobec przetwarzania danych osobowych, gdyż</w:t>
      </w:r>
    </w:p>
    <w:p w14:paraId="47372104" w14:textId="6F0C2F2B" w:rsidR="003C3A2C" w:rsidRPr="002F5FB9" w:rsidRDefault="00613251" w:rsidP="00963E1E">
      <w:pPr>
        <w:spacing w:line="276" w:lineRule="auto"/>
        <w:jc w:val="both"/>
        <w:rPr>
          <w:rFonts w:asciiTheme="minorHAnsi" w:eastAsiaTheme="minorHAnsi" w:hAnsiTheme="minorHAnsi" w:cstheme="minorHAnsi"/>
          <w:color w:val="000000"/>
          <w:sz w:val="22"/>
          <w:szCs w:val="22"/>
          <w:lang w:eastAsia="en-US"/>
          <w14:ligatures w14:val="standardContextual"/>
        </w:rPr>
      </w:pPr>
      <w:r w:rsidRPr="002F5FB9">
        <w:rPr>
          <w:rFonts w:asciiTheme="minorHAnsi" w:eastAsiaTheme="minorHAnsi" w:hAnsiTheme="minorHAnsi" w:cstheme="minorHAnsi"/>
          <w:color w:val="000000"/>
          <w:sz w:val="22"/>
          <w:szCs w:val="22"/>
          <w:lang w:eastAsia="en-US"/>
          <w14:ligatures w14:val="standardContextual"/>
        </w:rPr>
        <w:t>podstawą prawną przetwarzania Pani/Pana danych osobowych jest art. 6 ust. 1 lit. c RODO.</w:t>
      </w:r>
    </w:p>
    <w:p w14:paraId="17CAF794" w14:textId="77777777" w:rsidR="00613251" w:rsidRPr="002F5FB9" w:rsidRDefault="00613251" w:rsidP="00613251">
      <w:pPr>
        <w:spacing w:line="276" w:lineRule="auto"/>
        <w:rPr>
          <w:rFonts w:asciiTheme="minorHAnsi" w:eastAsiaTheme="minorHAnsi" w:hAnsiTheme="minorHAnsi" w:cstheme="minorHAnsi"/>
          <w:color w:val="000000"/>
          <w:sz w:val="22"/>
          <w:szCs w:val="22"/>
          <w:lang w:eastAsia="en-US"/>
          <w14:ligatures w14:val="standardContextual"/>
        </w:rPr>
      </w:pPr>
    </w:p>
    <w:p w14:paraId="48E935EE"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2"/>
          <w:szCs w:val="12"/>
          <w:lang w:eastAsia="en-US"/>
          <w14:ligatures w14:val="standardContextual"/>
        </w:rPr>
        <w:t>1</w:t>
      </w:r>
      <w:r w:rsidRPr="002F5FB9">
        <w:rPr>
          <w:rFonts w:asciiTheme="minorHAnsi" w:eastAsiaTheme="minorHAnsi" w:hAnsiTheme="minorHAnsi" w:cstheme="minorHAnsi"/>
          <w:color w:val="000000"/>
          <w:sz w:val="16"/>
          <w:szCs w:val="16"/>
          <w:lang w:eastAsia="en-US"/>
          <w14:ligatures w14:val="standardContextual"/>
        </w:rPr>
        <w:t xml:space="preserve"> </w:t>
      </w:r>
      <w:r w:rsidRPr="002F5FB9">
        <w:rPr>
          <w:rFonts w:asciiTheme="minorHAnsi" w:eastAsiaTheme="minorHAnsi" w:hAnsiTheme="minorHAnsi" w:cstheme="minorHAnsi"/>
          <w:b/>
          <w:bCs/>
          <w:color w:val="000000"/>
          <w:sz w:val="16"/>
          <w:szCs w:val="16"/>
          <w:lang w:eastAsia="en-US"/>
          <w14:ligatures w14:val="standardContextual"/>
        </w:rPr>
        <w:t xml:space="preserve">Wyjaśnienie: </w:t>
      </w:r>
      <w:r w:rsidRPr="002F5FB9">
        <w:rPr>
          <w:rFonts w:asciiTheme="minorHAnsi" w:eastAsiaTheme="minorHAnsi" w:hAnsiTheme="minorHAnsi" w:cstheme="minorHAnsi"/>
          <w:color w:val="000000"/>
          <w:sz w:val="16"/>
          <w:szCs w:val="16"/>
          <w:lang w:eastAsia="en-US"/>
          <w14:ligatures w14:val="standardContextual"/>
        </w:rPr>
        <w:t>skorzystanie z prawa do sprostowania nie może skutkować zmianą wyniku postępowania o udzielenie</w:t>
      </w:r>
    </w:p>
    <w:p w14:paraId="35C6C6E0"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6"/>
          <w:szCs w:val="16"/>
          <w:lang w:eastAsia="en-US"/>
          <w14:ligatures w14:val="standardContextual"/>
        </w:rPr>
        <w:t>zamówienia publicznego ani zmianą postanowień umowy w zakresie niezgodnym z p.z.p oraz nie może naruszać integralności</w:t>
      </w:r>
    </w:p>
    <w:p w14:paraId="25C849EE"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6"/>
          <w:szCs w:val="16"/>
          <w:lang w:eastAsia="en-US"/>
          <w14:ligatures w14:val="standardContextual"/>
        </w:rPr>
        <w:t>protokołu oraz jego załączników.</w:t>
      </w:r>
    </w:p>
    <w:p w14:paraId="0FC8FF0A"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2"/>
          <w:szCs w:val="12"/>
          <w:lang w:eastAsia="en-US"/>
          <w14:ligatures w14:val="standardContextual"/>
        </w:rPr>
        <w:t>2</w:t>
      </w:r>
      <w:r w:rsidRPr="002F5FB9">
        <w:rPr>
          <w:rFonts w:asciiTheme="minorHAnsi" w:eastAsiaTheme="minorHAnsi" w:hAnsiTheme="minorHAnsi" w:cstheme="minorHAnsi"/>
          <w:color w:val="000000"/>
          <w:sz w:val="18"/>
          <w:szCs w:val="18"/>
          <w:lang w:eastAsia="en-US"/>
          <w14:ligatures w14:val="standardContextual"/>
        </w:rPr>
        <w:t xml:space="preserve"> </w:t>
      </w:r>
      <w:r w:rsidRPr="002F5FB9">
        <w:rPr>
          <w:rFonts w:asciiTheme="minorHAnsi" w:eastAsiaTheme="minorHAnsi" w:hAnsiTheme="minorHAnsi" w:cstheme="minorHAnsi"/>
          <w:b/>
          <w:bCs/>
          <w:color w:val="000000"/>
          <w:sz w:val="16"/>
          <w:szCs w:val="16"/>
          <w:lang w:eastAsia="en-US"/>
          <w14:ligatures w14:val="standardContextual"/>
        </w:rPr>
        <w:t xml:space="preserve">Wyjaśnienie: </w:t>
      </w:r>
      <w:r w:rsidRPr="002F5FB9">
        <w:rPr>
          <w:rFonts w:asciiTheme="minorHAnsi" w:eastAsiaTheme="minorHAnsi" w:hAnsiTheme="minorHAnsi" w:cstheme="minorHAnsi"/>
          <w:color w:val="000000"/>
          <w:sz w:val="16"/>
          <w:szCs w:val="16"/>
          <w:lang w:eastAsia="en-US"/>
          <w14:ligatures w14:val="standardContextual"/>
        </w:rPr>
        <w:t>prawo do ograniczenia przetwarzania nie ma zastosowania w odniesieniu do przechowywania, w celu</w:t>
      </w:r>
    </w:p>
    <w:p w14:paraId="2CECD25D"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6"/>
          <w:szCs w:val="16"/>
          <w:lang w:eastAsia="en-US"/>
          <w14:ligatures w14:val="standardContextual"/>
        </w:rPr>
        <w:t>zapewnienia korzystania ze środków ochrony prawnej lub w celu ochrony praw innej osoby fizycznej lub prawnej, lub z uwagi</w:t>
      </w:r>
    </w:p>
    <w:p w14:paraId="144F0850"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6"/>
          <w:szCs w:val="16"/>
          <w:lang w:eastAsia="en-US"/>
          <w14:ligatures w14:val="standardContextual"/>
        </w:rPr>
        <w:t>na ważne względy interesu publicznego Unii Europejskiej lub państwa członkowskiego.</w:t>
      </w:r>
    </w:p>
    <w:p w14:paraId="36FEA653" w14:textId="77777777" w:rsidR="00613251" w:rsidRPr="002F5FB9" w:rsidRDefault="00613251" w:rsidP="00613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sz w:val="16"/>
          <w:szCs w:val="16"/>
          <w:lang w:eastAsia="en-US"/>
          <w14:ligatures w14:val="standardContextual"/>
        </w:rPr>
      </w:pPr>
      <w:r w:rsidRPr="002F5FB9">
        <w:rPr>
          <w:rFonts w:asciiTheme="minorHAnsi" w:eastAsiaTheme="minorHAnsi" w:hAnsiTheme="minorHAnsi" w:cstheme="minorHAnsi"/>
          <w:color w:val="000000"/>
          <w:sz w:val="12"/>
          <w:szCs w:val="12"/>
          <w:lang w:eastAsia="en-US"/>
          <w14:ligatures w14:val="standardContextual"/>
        </w:rPr>
        <w:t>3</w:t>
      </w:r>
      <w:r w:rsidRPr="002F5FB9">
        <w:rPr>
          <w:rFonts w:asciiTheme="minorHAnsi" w:eastAsiaTheme="minorHAnsi" w:hAnsiTheme="minorHAnsi" w:cstheme="minorHAnsi"/>
          <w:color w:val="000000"/>
          <w:sz w:val="22"/>
          <w:szCs w:val="22"/>
          <w:lang w:eastAsia="en-US"/>
          <w14:ligatures w14:val="standardContextual"/>
        </w:rPr>
        <w:t xml:space="preserve"> </w:t>
      </w:r>
      <w:r w:rsidRPr="002F5FB9">
        <w:rPr>
          <w:rFonts w:asciiTheme="minorHAnsi" w:eastAsiaTheme="minorHAnsi" w:hAnsiTheme="minorHAnsi" w:cstheme="minorHAnsi"/>
          <w:b/>
          <w:bCs/>
          <w:color w:val="000000"/>
          <w:sz w:val="16"/>
          <w:szCs w:val="16"/>
          <w:lang w:eastAsia="en-US"/>
          <w14:ligatures w14:val="standardContextual"/>
        </w:rPr>
        <w:t>Wyjaśnienie</w:t>
      </w:r>
      <w:r w:rsidRPr="002F5FB9">
        <w:rPr>
          <w:rFonts w:asciiTheme="minorHAnsi" w:eastAsiaTheme="minorHAnsi" w:hAnsiTheme="minorHAnsi" w:cstheme="minorHAnsi"/>
          <w:color w:val="000000"/>
          <w:sz w:val="16"/>
          <w:szCs w:val="16"/>
          <w:lang w:eastAsia="en-US"/>
          <w14:ligatures w14:val="standardContextual"/>
        </w:rPr>
        <w:t>: W postępowaniu o udzielenie zamówienia zgłoszenie żądania ograniczenia przetwarzania, o którym mowa w art.</w:t>
      </w:r>
    </w:p>
    <w:p w14:paraId="74744178" w14:textId="623FA002" w:rsidR="00613251" w:rsidRPr="002F5FB9" w:rsidRDefault="00613251" w:rsidP="00613251">
      <w:pPr>
        <w:spacing w:line="276" w:lineRule="auto"/>
        <w:rPr>
          <w:rFonts w:asciiTheme="minorHAnsi" w:hAnsiTheme="minorHAnsi" w:cstheme="minorHAnsi"/>
          <w:sz w:val="22"/>
          <w:szCs w:val="22"/>
        </w:rPr>
      </w:pPr>
      <w:r w:rsidRPr="002F5FB9">
        <w:rPr>
          <w:rFonts w:asciiTheme="minorHAnsi" w:eastAsiaTheme="minorHAnsi" w:hAnsiTheme="minorHAnsi" w:cstheme="minorHAnsi"/>
          <w:color w:val="000000"/>
          <w:sz w:val="16"/>
          <w:szCs w:val="16"/>
          <w:lang w:eastAsia="en-US"/>
          <w14:ligatures w14:val="standardContextual"/>
        </w:rPr>
        <w:t>18 ust. 1 rozporządzenia 2016/679, nie ogranicza przetwarzania danych osobowych do czasu zakończenia tego postępowania.</w:t>
      </w:r>
    </w:p>
    <w:p w14:paraId="44B87267" w14:textId="77777777" w:rsidR="003C3A2C" w:rsidRPr="002F5FB9" w:rsidRDefault="003C3A2C" w:rsidP="00613251">
      <w:pPr>
        <w:pStyle w:val="Standard"/>
        <w:keepLines/>
        <w:spacing w:line="276" w:lineRule="auto"/>
        <w:rPr>
          <w:rFonts w:asciiTheme="minorHAnsi" w:hAnsiTheme="minorHAnsi" w:cstheme="minorHAnsi"/>
          <w:sz w:val="22"/>
          <w:szCs w:val="22"/>
          <w:lang w:eastAsia="ar-SA"/>
        </w:rPr>
      </w:pPr>
    </w:p>
    <w:p w14:paraId="7A53FEB0" w14:textId="77777777" w:rsidR="00613251" w:rsidRPr="002F5FB9" w:rsidRDefault="00613251" w:rsidP="00613251">
      <w:pPr>
        <w:pStyle w:val="Standard"/>
        <w:keepLines/>
        <w:rPr>
          <w:rFonts w:asciiTheme="minorHAnsi" w:hAnsiTheme="minorHAnsi" w:cstheme="minorHAnsi"/>
          <w:sz w:val="22"/>
          <w:szCs w:val="22"/>
          <w:lang w:eastAsia="ar-SA"/>
        </w:rPr>
      </w:pPr>
    </w:p>
    <w:p w14:paraId="5DC2CB4F" w14:textId="77777777" w:rsidR="00613251" w:rsidRPr="002F5FB9" w:rsidRDefault="00613251" w:rsidP="00613251">
      <w:pPr>
        <w:pStyle w:val="Standard"/>
        <w:keepLines/>
        <w:rPr>
          <w:rFonts w:asciiTheme="minorHAnsi" w:hAnsiTheme="minorHAnsi" w:cstheme="minorHAnsi"/>
          <w:sz w:val="22"/>
          <w:szCs w:val="22"/>
          <w:lang w:eastAsia="ar-SA"/>
        </w:rPr>
      </w:pPr>
    </w:p>
    <w:p w14:paraId="018261DE" w14:textId="77777777" w:rsidR="00613251" w:rsidRPr="002F5FB9" w:rsidRDefault="00613251" w:rsidP="00613251">
      <w:pPr>
        <w:pStyle w:val="Standard"/>
        <w:keepLines/>
        <w:rPr>
          <w:rFonts w:asciiTheme="minorHAnsi" w:hAnsiTheme="minorHAnsi" w:cstheme="minorHAnsi"/>
          <w:sz w:val="22"/>
          <w:szCs w:val="22"/>
          <w:lang w:eastAsia="ar-SA"/>
        </w:rPr>
      </w:pPr>
    </w:p>
    <w:p w14:paraId="1D1443DD" w14:textId="77777777" w:rsidR="00613251" w:rsidRPr="002F5FB9" w:rsidRDefault="00613251" w:rsidP="00613251">
      <w:pPr>
        <w:pStyle w:val="Standard"/>
        <w:keepLines/>
        <w:rPr>
          <w:rFonts w:asciiTheme="minorHAnsi" w:hAnsiTheme="minorHAnsi" w:cstheme="minorHAnsi"/>
          <w:sz w:val="22"/>
          <w:szCs w:val="22"/>
          <w:lang w:eastAsia="ar-SA"/>
        </w:rPr>
      </w:pPr>
    </w:p>
    <w:p w14:paraId="0EABF1A8" w14:textId="77777777" w:rsidR="00613251" w:rsidRPr="002F5FB9" w:rsidRDefault="00613251" w:rsidP="00613251">
      <w:pPr>
        <w:pStyle w:val="Standard"/>
        <w:keepLines/>
        <w:rPr>
          <w:rFonts w:asciiTheme="minorHAnsi" w:hAnsiTheme="minorHAnsi" w:cstheme="minorHAnsi"/>
          <w:sz w:val="22"/>
          <w:szCs w:val="22"/>
          <w:lang w:eastAsia="ar-SA"/>
        </w:rPr>
      </w:pPr>
    </w:p>
    <w:p w14:paraId="5B118158" w14:textId="77777777" w:rsidR="00613251" w:rsidRPr="002F5FB9" w:rsidRDefault="00613251" w:rsidP="00613251">
      <w:pPr>
        <w:pStyle w:val="Standard"/>
        <w:keepLines/>
        <w:rPr>
          <w:rFonts w:asciiTheme="minorHAnsi" w:hAnsiTheme="minorHAnsi" w:cstheme="minorHAnsi"/>
          <w:sz w:val="22"/>
          <w:szCs w:val="22"/>
          <w:lang w:eastAsia="ar-SA"/>
        </w:rPr>
      </w:pPr>
    </w:p>
    <w:p w14:paraId="7CECA520" w14:textId="77777777" w:rsidR="00613251" w:rsidRPr="002F5FB9" w:rsidRDefault="00613251" w:rsidP="00613251">
      <w:pPr>
        <w:pStyle w:val="Standard"/>
        <w:keepLines/>
        <w:rPr>
          <w:rFonts w:asciiTheme="minorHAnsi" w:hAnsiTheme="minorHAnsi" w:cstheme="minorHAnsi"/>
          <w:sz w:val="22"/>
          <w:szCs w:val="22"/>
          <w:lang w:eastAsia="ar-SA"/>
        </w:rPr>
      </w:pPr>
    </w:p>
    <w:p w14:paraId="7C8ED54F" w14:textId="77777777" w:rsidR="00613251" w:rsidRPr="002F5FB9" w:rsidRDefault="00613251" w:rsidP="00613251">
      <w:pPr>
        <w:pStyle w:val="Standard"/>
        <w:keepLines/>
        <w:rPr>
          <w:rFonts w:asciiTheme="minorHAnsi" w:hAnsiTheme="minorHAnsi" w:cstheme="minorHAnsi"/>
          <w:sz w:val="22"/>
          <w:szCs w:val="22"/>
          <w:lang w:eastAsia="ar-SA"/>
        </w:rPr>
      </w:pPr>
    </w:p>
    <w:p w14:paraId="4D5C8ADE" w14:textId="77777777" w:rsidR="00613251" w:rsidRPr="002F5FB9" w:rsidRDefault="00613251" w:rsidP="00613251">
      <w:pPr>
        <w:pStyle w:val="Standard"/>
        <w:keepLines/>
        <w:rPr>
          <w:rFonts w:asciiTheme="minorHAnsi" w:hAnsiTheme="minorHAnsi" w:cstheme="minorHAnsi"/>
          <w:sz w:val="22"/>
          <w:szCs w:val="22"/>
          <w:lang w:eastAsia="ar-SA"/>
        </w:rPr>
      </w:pPr>
    </w:p>
    <w:p w14:paraId="5B824EB0" w14:textId="77777777" w:rsidR="00613251" w:rsidRPr="002F5FB9" w:rsidRDefault="00613251" w:rsidP="00613251">
      <w:pPr>
        <w:pStyle w:val="Standard"/>
        <w:keepLines/>
        <w:rPr>
          <w:rFonts w:asciiTheme="minorHAnsi" w:hAnsiTheme="minorHAnsi" w:cstheme="minorHAnsi"/>
          <w:sz w:val="22"/>
          <w:szCs w:val="22"/>
          <w:lang w:eastAsia="ar-SA"/>
        </w:rPr>
      </w:pPr>
    </w:p>
    <w:p w14:paraId="0E0FA591" w14:textId="77777777" w:rsidR="00613251" w:rsidRPr="002F5FB9" w:rsidRDefault="00613251" w:rsidP="00613251">
      <w:pPr>
        <w:pStyle w:val="Standard"/>
        <w:keepLines/>
        <w:rPr>
          <w:rFonts w:asciiTheme="minorHAnsi" w:hAnsiTheme="minorHAnsi" w:cstheme="minorHAnsi"/>
          <w:sz w:val="22"/>
          <w:szCs w:val="22"/>
          <w:lang w:eastAsia="ar-SA"/>
        </w:rPr>
      </w:pPr>
    </w:p>
    <w:p w14:paraId="44BD2FF2" w14:textId="77777777" w:rsidR="00613251" w:rsidRPr="002F5FB9" w:rsidRDefault="00613251" w:rsidP="00613251">
      <w:pPr>
        <w:pStyle w:val="Standard"/>
        <w:keepLines/>
        <w:rPr>
          <w:rFonts w:asciiTheme="minorHAnsi" w:hAnsiTheme="minorHAnsi" w:cstheme="minorHAnsi"/>
          <w:sz w:val="22"/>
          <w:szCs w:val="22"/>
          <w:lang w:eastAsia="ar-SA"/>
        </w:rPr>
      </w:pPr>
    </w:p>
    <w:p w14:paraId="790E0A7E" w14:textId="77777777" w:rsidR="00613251" w:rsidRPr="002F5FB9" w:rsidRDefault="00613251" w:rsidP="00613251">
      <w:pPr>
        <w:pStyle w:val="Standard"/>
        <w:keepLines/>
        <w:rPr>
          <w:rFonts w:asciiTheme="minorHAnsi" w:hAnsiTheme="minorHAnsi" w:cstheme="minorHAnsi"/>
          <w:sz w:val="22"/>
          <w:szCs w:val="22"/>
          <w:lang w:eastAsia="ar-SA"/>
        </w:rPr>
      </w:pPr>
    </w:p>
    <w:p w14:paraId="0FA36A6F" w14:textId="77777777" w:rsidR="00613251" w:rsidRPr="002F5FB9" w:rsidRDefault="00613251" w:rsidP="00613251">
      <w:pPr>
        <w:pStyle w:val="Standard"/>
        <w:keepLines/>
        <w:rPr>
          <w:rFonts w:asciiTheme="minorHAnsi" w:hAnsiTheme="minorHAnsi" w:cstheme="minorHAnsi"/>
          <w:sz w:val="22"/>
          <w:szCs w:val="22"/>
          <w:lang w:eastAsia="ar-SA"/>
        </w:rPr>
      </w:pPr>
    </w:p>
    <w:p w14:paraId="531E3857" w14:textId="77777777" w:rsidR="00613251" w:rsidRPr="002F5FB9" w:rsidRDefault="00613251" w:rsidP="00613251">
      <w:pPr>
        <w:pStyle w:val="Standard"/>
        <w:keepLines/>
        <w:rPr>
          <w:rFonts w:asciiTheme="minorHAnsi" w:hAnsiTheme="minorHAnsi" w:cstheme="minorHAnsi"/>
          <w:sz w:val="22"/>
          <w:szCs w:val="22"/>
          <w:lang w:eastAsia="ar-SA"/>
        </w:rPr>
      </w:pPr>
    </w:p>
    <w:p w14:paraId="27519EAE" w14:textId="77777777" w:rsidR="00613251" w:rsidRPr="002F5FB9" w:rsidRDefault="00613251" w:rsidP="00613251">
      <w:pPr>
        <w:pStyle w:val="Standard"/>
        <w:keepLines/>
        <w:rPr>
          <w:rFonts w:asciiTheme="minorHAnsi" w:hAnsiTheme="minorHAnsi" w:cstheme="minorHAnsi"/>
          <w:sz w:val="22"/>
          <w:szCs w:val="22"/>
          <w:lang w:eastAsia="ar-SA"/>
        </w:rPr>
      </w:pPr>
    </w:p>
    <w:p w14:paraId="3F7E2987" w14:textId="77777777" w:rsidR="00613251" w:rsidRPr="002F5FB9" w:rsidRDefault="00613251" w:rsidP="00613251">
      <w:pPr>
        <w:pStyle w:val="Standard"/>
        <w:keepLines/>
        <w:rPr>
          <w:rFonts w:asciiTheme="minorHAnsi" w:hAnsiTheme="minorHAnsi" w:cstheme="minorHAnsi"/>
          <w:sz w:val="22"/>
          <w:szCs w:val="22"/>
          <w:lang w:eastAsia="ar-SA"/>
        </w:rPr>
      </w:pPr>
    </w:p>
    <w:p w14:paraId="74980F12" w14:textId="77777777" w:rsidR="00613251" w:rsidRPr="002F5FB9" w:rsidRDefault="00613251" w:rsidP="00613251">
      <w:pPr>
        <w:pStyle w:val="Standard"/>
        <w:keepLines/>
        <w:rPr>
          <w:rFonts w:asciiTheme="minorHAnsi" w:hAnsiTheme="minorHAnsi" w:cstheme="minorHAnsi"/>
          <w:sz w:val="22"/>
          <w:szCs w:val="22"/>
          <w:lang w:eastAsia="ar-SA"/>
        </w:rPr>
      </w:pPr>
    </w:p>
    <w:p w14:paraId="42ABC830" w14:textId="77777777" w:rsidR="00613251" w:rsidRPr="002F5FB9" w:rsidRDefault="00613251" w:rsidP="00613251">
      <w:pPr>
        <w:pStyle w:val="Standard"/>
        <w:keepLines/>
        <w:rPr>
          <w:rFonts w:asciiTheme="minorHAnsi" w:hAnsiTheme="minorHAnsi" w:cstheme="minorHAnsi"/>
          <w:sz w:val="22"/>
          <w:szCs w:val="22"/>
          <w:lang w:eastAsia="ar-SA"/>
        </w:rPr>
      </w:pPr>
    </w:p>
    <w:p w14:paraId="4B8FBEBC" w14:textId="77777777" w:rsidR="00613251" w:rsidRPr="002F5FB9" w:rsidRDefault="00613251" w:rsidP="00613251">
      <w:pPr>
        <w:pStyle w:val="Standard"/>
        <w:keepLines/>
        <w:rPr>
          <w:rFonts w:asciiTheme="minorHAnsi" w:hAnsiTheme="minorHAnsi" w:cstheme="minorHAnsi"/>
          <w:sz w:val="22"/>
          <w:szCs w:val="22"/>
          <w:lang w:eastAsia="ar-SA"/>
        </w:rPr>
      </w:pPr>
    </w:p>
    <w:p w14:paraId="479D2E41" w14:textId="77777777" w:rsidR="00613251" w:rsidRPr="002F5FB9" w:rsidRDefault="00613251" w:rsidP="00613251">
      <w:pPr>
        <w:pStyle w:val="Standard"/>
        <w:keepLines/>
        <w:rPr>
          <w:rFonts w:asciiTheme="minorHAnsi" w:hAnsiTheme="minorHAnsi" w:cstheme="minorHAnsi"/>
          <w:sz w:val="22"/>
          <w:szCs w:val="22"/>
          <w:lang w:eastAsia="ar-SA"/>
        </w:rPr>
      </w:pPr>
    </w:p>
    <w:p w14:paraId="63DFCF87" w14:textId="77777777" w:rsidR="00613251" w:rsidRPr="002F5FB9" w:rsidRDefault="00613251" w:rsidP="00613251">
      <w:pPr>
        <w:pStyle w:val="Standard"/>
        <w:keepLines/>
        <w:rPr>
          <w:rFonts w:asciiTheme="minorHAnsi" w:hAnsiTheme="minorHAnsi" w:cstheme="minorHAnsi"/>
          <w:sz w:val="22"/>
          <w:szCs w:val="22"/>
          <w:lang w:eastAsia="ar-SA"/>
        </w:rPr>
      </w:pPr>
    </w:p>
    <w:p w14:paraId="7821AA7A" w14:textId="77777777" w:rsidR="00613251" w:rsidRPr="002F5FB9" w:rsidRDefault="00613251" w:rsidP="00613251">
      <w:pPr>
        <w:pStyle w:val="Standard"/>
        <w:keepLines/>
        <w:rPr>
          <w:rFonts w:asciiTheme="minorHAnsi" w:hAnsiTheme="minorHAnsi" w:cstheme="minorHAnsi"/>
          <w:sz w:val="22"/>
          <w:szCs w:val="22"/>
          <w:lang w:eastAsia="ar-SA"/>
        </w:rPr>
      </w:pPr>
    </w:p>
    <w:p w14:paraId="19F9ACA4" w14:textId="77777777" w:rsidR="00613251" w:rsidRPr="002F5FB9" w:rsidRDefault="00613251" w:rsidP="00613251">
      <w:pPr>
        <w:pStyle w:val="Standard"/>
        <w:keepLines/>
        <w:rPr>
          <w:rFonts w:asciiTheme="minorHAnsi" w:hAnsiTheme="minorHAnsi" w:cstheme="minorHAnsi"/>
          <w:sz w:val="22"/>
          <w:szCs w:val="22"/>
          <w:lang w:eastAsia="ar-SA"/>
        </w:rPr>
      </w:pPr>
    </w:p>
    <w:p w14:paraId="0E94D156" w14:textId="77777777" w:rsidR="00613251" w:rsidRPr="002F5FB9" w:rsidRDefault="00613251" w:rsidP="00613251">
      <w:pPr>
        <w:pStyle w:val="Standard"/>
        <w:keepLines/>
        <w:rPr>
          <w:rFonts w:asciiTheme="minorHAnsi" w:hAnsiTheme="minorHAnsi" w:cstheme="minorHAnsi"/>
          <w:sz w:val="22"/>
          <w:szCs w:val="22"/>
          <w:lang w:eastAsia="ar-SA"/>
        </w:rPr>
      </w:pPr>
    </w:p>
    <w:p w14:paraId="01D9C4A1" w14:textId="77777777" w:rsidR="00613251" w:rsidRPr="002F5FB9" w:rsidRDefault="00613251" w:rsidP="00613251">
      <w:pPr>
        <w:pStyle w:val="Standard"/>
        <w:keepLines/>
        <w:rPr>
          <w:rFonts w:asciiTheme="minorHAnsi" w:hAnsiTheme="minorHAnsi" w:cstheme="minorHAnsi"/>
          <w:sz w:val="22"/>
          <w:szCs w:val="22"/>
          <w:lang w:eastAsia="ar-SA"/>
        </w:rPr>
      </w:pPr>
    </w:p>
    <w:p w14:paraId="6470E1F4" w14:textId="77777777" w:rsidR="00613251" w:rsidRPr="002F5FB9" w:rsidRDefault="00613251" w:rsidP="00613251">
      <w:pPr>
        <w:pStyle w:val="Standard"/>
        <w:keepLines/>
        <w:rPr>
          <w:rFonts w:asciiTheme="minorHAnsi" w:hAnsiTheme="minorHAnsi" w:cstheme="minorHAnsi"/>
          <w:sz w:val="22"/>
          <w:szCs w:val="22"/>
          <w:lang w:eastAsia="ar-SA"/>
        </w:rPr>
      </w:pPr>
    </w:p>
    <w:p w14:paraId="68971149" w14:textId="77777777" w:rsidR="00613251" w:rsidRPr="002F5FB9" w:rsidRDefault="00613251" w:rsidP="00613251">
      <w:pPr>
        <w:pStyle w:val="Standard"/>
        <w:keepLines/>
        <w:rPr>
          <w:rFonts w:asciiTheme="minorHAnsi" w:hAnsiTheme="minorHAnsi" w:cstheme="minorHAnsi"/>
          <w:sz w:val="22"/>
          <w:szCs w:val="22"/>
          <w:lang w:eastAsia="ar-SA"/>
        </w:rPr>
      </w:pPr>
    </w:p>
    <w:p w14:paraId="543CC40B" w14:textId="77777777" w:rsidR="00613251" w:rsidRPr="002F5FB9" w:rsidRDefault="00613251" w:rsidP="00613251">
      <w:pPr>
        <w:pStyle w:val="Standard"/>
        <w:keepLines/>
        <w:rPr>
          <w:rFonts w:asciiTheme="minorHAnsi" w:hAnsiTheme="minorHAnsi" w:cstheme="minorHAnsi"/>
          <w:sz w:val="22"/>
          <w:szCs w:val="22"/>
          <w:lang w:eastAsia="ar-SA"/>
        </w:rPr>
      </w:pPr>
    </w:p>
    <w:p w14:paraId="55192EDE" w14:textId="77777777" w:rsidR="00613251" w:rsidRPr="002F5FB9" w:rsidRDefault="00613251" w:rsidP="00613251">
      <w:pPr>
        <w:pStyle w:val="Standard"/>
        <w:keepLines/>
        <w:rPr>
          <w:rFonts w:asciiTheme="minorHAnsi" w:hAnsiTheme="minorHAnsi" w:cstheme="minorHAnsi"/>
          <w:sz w:val="22"/>
          <w:szCs w:val="22"/>
          <w:lang w:eastAsia="ar-SA"/>
        </w:rPr>
      </w:pPr>
    </w:p>
    <w:p w14:paraId="0DADA9F9" w14:textId="77777777" w:rsidR="00613251" w:rsidRPr="002F5FB9" w:rsidRDefault="00613251" w:rsidP="00613251">
      <w:pPr>
        <w:pStyle w:val="Standard"/>
        <w:keepLines/>
        <w:rPr>
          <w:rFonts w:asciiTheme="minorHAnsi" w:hAnsiTheme="minorHAnsi" w:cstheme="minorHAnsi"/>
          <w:sz w:val="22"/>
          <w:szCs w:val="22"/>
          <w:lang w:eastAsia="ar-SA"/>
        </w:rPr>
      </w:pPr>
    </w:p>
    <w:p w14:paraId="73624531" w14:textId="77777777" w:rsidR="00613251" w:rsidRPr="002F5FB9" w:rsidRDefault="00613251" w:rsidP="00613251">
      <w:pPr>
        <w:pStyle w:val="Standard"/>
        <w:keepLines/>
        <w:rPr>
          <w:rFonts w:asciiTheme="minorHAnsi" w:hAnsiTheme="minorHAnsi" w:cstheme="minorHAnsi"/>
          <w:sz w:val="22"/>
          <w:szCs w:val="22"/>
          <w:lang w:eastAsia="ar-SA"/>
        </w:rPr>
      </w:pPr>
    </w:p>
    <w:p w14:paraId="1435D8BC" w14:textId="77777777" w:rsidR="00613251" w:rsidRPr="002F5FB9" w:rsidRDefault="00613251" w:rsidP="00613251">
      <w:pPr>
        <w:pStyle w:val="Standard"/>
        <w:keepLines/>
        <w:rPr>
          <w:rFonts w:asciiTheme="minorHAnsi" w:hAnsiTheme="minorHAnsi" w:cstheme="minorHAnsi"/>
          <w:sz w:val="22"/>
          <w:szCs w:val="22"/>
          <w:lang w:eastAsia="ar-SA"/>
        </w:rPr>
      </w:pPr>
    </w:p>
    <w:p w14:paraId="52322936" w14:textId="77777777" w:rsidR="00613251" w:rsidRPr="002F5FB9" w:rsidRDefault="00613251" w:rsidP="00613251">
      <w:pPr>
        <w:pStyle w:val="Standard"/>
        <w:keepLines/>
        <w:rPr>
          <w:rFonts w:asciiTheme="minorHAnsi" w:hAnsiTheme="minorHAnsi" w:cstheme="minorHAnsi"/>
          <w:sz w:val="22"/>
          <w:szCs w:val="22"/>
          <w:lang w:eastAsia="ar-SA"/>
        </w:rPr>
      </w:pPr>
    </w:p>
    <w:p w14:paraId="3757CA78" w14:textId="77777777" w:rsidR="00613251" w:rsidRPr="002F5FB9" w:rsidRDefault="00613251" w:rsidP="00613251">
      <w:pPr>
        <w:pStyle w:val="Standard"/>
        <w:keepLines/>
        <w:rPr>
          <w:rFonts w:asciiTheme="minorHAnsi" w:hAnsiTheme="minorHAnsi" w:cstheme="minorHAnsi"/>
          <w:sz w:val="22"/>
          <w:szCs w:val="22"/>
          <w:lang w:eastAsia="ar-SA"/>
        </w:rPr>
      </w:pPr>
    </w:p>
    <w:p w14:paraId="215D7BFA" w14:textId="77777777" w:rsidR="00F429FF" w:rsidRPr="002F5FB9" w:rsidRDefault="00F429FF" w:rsidP="00613251">
      <w:pPr>
        <w:pStyle w:val="Standard"/>
        <w:keepLines/>
        <w:rPr>
          <w:rFonts w:asciiTheme="minorHAnsi" w:hAnsiTheme="minorHAnsi" w:cstheme="minorHAnsi"/>
          <w:sz w:val="22"/>
          <w:szCs w:val="22"/>
          <w:lang w:eastAsia="ar-SA"/>
        </w:rPr>
      </w:pPr>
    </w:p>
    <w:p w14:paraId="0E9226BE" w14:textId="77777777" w:rsidR="004C5B5F" w:rsidRPr="002F5FB9" w:rsidRDefault="003C3A2C" w:rsidP="004C5B5F">
      <w:pPr>
        <w:pStyle w:val="Standard"/>
        <w:keepLines/>
        <w:rPr>
          <w:rFonts w:asciiTheme="minorHAnsi" w:hAnsiTheme="minorHAnsi" w:cstheme="minorHAnsi"/>
          <w:sz w:val="22"/>
          <w:szCs w:val="22"/>
          <w:lang w:eastAsia="ar-SA"/>
        </w:rPr>
      </w:pPr>
      <w:r w:rsidRPr="002F5FB9">
        <w:rPr>
          <w:rFonts w:asciiTheme="minorHAnsi" w:hAnsiTheme="minorHAnsi" w:cstheme="minorHAnsi"/>
          <w:sz w:val="22"/>
          <w:szCs w:val="22"/>
          <w:lang w:eastAsia="ar-SA"/>
        </w:rPr>
        <w:tab/>
      </w:r>
      <w:r w:rsidRPr="002F5FB9">
        <w:rPr>
          <w:rFonts w:asciiTheme="minorHAnsi" w:hAnsiTheme="minorHAnsi" w:cstheme="minorHAnsi"/>
          <w:sz w:val="22"/>
          <w:szCs w:val="22"/>
          <w:lang w:eastAsia="ar-SA"/>
        </w:rPr>
        <w:tab/>
      </w:r>
      <w:r w:rsidRPr="002F5FB9">
        <w:rPr>
          <w:rFonts w:asciiTheme="minorHAnsi" w:hAnsiTheme="minorHAnsi" w:cstheme="minorHAnsi"/>
          <w:sz w:val="22"/>
          <w:szCs w:val="22"/>
          <w:lang w:eastAsia="ar-SA"/>
        </w:rPr>
        <w:tab/>
      </w:r>
      <w:r w:rsidRPr="002F5FB9">
        <w:rPr>
          <w:rFonts w:asciiTheme="minorHAnsi" w:hAnsiTheme="minorHAnsi" w:cstheme="minorHAnsi"/>
          <w:sz w:val="22"/>
          <w:szCs w:val="22"/>
          <w:lang w:eastAsia="ar-SA"/>
        </w:rPr>
        <w:tab/>
      </w:r>
      <w:r w:rsidRPr="002F5FB9">
        <w:rPr>
          <w:rFonts w:asciiTheme="minorHAnsi" w:hAnsiTheme="minorHAnsi" w:cstheme="minorHAnsi"/>
          <w:sz w:val="22"/>
          <w:szCs w:val="22"/>
          <w:lang w:eastAsia="ar-SA"/>
        </w:rPr>
        <w:tab/>
      </w:r>
    </w:p>
    <w:p w14:paraId="0414097A" w14:textId="3BD2519F" w:rsidR="00935336" w:rsidRPr="002F5FB9" w:rsidRDefault="00935336" w:rsidP="004C5B5F">
      <w:pPr>
        <w:pStyle w:val="Standard"/>
        <w:keepLines/>
        <w:rPr>
          <w:rFonts w:asciiTheme="minorHAnsi" w:hAnsiTheme="minorHAnsi" w:cstheme="minorHAnsi"/>
          <w:b/>
          <w:bCs/>
          <w:sz w:val="22"/>
          <w:szCs w:val="22"/>
          <w:lang w:eastAsia="ar-SA"/>
        </w:rPr>
      </w:pPr>
      <w:r w:rsidRPr="002F5FB9">
        <w:rPr>
          <w:rFonts w:asciiTheme="minorHAnsi" w:hAnsiTheme="minorHAnsi" w:cstheme="minorHAnsi"/>
          <w:b/>
          <w:bCs/>
          <w:sz w:val="22"/>
          <w:szCs w:val="22"/>
          <w:lang w:eastAsia="pl-PL"/>
        </w:rPr>
        <w:t xml:space="preserve">Załącznik nr 8 do SWZ </w:t>
      </w:r>
    </w:p>
    <w:p w14:paraId="03743563" w14:textId="77777777" w:rsidR="00935336" w:rsidRPr="002F5FB9" w:rsidRDefault="00935336" w:rsidP="00935336">
      <w:pPr>
        <w:pStyle w:val="Bezodstpw"/>
        <w:jc w:val="center"/>
        <w:rPr>
          <w:rFonts w:cstheme="minorHAnsi"/>
          <w:b/>
          <w:bCs/>
          <w:sz w:val="22"/>
          <w:szCs w:val="22"/>
        </w:rPr>
      </w:pPr>
    </w:p>
    <w:p w14:paraId="0FBC4273" w14:textId="3CD6B001" w:rsidR="00935336" w:rsidRPr="002F5FB9" w:rsidRDefault="00935336" w:rsidP="004C5B5F">
      <w:pPr>
        <w:pStyle w:val="Bezodstpw"/>
        <w:jc w:val="center"/>
        <w:rPr>
          <w:rFonts w:cstheme="minorHAnsi"/>
          <w:b/>
          <w:bCs/>
          <w:sz w:val="22"/>
          <w:szCs w:val="22"/>
          <w:lang w:eastAsia="pl-PL"/>
        </w:rPr>
      </w:pPr>
      <w:bookmarkStart w:id="5" w:name="_Hlk147433554"/>
      <w:r w:rsidRPr="002F5FB9">
        <w:rPr>
          <w:rFonts w:cstheme="minorHAnsi"/>
          <w:b/>
          <w:bCs/>
          <w:sz w:val="22"/>
          <w:szCs w:val="22"/>
          <w:lang w:eastAsia="pl-PL"/>
        </w:rPr>
        <w:lastRenderedPageBreak/>
        <w:t>Oświadczeni</w:t>
      </w:r>
      <w:r w:rsidR="00EA40A9" w:rsidRPr="002F5FB9">
        <w:rPr>
          <w:rFonts w:cstheme="minorHAnsi"/>
          <w:b/>
          <w:bCs/>
          <w:sz w:val="22"/>
          <w:szCs w:val="22"/>
          <w:lang w:eastAsia="pl-PL"/>
        </w:rPr>
        <w:t>e</w:t>
      </w:r>
      <w:r w:rsidRPr="002F5FB9">
        <w:rPr>
          <w:rFonts w:cstheme="minorHAnsi"/>
          <w:b/>
          <w:bCs/>
          <w:sz w:val="22"/>
          <w:szCs w:val="22"/>
          <w:lang w:eastAsia="pl-PL"/>
        </w:rPr>
        <w:t xml:space="preserve"> wykonawcy o spełnieniu warunków udziału w postępowaniu o udzielenie zamówienia oraz o braku podstaw do wykluczenia</w:t>
      </w:r>
    </w:p>
    <w:bookmarkEnd w:id="5"/>
    <w:p w14:paraId="3509B766" w14:textId="77777777" w:rsidR="00935336" w:rsidRPr="002F5FB9" w:rsidRDefault="00935336" w:rsidP="004C5B5F">
      <w:pPr>
        <w:pStyle w:val="Bezodstpw"/>
        <w:jc w:val="center"/>
        <w:rPr>
          <w:rFonts w:cstheme="minorHAnsi"/>
          <w:b/>
          <w:bCs/>
          <w:sz w:val="22"/>
          <w:szCs w:val="22"/>
          <w:lang w:eastAsia="pl-PL"/>
        </w:rPr>
      </w:pPr>
    </w:p>
    <w:p w14:paraId="444DE0F0" w14:textId="21683017" w:rsidR="00935336" w:rsidRPr="002F5FB9" w:rsidRDefault="00935336" w:rsidP="004C5B5F">
      <w:pPr>
        <w:pStyle w:val="Bezodstpw"/>
        <w:jc w:val="center"/>
        <w:rPr>
          <w:rFonts w:cstheme="minorHAnsi"/>
          <w:b/>
          <w:bCs/>
          <w:sz w:val="22"/>
          <w:szCs w:val="22"/>
          <w:u w:val="single"/>
          <w:lang w:eastAsia="pl-PL"/>
        </w:rPr>
      </w:pPr>
      <w:r w:rsidRPr="002F5FB9">
        <w:rPr>
          <w:rFonts w:cstheme="minorHAnsi"/>
          <w:b/>
          <w:bCs/>
          <w:sz w:val="22"/>
          <w:szCs w:val="22"/>
          <w:u w:val="single"/>
          <w:lang w:eastAsia="pl-PL"/>
        </w:rPr>
        <w:t>OŚWIADCZENIE WYKONAWCY</w:t>
      </w:r>
    </w:p>
    <w:p w14:paraId="7C1DC120" w14:textId="77777777" w:rsidR="00935336" w:rsidRPr="002F5FB9" w:rsidRDefault="00935336" w:rsidP="004C5B5F">
      <w:pPr>
        <w:pStyle w:val="Bezodstpw"/>
        <w:jc w:val="center"/>
        <w:rPr>
          <w:rFonts w:cstheme="minorHAnsi"/>
          <w:b/>
          <w:bCs/>
          <w:sz w:val="22"/>
          <w:szCs w:val="22"/>
          <w:lang w:eastAsia="pl-PL"/>
        </w:rPr>
      </w:pPr>
    </w:p>
    <w:p w14:paraId="7ABB22A3" w14:textId="77777777" w:rsidR="00935336" w:rsidRPr="002F5FB9" w:rsidRDefault="00935336" w:rsidP="005D2A6C">
      <w:pPr>
        <w:pStyle w:val="Bezodstpw"/>
        <w:rPr>
          <w:rFonts w:cstheme="minorHAnsi"/>
          <w:sz w:val="22"/>
          <w:szCs w:val="22"/>
          <w:lang w:eastAsia="pl-PL"/>
        </w:rPr>
      </w:pPr>
      <w:r w:rsidRPr="002F5FB9">
        <w:rPr>
          <w:rFonts w:cstheme="minorHAnsi"/>
          <w:sz w:val="22"/>
          <w:szCs w:val="22"/>
          <w:lang w:eastAsia="pl-PL"/>
        </w:rPr>
        <w:t xml:space="preserve">Przystępując do udziału w postępowaniu o udzielenie zamówienia na wykonanie zadania p.n.: </w:t>
      </w:r>
    </w:p>
    <w:p w14:paraId="22826393" w14:textId="77777777" w:rsidR="005B5210" w:rsidRPr="002F5FB9" w:rsidRDefault="005B5210" w:rsidP="005D2A6C">
      <w:pPr>
        <w:pStyle w:val="Bezodstpw"/>
        <w:rPr>
          <w:rFonts w:cstheme="minorHAnsi"/>
          <w:b/>
          <w:sz w:val="22"/>
          <w:szCs w:val="22"/>
        </w:rPr>
      </w:pPr>
    </w:p>
    <w:p w14:paraId="6712A8D4" w14:textId="77777777" w:rsidR="005B5210" w:rsidRPr="002F5FB9" w:rsidRDefault="005B5210" w:rsidP="005B5210">
      <w:pPr>
        <w:pStyle w:val="Bezodstpw"/>
        <w:jc w:val="center"/>
        <w:rPr>
          <w:rFonts w:cstheme="minorHAnsi"/>
          <w:b/>
          <w:sz w:val="22"/>
          <w:szCs w:val="22"/>
        </w:rPr>
      </w:pPr>
      <w:r w:rsidRPr="002F5FB9">
        <w:rPr>
          <w:rFonts w:cstheme="minorHAnsi"/>
          <w:b/>
          <w:sz w:val="22"/>
          <w:szCs w:val="22"/>
        </w:rPr>
        <w:t xml:space="preserve">„Dostawa energii elektrycznej do punktów poboru energii elektrycznej administrowanych </w:t>
      </w:r>
    </w:p>
    <w:p w14:paraId="11E1E376" w14:textId="58B306A4" w:rsidR="005B5210" w:rsidRPr="002F5FB9" w:rsidRDefault="005B5210" w:rsidP="005B5210">
      <w:pPr>
        <w:pStyle w:val="Bezodstpw"/>
        <w:jc w:val="center"/>
        <w:rPr>
          <w:rFonts w:cstheme="minorHAnsi"/>
          <w:b/>
          <w:sz w:val="22"/>
          <w:szCs w:val="22"/>
        </w:rPr>
      </w:pPr>
      <w:r w:rsidRPr="002F5FB9">
        <w:rPr>
          <w:rFonts w:cstheme="minorHAnsi"/>
          <w:b/>
          <w:sz w:val="22"/>
          <w:szCs w:val="22"/>
        </w:rPr>
        <w:t xml:space="preserve">przez </w:t>
      </w:r>
      <w:r w:rsidRPr="002F5FB9">
        <w:rPr>
          <w:rFonts w:cstheme="minorHAnsi"/>
          <w:b/>
          <w:color w:val="000000"/>
          <w:sz w:val="22"/>
          <w:szCs w:val="22"/>
        </w:rPr>
        <w:t xml:space="preserve">Zakład Wodociągów i Kanalizacji w Sulęcinie sp. z o.o., </w:t>
      </w:r>
      <w:r w:rsidRPr="002F5FB9">
        <w:rPr>
          <w:rFonts w:cstheme="minorHAnsi"/>
          <w:b/>
          <w:sz w:val="22"/>
          <w:szCs w:val="22"/>
        </w:rPr>
        <w:t>w roku 2024”</w:t>
      </w:r>
    </w:p>
    <w:p w14:paraId="5B11E60A" w14:textId="77777777" w:rsidR="005B5210" w:rsidRPr="002F5FB9" w:rsidRDefault="005B5210" w:rsidP="005D2A6C">
      <w:pPr>
        <w:pStyle w:val="Bezodstpw"/>
        <w:rPr>
          <w:rFonts w:cstheme="minorHAnsi"/>
          <w:sz w:val="22"/>
          <w:szCs w:val="22"/>
          <w:lang w:eastAsia="pl-PL"/>
        </w:rPr>
      </w:pPr>
    </w:p>
    <w:p w14:paraId="6869CB83" w14:textId="7F32CDE6" w:rsidR="00935336" w:rsidRPr="002F5FB9" w:rsidRDefault="00935336" w:rsidP="005D2A6C">
      <w:pPr>
        <w:pStyle w:val="Bezodstpw"/>
        <w:rPr>
          <w:rFonts w:cstheme="minorHAnsi"/>
          <w:sz w:val="22"/>
          <w:szCs w:val="22"/>
          <w:lang w:eastAsia="pl-PL"/>
        </w:rPr>
      </w:pPr>
      <w:r w:rsidRPr="002F5FB9">
        <w:rPr>
          <w:rFonts w:cstheme="minorHAnsi"/>
          <w:sz w:val="22"/>
          <w:szCs w:val="22"/>
          <w:lang w:eastAsia="pl-PL"/>
        </w:rPr>
        <w:t xml:space="preserve">oświadczamy, że: </w:t>
      </w:r>
    </w:p>
    <w:p w14:paraId="23041893" w14:textId="77777777" w:rsidR="004C5B5F" w:rsidRPr="002F5FB9" w:rsidRDefault="004C5B5F" w:rsidP="005B5210">
      <w:pPr>
        <w:pStyle w:val="Bezodstpw"/>
        <w:jc w:val="both"/>
        <w:rPr>
          <w:rFonts w:cstheme="minorHAnsi"/>
          <w:sz w:val="22"/>
          <w:szCs w:val="22"/>
          <w:lang w:eastAsia="pl-PL"/>
        </w:rPr>
      </w:pPr>
    </w:p>
    <w:p w14:paraId="3DB1419F" w14:textId="76BF4697"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jesteśmy uprawnieni do występowania w obrocie prawnym, zgodnie z wymaganiami ustawowymi, </w:t>
      </w:r>
    </w:p>
    <w:p w14:paraId="369858BF" w14:textId="0463D881"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posiadamy uprawnienia do wykonywania działalności lub </w:t>
      </w:r>
      <w:r w:rsidR="005B5210" w:rsidRPr="002F5FB9">
        <w:rPr>
          <w:rFonts w:cstheme="minorHAnsi"/>
          <w:sz w:val="22"/>
          <w:szCs w:val="22"/>
          <w:lang w:eastAsia="pl-PL"/>
        </w:rPr>
        <w:t>czynności</w:t>
      </w:r>
      <w:r w:rsidRPr="002F5FB9">
        <w:rPr>
          <w:rFonts w:cstheme="minorHAnsi"/>
          <w:sz w:val="22"/>
          <w:szCs w:val="22"/>
          <w:lang w:eastAsia="pl-PL"/>
        </w:rPr>
        <w:t xml:space="preserve"> </w:t>
      </w:r>
      <w:r w:rsidR="005B5210" w:rsidRPr="002F5FB9">
        <w:rPr>
          <w:rFonts w:cstheme="minorHAnsi"/>
          <w:sz w:val="22"/>
          <w:szCs w:val="22"/>
          <w:lang w:eastAsia="pl-PL"/>
        </w:rPr>
        <w:t>objętych</w:t>
      </w:r>
      <w:r w:rsidRPr="002F5FB9">
        <w:rPr>
          <w:rFonts w:cstheme="minorHAnsi"/>
          <w:sz w:val="22"/>
          <w:szCs w:val="22"/>
          <w:lang w:eastAsia="pl-PL"/>
        </w:rPr>
        <w:t xml:space="preserve"> niniejszym zamówieniem, jeżeli ustawy nakładają obowiązek posiadania takich uprawnień, </w:t>
      </w:r>
    </w:p>
    <w:p w14:paraId="1D9807EE" w14:textId="27EEB254"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posiadamy niezbędną wiedzę i doświadczenie oraz dysponuję(emy) potencjałem odpowiednim technicznym i osobami zdolnymi do wykonania zamówienia, </w:t>
      </w:r>
    </w:p>
    <w:p w14:paraId="5C892BD0" w14:textId="173E7545"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znajdujemy się w sytuacji ekonomicznej i finansowej </w:t>
      </w:r>
      <w:r w:rsidR="005B5210" w:rsidRPr="002F5FB9">
        <w:rPr>
          <w:rFonts w:cstheme="minorHAnsi"/>
          <w:sz w:val="22"/>
          <w:szCs w:val="22"/>
          <w:lang w:eastAsia="pl-PL"/>
        </w:rPr>
        <w:t>zapewniającej</w:t>
      </w:r>
      <w:r w:rsidRPr="002F5FB9">
        <w:rPr>
          <w:rFonts w:cstheme="minorHAnsi"/>
          <w:sz w:val="22"/>
          <w:szCs w:val="22"/>
          <w:lang w:eastAsia="pl-PL"/>
        </w:rPr>
        <w:t xml:space="preserve"> wykonanie niniejszego </w:t>
      </w:r>
      <w:r w:rsidR="005B5210" w:rsidRPr="002F5FB9">
        <w:rPr>
          <w:rFonts w:cstheme="minorHAnsi"/>
          <w:sz w:val="22"/>
          <w:szCs w:val="22"/>
          <w:lang w:eastAsia="pl-PL"/>
        </w:rPr>
        <w:t>zamówienia,</w:t>
      </w:r>
    </w:p>
    <w:p w14:paraId="08E46012" w14:textId="32FE6DA0"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zapoznaliśmy się ze szczegółowymi warunkami składania ofert zawartymi w SWZ i przyjmujemy je bez zastrzeżeń, </w:t>
      </w:r>
    </w:p>
    <w:p w14:paraId="3C4643EB" w14:textId="77777777"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jesteśmy związani niniejszą ofertą do terminu ważności wskazanego w SWZ, </w:t>
      </w:r>
    </w:p>
    <w:p w14:paraId="4BFAE513" w14:textId="470ACECB"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nie podlegamy wykluczeniu z postępowania o udzielenie niniejszego zamówienia na podstawie przesłanek zawartych w § </w:t>
      </w:r>
      <w:r w:rsidR="005B5210" w:rsidRPr="002F5FB9">
        <w:rPr>
          <w:rFonts w:cstheme="minorHAnsi"/>
          <w:sz w:val="22"/>
          <w:szCs w:val="22"/>
          <w:lang w:eastAsia="pl-PL"/>
        </w:rPr>
        <w:t>9</w:t>
      </w:r>
      <w:r w:rsidRPr="002F5FB9">
        <w:rPr>
          <w:rFonts w:cstheme="minorHAnsi"/>
          <w:sz w:val="22"/>
          <w:szCs w:val="22"/>
          <w:lang w:eastAsia="pl-PL"/>
        </w:rPr>
        <w:t xml:space="preserve"> ust. 1 Regulaminu, </w:t>
      </w:r>
    </w:p>
    <w:p w14:paraId="04CA6582" w14:textId="519EAF2F"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deklarujemy, że wszystkie informacje zamieszczone w niniejszej ofercie są kompletne, prawdziwe i dokładne w każdym szczególe, </w:t>
      </w:r>
    </w:p>
    <w:p w14:paraId="72391541" w14:textId="0B4D873A" w:rsidR="00935336"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wypełni</w:t>
      </w:r>
      <w:r w:rsidR="005B5210" w:rsidRPr="002F5FB9">
        <w:rPr>
          <w:rFonts w:cstheme="minorHAnsi"/>
          <w:sz w:val="22"/>
          <w:szCs w:val="22"/>
          <w:lang w:eastAsia="pl-PL"/>
        </w:rPr>
        <w:t>liśmy</w:t>
      </w:r>
      <w:r w:rsidRPr="002F5FB9">
        <w:rPr>
          <w:rFonts w:cstheme="minorHAnsi"/>
          <w:sz w:val="22"/>
          <w:szCs w:val="22"/>
          <w:lang w:eastAsia="pl-PL"/>
        </w:rPr>
        <w:t xml:space="preserve"> obowiązki informacyjne przewidziane w art. 13 lub art. 14 RODO</w:t>
      </w:r>
      <w:r w:rsidRPr="002F5FB9">
        <w:rPr>
          <w:rFonts w:cstheme="minorHAnsi"/>
          <w:position w:val="10"/>
          <w:sz w:val="22"/>
          <w:szCs w:val="22"/>
          <w:lang w:eastAsia="pl-PL"/>
        </w:rPr>
        <w:t xml:space="preserve">1) </w:t>
      </w:r>
      <w:r w:rsidRPr="002F5FB9">
        <w:rPr>
          <w:rFonts w:cstheme="minorHAnsi"/>
          <w:sz w:val="22"/>
          <w:szCs w:val="22"/>
          <w:lang w:eastAsia="pl-PL"/>
        </w:rPr>
        <w:t xml:space="preserve">wobec osób fizycznych, od których dane osobowe bezpośrednio lub pośrednio pozyskałem w celu ubiegania się o udzielenie zamówienia publicznego w niniejszym postępowaniu.* Jednocześnie poinformowałem w/w osoby o tym, iż odbiorcą ich danych będzie Zamawiający, </w:t>
      </w:r>
    </w:p>
    <w:p w14:paraId="713ADFC9" w14:textId="77777777" w:rsidR="00EA40A9" w:rsidRPr="002F5FB9" w:rsidRDefault="00935336" w:rsidP="005B5210">
      <w:pPr>
        <w:pStyle w:val="Bezodstpw"/>
        <w:numPr>
          <w:ilvl w:val="0"/>
          <w:numId w:val="30"/>
        </w:numPr>
        <w:jc w:val="both"/>
        <w:rPr>
          <w:rFonts w:cstheme="minorHAnsi"/>
          <w:sz w:val="22"/>
          <w:szCs w:val="22"/>
          <w:lang w:eastAsia="pl-PL"/>
        </w:rPr>
      </w:pPr>
      <w:r w:rsidRPr="002F5FB9">
        <w:rPr>
          <w:rFonts w:cstheme="minorHAnsi"/>
          <w:sz w:val="22"/>
          <w:szCs w:val="22"/>
          <w:lang w:eastAsia="pl-PL"/>
        </w:rPr>
        <w:t xml:space="preserve">nazwiska i stanowiska osób, z którymi można się kontaktować w celu uzyskania dalszych informacji, jeżeli będą wymagane podaję niżej: </w:t>
      </w:r>
    </w:p>
    <w:p w14:paraId="12F14D83" w14:textId="0FE5780A" w:rsidR="00935336" w:rsidRPr="002F5FB9" w:rsidRDefault="00935336" w:rsidP="005D2A6C">
      <w:pPr>
        <w:pStyle w:val="Bezodstpw"/>
        <w:ind w:firstLine="708"/>
        <w:rPr>
          <w:rFonts w:cstheme="minorHAnsi"/>
          <w:sz w:val="22"/>
          <w:szCs w:val="22"/>
          <w:lang w:eastAsia="pl-PL"/>
        </w:rPr>
      </w:pPr>
      <w:r w:rsidRPr="002F5FB9">
        <w:rPr>
          <w:rFonts w:cstheme="minorHAnsi"/>
          <w:sz w:val="22"/>
          <w:szCs w:val="22"/>
          <w:lang w:eastAsia="pl-PL"/>
        </w:rPr>
        <w:t xml:space="preserve">.............................................................................................................. </w:t>
      </w:r>
    </w:p>
    <w:p w14:paraId="1EBFDBD5" w14:textId="77777777" w:rsidR="00EA40A9" w:rsidRPr="002F5FB9" w:rsidRDefault="00935336" w:rsidP="005D2A6C">
      <w:pPr>
        <w:pStyle w:val="Bezodstpw"/>
        <w:ind w:firstLine="708"/>
        <w:rPr>
          <w:rFonts w:cstheme="minorHAnsi"/>
          <w:sz w:val="22"/>
          <w:szCs w:val="22"/>
          <w:lang w:eastAsia="pl-PL"/>
        </w:rPr>
      </w:pPr>
      <w:r w:rsidRPr="002F5FB9">
        <w:rPr>
          <w:rFonts w:cstheme="minorHAnsi"/>
          <w:sz w:val="22"/>
          <w:szCs w:val="22"/>
          <w:lang w:eastAsia="pl-PL"/>
        </w:rPr>
        <w:t xml:space="preserve">.............................................................................................................. </w:t>
      </w:r>
    </w:p>
    <w:p w14:paraId="4C844A0D" w14:textId="77777777" w:rsidR="00EA40A9" w:rsidRPr="002F5FB9" w:rsidRDefault="00EA40A9" w:rsidP="005D2A6C">
      <w:pPr>
        <w:pStyle w:val="Bezodstpw"/>
        <w:rPr>
          <w:rFonts w:cstheme="minorHAnsi"/>
          <w:sz w:val="22"/>
          <w:szCs w:val="22"/>
          <w:lang w:eastAsia="pl-PL"/>
        </w:rPr>
      </w:pPr>
    </w:p>
    <w:p w14:paraId="42D7A473" w14:textId="77777777" w:rsidR="00EA40A9" w:rsidRPr="002F5FB9" w:rsidRDefault="00EA40A9" w:rsidP="005D2A6C">
      <w:pPr>
        <w:pStyle w:val="Bezodstpw"/>
        <w:rPr>
          <w:rFonts w:cstheme="minorHAnsi"/>
          <w:sz w:val="22"/>
          <w:szCs w:val="22"/>
          <w:lang w:eastAsia="pl-PL"/>
        </w:rPr>
      </w:pPr>
    </w:p>
    <w:p w14:paraId="78519B88" w14:textId="77777777" w:rsidR="00EA40A9" w:rsidRPr="002F5FB9" w:rsidRDefault="00EA40A9" w:rsidP="005D2A6C">
      <w:pPr>
        <w:pStyle w:val="Bezodstpw"/>
        <w:rPr>
          <w:rFonts w:cstheme="minorHAnsi"/>
          <w:sz w:val="22"/>
          <w:szCs w:val="22"/>
          <w:lang w:eastAsia="pl-PL"/>
        </w:rPr>
      </w:pPr>
    </w:p>
    <w:p w14:paraId="4696A925" w14:textId="77777777" w:rsidR="00EA40A9" w:rsidRPr="002F5FB9" w:rsidRDefault="00EA40A9" w:rsidP="005D2A6C">
      <w:pPr>
        <w:pStyle w:val="Bezodstpw"/>
        <w:rPr>
          <w:rFonts w:cstheme="minorHAnsi"/>
          <w:sz w:val="22"/>
          <w:szCs w:val="22"/>
          <w:lang w:eastAsia="pl-PL"/>
        </w:rPr>
      </w:pPr>
    </w:p>
    <w:p w14:paraId="39BDBF3B" w14:textId="1CE3C0FE" w:rsidR="00935336" w:rsidRPr="002F5FB9" w:rsidRDefault="00935336" w:rsidP="005D2A6C">
      <w:pPr>
        <w:pStyle w:val="Bezodstpw"/>
        <w:ind w:left="2832" w:firstLine="708"/>
        <w:rPr>
          <w:rFonts w:cstheme="minorHAnsi"/>
          <w:sz w:val="22"/>
          <w:szCs w:val="22"/>
          <w:lang w:eastAsia="pl-PL"/>
        </w:rPr>
      </w:pPr>
      <w:r w:rsidRPr="002F5FB9">
        <w:rPr>
          <w:rFonts w:cstheme="minorHAnsi"/>
          <w:sz w:val="22"/>
          <w:szCs w:val="22"/>
          <w:lang w:eastAsia="pl-PL"/>
        </w:rPr>
        <w:t xml:space="preserve">(Data) </w:t>
      </w:r>
      <w:r w:rsidR="00EA40A9" w:rsidRPr="002F5FB9">
        <w:rPr>
          <w:rFonts w:cstheme="minorHAnsi"/>
          <w:sz w:val="22"/>
          <w:szCs w:val="22"/>
          <w:lang w:eastAsia="pl-PL"/>
        </w:rPr>
        <w:t xml:space="preserve"> </w:t>
      </w:r>
      <w:r w:rsidRPr="002F5FB9">
        <w:rPr>
          <w:rFonts w:cstheme="minorHAnsi"/>
          <w:sz w:val="22"/>
          <w:szCs w:val="22"/>
          <w:lang w:eastAsia="pl-PL"/>
        </w:rPr>
        <w:t xml:space="preserve">(Podpis Oferenta) </w:t>
      </w:r>
    </w:p>
    <w:p w14:paraId="17605FB1" w14:textId="77777777" w:rsidR="00EA40A9" w:rsidRPr="002F5FB9" w:rsidRDefault="00EA40A9" w:rsidP="00935336">
      <w:pPr>
        <w:pStyle w:val="Bezodstpw"/>
        <w:jc w:val="both"/>
        <w:rPr>
          <w:rFonts w:cstheme="minorHAnsi"/>
          <w:sz w:val="22"/>
          <w:szCs w:val="22"/>
          <w:lang w:eastAsia="pl-PL"/>
        </w:rPr>
      </w:pPr>
    </w:p>
    <w:p w14:paraId="1AA23CF7" w14:textId="77777777" w:rsidR="00EA40A9" w:rsidRPr="002F5FB9" w:rsidRDefault="00EA40A9" w:rsidP="00935336">
      <w:pPr>
        <w:pStyle w:val="Bezodstpw"/>
        <w:jc w:val="both"/>
        <w:rPr>
          <w:rFonts w:cstheme="minorHAnsi"/>
          <w:sz w:val="22"/>
          <w:szCs w:val="22"/>
          <w:lang w:eastAsia="pl-PL"/>
        </w:rPr>
      </w:pPr>
    </w:p>
    <w:p w14:paraId="6BC7361F" w14:textId="77777777" w:rsidR="00EA40A9" w:rsidRPr="002F5FB9" w:rsidRDefault="00EA40A9" w:rsidP="00935336">
      <w:pPr>
        <w:pStyle w:val="Bezodstpw"/>
        <w:jc w:val="both"/>
        <w:rPr>
          <w:rFonts w:cstheme="minorHAnsi"/>
          <w:sz w:val="22"/>
          <w:szCs w:val="22"/>
          <w:lang w:eastAsia="pl-PL"/>
        </w:rPr>
      </w:pPr>
    </w:p>
    <w:p w14:paraId="0A026CC7" w14:textId="77777777" w:rsidR="00EA40A9" w:rsidRPr="002F5FB9" w:rsidRDefault="00EA40A9" w:rsidP="00935336">
      <w:pPr>
        <w:pStyle w:val="Bezodstpw"/>
        <w:jc w:val="both"/>
        <w:rPr>
          <w:rFonts w:cstheme="minorHAnsi"/>
          <w:sz w:val="22"/>
          <w:szCs w:val="22"/>
          <w:lang w:eastAsia="pl-PL"/>
        </w:rPr>
      </w:pPr>
    </w:p>
    <w:p w14:paraId="3221C6C3" w14:textId="77777777" w:rsidR="00EA40A9" w:rsidRPr="002F5FB9" w:rsidRDefault="00EA40A9" w:rsidP="00935336">
      <w:pPr>
        <w:pStyle w:val="Bezodstpw"/>
        <w:jc w:val="both"/>
        <w:rPr>
          <w:rFonts w:cstheme="minorHAnsi"/>
          <w:sz w:val="22"/>
          <w:szCs w:val="22"/>
          <w:lang w:eastAsia="pl-PL"/>
        </w:rPr>
      </w:pPr>
    </w:p>
    <w:p w14:paraId="2A27E5AA" w14:textId="4532FE2B" w:rsidR="003C3A2C" w:rsidRPr="00F429FF" w:rsidRDefault="00935336" w:rsidP="004C5B5F">
      <w:pPr>
        <w:pStyle w:val="Bezodstpw"/>
        <w:jc w:val="both"/>
        <w:rPr>
          <w:rFonts w:cstheme="minorHAnsi"/>
          <w:sz w:val="16"/>
          <w:szCs w:val="16"/>
          <w:lang w:eastAsia="pl-PL"/>
        </w:rPr>
      </w:pPr>
      <w:r w:rsidRPr="002F5FB9">
        <w:rPr>
          <w:rFonts w:cstheme="minorHAnsi"/>
          <w:position w:val="6"/>
          <w:sz w:val="16"/>
          <w:szCs w:val="16"/>
          <w:lang w:eastAsia="pl-PL"/>
        </w:rPr>
        <w:t xml:space="preserve">1) </w:t>
      </w:r>
      <w:r w:rsidRPr="002F5FB9">
        <w:rPr>
          <w:rFonts w:cstheme="minorHAnsi"/>
          <w:sz w:val="16"/>
          <w:szCs w:val="16"/>
          <w:lang w:eastAsia="pl-PL"/>
        </w:rPr>
        <w:t>rozporządzenie Parlamentu Europejskiego i Rady (UE) 2016/679 z dnia 27 kwietnia 2016 r. w sprawie ochrony osób fizycznych w związku z przetwarzaniem danych osobowych i w sprawie swobodnego przepływu takich danych oraz uchylenia dyrektywy 95/46/WE (ogólne rozporządzenie o ochronie danych) (Dz. Urz. UE L 119 z 04.05.2016, str. 1).</w:t>
      </w:r>
      <w:r w:rsidRPr="002F5FB9">
        <w:rPr>
          <w:rFonts w:cstheme="minorHAnsi"/>
          <w:sz w:val="16"/>
          <w:szCs w:val="16"/>
          <w:lang w:eastAsia="pl-PL"/>
        </w:rPr>
        <w:br/>
        <w:t>* W przypadku gdy wykonawca nie przekazuje danych osobowych innych niż bezpośrednio jego dotyczących lub zachodzi wyłączenie stosowania obowiązku informacyjnego, stosownie do art. 13 ust. 4 lub art. 14 ust. 5 RODO treści oświadczenia wykonawca nie składa (usunięcie treści oświadczenia np. przez jego wykreślenie).</w:t>
      </w:r>
      <w:r w:rsidRPr="00F429FF">
        <w:rPr>
          <w:rFonts w:cstheme="minorHAnsi"/>
          <w:sz w:val="16"/>
          <w:szCs w:val="16"/>
          <w:lang w:eastAsia="pl-PL"/>
        </w:rPr>
        <w:t xml:space="preserve"> </w:t>
      </w:r>
    </w:p>
    <w:sectPr w:rsidR="003C3A2C" w:rsidRPr="00F429F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0551" w14:textId="77777777" w:rsidR="00F04FB2" w:rsidRDefault="00F04FB2" w:rsidP="003C3A2C">
      <w:r>
        <w:separator/>
      </w:r>
    </w:p>
  </w:endnote>
  <w:endnote w:type="continuationSeparator" w:id="0">
    <w:p w14:paraId="6335AE29" w14:textId="77777777" w:rsidR="00F04FB2" w:rsidRDefault="00F04FB2" w:rsidP="003C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Calibri">
    <w:panose1 w:val="020B0604020202020204"/>
    <w:charset w:val="00"/>
    <w:family w:val="swiss"/>
    <w:pitch w:val="default"/>
  </w:font>
  <w:font w:name="ArialNarrow">
    <w:panose1 w:val="020B0604020202020204"/>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35723400"/>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93A5065" w14:textId="7D93251D" w:rsidR="00E60ABB" w:rsidRPr="00303A9E" w:rsidRDefault="00E60ABB">
            <w:pPr>
              <w:pStyle w:val="Stopka"/>
              <w:jc w:val="center"/>
              <w:rPr>
                <w:rFonts w:asciiTheme="minorHAnsi" w:hAnsiTheme="minorHAnsi" w:cstheme="minorHAnsi"/>
                <w:sz w:val="22"/>
                <w:szCs w:val="22"/>
              </w:rPr>
            </w:pPr>
            <w:r w:rsidRPr="00303A9E">
              <w:rPr>
                <w:rFonts w:asciiTheme="minorHAnsi" w:hAnsiTheme="minorHAnsi" w:cstheme="minorHAnsi"/>
                <w:sz w:val="22"/>
                <w:szCs w:val="22"/>
              </w:rPr>
              <w:t xml:space="preserve">Strona </w:t>
            </w:r>
            <w:r w:rsidRPr="00303A9E">
              <w:rPr>
                <w:rFonts w:asciiTheme="minorHAnsi" w:hAnsiTheme="minorHAnsi" w:cstheme="minorHAnsi"/>
                <w:b/>
                <w:bCs/>
                <w:sz w:val="22"/>
                <w:szCs w:val="22"/>
              </w:rPr>
              <w:fldChar w:fldCharType="begin"/>
            </w:r>
            <w:r w:rsidRPr="00303A9E">
              <w:rPr>
                <w:rFonts w:asciiTheme="minorHAnsi" w:hAnsiTheme="minorHAnsi" w:cstheme="minorHAnsi"/>
                <w:b/>
                <w:bCs/>
                <w:sz w:val="22"/>
                <w:szCs w:val="22"/>
              </w:rPr>
              <w:instrText>PAGE</w:instrText>
            </w:r>
            <w:r w:rsidRPr="00303A9E">
              <w:rPr>
                <w:rFonts w:asciiTheme="minorHAnsi" w:hAnsiTheme="minorHAnsi" w:cstheme="minorHAnsi"/>
                <w:b/>
                <w:bCs/>
                <w:sz w:val="22"/>
                <w:szCs w:val="22"/>
              </w:rPr>
              <w:fldChar w:fldCharType="separate"/>
            </w:r>
            <w:r w:rsidRPr="00303A9E">
              <w:rPr>
                <w:rFonts w:asciiTheme="minorHAnsi" w:hAnsiTheme="minorHAnsi" w:cstheme="minorHAnsi"/>
                <w:b/>
                <w:bCs/>
                <w:sz w:val="22"/>
                <w:szCs w:val="22"/>
              </w:rPr>
              <w:t>2</w:t>
            </w:r>
            <w:r w:rsidRPr="00303A9E">
              <w:rPr>
                <w:rFonts w:asciiTheme="minorHAnsi" w:hAnsiTheme="minorHAnsi" w:cstheme="minorHAnsi"/>
                <w:b/>
                <w:bCs/>
                <w:sz w:val="22"/>
                <w:szCs w:val="22"/>
              </w:rPr>
              <w:fldChar w:fldCharType="end"/>
            </w:r>
            <w:r w:rsidRPr="00303A9E">
              <w:rPr>
                <w:rFonts w:asciiTheme="minorHAnsi" w:hAnsiTheme="minorHAnsi" w:cstheme="minorHAnsi"/>
                <w:sz w:val="22"/>
                <w:szCs w:val="22"/>
              </w:rPr>
              <w:t xml:space="preserve"> z </w:t>
            </w:r>
            <w:r w:rsidRPr="00303A9E">
              <w:rPr>
                <w:rFonts w:asciiTheme="minorHAnsi" w:hAnsiTheme="minorHAnsi" w:cstheme="minorHAnsi"/>
                <w:b/>
                <w:bCs/>
                <w:sz w:val="22"/>
                <w:szCs w:val="22"/>
              </w:rPr>
              <w:fldChar w:fldCharType="begin"/>
            </w:r>
            <w:r w:rsidRPr="00303A9E">
              <w:rPr>
                <w:rFonts w:asciiTheme="minorHAnsi" w:hAnsiTheme="minorHAnsi" w:cstheme="minorHAnsi"/>
                <w:b/>
                <w:bCs/>
                <w:sz w:val="22"/>
                <w:szCs w:val="22"/>
              </w:rPr>
              <w:instrText>NUMPAGES</w:instrText>
            </w:r>
            <w:r w:rsidRPr="00303A9E">
              <w:rPr>
                <w:rFonts w:asciiTheme="minorHAnsi" w:hAnsiTheme="minorHAnsi" w:cstheme="minorHAnsi"/>
                <w:b/>
                <w:bCs/>
                <w:sz w:val="22"/>
                <w:szCs w:val="22"/>
              </w:rPr>
              <w:fldChar w:fldCharType="separate"/>
            </w:r>
            <w:r w:rsidRPr="00303A9E">
              <w:rPr>
                <w:rFonts w:asciiTheme="minorHAnsi" w:hAnsiTheme="minorHAnsi" w:cstheme="minorHAnsi"/>
                <w:b/>
                <w:bCs/>
                <w:sz w:val="22"/>
                <w:szCs w:val="22"/>
              </w:rPr>
              <w:t>2</w:t>
            </w:r>
            <w:r w:rsidRPr="00303A9E">
              <w:rPr>
                <w:rFonts w:asciiTheme="minorHAnsi" w:hAnsiTheme="minorHAnsi" w:cstheme="minorHAnsi"/>
                <w:b/>
                <w:bCs/>
                <w:sz w:val="22"/>
                <w:szCs w:val="22"/>
              </w:rPr>
              <w:fldChar w:fldCharType="end"/>
            </w:r>
          </w:p>
        </w:sdtContent>
      </w:sdt>
    </w:sdtContent>
  </w:sdt>
  <w:p w14:paraId="710F304A" w14:textId="77777777" w:rsidR="00E60ABB" w:rsidRDefault="00E60A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DEC3" w14:textId="77777777" w:rsidR="00F04FB2" w:rsidRDefault="00F04FB2" w:rsidP="003C3A2C">
      <w:r>
        <w:separator/>
      </w:r>
    </w:p>
  </w:footnote>
  <w:footnote w:type="continuationSeparator" w:id="0">
    <w:p w14:paraId="57D27C91" w14:textId="77777777" w:rsidR="00F04FB2" w:rsidRDefault="00F04FB2" w:rsidP="003C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50AF"/>
    <w:multiLevelType w:val="multilevel"/>
    <w:tmpl w:val="C9F8C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F493C"/>
    <w:multiLevelType w:val="hybridMultilevel"/>
    <w:tmpl w:val="B18A9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97331"/>
    <w:multiLevelType w:val="multilevel"/>
    <w:tmpl w:val="EE863C2A"/>
    <w:lvl w:ilvl="0">
      <w:numFmt w:val="bullet"/>
      <w:lvlText w:val="−"/>
      <w:lvlJc w:val="left"/>
      <w:pPr>
        <w:ind w:left="786" w:hanging="360"/>
      </w:pPr>
      <w:rPr>
        <w:rFonts w:ascii="Times New Roman" w:hAnsi="Times New Roman" w:cs="Times New Roman"/>
        <w:color w:val="auto"/>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15:restartNumberingAfterBreak="0">
    <w:nsid w:val="11D12BDD"/>
    <w:multiLevelType w:val="multilevel"/>
    <w:tmpl w:val="E16EDD06"/>
    <w:lvl w:ilvl="0">
      <w:start w:val="1"/>
      <w:numFmt w:val="decimal"/>
      <w:lvlText w:val="%1."/>
      <w:lvlJc w:val="left"/>
      <w:pPr>
        <w:ind w:left="360" w:hanging="360"/>
      </w:pPr>
      <w:rPr>
        <w:rFonts w:ascii="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4B22B5"/>
    <w:multiLevelType w:val="multilevel"/>
    <w:tmpl w:val="43F09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5122CE"/>
    <w:multiLevelType w:val="multilevel"/>
    <w:tmpl w:val="E898C9DE"/>
    <w:lvl w:ilvl="0">
      <w:start w:val="1"/>
      <w:numFmt w:val="decimal"/>
      <w:lvlText w:val="%1)"/>
      <w:lvlJc w:val="left"/>
      <w:pPr>
        <w:ind w:left="861" w:hanging="360"/>
      </w:pPr>
      <w:rPr>
        <w:rFonts w:ascii="Calibri" w:hAnsi="Calibri" w:cs="Calibri"/>
        <w:sz w:val="22"/>
        <w:szCs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181930B4"/>
    <w:multiLevelType w:val="multilevel"/>
    <w:tmpl w:val="525C2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8074A"/>
    <w:multiLevelType w:val="multilevel"/>
    <w:tmpl w:val="C9F8C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C3C16"/>
    <w:multiLevelType w:val="hybridMultilevel"/>
    <w:tmpl w:val="A086B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72475"/>
    <w:multiLevelType w:val="multilevel"/>
    <w:tmpl w:val="BEA675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F3377"/>
    <w:multiLevelType w:val="multilevel"/>
    <w:tmpl w:val="4DBCB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C3618"/>
    <w:multiLevelType w:val="multilevel"/>
    <w:tmpl w:val="D6087E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234ED"/>
    <w:multiLevelType w:val="multilevel"/>
    <w:tmpl w:val="6A7A4D6E"/>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DB52A6"/>
    <w:multiLevelType w:val="hybridMultilevel"/>
    <w:tmpl w:val="E2F6B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26C7A"/>
    <w:multiLevelType w:val="hybridMultilevel"/>
    <w:tmpl w:val="841E0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8164AA"/>
    <w:multiLevelType w:val="multilevel"/>
    <w:tmpl w:val="C9F8C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611DFE"/>
    <w:multiLevelType w:val="multilevel"/>
    <w:tmpl w:val="BD0297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7B73A1"/>
    <w:multiLevelType w:val="hybridMultilevel"/>
    <w:tmpl w:val="AA1201E2"/>
    <w:lvl w:ilvl="0" w:tplc="BE3ECF3E">
      <w:start w:val="1"/>
      <w:numFmt w:val="lowerLetter"/>
      <w:lvlText w:val="%1)"/>
      <w:lvlJc w:val="left"/>
      <w:pPr>
        <w:ind w:left="786" w:hanging="360"/>
      </w:pPr>
      <w:rPr>
        <w:rFonts w:hint="default"/>
      </w:rPr>
    </w:lvl>
    <w:lvl w:ilvl="1" w:tplc="95905CF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F2C5E99"/>
    <w:multiLevelType w:val="multilevel"/>
    <w:tmpl w:val="CE8C4A8A"/>
    <w:lvl w:ilvl="0">
      <w:numFmt w:val="bullet"/>
      <w:lvlText w:val="-"/>
      <w:lvlJc w:val="left"/>
      <w:pPr>
        <w:ind w:left="1353" w:hanging="360"/>
      </w:pPr>
      <w:rPr>
        <w:rFonts w:ascii="Century Gothic" w:hAnsi="Century Gothic"/>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9" w15:restartNumberingAfterBreak="0">
    <w:nsid w:val="2F8664FA"/>
    <w:multiLevelType w:val="hybridMultilevel"/>
    <w:tmpl w:val="53BE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A5B9F"/>
    <w:multiLevelType w:val="multilevel"/>
    <w:tmpl w:val="6DDAE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355E4"/>
    <w:multiLevelType w:val="multilevel"/>
    <w:tmpl w:val="993C3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DD3585"/>
    <w:multiLevelType w:val="multilevel"/>
    <w:tmpl w:val="CE8A43C6"/>
    <w:lvl w:ilvl="0">
      <w:numFmt w:val="bullet"/>
      <w:lvlText w:val=""/>
      <w:lvlJc w:val="left"/>
      <w:pPr>
        <w:ind w:left="3600" w:hanging="360"/>
      </w:pPr>
      <w:rPr>
        <w:rFonts w:ascii="Symbol" w:hAnsi="Symbol"/>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rPr>
    </w:lvl>
  </w:abstractNum>
  <w:abstractNum w:abstractNumId="23" w15:restartNumberingAfterBreak="0">
    <w:nsid w:val="3A616C73"/>
    <w:multiLevelType w:val="hybridMultilevel"/>
    <w:tmpl w:val="5B6A7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E6712D"/>
    <w:multiLevelType w:val="hybridMultilevel"/>
    <w:tmpl w:val="C330A3B6"/>
    <w:lvl w:ilvl="0" w:tplc="0415000F">
      <w:start w:val="1"/>
      <w:numFmt w:val="decimal"/>
      <w:lvlText w:val="%1."/>
      <w:lvlJc w:val="left"/>
      <w:pPr>
        <w:ind w:left="720" w:hanging="360"/>
      </w:pPr>
    </w:lvl>
    <w:lvl w:ilvl="1" w:tplc="FB7A2802">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650D2E"/>
    <w:multiLevelType w:val="multilevel"/>
    <w:tmpl w:val="7CB25CD8"/>
    <w:lvl w:ilvl="0">
      <w:start w:val="1"/>
      <w:numFmt w:val="decimal"/>
      <w:lvlText w:val="%1."/>
      <w:lvlJc w:val="left"/>
      <w:pPr>
        <w:ind w:left="144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BC6CF4"/>
    <w:multiLevelType w:val="multilevel"/>
    <w:tmpl w:val="55A04590"/>
    <w:lvl w:ilvl="0">
      <w:start w:val="1"/>
      <w:numFmt w:val="decimal"/>
      <w:lvlText w:val="%1."/>
      <w:lvlJc w:val="left"/>
      <w:pPr>
        <w:ind w:left="1004" w:hanging="360"/>
      </w:pPr>
      <w:rPr>
        <w:rFonts w:ascii="Calibri" w:hAnsi="Calibri" w:cs="Calibri"/>
        <w:b w:val="0"/>
        <w:bCs/>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39457F1"/>
    <w:multiLevelType w:val="multilevel"/>
    <w:tmpl w:val="EA681AA0"/>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F5E11CF"/>
    <w:multiLevelType w:val="multilevel"/>
    <w:tmpl w:val="AB1CDEF2"/>
    <w:lvl w:ilvl="0">
      <w:start w:val="1"/>
      <w:numFmt w:val="decimal"/>
      <w:lvlText w:val="%1."/>
      <w:lvlJc w:val="left"/>
      <w:pPr>
        <w:ind w:left="1440" w:hanging="360"/>
      </w:pPr>
      <w:rPr>
        <w:rFonts w:ascii="Calibri" w:hAnsi="Calibri"/>
        <w:b w:val="0"/>
        <w:bCs/>
        <w:sz w:val="22"/>
        <w:szCs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1800" w:hanging="720"/>
      </w:pPr>
    </w:lvl>
    <w:lvl w:ilvl="5">
      <w:start w:val="1"/>
      <w:numFmt w:val="decimal"/>
      <w:lvlText w:val="%1.%2.%3.%4.%5.%6"/>
      <w:lvlJc w:val="left"/>
      <w:pPr>
        <w:ind w:left="2160" w:hanging="1080"/>
      </w:pPr>
    </w:lvl>
    <w:lvl w:ilvl="6">
      <w:start w:val="1"/>
      <w:numFmt w:val="decimal"/>
      <w:lvlText w:val="%1.%2.%3.%4.%5.%6.%7"/>
      <w:lvlJc w:val="left"/>
      <w:pPr>
        <w:ind w:left="2160" w:hanging="108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29" w15:restartNumberingAfterBreak="0">
    <w:nsid w:val="556D72F3"/>
    <w:multiLevelType w:val="hybridMultilevel"/>
    <w:tmpl w:val="5C50E3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606697"/>
    <w:multiLevelType w:val="multilevel"/>
    <w:tmpl w:val="D88E4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50716"/>
    <w:multiLevelType w:val="multilevel"/>
    <w:tmpl w:val="0BEA4FB2"/>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7B4402"/>
    <w:multiLevelType w:val="multilevel"/>
    <w:tmpl w:val="8552353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716101A"/>
    <w:multiLevelType w:val="multilevel"/>
    <w:tmpl w:val="D51417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463898"/>
    <w:multiLevelType w:val="multilevel"/>
    <w:tmpl w:val="996A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F1550"/>
    <w:multiLevelType w:val="multilevel"/>
    <w:tmpl w:val="7F5C8E2A"/>
    <w:lvl w:ilvl="0">
      <w:numFmt w:val="bullet"/>
      <w:lvlText w:val="-"/>
      <w:lvlJc w:val="left"/>
      <w:pPr>
        <w:ind w:left="720" w:hanging="360"/>
      </w:pPr>
      <w:rPr>
        <w:rFonts w:ascii="Arial" w:eastAsia="Arial" w:hAnsi="Arial" w:cs="Arial"/>
        <w:b w:val="0"/>
        <w:bCs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080" w:hanging="360"/>
      </w:pPr>
      <w:rPr>
        <w:rFonts w:ascii="Calibri" w:hAnsi="Calibri"/>
        <w:sz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5D005B8"/>
    <w:multiLevelType w:val="hybridMultilevel"/>
    <w:tmpl w:val="24BE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F58A0"/>
    <w:multiLevelType w:val="multilevel"/>
    <w:tmpl w:val="940621EA"/>
    <w:lvl w:ilvl="0">
      <w:numFmt w:val="bullet"/>
      <w:lvlText w:val=""/>
      <w:lvlJc w:val="left"/>
      <w:pPr>
        <w:ind w:left="3600" w:hanging="360"/>
      </w:pPr>
      <w:rPr>
        <w:rFonts w:ascii="Symbol" w:hAnsi="Symbol"/>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rPr>
    </w:lvl>
  </w:abstractNum>
  <w:num w:numId="1" w16cid:durableId="863522424">
    <w:abstractNumId w:val="28"/>
  </w:num>
  <w:num w:numId="2" w16cid:durableId="1961066391">
    <w:abstractNumId w:val="12"/>
  </w:num>
  <w:num w:numId="3" w16cid:durableId="1665618920">
    <w:abstractNumId w:val="5"/>
  </w:num>
  <w:num w:numId="4" w16cid:durableId="262300494">
    <w:abstractNumId w:val="18"/>
  </w:num>
  <w:num w:numId="5" w16cid:durableId="706417475">
    <w:abstractNumId w:val="35"/>
  </w:num>
  <w:num w:numId="6" w16cid:durableId="618486134">
    <w:abstractNumId w:val="16"/>
  </w:num>
  <w:num w:numId="7" w16cid:durableId="438456917">
    <w:abstractNumId w:val="26"/>
  </w:num>
  <w:num w:numId="8" w16cid:durableId="873619915">
    <w:abstractNumId w:val="30"/>
  </w:num>
  <w:num w:numId="9" w16cid:durableId="1907568147">
    <w:abstractNumId w:val="33"/>
  </w:num>
  <w:num w:numId="10" w16cid:durableId="785544269">
    <w:abstractNumId w:val="25"/>
  </w:num>
  <w:num w:numId="11" w16cid:durableId="1542939218">
    <w:abstractNumId w:val="3"/>
  </w:num>
  <w:num w:numId="12" w16cid:durableId="1874994185">
    <w:abstractNumId w:val="21"/>
  </w:num>
  <w:num w:numId="13" w16cid:durableId="1435589144">
    <w:abstractNumId w:val="20"/>
  </w:num>
  <w:num w:numId="14" w16cid:durableId="921644457">
    <w:abstractNumId w:val="10"/>
  </w:num>
  <w:num w:numId="15" w16cid:durableId="1673335469">
    <w:abstractNumId w:val="31"/>
  </w:num>
  <w:num w:numId="16" w16cid:durableId="2111854267">
    <w:abstractNumId w:val="6"/>
  </w:num>
  <w:num w:numId="17" w16cid:durableId="86275436">
    <w:abstractNumId w:val="11"/>
  </w:num>
  <w:num w:numId="18" w16cid:durableId="1044525173">
    <w:abstractNumId w:val="37"/>
  </w:num>
  <w:num w:numId="19" w16cid:durableId="722604153">
    <w:abstractNumId w:val="22"/>
  </w:num>
  <w:num w:numId="20" w16cid:durableId="1768116124">
    <w:abstractNumId w:val="4"/>
  </w:num>
  <w:num w:numId="21" w16cid:durableId="424155414">
    <w:abstractNumId w:val="32"/>
  </w:num>
  <w:num w:numId="22" w16cid:durableId="2031058280">
    <w:abstractNumId w:val="9"/>
  </w:num>
  <w:num w:numId="23" w16cid:durableId="1682465134">
    <w:abstractNumId w:val="27"/>
  </w:num>
  <w:num w:numId="24" w16cid:durableId="1430928889">
    <w:abstractNumId w:val="2"/>
  </w:num>
  <w:num w:numId="25" w16cid:durableId="1881354367">
    <w:abstractNumId w:val="7"/>
  </w:num>
  <w:num w:numId="26" w16cid:durableId="1716805395">
    <w:abstractNumId w:val="34"/>
  </w:num>
  <w:num w:numId="27" w16cid:durableId="960917121">
    <w:abstractNumId w:val="15"/>
  </w:num>
  <w:num w:numId="28" w16cid:durableId="425344068">
    <w:abstractNumId w:val="23"/>
  </w:num>
  <w:num w:numId="29" w16cid:durableId="763964252">
    <w:abstractNumId w:val="19"/>
  </w:num>
  <w:num w:numId="30" w16cid:durableId="1444037358">
    <w:abstractNumId w:val="36"/>
  </w:num>
  <w:num w:numId="31" w16cid:durableId="474421566">
    <w:abstractNumId w:val="14"/>
  </w:num>
  <w:num w:numId="32" w16cid:durableId="2016034788">
    <w:abstractNumId w:val="24"/>
  </w:num>
  <w:num w:numId="33" w16cid:durableId="1882090896">
    <w:abstractNumId w:val="1"/>
  </w:num>
  <w:num w:numId="34" w16cid:durableId="1898585016">
    <w:abstractNumId w:val="0"/>
  </w:num>
  <w:num w:numId="35" w16cid:durableId="795829240">
    <w:abstractNumId w:val="17"/>
  </w:num>
  <w:num w:numId="36" w16cid:durableId="1465849680">
    <w:abstractNumId w:val="8"/>
  </w:num>
  <w:num w:numId="37" w16cid:durableId="236520276">
    <w:abstractNumId w:val="29"/>
  </w:num>
  <w:num w:numId="38" w16cid:durableId="1204245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2C"/>
    <w:rsid w:val="000416EB"/>
    <w:rsid w:val="000935B5"/>
    <w:rsid w:val="00121DA5"/>
    <w:rsid w:val="001B5904"/>
    <w:rsid w:val="00222A42"/>
    <w:rsid w:val="002812C7"/>
    <w:rsid w:val="002F5FB9"/>
    <w:rsid w:val="00303A9E"/>
    <w:rsid w:val="003058A9"/>
    <w:rsid w:val="00353622"/>
    <w:rsid w:val="00390FB7"/>
    <w:rsid w:val="003C3A2C"/>
    <w:rsid w:val="003D7CA1"/>
    <w:rsid w:val="00474794"/>
    <w:rsid w:val="004C5B5F"/>
    <w:rsid w:val="004D1359"/>
    <w:rsid w:val="004E6532"/>
    <w:rsid w:val="00500DAD"/>
    <w:rsid w:val="005B2886"/>
    <w:rsid w:val="005B5210"/>
    <w:rsid w:val="005B6B2A"/>
    <w:rsid w:val="005B7CC0"/>
    <w:rsid w:val="005D2A6C"/>
    <w:rsid w:val="00613251"/>
    <w:rsid w:val="006238F4"/>
    <w:rsid w:val="00653E92"/>
    <w:rsid w:val="00671D85"/>
    <w:rsid w:val="00714DC3"/>
    <w:rsid w:val="0072225C"/>
    <w:rsid w:val="00770C87"/>
    <w:rsid w:val="007D688F"/>
    <w:rsid w:val="0086284C"/>
    <w:rsid w:val="00867745"/>
    <w:rsid w:val="0088706E"/>
    <w:rsid w:val="008E7431"/>
    <w:rsid w:val="00901ACC"/>
    <w:rsid w:val="00935336"/>
    <w:rsid w:val="00963E1E"/>
    <w:rsid w:val="00B32F42"/>
    <w:rsid w:val="00B4619F"/>
    <w:rsid w:val="00B76775"/>
    <w:rsid w:val="00C7334E"/>
    <w:rsid w:val="00CB22E8"/>
    <w:rsid w:val="00E60ABB"/>
    <w:rsid w:val="00E95FDE"/>
    <w:rsid w:val="00EA40A9"/>
    <w:rsid w:val="00EC3697"/>
    <w:rsid w:val="00F04FB2"/>
    <w:rsid w:val="00F25A6D"/>
    <w:rsid w:val="00F26D03"/>
    <w:rsid w:val="00F364EB"/>
    <w:rsid w:val="00F429FF"/>
    <w:rsid w:val="00F53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E2753E"/>
  <w15:chartTrackingRefBased/>
  <w15:docId w15:val="{6C88EDBF-3FC4-3747-AC06-A805A05A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6EB"/>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3A2C"/>
    <w:pPr>
      <w:suppressAutoHyphens/>
      <w:autoSpaceDN w:val="0"/>
      <w:textAlignment w:val="baseline"/>
    </w:pPr>
    <w:rPr>
      <w:rFonts w:ascii="Times New Roman" w:eastAsia="Times New Roman" w:hAnsi="Times New Roman" w:cs="Times New Roman"/>
      <w:kern w:val="3"/>
      <w:lang w:eastAsia="zh-CN"/>
      <w14:ligatures w14:val="none"/>
    </w:rPr>
  </w:style>
  <w:style w:type="paragraph" w:styleId="Akapitzlist">
    <w:name w:val="List Paragraph"/>
    <w:basedOn w:val="Standard"/>
    <w:rsid w:val="003C3A2C"/>
    <w:pPr>
      <w:ind w:left="720"/>
    </w:pPr>
  </w:style>
  <w:style w:type="character" w:customStyle="1" w:styleId="Internetlink">
    <w:name w:val="Internet link"/>
    <w:basedOn w:val="Domylnaczcionkaakapitu"/>
    <w:rsid w:val="003C3A2C"/>
    <w:rPr>
      <w:color w:val="0000FF"/>
      <w:u w:val="single"/>
    </w:rPr>
  </w:style>
  <w:style w:type="character" w:styleId="Hipercze">
    <w:name w:val="Hyperlink"/>
    <w:rsid w:val="003C3A2C"/>
    <w:rPr>
      <w:color w:val="0000FF"/>
      <w:u w:val="single"/>
    </w:rPr>
  </w:style>
  <w:style w:type="paragraph" w:customStyle="1" w:styleId="Styl">
    <w:name w:val="Styl"/>
    <w:rsid w:val="003C3A2C"/>
    <w:pPr>
      <w:widowControl w:val="0"/>
      <w:autoSpaceDE w:val="0"/>
      <w:autoSpaceDN w:val="0"/>
    </w:pPr>
    <w:rPr>
      <w:rFonts w:ascii="Arial" w:eastAsia="Times New Roman" w:hAnsi="Arial" w:cs="Arial"/>
      <w:kern w:val="0"/>
      <w:lang w:eastAsia="pl-PL"/>
      <w14:ligatures w14:val="none"/>
    </w:rPr>
  </w:style>
  <w:style w:type="paragraph" w:customStyle="1" w:styleId="Tekstpodstawowy1">
    <w:name w:val="Tekst podstawowy1"/>
    <w:basedOn w:val="Normalny"/>
    <w:rsid w:val="003C3A2C"/>
    <w:pPr>
      <w:autoSpaceDN w:val="0"/>
    </w:pPr>
    <w:rPr>
      <w:rFonts w:ascii="Arial" w:hAnsi="Arial" w:cs="Arial"/>
    </w:rPr>
  </w:style>
  <w:style w:type="paragraph" w:styleId="NormalnyWeb">
    <w:name w:val="Normal (Web)"/>
    <w:basedOn w:val="Normalny"/>
    <w:uiPriority w:val="99"/>
    <w:rsid w:val="003C3A2C"/>
    <w:pPr>
      <w:autoSpaceDN w:val="0"/>
      <w:spacing w:before="100" w:after="100"/>
    </w:pPr>
    <w:rPr>
      <w:rFonts w:eastAsia="Calibri"/>
    </w:rPr>
  </w:style>
  <w:style w:type="paragraph" w:styleId="Tekstpodstawowywcity">
    <w:name w:val="Body Text Indent"/>
    <w:basedOn w:val="Normalny"/>
    <w:link w:val="TekstpodstawowywcityZnak"/>
    <w:rsid w:val="003C3A2C"/>
    <w:pPr>
      <w:autoSpaceDN w:val="0"/>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3C3A2C"/>
    <w:rPr>
      <w:rFonts w:ascii="Calibri" w:eastAsia="Calibri" w:hAnsi="Calibri" w:cs="Times New Roman"/>
      <w:kern w:val="0"/>
      <w:sz w:val="22"/>
      <w:szCs w:val="22"/>
      <w14:ligatures w14:val="none"/>
    </w:rPr>
  </w:style>
  <w:style w:type="paragraph" w:styleId="Tytu">
    <w:name w:val="Title"/>
    <w:basedOn w:val="Standard"/>
    <w:next w:val="Podtytu"/>
    <w:link w:val="TytuZnak"/>
    <w:uiPriority w:val="10"/>
    <w:qFormat/>
    <w:rsid w:val="003C3A2C"/>
    <w:pPr>
      <w:spacing w:line="360" w:lineRule="auto"/>
      <w:jc w:val="center"/>
    </w:pPr>
    <w:rPr>
      <w:bCs/>
      <w:szCs w:val="20"/>
    </w:rPr>
  </w:style>
  <w:style w:type="character" w:customStyle="1" w:styleId="TytuZnak">
    <w:name w:val="Tytuł Znak"/>
    <w:basedOn w:val="Domylnaczcionkaakapitu"/>
    <w:link w:val="Tytu"/>
    <w:uiPriority w:val="10"/>
    <w:rsid w:val="003C3A2C"/>
    <w:rPr>
      <w:rFonts w:ascii="Times New Roman" w:eastAsia="Times New Roman" w:hAnsi="Times New Roman" w:cs="Times New Roman"/>
      <w:bCs/>
      <w:kern w:val="3"/>
      <w:szCs w:val="20"/>
      <w:lang w:eastAsia="zh-CN"/>
      <w14:ligatures w14:val="none"/>
    </w:rPr>
  </w:style>
  <w:style w:type="paragraph" w:styleId="Podtytu">
    <w:name w:val="Subtitle"/>
    <w:basedOn w:val="Normalny"/>
    <w:next w:val="Normalny"/>
    <w:link w:val="PodtytuZnak"/>
    <w:uiPriority w:val="11"/>
    <w:qFormat/>
    <w:rsid w:val="003C3A2C"/>
    <w:pPr>
      <w:numPr>
        <w:ilvl w:val="1"/>
      </w:numPr>
      <w:spacing w:after="160"/>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PodtytuZnak">
    <w:name w:val="Podtytuł Znak"/>
    <w:basedOn w:val="Domylnaczcionkaakapitu"/>
    <w:link w:val="Podtytu"/>
    <w:uiPriority w:val="11"/>
    <w:rsid w:val="003C3A2C"/>
    <w:rPr>
      <w:rFonts w:eastAsiaTheme="minorEastAsia"/>
      <w:color w:val="5A5A5A" w:themeColor="text1" w:themeTint="A5"/>
      <w:spacing w:val="15"/>
      <w:sz w:val="22"/>
      <w:szCs w:val="22"/>
    </w:rPr>
  </w:style>
  <w:style w:type="paragraph" w:styleId="Tekstprzypisudolnego">
    <w:name w:val="footnote text"/>
    <w:basedOn w:val="Standard"/>
    <w:link w:val="TekstprzypisudolnegoZnak"/>
    <w:rsid w:val="00867745"/>
    <w:rPr>
      <w:sz w:val="20"/>
      <w:szCs w:val="20"/>
    </w:rPr>
  </w:style>
  <w:style w:type="character" w:customStyle="1" w:styleId="TekstprzypisudolnegoZnak">
    <w:name w:val="Tekst przypisu dolnego Znak"/>
    <w:basedOn w:val="Domylnaczcionkaakapitu"/>
    <w:link w:val="Tekstprzypisudolnego"/>
    <w:rsid w:val="00867745"/>
    <w:rPr>
      <w:rFonts w:ascii="Times New Roman" w:eastAsia="Times New Roman" w:hAnsi="Times New Roman" w:cs="Times New Roman"/>
      <w:kern w:val="3"/>
      <w:sz w:val="20"/>
      <w:szCs w:val="20"/>
      <w:lang w:eastAsia="zh-CN"/>
      <w14:ligatures w14:val="none"/>
    </w:rPr>
  </w:style>
  <w:style w:type="character" w:styleId="Odwoanieprzypisudolnego">
    <w:name w:val="footnote reference"/>
    <w:basedOn w:val="Domylnaczcionkaakapitu"/>
    <w:rsid w:val="00867745"/>
    <w:rPr>
      <w:position w:val="0"/>
      <w:vertAlign w:val="superscript"/>
    </w:rPr>
  </w:style>
  <w:style w:type="character" w:styleId="Nierozpoznanawzmianka">
    <w:name w:val="Unresolved Mention"/>
    <w:basedOn w:val="Domylnaczcionkaakapitu"/>
    <w:uiPriority w:val="99"/>
    <w:semiHidden/>
    <w:unhideWhenUsed/>
    <w:rsid w:val="007D688F"/>
    <w:rPr>
      <w:color w:val="605E5C"/>
      <w:shd w:val="clear" w:color="auto" w:fill="E1DFDD"/>
    </w:rPr>
  </w:style>
  <w:style w:type="paragraph" w:styleId="HTML-wstpniesformatowany">
    <w:name w:val="HTML Preformatted"/>
    <w:basedOn w:val="Normalny"/>
    <w:link w:val="HTML-wstpniesformatowanyZnak"/>
    <w:uiPriority w:val="99"/>
    <w:semiHidden/>
    <w:unhideWhenUsed/>
    <w:rsid w:val="0093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35336"/>
    <w:rPr>
      <w:rFonts w:ascii="Courier New" w:eastAsia="Times New Roman" w:hAnsi="Courier New" w:cs="Courier New"/>
      <w:kern w:val="0"/>
      <w:sz w:val="20"/>
      <w:szCs w:val="20"/>
      <w:lang w:eastAsia="pl-PL"/>
      <w14:ligatures w14:val="none"/>
    </w:rPr>
  </w:style>
  <w:style w:type="paragraph" w:styleId="Bezodstpw">
    <w:name w:val="No Spacing"/>
    <w:uiPriority w:val="1"/>
    <w:qFormat/>
    <w:rsid w:val="00935336"/>
  </w:style>
  <w:style w:type="paragraph" w:styleId="Nagwek">
    <w:name w:val="header"/>
    <w:basedOn w:val="Normalny"/>
    <w:link w:val="NagwekZnak"/>
    <w:uiPriority w:val="99"/>
    <w:unhideWhenUsed/>
    <w:rsid w:val="00E60ABB"/>
    <w:pPr>
      <w:tabs>
        <w:tab w:val="center" w:pos="4536"/>
        <w:tab w:val="right" w:pos="9072"/>
      </w:tabs>
    </w:pPr>
  </w:style>
  <w:style w:type="character" w:customStyle="1" w:styleId="NagwekZnak">
    <w:name w:val="Nagłówek Znak"/>
    <w:basedOn w:val="Domylnaczcionkaakapitu"/>
    <w:link w:val="Nagwek"/>
    <w:uiPriority w:val="99"/>
    <w:rsid w:val="00E60ABB"/>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E60ABB"/>
    <w:pPr>
      <w:tabs>
        <w:tab w:val="center" w:pos="4536"/>
        <w:tab w:val="right" w:pos="9072"/>
      </w:tabs>
    </w:pPr>
  </w:style>
  <w:style w:type="character" w:customStyle="1" w:styleId="StopkaZnak">
    <w:name w:val="Stopka Znak"/>
    <w:basedOn w:val="Domylnaczcionkaakapitu"/>
    <w:link w:val="Stopka"/>
    <w:uiPriority w:val="99"/>
    <w:rsid w:val="00E60ABB"/>
    <w:rPr>
      <w:rFonts w:ascii="Times New Roman" w:eastAsia="Times New Roman" w:hAnsi="Times New Roman" w:cs="Times New Roman"/>
      <w:kern w:val="0"/>
      <w:lang w:eastAsia="pl-PL"/>
      <w14:ligatures w14:val="none"/>
    </w:rPr>
  </w:style>
  <w:style w:type="character" w:styleId="UyteHipercze">
    <w:name w:val="FollowedHyperlink"/>
    <w:basedOn w:val="Domylnaczcionkaakapitu"/>
    <w:uiPriority w:val="99"/>
    <w:semiHidden/>
    <w:unhideWhenUsed/>
    <w:rsid w:val="004D1359"/>
    <w:rPr>
      <w:color w:val="954F72" w:themeColor="followedHyperlink"/>
      <w:u w:val="single"/>
    </w:rPr>
  </w:style>
  <w:style w:type="character" w:styleId="Odwoaniedokomentarza">
    <w:name w:val="annotation reference"/>
    <w:basedOn w:val="Domylnaczcionkaakapitu"/>
    <w:uiPriority w:val="99"/>
    <w:semiHidden/>
    <w:unhideWhenUsed/>
    <w:rsid w:val="00303A9E"/>
    <w:rPr>
      <w:sz w:val="16"/>
      <w:szCs w:val="16"/>
    </w:rPr>
  </w:style>
  <w:style w:type="paragraph" w:styleId="Tekstkomentarza">
    <w:name w:val="annotation text"/>
    <w:basedOn w:val="Normalny"/>
    <w:link w:val="TekstkomentarzaZnak"/>
    <w:uiPriority w:val="99"/>
    <w:unhideWhenUsed/>
    <w:rsid w:val="00303A9E"/>
    <w:rPr>
      <w:sz w:val="20"/>
      <w:szCs w:val="20"/>
    </w:rPr>
  </w:style>
  <w:style w:type="character" w:customStyle="1" w:styleId="TekstkomentarzaZnak">
    <w:name w:val="Tekst komentarza Znak"/>
    <w:basedOn w:val="Domylnaczcionkaakapitu"/>
    <w:link w:val="Tekstkomentarza"/>
    <w:uiPriority w:val="99"/>
    <w:rsid w:val="00303A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03A9E"/>
    <w:rPr>
      <w:b/>
      <w:bCs/>
    </w:rPr>
  </w:style>
  <w:style w:type="character" w:customStyle="1" w:styleId="TematkomentarzaZnak">
    <w:name w:val="Temat komentarza Znak"/>
    <w:basedOn w:val="TekstkomentarzaZnak"/>
    <w:link w:val="Tematkomentarza"/>
    <w:uiPriority w:val="99"/>
    <w:semiHidden/>
    <w:rsid w:val="00303A9E"/>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536">
      <w:bodyDiv w:val="1"/>
      <w:marLeft w:val="0"/>
      <w:marRight w:val="0"/>
      <w:marTop w:val="0"/>
      <w:marBottom w:val="0"/>
      <w:divBdr>
        <w:top w:val="none" w:sz="0" w:space="0" w:color="auto"/>
        <w:left w:val="none" w:sz="0" w:space="0" w:color="auto"/>
        <w:bottom w:val="none" w:sz="0" w:space="0" w:color="auto"/>
        <w:right w:val="none" w:sz="0" w:space="0" w:color="auto"/>
      </w:divBdr>
    </w:div>
    <w:div w:id="79496816">
      <w:bodyDiv w:val="1"/>
      <w:marLeft w:val="0"/>
      <w:marRight w:val="0"/>
      <w:marTop w:val="0"/>
      <w:marBottom w:val="0"/>
      <w:divBdr>
        <w:top w:val="none" w:sz="0" w:space="0" w:color="auto"/>
        <w:left w:val="none" w:sz="0" w:space="0" w:color="auto"/>
        <w:bottom w:val="none" w:sz="0" w:space="0" w:color="auto"/>
        <w:right w:val="none" w:sz="0" w:space="0" w:color="auto"/>
      </w:divBdr>
    </w:div>
    <w:div w:id="196553163">
      <w:bodyDiv w:val="1"/>
      <w:marLeft w:val="0"/>
      <w:marRight w:val="0"/>
      <w:marTop w:val="0"/>
      <w:marBottom w:val="0"/>
      <w:divBdr>
        <w:top w:val="none" w:sz="0" w:space="0" w:color="auto"/>
        <w:left w:val="none" w:sz="0" w:space="0" w:color="auto"/>
        <w:bottom w:val="none" w:sz="0" w:space="0" w:color="auto"/>
        <w:right w:val="none" w:sz="0" w:space="0" w:color="auto"/>
      </w:divBdr>
    </w:div>
    <w:div w:id="259605737">
      <w:bodyDiv w:val="1"/>
      <w:marLeft w:val="0"/>
      <w:marRight w:val="0"/>
      <w:marTop w:val="0"/>
      <w:marBottom w:val="0"/>
      <w:divBdr>
        <w:top w:val="none" w:sz="0" w:space="0" w:color="auto"/>
        <w:left w:val="none" w:sz="0" w:space="0" w:color="auto"/>
        <w:bottom w:val="none" w:sz="0" w:space="0" w:color="auto"/>
        <w:right w:val="none" w:sz="0" w:space="0" w:color="auto"/>
      </w:divBdr>
    </w:div>
    <w:div w:id="271665595">
      <w:bodyDiv w:val="1"/>
      <w:marLeft w:val="0"/>
      <w:marRight w:val="0"/>
      <w:marTop w:val="0"/>
      <w:marBottom w:val="0"/>
      <w:divBdr>
        <w:top w:val="none" w:sz="0" w:space="0" w:color="auto"/>
        <w:left w:val="none" w:sz="0" w:space="0" w:color="auto"/>
        <w:bottom w:val="none" w:sz="0" w:space="0" w:color="auto"/>
        <w:right w:val="none" w:sz="0" w:space="0" w:color="auto"/>
      </w:divBdr>
      <w:divsChild>
        <w:div w:id="937323778">
          <w:marLeft w:val="0"/>
          <w:marRight w:val="0"/>
          <w:marTop w:val="0"/>
          <w:marBottom w:val="0"/>
          <w:divBdr>
            <w:top w:val="none" w:sz="0" w:space="0" w:color="auto"/>
            <w:left w:val="none" w:sz="0" w:space="0" w:color="auto"/>
            <w:bottom w:val="none" w:sz="0" w:space="0" w:color="auto"/>
            <w:right w:val="none" w:sz="0" w:space="0" w:color="auto"/>
          </w:divBdr>
          <w:divsChild>
            <w:div w:id="1034117912">
              <w:marLeft w:val="0"/>
              <w:marRight w:val="0"/>
              <w:marTop w:val="0"/>
              <w:marBottom w:val="0"/>
              <w:divBdr>
                <w:top w:val="none" w:sz="0" w:space="0" w:color="auto"/>
                <w:left w:val="none" w:sz="0" w:space="0" w:color="auto"/>
                <w:bottom w:val="none" w:sz="0" w:space="0" w:color="auto"/>
                <w:right w:val="none" w:sz="0" w:space="0" w:color="auto"/>
              </w:divBdr>
              <w:divsChild>
                <w:div w:id="16405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8628">
      <w:bodyDiv w:val="1"/>
      <w:marLeft w:val="0"/>
      <w:marRight w:val="0"/>
      <w:marTop w:val="0"/>
      <w:marBottom w:val="0"/>
      <w:divBdr>
        <w:top w:val="none" w:sz="0" w:space="0" w:color="auto"/>
        <w:left w:val="none" w:sz="0" w:space="0" w:color="auto"/>
        <w:bottom w:val="none" w:sz="0" w:space="0" w:color="auto"/>
        <w:right w:val="none" w:sz="0" w:space="0" w:color="auto"/>
      </w:divBdr>
    </w:div>
    <w:div w:id="287051825">
      <w:bodyDiv w:val="1"/>
      <w:marLeft w:val="0"/>
      <w:marRight w:val="0"/>
      <w:marTop w:val="0"/>
      <w:marBottom w:val="0"/>
      <w:divBdr>
        <w:top w:val="none" w:sz="0" w:space="0" w:color="auto"/>
        <w:left w:val="none" w:sz="0" w:space="0" w:color="auto"/>
        <w:bottom w:val="none" w:sz="0" w:space="0" w:color="auto"/>
        <w:right w:val="none" w:sz="0" w:space="0" w:color="auto"/>
      </w:divBdr>
    </w:div>
    <w:div w:id="348482306">
      <w:bodyDiv w:val="1"/>
      <w:marLeft w:val="0"/>
      <w:marRight w:val="0"/>
      <w:marTop w:val="0"/>
      <w:marBottom w:val="0"/>
      <w:divBdr>
        <w:top w:val="none" w:sz="0" w:space="0" w:color="auto"/>
        <w:left w:val="none" w:sz="0" w:space="0" w:color="auto"/>
        <w:bottom w:val="none" w:sz="0" w:space="0" w:color="auto"/>
        <w:right w:val="none" w:sz="0" w:space="0" w:color="auto"/>
      </w:divBdr>
    </w:div>
    <w:div w:id="439112403">
      <w:bodyDiv w:val="1"/>
      <w:marLeft w:val="0"/>
      <w:marRight w:val="0"/>
      <w:marTop w:val="0"/>
      <w:marBottom w:val="0"/>
      <w:divBdr>
        <w:top w:val="none" w:sz="0" w:space="0" w:color="auto"/>
        <w:left w:val="none" w:sz="0" w:space="0" w:color="auto"/>
        <w:bottom w:val="none" w:sz="0" w:space="0" w:color="auto"/>
        <w:right w:val="none" w:sz="0" w:space="0" w:color="auto"/>
      </w:divBdr>
      <w:divsChild>
        <w:div w:id="781806523">
          <w:marLeft w:val="0"/>
          <w:marRight w:val="0"/>
          <w:marTop w:val="0"/>
          <w:marBottom w:val="0"/>
          <w:divBdr>
            <w:top w:val="none" w:sz="0" w:space="0" w:color="auto"/>
            <w:left w:val="none" w:sz="0" w:space="0" w:color="auto"/>
            <w:bottom w:val="none" w:sz="0" w:space="0" w:color="auto"/>
            <w:right w:val="none" w:sz="0" w:space="0" w:color="auto"/>
          </w:divBdr>
          <w:divsChild>
            <w:div w:id="646787186">
              <w:marLeft w:val="0"/>
              <w:marRight w:val="0"/>
              <w:marTop w:val="0"/>
              <w:marBottom w:val="0"/>
              <w:divBdr>
                <w:top w:val="none" w:sz="0" w:space="0" w:color="auto"/>
                <w:left w:val="none" w:sz="0" w:space="0" w:color="auto"/>
                <w:bottom w:val="none" w:sz="0" w:space="0" w:color="auto"/>
                <w:right w:val="none" w:sz="0" w:space="0" w:color="auto"/>
              </w:divBdr>
              <w:divsChild>
                <w:div w:id="20227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41954">
      <w:bodyDiv w:val="1"/>
      <w:marLeft w:val="0"/>
      <w:marRight w:val="0"/>
      <w:marTop w:val="0"/>
      <w:marBottom w:val="0"/>
      <w:divBdr>
        <w:top w:val="none" w:sz="0" w:space="0" w:color="auto"/>
        <w:left w:val="none" w:sz="0" w:space="0" w:color="auto"/>
        <w:bottom w:val="none" w:sz="0" w:space="0" w:color="auto"/>
        <w:right w:val="none" w:sz="0" w:space="0" w:color="auto"/>
      </w:divBdr>
    </w:div>
    <w:div w:id="731465381">
      <w:bodyDiv w:val="1"/>
      <w:marLeft w:val="0"/>
      <w:marRight w:val="0"/>
      <w:marTop w:val="0"/>
      <w:marBottom w:val="0"/>
      <w:divBdr>
        <w:top w:val="none" w:sz="0" w:space="0" w:color="auto"/>
        <w:left w:val="none" w:sz="0" w:space="0" w:color="auto"/>
        <w:bottom w:val="none" w:sz="0" w:space="0" w:color="auto"/>
        <w:right w:val="none" w:sz="0" w:space="0" w:color="auto"/>
      </w:divBdr>
      <w:divsChild>
        <w:div w:id="1024751246">
          <w:marLeft w:val="0"/>
          <w:marRight w:val="0"/>
          <w:marTop w:val="0"/>
          <w:marBottom w:val="0"/>
          <w:divBdr>
            <w:top w:val="none" w:sz="0" w:space="0" w:color="auto"/>
            <w:left w:val="none" w:sz="0" w:space="0" w:color="auto"/>
            <w:bottom w:val="none" w:sz="0" w:space="0" w:color="auto"/>
            <w:right w:val="none" w:sz="0" w:space="0" w:color="auto"/>
          </w:divBdr>
        </w:div>
        <w:div w:id="1586186942">
          <w:marLeft w:val="0"/>
          <w:marRight w:val="0"/>
          <w:marTop w:val="0"/>
          <w:marBottom w:val="0"/>
          <w:divBdr>
            <w:top w:val="none" w:sz="0" w:space="0" w:color="auto"/>
            <w:left w:val="none" w:sz="0" w:space="0" w:color="auto"/>
            <w:bottom w:val="none" w:sz="0" w:space="0" w:color="auto"/>
            <w:right w:val="none" w:sz="0" w:space="0" w:color="auto"/>
          </w:divBdr>
        </w:div>
        <w:div w:id="1739592276">
          <w:marLeft w:val="0"/>
          <w:marRight w:val="0"/>
          <w:marTop w:val="0"/>
          <w:marBottom w:val="0"/>
          <w:divBdr>
            <w:top w:val="none" w:sz="0" w:space="0" w:color="auto"/>
            <w:left w:val="none" w:sz="0" w:space="0" w:color="auto"/>
            <w:bottom w:val="none" w:sz="0" w:space="0" w:color="auto"/>
            <w:right w:val="none" w:sz="0" w:space="0" w:color="auto"/>
          </w:divBdr>
        </w:div>
      </w:divsChild>
    </w:div>
    <w:div w:id="827553986">
      <w:bodyDiv w:val="1"/>
      <w:marLeft w:val="0"/>
      <w:marRight w:val="0"/>
      <w:marTop w:val="0"/>
      <w:marBottom w:val="0"/>
      <w:divBdr>
        <w:top w:val="none" w:sz="0" w:space="0" w:color="auto"/>
        <w:left w:val="none" w:sz="0" w:space="0" w:color="auto"/>
        <w:bottom w:val="none" w:sz="0" w:space="0" w:color="auto"/>
        <w:right w:val="none" w:sz="0" w:space="0" w:color="auto"/>
      </w:divBdr>
      <w:divsChild>
        <w:div w:id="1454447876">
          <w:marLeft w:val="0"/>
          <w:marRight w:val="0"/>
          <w:marTop w:val="0"/>
          <w:marBottom w:val="0"/>
          <w:divBdr>
            <w:top w:val="none" w:sz="0" w:space="0" w:color="auto"/>
            <w:left w:val="none" w:sz="0" w:space="0" w:color="auto"/>
            <w:bottom w:val="none" w:sz="0" w:space="0" w:color="auto"/>
            <w:right w:val="none" w:sz="0" w:space="0" w:color="auto"/>
          </w:divBdr>
          <w:divsChild>
            <w:div w:id="1677465751">
              <w:marLeft w:val="0"/>
              <w:marRight w:val="0"/>
              <w:marTop w:val="0"/>
              <w:marBottom w:val="0"/>
              <w:divBdr>
                <w:top w:val="none" w:sz="0" w:space="0" w:color="auto"/>
                <w:left w:val="none" w:sz="0" w:space="0" w:color="auto"/>
                <w:bottom w:val="none" w:sz="0" w:space="0" w:color="auto"/>
                <w:right w:val="none" w:sz="0" w:space="0" w:color="auto"/>
              </w:divBdr>
              <w:divsChild>
                <w:div w:id="1407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7023">
      <w:bodyDiv w:val="1"/>
      <w:marLeft w:val="0"/>
      <w:marRight w:val="0"/>
      <w:marTop w:val="0"/>
      <w:marBottom w:val="0"/>
      <w:divBdr>
        <w:top w:val="none" w:sz="0" w:space="0" w:color="auto"/>
        <w:left w:val="none" w:sz="0" w:space="0" w:color="auto"/>
        <w:bottom w:val="none" w:sz="0" w:space="0" w:color="auto"/>
        <w:right w:val="none" w:sz="0" w:space="0" w:color="auto"/>
      </w:divBdr>
      <w:divsChild>
        <w:div w:id="1554266037">
          <w:marLeft w:val="0"/>
          <w:marRight w:val="0"/>
          <w:marTop w:val="0"/>
          <w:marBottom w:val="0"/>
          <w:divBdr>
            <w:top w:val="none" w:sz="0" w:space="0" w:color="auto"/>
            <w:left w:val="none" w:sz="0" w:space="0" w:color="auto"/>
            <w:bottom w:val="none" w:sz="0" w:space="0" w:color="auto"/>
            <w:right w:val="none" w:sz="0" w:space="0" w:color="auto"/>
          </w:divBdr>
          <w:divsChild>
            <w:div w:id="1350641042">
              <w:marLeft w:val="0"/>
              <w:marRight w:val="0"/>
              <w:marTop w:val="0"/>
              <w:marBottom w:val="0"/>
              <w:divBdr>
                <w:top w:val="none" w:sz="0" w:space="0" w:color="auto"/>
                <w:left w:val="none" w:sz="0" w:space="0" w:color="auto"/>
                <w:bottom w:val="none" w:sz="0" w:space="0" w:color="auto"/>
                <w:right w:val="none" w:sz="0" w:space="0" w:color="auto"/>
              </w:divBdr>
              <w:divsChild>
                <w:div w:id="12115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4822">
      <w:bodyDiv w:val="1"/>
      <w:marLeft w:val="0"/>
      <w:marRight w:val="0"/>
      <w:marTop w:val="0"/>
      <w:marBottom w:val="0"/>
      <w:divBdr>
        <w:top w:val="none" w:sz="0" w:space="0" w:color="auto"/>
        <w:left w:val="none" w:sz="0" w:space="0" w:color="auto"/>
        <w:bottom w:val="none" w:sz="0" w:space="0" w:color="auto"/>
        <w:right w:val="none" w:sz="0" w:space="0" w:color="auto"/>
      </w:divBdr>
      <w:divsChild>
        <w:div w:id="620384970">
          <w:marLeft w:val="0"/>
          <w:marRight w:val="0"/>
          <w:marTop w:val="0"/>
          <w:marBottom w:val="0"/>
          <w:divBdr>
            <w:top w:val="none" w:sz="0" w:space="0" w:color="auto"/>
            <w:left w:val="none" w:sz="0" w:space="0" w:color="auto"/>
            <w:bottom w:val="none" w:sz="0" w:space="0" w:color="auto"/>
            <w:right w:val="none" w:sz="0" w:space="0" w:color="auto"/>
          </w:divBdr>
          <w:divsChild>
            <w:div w:id="1178278471">
              <w:marLeft w:val="0"/>
              <w:marRight w:val="0"/>
              <w:marTop w:val="0"/>
              <w:marBottom w:val="0"/>
              <w:divBdr>
                <w:top w:val="none" w:sz="0" w:space="0" w:color="auto"/>
                <w:left w:val="none" w:sz="0" w:space="0" w:color="auto"/>
                <w:bottom w:val="none" w:sz="0" w:space="0" w:color="auto"/>
                <w:right w:val="none" w:sz="0" w:space="0" w:color="auto"/>
              </w:divBdr>
              <w:divsChild>
                <w:div w:id="781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0361">
      <w:bodyDiv w:val="1"/>
      <w:marLeft w:val="0"/>
      <w:marRight w:val="0"/>
      <w:marTop w:val="0"/>
      <w:marBottom w:val="0"/>
      <w:divBdr>
        <w:top w:val="none" w:sz="0" w:space="0" w:color="auto"/>
        <w:left w:val="none" w:sz="0" w:space="0" w:color="auto"/>
        <w:bottom w:val="none" w:sz="0" w:space="0" w:color="auto"/>
        <w:right w:val="none" w:sz="0" w:space="0" w:color="auto"/>
      </w:divBdr>
    </w:div>
    <w:div w:id="1181777130">
      <w:bodyDiv w:val="1"/>
      <w:marLeft w:val="0"/>
      <w:marRight w:val="0"/>
      <w:marTop w:val="0"/>
      <w:marBottom w:val="0"/>
      <w:divBdr>
        <w:top w:val="none" w:sz="0" w:space="0" w:color="auto"/>
        <w:left w:val="none" w:sz="0" w:space="0" w:color="auto"/>
        <w:bottom w:val="none" w:sz="0" w:space="0" w:color="auto"/>
        <w:right w:val="none" w:sz="0" w:space="0" w:color="auto"/>
      </w:divBdr>
    </w:div>
    <w:div w:id="1368948376">
      <w:bodyDiv w:val="1"/>
      <w:marLeft w:val="0"/>
      <w:marRight w:val="0"/>
      <w:marTop w:val="0"/>
      <w:marBottom w:val="0"/>
      <w:divBdr>
        <w:top w:val="none" w:sz="0" w:space="0" w:color="auto"/>
        <w:left w:val="none" w:sz="0" w:space="0" w:color="auto"/>
        <w:bottom w:val="none" w:sz="0" w:space="0" w:color="auto"/>
        <w:right w:val="none" w:sz="0" w:space="0" w:color="auto"/>
      </w:divBdr>
      <w:divsChild>
        <w:div w:id="22413691">
          <w:marLeft w:val="0"/>
          <w:marRight w:val="0"/>
          <w:marTop w:val="0"/>
          <w:marBottom w:val="0"/>
          <w:divBdr>
            <w:top w:val="none" w:sz="0" w:space="0" w:color="auto"/>
            <w:left w:val="none" w:sz="0" w:space="0" w:color="auto"/>
            <w:bottom w:val="none" w:sz="0" w:space="0" w:color="auto"/>
            <w:right w:val="none" w:sz="0" w:space="0" w:color="auto"/>
          </w:divBdr>
          <w:divsChild>
            <w:div w:id="95100950">
              <w:marLeft w:val="0"/>
              <w:marRight w:val="0"/>
              <w:marTop w:val="0"/>
              <w:marBottom w:val="0"/>
              <w:divBdr>
                <w:top w:val="none" w:sz="0" w:space="0" w:color="auto"/>
                <w:left w:val="none" w:sz="0" w:space="0" w:color="auto"/>
                <w:bottom w:val="none" w:sz="0" w:space="0" w:color="auto"/>
                <w:right w:val="none" w:sz="0" w:space="0" w:color="auto"/>
              </w:divBdr>
              <w:divsChild>
                <w:div w:id="1249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4059">
      <w:bodyDiv w:val="1"/>
      <w:marLeft w:val="0"/>
      <w:marRight w:val="0"/>
      <w:marTop w:val="0"/>
      <w:marBottom w:val="0"/>
      <w:divBdr>
        <w:top w:val="none" w:sz="0" w:space="0" w:color="auto"/>
        <w:left w:val="none" w:sz="0" w:space="0" w:color="auto"/>
        <w:bottom w:val="none" w:sz="0" w:space="0" w:color="auto"/>
        <w:right w:val="none" w:sz="0" w:space="0" w:color="auto"/>
      </w:divBdr>
      <w:divsChild>
        <w:div w:id="516966998">
          <w:marLeft w:val="0"/>
          <w:marRight w:val="0"/>
          <w:marTop w:val="0"/>
          <w:marBottom w:val="0"/>
          <w:divBdr>
            <w:top w:val="none" w:sz="0" w:space="0" w:color="auto"/>
            <w:left w:val="none" w:sz="0" w:space="0" w:color="auto"/>
            <w:bottom w:val="none" w:sz="0" w:space="0" w:color="auto"/>
            <w:right w:val="none" w:sz="0" w:space="0" w:color="auto"/>
          </w:divBdr>
          <w:divsChild>
            <w:div w:id="2054111656">
              <w:marLeft w:val="0"/>
              <w:marRight w:val="0"/>
              <w:marTop w:val="0"/>
              <w:marBottom w:val="0"/>
              <w:divBdr>
                <w:top w:val="none" w:sz="0" w:space="0" w:color="auto"/>
                <w:left w:val="none" w:sz="0" w:space="0" w:color="auto"/>
                <w:bottom w:val="none" w:sz="0" w:space="0" w:color="auto"/>
                <w:right w:val="none" w:sz="0" w:space="0" w:color="auto"/>
              </w:divBdr>
              <w:divsChild>
                <w:div w:id="825971577">
                  <w:marLeft w:val="0"/>
                  <w:marRight w:val="0"/>
                  <w:marTop w:val="0"/>
                  <w:marBottom w:val="0"/>
                  <w:divBdr>
                    <w:top w:val="none" w:sz="0" w:space="0" w:color="auto"/>
                    <w:left w:val="none" w:sz="0" w:space="0" w:color="auto"/>
                    <w:bottom w:val="none" w:sz="0" w:space="0" w:color="auto"/>
                    <w:right w:val="none" w:sz="0" w:space="0" w:color="auto"/>
                  </w:divBdr>
                </w:div>
              </w:divsChild>
            </w:div>
            <w:div w:id="1612584819">
              <w:marLeft w:val="0"/>
              <w:marRight w:val="0"/>
              <w:marTop w:val="0"/>
              <w:marBottom w:val="0"/>
              <w:divBdr>
                <w:top w:val="none" w:sz="0" w:space="0" w:color="auto"/>
                <w:left w:val="none" w:sz="0" w:space="0" w:color="auto"/>
                <w:bottom w:val="none" w:sz="0" w:space="0" w:color="auto"/>
                <w:right w:val="none" w:sz="0" w:space="0" w:color="auto"/>
              </w:divBdr>
              <w:divsChild>
                <w:div w:id="709690801">
                  <w:marLeft w:val="0"/>
                  <w:marRight w:val="0"/>
                  <w:marTop w:val="0"/>
                  <w:marBottom w:val="0"/>
                  <w:divBdr>
                    <w:top w:val="none" w:sz="0" w:space="0" w:color="auto"/>
                    <w:left w:val="none" w:sz="0" w:space="0" w:color="auto"/>
                    <w:bottom w:val="none" w:sz="0" w:space="0" w:color="auto"/>
                    <w:right w:val="none" w:sz="0" w:space="0" w:color="auto"/>
                  </w:divBdr>
                </w:div>
              </w:divsChild>
            </w:div>
            <w:div w:id="1074666492">
              <w:marLeft w:val="0"/>
              <w:marRight w:val="0"/>
              <w:marTop w:val="0"/>
              <w:marBottom w:val="0"/>
              <w:divBdr>
                <w:top w:val="none" w:sz="0" w:space="0" w:color="auto"/>
                <w:left w:val="none" w:sz="0" w:space="0" w:color="auto"/>
                <w:bottom w:val="none" w:sz="0" w:space="0" w:color="auto"/>
                <w:right w:val="none" w:sz="0" w:space="0" w:color="auto"/>
              </w:divBdr>
              <w:divsChild>
                <w:div w:id="502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6012">
      <w:bodyDiv w:val="1"/>
      <w:marLeft w:val="0"/>
      <w:marRight w:val="0"/>
      <w:marTop w:val="0"/>
      <w:marBottom w:val="0"/>
      <w:divBdr>
        <w:top w:val="none" w:sz="0" w:space="0" w:color="auto"/>
        <w:left w:val="none" w:sz="0" w:space="0" w:color="auto"/>
        <w:bottom w:val="none" w:sz="0" w:space="0" w:color="auto"/>
        <w:right w:val="none" w:sz="0" w:space="0" w:color="auto"/>
      </w:divBdr>
      <w:divsChild>
        <w:div w:id="1935043304">
          <w:marLeft w:val="0"/>
          <w:marRight w:val="0"/>
          <w:marTop w:val="0"/>
          <w:marBottom w:val="0"/>
          <w:divBdr>
            <w:top w:val="none" w:sz="0" w:space="0" w:color="auto"/>
            <w:left w:val="none" w:sz="0" w:space="0" w:color="auto"/>
            <w:bottom w:val="none" w:sz="0" w:space="0" w:color="auto"/>
            <w:right w:val="none" w:sz="0" w:space="0" w:color="auto"/>
          </w:divBdr>
          <w:divsChild>
            <w:div w:id="601762442">
              <w:marLeft w:val="0"/>
              <w:marRight w:val="0"/>
              <w:marTop w:val="0"/>
              <w:marBottom w:val="0"/>
              <w:divBdr>
                <w:top w:val="none" w:sz="0" w:space="0" w:color="auto"/>
                <w:left w:val="none" w:sz="0" w:space="0" w:color="auto"/>
                <w:bottom w:val="none" w:sz="0" w:space="0" w:color="auto"/>
                <w:right w:val="none" w:sz="0" w:space="0" w:color="auto"/>
              </w:divBdr>
              <w:divsChild>
                <w:div w:id="1977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373">
      <w:bodyDiv w:val="1"/>
      <w:marLeft w:val="0"/>
      <w:marRight w:val="0"/>
      <w:marTop w:val="0"/>
      <w:marBottom w:val="0"/>
      <w:divBdr>
        <w:top w:val="none" w:sz="0" w:space="0" w:color="auto"/>
        <w:left w:val="none" w:sz="0" w:space="0" w:color="auto"/>
        <w:bottom w:val="none" w:sz="0" w:space="0" w:color="auto"/>
        <w:right w:val="none" w:sz="0" w:space="0" w:color="auto"/>
      </w:divBdr>
    </w:div>
    <w:div w:id="1724672960">
      <w:bodyDiv w:val="1"/>
      <w:marLeft w:val="0"/>
      <w:marRight w:val="0"/>
      <w:marTop w:val="0"/>
      <w:marBottom w:val="0"/>
      <w:divBdr>
        <w:top w:val="none" w:sz="0" w:space="0" w:color="auto"/>
        <w:left w:val="none" w:sz="0" w:space="0" w:color="auto"/>
        <w:bottom w:val="none" w:sz="0" w:space="0" w:color="auto"/>
        <w:right w:val="none" w:sz="0" w:space="0" w:color="auto"/>
      </w:divBdr>
    </w:div>
    <w:div w:id="1752192838">
      <w:bodyDiv w:val="1"/>
      <w:marLeft w:val="0"/>
      <w:marRight w:val="0"/>
      <w:marTop w:val="0"/>
      <w:marBottom w:val="0"/>
      <w:divBdr>
        <w:top w:val="none" w:sz="0" w:space="0" w:color="auto"/>
        <w:left w:val="none" w:sz="0" w:space="0" w:color="auto"/>
        <w:bottom w:val="none" w:sz="0" w:space="0" w:color="auto"/>
        <w:right w:val="none" w:sz="0" w:space="0" w:color="auto"/>
      </w:divBdr>
    </w:div>
    <w:div w:id="1851409934">
      <w:bodyDiv w:val="1"/>
      <w:marLeft w:val="0"/>
      <w:marRight w:val="0"/>
      <w:marTop w:val="0"/>
      <w:marBottom w:val="0"/>
      <w:divBdr>
        <w:top w:val="none" w:sz="0" w:space="0" w:color="auto"/>
        <w:left w:val="none" w:sz="0" w:space="0" w:color="auto"/>
        <w:bottom w:val="none" w:sz="0" w:space="0" w:color="auto"/>
        <w:right w:val="none" w:sz="0" w:space="0" w:color="auto"/>
      </w:divBdr>
      <w:divsChild>
        <w:div w:id="382754111">
          <w:marLeft w:val="0"/>
          <w:marRight w:val="0"/>
          <w:marTop w:val="0"/>
          <w:marBottom w:val="0"/>
          <w:divBdr>
            <w:top w:val="none" w:sz="0" w:space="0" w:color="auto"/>
            <w:left w:val="none" w:sz="0" w:space="0" w:color="auto"/>
            <w:bottom w:val="none" w:sz="0" w:space="0" w:color="auto"/>
            <w:right w:val="none" w:sz="0" w:space="0" w:color="auto"/>
          </w:divBdr>
          <w:divsChild>
            <w:div w:id="1857619402">
              <w:marLeft w:val="0"/>
              <w:marRight w:val="0"/>
              <w:marTop w:val="0"/>
              <w:marBottom w:val="0"/>
              <w:divBdr>
                <w:top w:val="none" w:sz="0" w:space="0" w:color="auto"/>
                <w:left w:val="none" w:sz="0" w:space="0" w:color="auto"/>
                <w:bottom w:val="none" w:sz="0" w:space="0" w:color="auto"/>
                <w:right w:val="none" w:sz="0" w:space="0" w:color="auto"/>
              </w:divBdr>
              <w:divsChild>
                <w:div w:id="5216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8508">
      <w:bodyDiv w:val="1"/>
      <w:marLeft w:val="0"/>
      <w:marRight w:val="0"/>
      <w:marTop w:val="0"/>
      <w:marBottom w:val="0"/>
      <w:divBdr>
        <w:top w:val="none" w:sz="0" w:space="0" w:color="auto"/>
        <w:left w:val="none" w:sz="0" w:space="0" w:color="auto"/>
        <w:bottom w:val="none" w:sz="0" w:space="0" w:color="auto"/>
        <w:right w:val="none" w:sz="0" w:space="0" w:color="auto"/>
      </w:divBdr>
    </w:div>
    <w:div w:id="1879464038">
      <w:bodyDiv w:val="1"/>
      <w:marLeft w:val="0"/>
      <w:marRight w:val="0"/>
      <w:marTop w:val="0"/>
      <w:marBottom w:val="0"/>
      <w:divBdr>
        <w:top w:val="none" w:sz="0" w:space="0" w:color="auto"/>
        <w:left w:val="none" w:sz="0" w:space="0" w:color="auto"/>
        <w:bottom w:val="none" w:sz="0" w:space="0" w:color="auto"/>
        <w:right w:val="none" w:sz="0" w:space="0" w:color="auto"/>
      </w:divBdr>
      <w:divsChild>
        <w:div w:id="1310286104">
          <w:marLeft w:val="0"/>
          <w:marRight w:val="0"/>
          <w:marTop w:val="0"/>
          <w:marBottom w:val="0"/>
          <w:divBdr>
            <w:top w:val="none" w:sz="0" w:space="0" w:color="auto"/>
            <w:left w:val="none" w:sz="0" w:space="0" w:color="auto"/>
            <w:bottom w:val="none" w:sz="0" w:space="0" w:color="auto"/>
            <w:right w:val="none" w:sz="0" w:space="0" w:color="auto"/>
          </w:divBdr>
          <w:divsChild>
            <w:div w:id="1417439034">
              <w:marLeft w:val="0"/>
              <w:marRight w:val="0"/>
              <w:marTop w:val="0"/>
              <w:marBottom w:val="0"/>
              <w:divBdr>
                <w:top w:val="none" w:sz="0" w:space="0" w:color="auto"/>
                <w:left w:val="none" w:sz="0" w:space="0" w:color="auto"/>
                <w:bottom w:val="none" w:sz="0" w:space="0" w:color="auto"/>
                <w:right w:val="none" w:sz="0" w:space="0" w:color="auto"/>
              </w:divBdr>
              <w:divsChild>
                <w:div w:id="10193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798">
      <w:bodyDiv w:val="1"/>
      <w:marLeft w:val="0"/>
      <w:marRight w:val="0"/>
      <w:marTop w:val="0"/>
      <w:marBottom w:val="0"/>
      <w:divBdr>
        <w:top w:val="none" w:sz="0" w:space="0" w:color="auto"/>
        <w:left w:val="none" w:sz="0" w:space="0" w:color="auto"/>
        <w:bottom w:val="none" w:sz="0" w:space="0" w:color="auto"/>
        <w:right w:val="none" w:sz="0" w:space="0" w:color="auto"/>
      </w:divBdr>
      <w:divsChild>
        <w:div w:id="1900096695">
          <w:marLeft w:val="0"/>
          <w:marRight w:val="0"/>
          <w:marTop w:val="0"/>
          <w:marBottom w:val="0"/>
          <w:divBdr>
            <w:top w:val="none" w:sz="0" w:space="0" w:color="auto"/>
            <w:left w:val="none" w:sz="0" w:space="0" w:color="auto"/>
            <w:bottom w:val="none" w:sz="0" w:space="0" w:color="auto"/>
            <w:right w:val="none" w:sz="0" w:space="0" w:color="auto"/>
          </w:divBdr>
          <w:divsChild>
            <w:div w:id="288905058">
              <w:marLeft w:val="0"/>
              <w:marRight w:val="0"/>
              <w:marTop w:val="0"/>
              <w:marBottom w:val="0"/>
              <w:divBdr>
                <w:top w:val="none" w:sz="0" w:space="0" w:color="auto"/>
                <w:left w:val="none" w:sz="0" w:space="0" w:color="auto"/>
                <w:bottom w:val="none" w:sz="0" w:space="0" w:color="auto"/>
                <w:right w:val="none" w:sz="0" w:space="0" w:color="auto"/>
              </w:divBdr>
              <w:divsChild>
                <w:div w:id="5025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sulecin/proceedings"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wiksulecin.pl/zamowienia/zamowienia-sektorow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sule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wiksulecin" TargetMode="External"/><Relationship Id="rId4" Type="http://schemas.openxmlformats.org/officeDocument/2006/relationships/settings" Target="settings.xml"/><Relationship Id="rId9" Type="http://schemas.openxmlformats.org/officeDocument/2006/relationships/hyperlink" Target="https://platformazakupowa.pl/pn/zwiksulecin"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A8B9-911C-4A0A-8B2C-187D7B20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6701</Words>
  <Characters>40207</Characters>
  <Application>Microsoft Office Word</Application>
  <DocSecurity>4</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Parsymonia Energy  Gas Sp z o.o. Sp.k. Mateusz Czerwiński</dc:creator>
  <cp:keywords/>
  <dc:description/>
  <cp:lastModifiedBy>Edward Białek</cp:lastModifiedBy>
  <cp:revision>2</cp:revision>
  <cp:lastPrinted>2023-10-06T07:01:00Z</cp:lastPrinted>
  <dcterms:created xsi:type="dcterms:W3CDTF">2023-10-11T11:09:00Z</dcterms:created>
  <dcterms:modified xsi:type="dcterms:W3CDTF">2023-10-11T11:09:00Z</dcterms:modified>
</cp:coreProperties>
</file>