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59" w:rsidRPr="00E40149" w:rsidRDefault="00BE7259" w:rsidP="00E40149">
      <w:pPr>
        <w:pStyle w:val="Default"/>
        <w:spacing w:line="276" w:lineRule="auto"/>
        <w:jc w:val="center"/>
        <w:rPr>
          <w:rFonts w:ascii="Arial" w:hAnsi="Arial" w:cs="Arial"/>
        </w:rPr>
      </w:pPr>
      <w:r w:rsidRPr="00E40149">
        <w:rPr>
          <w:rFonts w:ascii="Arial" w:hAnsi="Arial" w:cs="Arial"/>
        </w:rPr>
        <w:t xml:space="preserve">SPECYFIKACJA TECHNICZNA BIEŻĄCEGO UTRZYMANIA DRÓG LEŚNYCH </w:t>
      </w:r>
      <w:r w:rsidR="00DA0CD0">
        <w:rPr>
          <w:rFonts w:ascii="Arial" w:hAnsi="Arial" w:cs="Arial"/>
        </w:rPr>
        <w:t>I SKŁADÓW DREWNA NA TERENIE</w:t>
      </w:r>
      <w:r w:rsidRPr="00E40149">
        <w:rPr>
          <w:rFonts w:ascii="Arial" w:hAnsi="Arial" w:cs="Arial"/>
        </w:rPr>
        <w:t xml:space="preserve"> NADLEŚNICTW</w:t>
      </w:r>
      <w:r w:rsidR="00DA0CD0">
        <w:rPr>
          <w:rFonts w:ascii="Arial" w:hAnsi="Arial" w:cs="Arial"/>
        </w:rPr>
        <w:t>A</w:t>
      </w:r>
      <w:r w:rsidRPr="00E40149">
        <w:rPr>
          <w:rFonts w:ascii="Arial" w:hAnsi="Arial" w:cs="Arial"/>
        </w:rPr>
        <w:t xml:space="preserve"> KOŁACZYCE </w:t>
      </w:r>
      <w:r w:rsidRPr="00E40149">
        <w:rPr>
          <w:rFonts w:ascii="Arial" w:hAnsi="Arial" w:cs="Arial"/>
        </w:rPr>
        <w:br/>
        <w:t>w 202</w:t>
      </w:r>
      <w:r w:rsidR="000800BF">
        <w:rPr>
          <w:rFonts w:ascii="Arial" w:hAnsi="Arial" w:cs="Arial"/>
        </w:rPr>
        <w:t>1</w:t>
      </w:r>
      <w:r w:rsidRPr="00E40149">
        <w:rPr>
          <w:rFonts w:ascii="Arial" w:hAnsi="Arial" w:cs="Arial"/>
        </w:rPr>
        <w:t xml:space="preserve"> roku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 </w:t>
      </w:r>
    </w:p>
    <w:p w:rsidR="00BE7259" w:rsidRPr="00E40149" w:rsidRDefault="00BE7259" w:rsidP="00E40149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b/>
          <w:bCs/>
          <w:color w:val="auto"/>
        </w:rPr>
        <w:t>SPECYFIKACJA TECHNICZNA WYKONANIA</w:t>
      </w:r>
    </w:p>
    <w:p w:rsidR="00BE7259" w:rsidRPr="00E40149" w:rsidRDefault="00BE7259" w:rsidP="00E40149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b/>
          <w:bCs/>
          <w:color w:val="auto"/>
        </w:rPr>
        <w:t>i ODBIORU ROBÓT</w:t>
      </w:r>
    </w:p>
    <w:p w:rsidR="00BE7259" w:rsidRPr="00E40149" w:rsidRDefault="00993D38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Wstęp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1.1. Przedmiot ST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Przedmiotem niniejszej specyfikacji technicznej (ST) są wymagania dotyczące wykonania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i odbioru robót związanych z realizacją zadań pn: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b/>
          <w:bCs/>
          <w:color w:val="auto"/>
        </w:rPr>
        <w:t>„</w:t>
      </w:r>
      <w:r w:rsidR="00444B68">
        <w:rPr>
          <w:rFonts w:ascii="Arial" w:hAnsi="Arial" w:cs="Arial"/>
          <w:b/>
          <w:i/>
        </w:rPr>
        <w:t xml:space="preserve">Remonty </w:t>
      </w:r>
      <w:r w:rsidRPr="00E40149">
        <w:rPr>
          <w:rFonts w:ascii="Arial" w:hAnsi="Arial" w:cs="Arial"/>
          <w:b/>
          <w:i/>
        </w:rPr>
        <w:t xml:space="preserve"> dróg </w:t>
      </w:r>
      <w:r w:rsidR="00DA0CD0">
        <w:rPr>
          <w:rFonts w:ascii="Arial" w:hAnsi="Arial" w:cs="Arial"/>
          <w:b/>
          <w:i/>
        </w:rPr>
        <w:t xml:space="preserve">leśnych </w:t>
      </w:r>
      <w:r w:rsidRPr="00E40149">
        <w:rPr>
          <w:rFonts w:ascii="Arial" w:hAnsi="Arial" w:cs="Arial"/>
          <w:b/>
          <w:i/>
        </w:rPr>
        <w:t xml:space="preserve">i składów </w:t>
      </w:r>
      <w:r w:rsidR="00DA0CD0">
        <w:rPr>
          <w:rFonts w:ascii="Arial" w:hAnsi="Arial" w:cs="Arial"/>
          <w:b/>
          <w:i/>
        </w:rPr>
        <w:t xml:space="preserve">drewna </w:t>
      </w:r>
      <w:r w:rsidR="00444B68">
        <w:rPr>
          <w:rFonts w:ascii="Arial" w:hAnsi="Arial" w:cs="Arial"/>
          <w:b/>
          <w:i/>
        </w:rPr>
        <w:t>w</w:t>
      </w:r>
      <w:r w:rsidR="00DA0CD0">
        <w:rPr>
          <w:rFonts w:ascii="Arial" w:hAnsi="Arial" w:cs="Arial"/>
          <w:b/>
          <w:i/>
        </w:rPr>
        <w:t xml:space="preserve"> Nadleśnictwa Kołaczyce</w:t>
      </w:r>
      <w:r w:rsidRPr="00E40149">
        <w:rPr>
          <w:rFonts w:ascii="Arial" w:hAnsi="Arial" w:cs="Arial"/>
          <w:b/>
          <w:bCs/>
          <w:color w:val="auto"/>
        </w:rPr>
        <w:t xml:space="preserve">”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1.2. Zakres stosowania ST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Specyfikacja Techniczna ma zastosowanie jako dokument przetargowy i kontraktowy przy zleceniu i realizacji robót wymienionych w pkt. 1.1.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1.3. Zakres robót objętych ST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Ustalenia zawarte w niniejszej specyfikacji dotyczą zasad prowadzenia: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Szczegółowy zakres robót na poszczególnych drogach (odcinki i fragmenty podlegające remontowi), oraz doprecyzowanie technologii, zostaną przekazane Wykonawcy podczas wprowadzenia na roboty.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1.4. Określenia podstawowe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Odbiór końcowy – finalna ocena przez komisję powołaną przez Zamawiającego w obecności Inspektora Nadzoru</w:t>
      </w:r>
      <w:r w:rsidR="001B2D70">
        <w:rPr>
          <w:rFonts w:ascii="Arial" w:hAnsi="Arial" w:cs="Arial"/>
          <w:color w:val="auto"/>
        </w:rPr>
        <w:t>/przedstawiciela Zamawiającego</w:t>
      </w:r>
      <w:r w:rsidRPr="00E40149">
        <w:rPr>
          <w:rFonts w:ascii="Arial" w:hAnsi="Arial" w:cs="Arial"/>
          <w:color w:val="auto"/>
        </w:rPr>
        <w:t xml:space="preserve"> i Wykonawcy rzeczywistego wykonania robót w odniesieniu do ich ilości, jakości i wartości, oraz zgodności z dokumentacją projektową i ST.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 1.</w:t>
      </w:r>
      <w:r w:rsidR="00C34914" w:rsidRPr="00E40149">
        <w:rPr>
          <w:rFonts w:ascii="Arial" w:hAnsi="Arial" w:cs="Arial"/>
          <w:color w:val="auto"/>
        </w:rPr>
        <w:t>5</w:t>
      </w:r>
      <w:r w:rsidRPr="00E40149">
        <w:rPr>
          <w:rFonts w:ascii="Arial" w:hAnsi="Arial" w:cs="Arial"/>
          <w:color w:val="auto"/>
        </w:rPr>
        <w:t xml:space="preserve">. Ogólne wymagania dotyczące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Wykonawca jest zobowiązany do przystąpienia do realizacji wskazanych robót w terminie do 7 dni kalendarzowych i prowadzenia na bieżąco obmiaru wykonanych robót. Wykonawca jest odpowiedzialny za: jakość wykonanych robót, zabezpieczenie terenu robót i bezpieczeństwo wszelkich czynności na terenie robót, metody zastosowane do wykonania robót oraz ich zgodność z ST i poleceniami Inspektora Nadzoru</w:t>
      </w:r>
      <w:r w:rsidR="00A23FBD" w:rsidRPr="00E40149">
        <w:rPr>
          <w:rFonts w:ascii="Arial" w:hAnsi="Arial" w:cs="Arial"/>
          <w:color w:val="auto"/>
        </w:rPr>
        <w:t>/ Zamawiającego</w:t>
      </w:r>
      <w:r w:rsidRPr="00E40149">
        <w:rPr>
          <w:rFonts w:ascii="Arial" w:hAnsi="Arial" w:cs="Arial"/>
          <w:color w:val="auto"/>
        </w:rPr>
        <w:t xml:space="preserve">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Przed przystąpieniem do realizacji robót Wykonawca jest zobowiązany dokonać stosownych uzgodnień z Zarządcami dróg z których będzie korzystać podczas realizacji robót. Wszelkie koszty związane z korzystaniem z dróg publicznych podczas realizacji robót będą leżały </w:t>
      </w:r>
      <w:r w:rsidR="001B2D70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po stronie Wykonawcy.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 przypadku korzystania z dróg leśnych Wykonawca dokona stosownych uzgodnień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>z Leśniczym (w obecności Inspektora Nadzoru</w:t>
      </w:r>
      <w:r w:rsidR="00A23FBD" w:rsidRPr="00E40149">
        <w:rPr>
          <w:rFonts w:ascii="Arial" w:hAnsi="Arial" w:cs="Arial"/>
          <w:color w:val="auto"/>
        </w:rPr>
        <w:t>/ Zamawiającego</w:t>
      </w:r>
      <w:r w:rsidRPr="00E40149">
        <w:rPr>
          <w:rFonts w:ascii="Arial" w:hAnsi="Arial" w:cs="Arial"/>
          <w:color w:val="auto"/>
        </w:rPr>
        <w:t xml:space="preserve">) danego leśnictwa i będzie odpowiedzialny za zachowanie ich stanu technicznego.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Wykonawca ma obowiązek znać i stosować w czasie prowadzonych robót wszelkie przepisy dotyczące ochrony środowiska naturalnego.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Wykonawca jest zobowiązany przestrzegać przepisy ochrony przeciwpożarowej w lesie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i będzie odpowiedzialny za wszelkie straty spowodowane pożarem wywołanym jako rezultat realizacji robót lub przez pracownika.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Wykonawca nie będzie stosował materiałów, które w sposób trwały są szkodliwe dla otoczenia.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lastRenderedPageBreak/>
        <w:t xml:space="preserve">Wykonawca jest odpowiedzialny za prowadzenie robót zgodnie z warunkami umowy. Polecenia Inspektora Nadzoru powinny być wykonywane przez Wykonawcę w czasie określonym przez Inspektora pod groźbą wstrzymania robót. </w:t>
      </w:r>
    </w:p>
    <w:p w:rsidR="00BE725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Skutki finansowe z tytułu prowadzenia robót niezgodnie z umową i ST w całości poniesie</w:t>
      </w:r>
      <w:r w:rsidR="00C34914" w:rsidRPr="00E40149">
        <w:rPr>
          <w:rFonts w:ascii="Arial" w:hAnsi="Arial" w:cs="Arial"/>
          <w:color w:val="auto"/>
        </w:rPr>
        <w:t xml:space="preserve"> </w:t>
      </w:r>
      <w:r w:rsidRPr="00E40149">
        <w:rPr>
          <w:rFonts w:ascii="Arial" w:hAnsi="Arial" w:cs="Arial"/>
          <w:color w:val="auto"/>
        </w:rPr>
        <w:t xml:space="preserve">Wykonawca. 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2. Materiały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2.1. Ogólne wymagania dotyczące materiałów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Wykonawca jest zobowiązany przedstawić Inspektorowi Nadzoru</w:t>
      </w:r>
      <w:r w:rsidR="001B2D70">
        <w:rPr>
          <w:rFonts w:ascii="Arial" w:hAnsi="Arial" w:cs="Arial"/>
          <w:color w:val="auto"/>
        </w:rPr>
        <w:t>/ przedstawicielowi Zamawiającego</w:t>
      </w:r>
      <w:r w:rsidRPr="00E40149">
        <w:rPr>
          <w:rFonts w:ascii="Arial" w:hAnsi="Arial" w:cs="Arial"/>
          <w:color w:val="auto"/>
        </w:rPr>
        <w:t xml:space="preserve"> do zatwierdzenia, pod rygorem niedopuszczenia do wbudowania, szczegółowe informacje dotyczące proponowanego źródła zakupu materiałów oraz świadectwa jakości lub inny dokument stwierdzający przydatność tych materiałów. </w:t>
      </w:r>
      <w:r w:rsidR="001B2D70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Przy zmianie Dostawcy, Wykonawca powiadomi </w:t>
      </w:r>
      <w:r w:rsidR="00A23FBD" w:rsidRPr="00E40149">
        <w:rPr>
          <w:rFonts w:ascii="Arial" w:hAnsi="Arial" w:cs="Arial"/>
          <w:color w:val="auto"/>
        </w:rPr>
        <w:t>Zamawiającego/</w:t>
      </w:r>
      <w:r w:rsidRPr="00E40149">
        <w:rPr>
          <w:rFonts w:ascii="Arial" w:hAnsi="Arial" w:cs="Arial"/>
          <w:color w:val="auto"/>
        </w:rPr>
        <w:t xml:space="preserve">Inspektora Nadzoru </w:t>
      </w:r>
      <w:r w:rsidR="001B2D70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>i przedłoży stosowne dokumenty m</w:t>
      </w:r>
      <w:r w:rsidR="00A23FBD" w:rsidRPr="00E40149">
        <w:rPr>
          <w:rFonts w:ascii="Arial" w:hAnsi="Arial" w:cs="Arial"/>
          <w:color w:val="auto"/>
        </w:rPr>
        <w:t>in</w:t>
      </w:r>
      <w:r w:rsidRPr="00E40149">
        <w:rPr>
          <w:rFonts w:ascii="Arial" w:hAnsi="Arial" w:cs="Arial"/>
          <w:color w:val="auto"/>
        </w:rPr>
        <w:t xml:space="preserve">. 7 dni przed terminem dostawy. Materiały nie spełniające wymogów ST i nie zatwierdzone przez </w:t>
      </w:r>
      <w:r w:rsidR="00A23FBD" w:rsidRPr="00E40149">
        <w:rPr>
          <w:rFonts w:ascii="Arial" w:hAnsi="Arial" w:cs="Arial"/>
          <w:color w:val="auto"/>
        </w:rPr>
        <w:t>Zamawiającego/</w:t>
      </w:r>
      <w:r w:rsidRPr="00E40149">
        <w:rPr>
          <w:rFonts w:ascii="Arial" w:hAnsi="Arial" w:cs="Arial"/>
          <w:color w:val="auto"/>
        </w:rPr>
        <w:t xml:space="preserve">Inspektora Nadzoru, Wykonawca na własny koszt usunie z terenu robót.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2.2. Rodzaje materiałów niezbędnych do realizacji zadań </w:t>
      </w:r>
    </w:p>
    <w:p w:rsidR="00BE7259" w:rsidRDefault="00C34914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1</w:t>
      </w:r>
      <w:r w:rsidR="00BE7259" w:rsidRPr="00E40149">
        <w:rPr>
          <w:rFonts w:ascii="Arial" w:hAnsi="Arial" w:cs="Arial"/>
          <w:color w:val="auto"/>
        </w:rPr>
        <w:t xml:space="preserve">. </w:t>
      </w:r>
      <w:r w:rsidR="001B2D70">
        <w:rPr>
          <w:rFonts w:ascii="Arial" w:hAnsi="Arial" w:cs="Arial"/>
          <w:color w:val="auto"/>
        </w:rPr>
        <w:t>kruszywo łamane 0-31,5,</w:t>
      </w:r>
    </w:p>
    <w:p w:rsidR="001B2D70" w:rsidRDefault="001B2D70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mieszanka kruszyw 0-63,</w:t>
      </w:r>
    </w:p>
    <w:p w:rsidR="001B2D70" w:rsidRDefault="001B2D70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kamień techniczny</w:t>
      </w:r>
      <w:r w:rsidR="00003E41">
        <w:rPr>
          <w:rFonts w:ascii="Arial" w:hAnsi="Arial" w:cs="Arial"/>
          <w:color w:val="auto"/>
        </w:rPr>
        <w:t>,</w:t>
      </w:r>
    </w:p>
    <w:p w:rsidR="00003E41" w:rsidRDefault="00003E41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emulsja asfaltowa,</w:t>
      </w:r>
    </w:p>
    <w:p w:rsidR="00003E41" w:rsidRDefault="00003E41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płyty drogowe 4,5m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Arial" w:cs="Arial"/>
          <w:color w:val="auto"/>
        </w:rPr>
        <w:t>,</w:t>
      </w:r>
    </w:p>
    <w:p w:rsidR="00003E41" w:rsidRPr="00003E41" w:rsidRDefault="00003E41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 w:rsidR="0043783C">
        <w:rPr>
          <w:rFonts w:ascii="Arial" w:hAnsi="Arial" w:cs="Arial"/>
          <w:color w:val="auto"/>
        </w:rPr>
        <w:t>Wodołapacze winylowe.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C34914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3</w:t>
      </w:r>
      <w:r w:rsidR="00BE7259" w:rsidRPr="00E40149">
        <w:rPr>
          <w:rFonts w:ascii="Arial" w:hAnsi="Arial" w:cs="Arial"/>
          <w:color w:val="auto"/>
        </w:rPr>
        <w:t xml:space="preserve">. Sprzęt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Wykonawca jest zobowiązany do stosowania jedynie takiego sprzętu, który nie spowoduje niekorzystnego wpływu na jakość wykonywanych robót oraz środowisko leśne. Sprzęt powinien być sprawny technicznie, a operatorzy powinni posiadać stosowne uprawnienia. </w:t>
      </w:r>
    </w:p>
    <w:p w:rsidR="00BE725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Wykonawca jest zobowiązany do stosowania sprzętu o gabarytach i wydajności adekwatnej do wskazanego zakresu robót. 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4. Transport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Wykonawca jest zobowiązany do stosowania jedynie takich środków transportu, które nie wpłyną niekorzystnie na jakość wykonywanych robót i właściwości przewożonych materiałów.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 przypadku wykorzystywania do transportu dróg leśnych o nawierzchni gruntowej </w:t>
      </w:r>
      <w:r w:rsidR="005F25D9" w:rsidRPr="00E40149">
        <w:rPr>
          <w:rFonts w:ascii="Arial" w:hAnsi="Arial" w:cs="Arial"/>
          <w:color w:val="auto"/>
        </w:rPr>
        <w:t>n</w:t>
      </w:r>
      <w:r w:rsidRPr="00E40149">
        <w:rPr>
          <w:rFonts w:ascii="Arial" w:hAnsi="Arial" w:cs="Arial"/>
          <w:color w:val="auto"/>
        </w:rPr>
        <w:t xml:space="preserve">ieulepszonej nacisk na oś nie może przekraczać 8 ton. W przypadku wystąpienia intensywnych opadów, wykonawca jest zobowiązany do monitorowania stanu i bieżącej oceny nośności nawierzchni.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Wszelkie uzgodnienia niezbędne do prowadzenia transportu sprzętu i materiałów po drogach publicznych leżą po stronie Wykonawcy. </w:t>
      </w:r>
    </w:p>
    <w:p w:rsidR="00BE725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Odpowiedzialność za szkody wyrządzone na drogach, po których będzie prowadzony transport, będzie leżała po stronie Wykonawcy. 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5. Wykonanie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5.1. Ogólne zasady wykonania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lastRenderedPageBreak/>
        <w:t xml:space="preserve">Przed przystąpieniem do robót Wykonawca jest zobowiązany do szczegółowego zapoznania się z terenem robót.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5.2. Roboty ziemne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 Roboty ziemne obejmują: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- odspojenie i </w:t>
      </w:r>
      <w:proofErr w:type="spellStart"/>
      <w:r w:rsidRPr="00E40149">
        <w:rPr>
          <w:rFonts w:ascii="Arial" w:hAnsi="Arial" w:cs="Arial"/>
          <w:color w:val="auto"/>
        </w:rPr>
        <w:t>odwóz</w:t>
      </w:r>
      <w:proofErr w:type="spellEnd"/>
      <w:r w:rsidRPr="00E40149">
        <w:rPr>
          <w:rFonts w:ascii="Arial" w:hAnsi="Arial" w:cs="Arial"/>
          <w:color w:val="auto"/>
        </w:rPr>
        <w:t xml:space="preserve"> na odkład na </w:t>
      </w:r>
      <w:proofErr w:type="spellStart"/>
      <w:r w:rsidRPr="00E40149">
        <w:rPr>
          <w:rFonts w:ascii="Arial" w:hAnsi="Arial" w:cs="Arial"/>
          <w:color w:val="auto"/>
        </w:rPr>
        <w:t>odl</w:t>
      </w:r>
      <w:proofErr w:type="spellEnd"/>
      <w:r w:rsidRPr="00E40149">
        <w:rPr>
          <w:rFonts w:ascii="Arial" w:hAnsi="Arial" w:cs="Arial"/>
          <w:color w:val="auto"/>
        </w:rPr>
        <w:t xml:space="preserve">. do 1 km gruntów z zawyżeń poboczy gruntowych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>i odmulanych /odt</w:t>
      </w:r>
      <w:r w:rsidR="005F25D9" w:rsidRPr="00E40149">
        <w:rPr>
          <w:rFonts w:ascii="Arial" w:hAnsi="Arial" w:cs="Arial"/>
          <w:color w:val="auto"/>
        </w:rPr>
        <w:t>warzanych rowów odwodnieniowych</w:t>
      </w:r>
      <w:r w:rsidRPr="00E40149">
        <w:rPr>
          <w:rFonts w:ascii="Arial" w:hAnsi="Arial" w:cs="Arial"/>
          <w:color w:val="auto"/>
        </w:rPr>
        <w:t xml:space="preserve">/ </w:t>
      </w:r>
    </w:p>
    <w:p w:rsidR="00BE725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- odspojenie i utylizację (wywóz na zwałkę Wykonawcy) gruntów z wykopów i materiałów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>z rozbiórki nie nadających</w:t>
      </w:r>
      <w:r w:rsidR="00E82E35">
        <w:rPr>
          <w:rFonts w:ascii="Arial" w:hAnsi="Arial" w:cs="Arial"/>
          <w:color w:val="auto"/>
        </w:rPr>
        <w:t xml:space="preserve"> się do ponownego wykorzystania,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- odtworzenie nachyleń</w:t>
      </w:r>
      <w:r w:rsidR="00C34914" w:rsidRPr="00E40149">
        <w:rPr>
          <w:rFonts w:ascii="Arial" w:hAnsi="Arial" w:cs="Arial"/>
          <w:color w:val="auto"/>
        </w:rPr>
        <w:t xml:space="preserve"> skarp rowów drogowych,</w:t>
      </w:r>
    </w:p>
    <w:p w:rsidR="0041202B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- uformowanie pryzm na odkładzie lub splantowanie terenu odkł</w:t>
      </w:r>
      <w:r w:rsidR="00C34914" w:rsidRPr="00E40149">
        <w:rPr>
          <w:rFonts w:ascii="Arial" w:hAnsi="Arial" w:cs="Arial"/>
          <w:color w:val="auto"/>
        </w:rPr>
        <w:t>adu</w:t>
      </w:r>
      <w:r w:rsidR="0041202B">
        <w:rPr>
          <w:rFonts w:ascii="Arial" w:hAnsi="Arial" w:cs="Arial"/>
          <w:color w:val="auto"/>
        </w:rPr>
        <w:t>,</w:t>
      </w:r>
    </w:p>
    <w:p w:rsidR="00231344" w:rsidRDefault="00231344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poszerzenie powierzchni składowej poprzez karczowanie drzew,</w:t>
      </w:r>
      <w:r w:rsidR="006A1EC3">
        <w:rPr>
          <w:rFonts w:ascii="Arial" w:hAnsi="Arial" w:cs="Arial"/>
          <w:color w:val="auto"/>
        </w:rPr>
        <w:t xml:space="preserve"> oraz </w:t>
      </w:r>
      <w:r>
        <w:rPr>
          <w:rFonts w:ascii="Arial" w:hAnsi="Arial" w:cs="Arial"/>
          <w:color w:val="auto"/>
        </w:rPr>
        <w:t>niwelacj</w:t>
      </w:r>
      <w:r w:rsidR="006A1EC3">
        <w:rPr>
          <w:rFonts w:ascii="Arial" w:hAnsi="Arial" w:cs="Arial"/>
          <w:color w:val="auto"/>
        </w:rPr>
        <w:t>ę</w:t>
      </w:r>
      <w:r>
        <w:rPr>
          <w:rFonts w:ascii="Arial" w:hAnsi="Arial" w:cs="Arial"/>
          <w:color w:val="auto"/>
        </w:rPr>
        <w:t xml:space="preserve"> terenu,</w:t>
      </w:r>
    </w:p>
    <w:p w:rsidR="00BE7259" w:rsidRPr="00E40149" w:rsidRDefault="0041202B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przygotowanie podłoża pod płyty drogowe.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2. Minimalne spadki poprzeczne dla nawierzchni gruntowych 5%.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3. Dopuszczalna tolerancja wykonania objętych postępowaniem robót ziemnych: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szerokość </w:t>
      </w:r>
      <w:r w:rsidRPr="00E40149">
        <w:rPr>
          <w:rFonts w:ascii="Arial" w:hAnsi="Arial" w:cs="Arial"/>
          <w:b/>
          <w:bCs/>
          <w:color w:val="auto"/>
        </w:rPr>
        <w:t>± 10 cm</w:t>
      </w:r>
      <w:r w:rsidRPr="00E40149">
        <w:rPr>
          <w:rFonts w:ascii="Arial" w:hAnsi="Arial" w:cs="Arial"/>
          <w:color w:val="auto"/>
        </w:rPr>
        <w:t xml:space="preserve">, rzędne </w:t>
      </w:r>
      <w:r w:rsidRPr="00E40149">
        <w:rPr>
          <w:rFonts w:ascii="Arial" w:hAnsi="Arial" w:cs="Arial"/>
          <w:b/>
          <w:bCs/>
          <w:color w:val="auto"/>
        </w:rPr>
        <w:t xml:space="preserve">± 2 </w:t>
      </w:r>
      <w:proofErr w:type="spellStart"/>
      <w:r w:rsidRPr="00E40149">
        <w:rPr>
          <w:rFonts w:ascii="Arial" w:hAnsi="Arial" w:cs="Arial"/>
          <w:b/>
          <w:bCs/>
          <w:color w:val="auto"/>
        </w:rPr>
        <w:t>cm</w:t>
      </w:r>
      <w:proofErr w:type="spellEnd"/>
      <w:r w:rsidRPr="00E40149">
        <w:rPr>
          <w:rFonts w:ascii="Arial" w:hAnsi="Arial" w:cs="Arial"/>
          <w:color w:val="auto"/>
        </w:rPr>
        <w:t xml:space="preserve">. </w:t>
      </w:r>
    </w:p>
    <w:p w:rsidR="00E4014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E40149">
        <w:rPr>
          <w:rFonts w:ascii="Arial" w:hAnsi="Arial" w:cs="Arial"/>
          <w:color w:val="auto"/>
        </w:rPr>
        <w:t xml:space="preserve">4. Nachylenie skarp rowów </w:t>
      </w:r>
      <w:r w:rsidRPr="00E40149">
        <w:rPr>
          <w:rFonts w:ascii="Arial" w:hAnsi="Arial" w:cs="Arial"/>
          <w:b/>
          <w:bCs/>
          <w:color w:val="auto"/>
        </w:rPr>
        <w:t xml:space="preserve">1:1,5 </w:t>
      </w:r>
      <w:r w:rsidRPr="00E40149">
        <w:rPr>
          <w:rFonts w:ascii="Arial" w:hAnsi="Arial" w:cs="Arial"/>
          <w:color w:val="auto"/>
        </w:rPr>
        <w:t xml:space="preserve">(wyjątkowo </w:t>
      </w:r>
      <w:r w:rsidRPr="00E40149">
        <w:rPr>
          <w:rFonts w:ascii="Arial" w:hAnsi="Arial" w:cs="Arial"/>
          <w:b/>
          <w:bCs/>
          <w:color w:val="auto"/>
        </w:rPr>
        <w:t>1:1)</w:t>
      </w:r>
      <w:r w:rsidRPr="00E40149">
        <w:rPr>
          <w:rFonts w:ascii="Arial" w:hAnsi="Arial" w:cs="Arial"/>
          <w:color w:val="auto"/>
        </w:rPr>
        <w:t xml:space="preserve">, szerokość dna rowu </w:t>
      </w:r>
      <w:r w:rsidRPr="00E40149">
        <w:rPr>
          <w:rFonts w:ascii="Arial" w:hAnsi="Arial" w:cs="Arial"/>
          <w:b/>
          <w:bCs/>
          <w:color w:val="auto"/>
        </w:rPr>
        <w:t xml:space="preserve">0,40 m </w:t>
      </w:r>
    </w:p>
    <w:p w:rsid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5.3. Roboty nawierzchniowe</w:t>
      </w:r>
      <w:r w:rsidR="00183698">
        <w:rPr>
          <w:rFonts w:ascii="Arial" w:hAnsi="Arial" w:cs="Arial"/>
          <w:color w:val="auto"/>
        </w:rPr>
        <w:t xml:space="preserve"> obejmują:</w:t>
      </w:r>
    </w:p>
    <w:p w:rsidR="0031580E" w:rsidRDefault="000B30FD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9F7CA8">
        <w:rPr>
          <w:rFonts w:ascii="Arial" w:hAnsi="Arial" w:cs="Arial"/>
          <w:color w:val="auto"/>
        </w:rPr>
        <w:t xml:space="preserve"> </w:t>
      </w:r>
      <w:r w:rsidR="0031580E">
        <w:rPr>
          <w:rFonts w:ascii="Arial" w:hAnsi="Arial" w:cs="Arial"/>
          <w:color w:val="auto"/>
        </w:rPr>
        <w:t>Oczyszczenie i naprawa spękań nawierzchni asfaltowej emulsją</w:t>
      </w:r>
    </w:p>
    <w:p w:rsidR="009F7CA8" w:rsidRDefault="0031580E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9F7CA8">
        <w:rPr>
          <w:rFonts w:ascii="Arial" w:hAnsi="Arial" w:cs="Arial"/>
          <w:color w:val="auto"/>
        </w:rPr>
        <w:t>Wbudowanie płyt drogowych o powierzchni 4,5 m</w:t>
      </w:r>
      <w:r w:rsidR="009F7CA8">
        <w:rPr>
          <w:rFonts w:ascii="Arial" w:hAnsi="Arial" w:cs="Arial"/>
          <w:color w:val="auto"/>
          <w:vertAlign w:val="superscript"/>
        </w:rPr>
        <w:t>2</w:t>
      </w:r>
      <w:r w:rsidR="009F7CA8">
        <w:rPr>
          <w:rFonts w:ascii="Arial" w:hAnsi="Arial" w:cs="Arial"/>
          <w:color w:val="auto"/>
        </w:rPr>
        <w:t xml:space="preserve"> na </w:t>
      </w:r>
      <w:r w:rsidR="000B30FD">
        <w:rPr>
          <w:rFonts w:ascii="Arial" w:hAnsi="Arial" w:cs="Arial"/>
          <w:color w:val="auto"/>
        </w:rPr>
        <w:t xml:space="preserve">wcześniej </w:t>
      </w:r>
      <w:r w:rsidR="009F7CA8">
        <w:rPr>
          <w:rFonts w:ascii="Arial" w:hAnsi="Arial" w:cs="Arial"/>
          <w:color w:val="auto"/>
        </w:rPr>
        <w:t>przygotowanym podłożu.</w:t>
      </w:r>
    </w:p>
    <w:p w:rsidR="00BE7259" w:rsidRPr="00E40149" w:rsidRDefault="000B30FD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BE7259" w:rsidRPr="00E40149">
        <w:rPr>
          <w:rFonts w:ascii="Arial" w:hAnsi="Arial" w:cs="Arial"/>
          <w:color w:val="auto"/>
        </w:rPr>
        <w:t xml:space="preserve"> </w:t>
      </w:r>
      <w:r w:rsidR="00183698">
        <w:rPr>
          <w:rFonts w:ascii="Arial" w:hAnsi="Arial" w:cs="Arial"/>
          <w:color w:val="auto"/>
        </w:rPr>
        <w:t>Oczyszczenie koleiny i wybojów</w:t>
      </w:r>
      <w:r w:rsidR="00BE7259" w:rsidRPr="00E40149">
        <w:rPr>
          <w:rFonts w:ascii="Arial" w:hAnsi="Arial" w:cs="Arial"/>
          <w:color w:val="auto"/>
        </w:rPr>
        <w:t xml:space="preserve"> z zanieczyszczeń. </w:t>
      </w:r>
    </w:p>
    <w:p w:rsidR="00BE7259" w:rsidRPr="00E40149" w:rsidRDefault="000B30FD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BE7259" w:rsidRPr="00E40149">
        <w:rPr>
          <w:rFonts w:ascii="Arial" w:hAnsi="Arial" w:cs="Arial"/>
          <w:color w:val="auto"/>
        </w:rPr>
        <w:t xml:space="preserve"> </w:t>
      </w:r>
      <w:r w:rsidR="00183698">
        <w:rPr>
          <w:rFonts w:ascii="Arial" w:hAnsi="Arial" w:cs="Arial"/>
          <w:color w:val="auto"/>
        </w:rPr>
        <w:t>O</w:t>
      </w:r>
      <w:r w:rsidR="00BE7259" w:rsidRPr="00E40149">
        <w:rPr>
          <w:rFonts w:ascii="Arial" w:hAnsi="Arial" w:cs="Arial"/>
          <w:color w:val="auto"/>
        </w:rPr>
        <w:t>dspo</w:t>
      </w:r>
      <w:r>
        <w:rPr>
          <w:rFonts w:ascii="Arial" w:hAnsi="Arial" w:cs="Arial"/>
          <w:color w:val="auto"/>
        </w:rPr>
        <w:t>jenie krawędzi</w:t>
      </w:r>
      <w:r w:rsidR="00BE7259" w:rsidRPr="00E40149">
        <w:rPr>
          <w:rFonts w:ascii="Arial" w:hAnsi="Arial" w:cs="Arial"/>
          <w:color w:val="auto"/>
        </w:rPr>
        <w:t xml:space="preserve"> połącze</w:t>
      </w:r>
      <w:r>
        <w:rPr>
          <w:rFonts w:ascii="Arial" w:hAnsi="Arial" w:cs="Arial"/>
          <w:color w:val="auto"/>
        </w:rPr>
        <w:t>niowych</w:t>
      </w:r>
      <w:r w:rsidR="00BE7259" w:rsidRPr="00E40149">
        <w:rPr>
          <w:rFonts w:ascii="Arial" w:hAnsi="Arial" w:cs="Arial"/>
          <w:color w:val="auto"/>
        </w:rPr>
        <w:t xml:space="preserve"> w koleinach i wybojach</w:t>
      </w:r>
      <w:r w:rsidR="00183698">
        <w:rPr>
          <w:rFonts w:ascii="Arial" w:hAnsi="Arial" w:cs="Arial"/>
          <w:color w:val="auto"/>
        </w:rPr>
        <w:t xml:space="preserve"> pr</w:t>
      </w:r>
      <w:r w:rsidR="00183698" w:rsidRPr="00E40149">
        <w:rPr>
          <w:rFonts w:ascii="Arial" w:hAnsi="Arial" w:cs="Arial"/>
          <w:color w:val="auto"/>
        </w:rPr>
        <w:t>zed wbudowaniem kruszywa</w:t>
      </w:r>
      <w:r>
        <w:rPr>
          <w:rFonts w:ascii="Arial" w:hAnsi="Arial" w:cs="Arial"/>
          <w:color w:val="auto"/>
        </w:rPr>
        <w:t>.</w:t>
      </w:r>
    </w:p>
    <w:p w:rsidR="00BE7259" w:rsidRPr="00E40149" w:rsidRDefault="000B30FD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183698">
        <w:rPr>
          <w:rFonts w:ascii="Arial" w:hAnsi="Arial" w:cs="Arial"/>
          <w:color w:val="auto"/>
        </w:rPr>
        <w:t>Dogęszczenie w</w:t>
      </w:r>
      <w:r w:rsidR="00BE7259" w:rsidRPr="00E40149">
        <w:rPr>
          <w:rFonts w:ascii="Arial" w:hAnsi="Arial" w:cs="Arial"/>
          <w:color w:val="auto"/>
        </w:rPr>
        <w:t>budowan</w:t>
      </w:r>
      <w:r w:rsidR="00183698">
        <w:rPr>
          <w:rFonts w:ascii="Arial" w:hAnsi="Arial" w:cs="Arial"/>
          <w:color w:val="auto"/>
        </w:rPr>
        <w:t>ych kruszyw</w:t>
      </w:r>
      <w:r w:rsidR="00BE7259" w:rsidRPr="00E40149">
        <w:rPr>
          <w:rFonts w:ascii="Arial" w:hAnsi="Arial" w:cs="Arial"/>
          <w:color w:val="auto"/>
        </w:rPr>
        <w:t xml:space="preserve"> walcem statycznym/zagęszczarką/ubijakiem mechanicznym do wartości: </w:t>
      </w:r>
    </w:p>
    <w:p w:rsidR="00E40149" w:rsidRPr="00E40149" w:rsidRDefault="00E40149" w:rsidP="00E40149">
      <w:pPr>
        <w:pStyle w:val="Default"/>
        <w:spacing w:line="276" w:lineRule="auto"/>
      </w:pPr>
      <w:r w:rsidRPr="00E40149">
        <w:t xml:space="preserve">a/ </w:t>
      </w:r>
      <w:proofErr w:type="spellStart"/>
      <w:r w:rsidRPr="00E40149">
        <w:rPr>
          <w:b/>
          <w:bCs/>
        </w:rPr>
        <w:t>Evdmin</w:t>
      </w:r>
      <w:proofErr w:type="spellEnd"/>
      <w:r w:rsidRPr="00E40149">
        <w:rPr>
          <w:b/>
          <w:bCs/>
        </w:rPr>
        <w:t xml:space="preserve"> ≥ 55 MN/</w:t>
      </w:r>
      <w:proofErr w:type="spellStart"/>
      <w:r w:rsidRPr="00E40149">
        <w:rPr>
          <w:b/>
          <w:bCs/>
        </w:rPr>
        <w:t>m²</w:t>
      </w:r>
      <w:proofErr w:type="spellEnd"/>
      <w:r w:rsidRPr="00E40149">
        <w:rPr>
          <w:b/>
          <w:bCs/>
        </w:rPr>
        <w:t xml:space="preserve"> </w:t>
      </w:r>
      <w:r w:rsidRPr="00E40149">
        <w:t xml:space="preserve">- </w:t>
      </w:r>
      <w:r w:rsidRPr="00E40149">
        <w:rPr>
          <w:rFonts w:ascii="Arial" w:hAnsi="Arial" w:cs="Arial"/>
          <w:color w:val="auto"/>
        </w:rPr>
        <w:t>dla wzmocnienia podłoża</w:t>
      </w:r>
      <w:r w:rsidRPr="00E40149">
        <w:t xml:space="preserve"> 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t xml:space="preserve">b/ </w:t>
      </w:r>
      <w:proofErr w:type="spellStart"/>
      <w:r w:rsidRPr="00E40149">
        <w:rPr>
          <w:b/>
          <w:bCs/>
        </w:rPr>
        <w:t>Evdmin</w:t>
      </w:r>
      <w:proofErr w:type="spellEnd"/>
      <w:r w:rsidRPr="00E40149">
        <w:rPr>
          <w:b/>
          <w:bCs/>
        </w:rPr>
        <w:t xml:space="preserve"> ≥ 70 MN/</w:t>
      </w:r>
      <w:proofErr w:type="spellStart"/>
      <w:r w:rsidRPr="00E40149">
        <w:rPr>
          <w:b/>
          <w:bCs/>
        </w:rPr>
        <w:t>m²</w:t>
      </w:r>
      <w:proofErr w:type="spellEnd"/>
      <w:r w:rsidRPr="00E40149">
        <w:rPr>
          <w:b/>
          <w:bCs/>
        </w:rPr>
        <w:t xml:space="preserve"> </w:t>
      </w:r>
      <w:r w:rsidRPr="00E40149">
        <w:t xml:space="preserve">- </w:t>
      </w:r>
      <w:r w:rsidRPr="00E40149">
        <w:rPr>
          <w:rFonts w:ascii="Arial" w:hAnsi="Arial" w:cs="Arial"/>
          <w:color w:val="auto"/>
        </w:rPr>
        <w:t>dla warstw nawierzchniowych</w:t>
      </w:r>
    </w:p>
    <w:p w:rsidR="00BE7259" w:rsidRPr="00E40149" w:rsidRDefault="000B30FD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BE7259" w:rsidRPr="00E40149">
        <w:rPr>
          <w:rFonts w:ascii="Arial" w:hAnsi="Arial" w:cs="Arial"/>
          <w:color w:val="auto"/>
        </w:rPr>
        <w:t xml:space="preserve"> Minimalne spadki poprzeczne dla nawierzchni z kruszywa 3%. </w:t>
      </w:r>
    </w:p>
    <w:p w:rsidR="00BE7259" w:rsidRDefault="000B30FD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BE7259" w:rsidRPr="00E40149">
        <w:rPr>
          <w:rFonts w:ascii="Arial" w:hAnsi="Arial" w:cs="Arial"/>
          <w:color w:val="auto"/>
        </w:rPr>
        <w:t xml:space="preserve"> Dopuszczalna tolerancja wykonania objętych postępowaniem robót nawierzchniowych: szerokość </w:t>
      </w:r>
      <w:r w:rsidR="00BE7259" w:rsidRPr="00E40149">
        <w:rPr>
          <w:rFonts w:ascii="Arial" w:hAnsi="Arial" w:cs="Arial"/>
          <w:b/>
          <w:bCs/>
          <w:color w:val="auto"/>
        </w:rPr>
        <w:t>± 10 cm</w:t>
      </w:r>
      <w:r w:rsidR="00BE7259" w:rsidRPr="00E40149">
        <w:rPr>
          <w:rFonts w:ascii="Arial" w:hAnsi="Arial" w:cs="Arial"/>
          <w:color w:val="auto"/>
        </w:rPr>
        <w:t xml:space="preserve">, rzędne </w:t>
      </w:r>
      <w:r w:rsidR="00BE7259" w:rsidRPr="00E40149">
        <w:rPr>
          <w:rFonts w:ascii="Arial" w:hAnsi="Arial" w:cs="Arial"/>
          <w:b/>
          <w:bCs/>
          <w:color w:val="auto"/>
        </w:rPr>
        <w:t xml:space="preserve">± 2 </w:t>
      </w:r>
      <w:proofErr w:type="spellStart"/>
      <w:r w:rsidR="00BE7259" w:rsidRPr="00E40149">
        <w:rPr>
          <w:rFonts w:ascii="Arial" w:hAnsi="Arial" w:cs="Arial"/>
          <w:b/>
          <w:bCs/>
          <w:color w:val="auto"/>
        </w:rPr>
        <w:t>cm</w:t>
      </w:r>
      <w:proofErr w:type="spellEnd"/>
      <w:r w:rsidR="00BE7259" w:rsidRPr="00E40149">
        <w:rPr>
          <w:rFonts w:ascii="Arial" w:hAnsi="Arial" w:cs="Arial"/>
          <w:color w:val="auto"/>
        </w:rPr>
        <w:t xml:space="preserve">. </w:t>
      </w:r>
    </w:p>
    <w:p w:rsidR="00444B68" w:rsidRDefault="00444B68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proofErr w:type="spellStart"/>
      <w:r>
        <w:rPr>
          <w:rFonts w:ascii="Arial" w:hAnsi="Arial" w:cs="Arial"/>
          <w:color w:val="auto"/>
        </w:rPr>
        <w:t>Wodospusty</w:t>
      </w:r>
      <w:proofErr w:type="spellEnd"/>
      <w:r>
        <w:rPr>
          <w:rFonts w:ascii="Arial" w:hAnsi="Arial" w:cs="Arial"/>
          <w:color w:val="auto"/>
        </w:rPr>
        <w:t xml:space="preserve"> należy montować zgodnie z dołączona instrukcja rysunkową 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6. Kontrola jakości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6.1. Ogólne zasady kontroli jakości robót </w:t>
      </w:r>
    </w:p>
    <w:p w:rsidR="005F25D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Celem kontroli robót będzie takie sterowanie ich przygotowaniem i wykonaniem,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aby osiągnąć założoną jakość robót.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Wykonawca jest odpowiedzialny za pełną kontrolę robót i jakość materiałów. </w:t>
      </w:r>
    </w:p>
    <w:p w:rsidR="00C34914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Wykonawca będzie przeprowadzać pomiary robót z częstotliwością zapewniającą stwierdzenie, że roboty wykonano zgodnie z wymaganiami zawartymi w ST</w:t>
      </w:r>
      <w:r w:rsidR="00C34914" w:rsidRPr="00E40149">
        <w:rPr>
          <w:rFonts w:ascii="Arial" w:hAnsi="Arial" w:cs="Arial"/>
          <w:color w:val="auto"/>
        </w:rPr>
        <w:t>.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6.2. Badania w trakcie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 Kontrola oczyszczenia podłoża z gruntów nienośnych i zanieczyszczeń. </w:t>
      </w:r>
    </w:p>
    <w:p w:rsidR="00BE7259" w:rsidRPr="00E40149" w:rsidRDefault="0043783C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BE7259" w:rsidRPr="00E40149">
        <w:rPr>
          <w:rFonts w:ascii="Arial" w:hAnsi="Arial" w:cs="Arial"/>
          <w:color w:val="auto"/>
        </w:rPr>
        <w:t xml:space="preserve">Kontrola bieżąca parametrów geometrycznych ujętych w zapisach niniejszej ST </w:t>
      </w:r>
      <w:r w:rsidR="00E40149">
        <w:rPr>
          <w:rFonts w:ascii="Arial" w:hAnsi="Arial" w:cs="Arial"/>
          <w:color w:val="auto"/>
        </w:rPr>
        <w:br/>
      </w:r>
      <w:r w:rsidR="00BE7259" w:rsidRPr="00E40149">
        <w:rPr>
          <w:rFonts w:ascii="Arial" w:hAnsi="Arial" w:cs="Arial"/>
          <w:color w:val="auto"/>
        </w:rPr>
        <w:t xml:space="preserve">z częstotliwością: w przekrojach charakterystycznych, lecz nie rzadziej niż co 50 m.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3. Ocena jakościowa i ilościowa dostarczanych partii materiałów. </w:t>
      </w:r>
    </w:p>
    <w:p w:rsidR="005F25D9" w:rsidRPr="00E40149" w:rsidRDefault="005F25D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</w:rPr>
        <w:t>6.3. Badania po zakończeniu robót (w trakcie odbioru końcowego)</w:t>
      </w:r>
    </w:p>
    <w:p w:rsidR="005F25D9" w:rsidRPr="00E40149" w:rsidRDefault="005F25D9" w:rsidP="00E40149">
      <w:pPr>
        <w:pStyle w:val="Default"/>
        <w:spacing w:line="276" w:lineRule="auto"/>
        <w:jc w:val="both"/>
        <w:rPr>
          <w:rFonts w:ascii="Arial" w:hAnsi="Arial" w:cs="Arial"/>
        </w:rPr>
      </w:pPr>
      <w:r w:rsidRPr="00E40149">
        <w:rPr>
          <w:rFonts w:ascii="Arial" w:hAnsi="Arial" w:cs="Arial"/>
        </w:rPr>
        <w:t xml:space="preserve">1. Pomiary charakterystycznych cech geometrycznych ujętych w niniejszej ST - w min. 4 wybranych losowo przekrojach charakterystycznych na każdym zadaniu. </w:t>
      </w:r>
    </w:p>
    <w:p w:rsidR="00BE7259" w:rsidRDefault="005F25D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lastRenderedPageBreak/>
        <w:t>2</w:t>
      </w:r>
      <w:r w:rsidR="00BE7259" w:rsidRPr="00E40149">
        <w:rPr>
          <w:rFonts w:ascii="Arial" w:hAnsi="Arial" w:cs="Arial"/>
          <w:color w:val="auto"/>
        </w:rPr>
        <w:t xml:space="preserve">. Ocena wizualna prawidłowego przeprofilowania nawierzchni i uporządkowania terenu przyległego do pasa robót. 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7. Obmiar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Obmiar robót będzie określać faktyczny zakres wykonanych robót w odniesieniu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do dokumentacji projektowej i niniejszej ST, w jednostkach ustalonych w przedmiarze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i kosztorysie.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Obmiaru robót dokonuje Wykonawca po powiadomieniu Inspektora Nadzoru</w:t>
      </w:r>
      <w:r w:rsidR="0041202B">
        <w:rPr>
          <w:rFonts w:ascii="Arial" w:hAnsi="Arial" w:cs="Arial"/>
          <w:color w:val="auto"/>
        </w:rPr>
        <w:t>/ Zamawiającego</w:t>
      </w:r>
      <w:r w:rsidRPr="00E40149">
        <w:rPr>
          <w:rFonts w:ascii="Arial" w:hAnsi="Arial" w:cs="Arial"/>
          <w:color w:val="auto"/>
        </w:rPr>
        <w:t xml:space="preserve"> o zakresie obmierzanych robót i terminie obmiaru co najmniej 3 dni przed tym terminem. </w:t>
      </w:r>
    </w:p>
    <w:p w:rsidR="00BE725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Wyniki obmiaru będą po akceptacji przez Inspektora Nadzoru załączone do Protokołów odbioru robót. Długości i odległości pomiędzy wyszczególnionymi punktami skrajnymi będą obmierzane wzdłuż linii osiowej. Objętości będą wyliczone w </w:t>
      </w:r>
      <w:proofErr w:type="spellStart"/>
      <w:r w:rsidRPr="00E40149">
        <w:rPr>
          <w:rFonts w:ascii="Arial" w:hAnsi="Arial" w:cs="Arial"/>
          <w:color w:val="auto"/>
        </w:rPr>
        <w:t>m³</w:t>
      </w:r>
      <w:proofErr w:type="spellEnd"/>
      <w:r w:rsidRPr="00E40149">
        <w:rPr>
          <w:rFonts w:ascii="Arial" w:hAnsi="Arial" w:cs="Arial"/>
          <w:color w:val="auto"/>
        </w:rPr>
        <w:t xml:space="preserve"> jako długość pomnożona przez średni przekrój. Ilości, które mają być obmierzone wagowo będą rozliczone wg dowodów wydania materiałów, po potwierdzeniu dostawy na teren robót.</w:t>
      </w:r>
      <w:r w:rsidR="00143666" w:rsidRPr="00E40149">
        <w:rPr>
          <w:rFonts w:ascii="Arial" w:hAnsi="Arial" w:cs="Arial"/>
          <w:color w:val="auto"/>
        </w:rPr>
        <w:t xml:space="preserve"> </w:t>
      </w:r>
      <w:r w:rsidRPr="00E40149">
        <w:rPr>
          <w:rFonts w:ascii="Arial" w:hAnsi="Arial" w:cs="Arial"/>
          <w:color w:val="auto"/>
        </w:rPr>
        <w:t>W przypadku stwierdzenia istotnych różnic pomiędzy przedmiarem robót, a stanem faktycznym, Wykonawca niezwłocznie powiadomi</w:t>
      </w:r>
      <w:r w:rsidR="00A23FBD" w:rsidRPr="00E40149">
        <w:rPr>
          <w:rFonts w:ascii="Arial" w:hAnsi="Arial" w:cs="Arial"/>
          <w:color w:val="auto"/>
        </w:rPr>
        <w:t xml:space="preserve"> Zamawiającego/</w:t>
      </w:r>
      <w:r w:rsidRPr="00E40149">
        <w:rPr>
          <w:rFonts w:ascii="Arial" w:hAnsi="Arial" w:cs="Arial"/>
          <w:color w:val="auto"/>
        </w:rPr>
        <w:t xml:space="preserve">Inspektora Nadzoru o zaistniałym fakcie i wstrzyma realizację danego asortymentu robót do czasu podjęcia stosownej decyzji przez </w:t>
      </w:r>
      <w:r w:rsidR="005F25D9" w:rsidRPr="00E40149">
        <w:rPr>
          <w:rFonts w:ascii="Arial" w:hAnsi="Arial" w:cs="Arial"/>
          <w:color w:val="auto"/>
        </w:rPr>
        <w:t>Zamawiającego</w:t>
      </w:r>
      <w:r w:rsidR="00143666" w:rsidRPr="00E40149">
        <w:rPr>
          <w:rFonts w:ascii="Arial" w:hAnsi="Arial" w:cs="Arial"/>
          <w:color w:val="auto"/>
        </w:rPr>
        <w:t>.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8. Odbiór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8.1. Rodzaje odbiorów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Zgodnie z ustaleniami niniejszej ST, roboty podlegają następującym etapom odbioru: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 Odbiór końcowy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8.2. Odbiór końcowy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Finalna ocena przez komisję powołaną przez Zamawiającego w obecności Inspektora Nadzoru i Wykonawcy rzeczywistego wykonania robót w odniesieniu do ich ilości, jakości </w:t>
      </w:r>
      <w:r w:rsidR="00E40149">
        <w:rPr>
          <w:rFonts w:ascii="Arial" w:hAnsi="Arial" w:cs="Arial"/>
          <w:color w:val="auto"/>
        </w:rPr>
        <w:br/>
      </w:r>
      <w:r w:rsidRPr="00E40149">
        <w:rPr>
          <w:rFonts w:ascii="Arial" w:hAnsi="Arial" w:cs="Arial"/>
          <w:color w:val="auto"/>
        </w:rPr>
        <w:t xml:space="preserve">i wartości, oraz zgodności z dokumentacją projektową i ST. </w:t>
      </w:r>
    </w:p>
    <w:p w:rsidR="00BE7259" w:rsidRPr="00E40149" w:rsidRDefault="0041202B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8.3</w:t>
      </w:r>
      <w:r w:rsidR="00BE7259" w:rsidRPr="00E40149">
        <w:rPr>
          <w:rFonts w:ascii="Arial" w:hAnsi="Arial" w:cs="Arial"/>
          <w:color w:val="auto"/>
        </w:rPr>
        <w:t xml:space="preserve">. Zasady odbioru końcowego robót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 Całkowite zakończenie robót oraz gotowość do odbioru końcowego będzie stwierdzona przez Wykonawcę w formie pisemnego powiadomienia Zamawiającego.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>2. Odbiór końcowy robót nastąpi w terminie ustalonym w dokumentach umowy, licząc od dnia potwierdzenia faktu przez Inspektora Nadzoru</w:t>
      </w:r>
      <w:r w:rsidR="0041202B">
        <w:rPr>
          <w:rFonts w:ascii="Arial" w:hAnsi="Arial" w:cs="Arial"/>
          <w:color w:val="auto"/>
        </w:rPr>
        <w:t>/ przedstawiciela Zamawiającego</w:t>
      </w:r>
      <w:r w:rsidRPr="00E40149">
        <w:rPr>
          <w:rFonts w:ascii="Arial" w:hAnsi="Arial" w:cs="Arial"/>
          <w:color w:val="auto"/>
        </w:rPr>
        <w:t xml:space="preserve">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3. W przypadku niewykonania wyznaczonych robót poprawkowych i robót uzupełniających lub nie przedłożenia przez Wykonawcę kompletu dokumentów, komisja przerwie swoje czynności i ustali nowy termin odbioru końcowego.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4. Na podstawie przedłożonych przez Wykonawcę dokumentów i zapisów umowy komisja ustali ostateczną wartość zrealizowanych robót.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5. W przypadku stwierdzenia przez komisję, że jakość wykonanych robót w poszczególnych asortymentach nieznacznie odbiega od wymaganej w ST z uwzględnieniem tolerancji i nie ma większego wpływu na cechy eksploatacyjne obiektu i bezpieczeństwo użytkowników, komisja dokona potrąceń, oceniając pomniejszoną wartość wykonanych robót w stosunku do wymagań przyjętych w dokumentach i umowie.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9. Podstawa płatności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Podstawą płatności jest sprawdzony przez </w:t>
      </w:r>
      <w:r w:rsidR="00C34914" w:rsidRPr="00E40149">
        <w:rPr>
          <w:rFonts w:ascii="Arial" w:hAnsi="Arial" w:cs="Arial"/>
          <w:color w:val="auto"/>
        </w:rPr>
        <w:t>Zamawiającego/</w:t>
      </w:r>
      <w:r w:rsidRPr="00E40149">
        <w:rPr>
          <w:rFonts w:ascii="Arial" w:hAnsi="Arial" w:cs="Arial"/>
          <w:color w:val="auto"/>
        </w:rPr>
        <w:t xml:space="preserve">Inspektora Nadzoru Kosztorys Powykonawczy sporządzony w oparciu o ceny jednostkowe skalkulowane przez Wykonawcę </w:t>
      </w:r>
      <w:r w:rsidRPr="00E40149">
        <w:rPr>
          <w:rFonts w:ascii="Arial" w:hAnsi="Arial" w:cs="Arial"/>
          <w:color w:val="auto"/>
        </w:rPr>
        <w:lastRenderedPageBreak/>
        <w:t xml:space="preserve">w ofercie. Jeżeli wystąpią roboty nietypowe będą wycenione </w:t>
      </w:r>
      <w:proofErr w:type="spellStart"/>
      <w:r w:rsidRPr="00E40149">
        <w:rPr>
          <w:rFonts w:ascii="Arial" w:hAnsi="Arial" w:cs="Arial"/>
          <w:color w:val="auto"/>
        </w:rPr>
        <w:t>wg</w:t>
      </w:r>
      <w:proofErr w:type="spellEnd"/>
      <w:r w:rsidRPr="00E40149">
        <w:rPr>
          <w:rFonts w:ascii="Arial" w:hAnsi="Arial" w:cs="Arial"/>
          <w:color w:val="auto"/>
        </w:rPr>
        <w:t xml:space="preserve">. zawartych w ofercie czynników cenotwórczych i przedłożonych przez Wykonawcę faktur zakupu lub najmu sprzętu, w oparciu o nakłady wyspecyfikowane w KNNR. Cena jednostkowa pozycji kosztorysowej będzie uwzględniać wszystkie czynności, wymagania i badania składające się na jej wykonanie, określone dla tej roboty w niniejszej ST i w dokumentacji projektowej.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Ceny jednostkowe lub kwoty ryczałtowe robót będą obejmować: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- robociznę bezpośrednią wraz z towarzyszącymi kosztami,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- wartość zużytych materiałów wraz z kosztami zakupu, magazynowania, ewentualnych ubytków i transportu na teren robót,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- niezbędne rysunki lub opracowania technologiczne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- koszty pośrednie, zysk kalkulacyjny i ryzyko. </w:t>
      </w:r>
    </w:p>
    <w:p w:rsidR="00BE725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Do cen jednostkowych nie należy wliczać podatku VAT. </w:t>
      </w:r>
    </w:p>
    <w:p w:rsidR="00E40149" w:rsidRPr="00E40149" w:rsidRDefault="00E4014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10. Przepisy związane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10.1. Normy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 PN-EN 13242: 2002+A1 Kruszywa do niezwiązanych i związanych hydraulicznie materiałów stosowanych w obiektach budowlanych i budownictwie drogowym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2. PN-EN 13285 Mieszanki niezwiązane. Wymagania.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10.2. Inne dokumenty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1. Wymagania Techniczne WT-4 </w:t>
      </w:r>
      <w:r w:rsidRPr="00E40149">
        <w:rPr>
          <w:rFonts w:ascii="Arial" w:hAnsi="Arial" w:cs="Arial"/>
          <w:i/>
          <w:iCs/>
          <w:color w:val="auto"/>
        </w:rPr>
        <w:t xml:space="preserve">Mieszanki niezwiązane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2. Wytyczne prowadzenia robót drogowych lasach państwowych. </w:t>
      </w:r>
    </w:p>
    <w:p w:rsidR="00BE7259" w:rsidRPr="00E40149" w:rsidRDefault="00BE7259" w:rsidP="00E4014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40149">
        <w:rPr>
          <w:rFonts w:ascii="Arial" w:hAnsi="Arial" w:cs="Arial"/>
          <w:color w:val="auto"/>
        </w:rPr>
        <w:t xml:space="preserve">3. Poradnik </w:t>
      </w:r>
      <w:r w:rsidRPr="00E40149">
        <w:rPr>
          <w:rFonts w:ascii="Arial" w:hAnsi="Arial" w:cs="Arial"/>
          <w:i/>
          <w:iCs/>
          <w:color w:val="auto"/>
        </w:rPr>
        <w:t xml:space="preserve">Drogi leśne </w:t>
      </w:r>
      <w:r w:rsidRPr="00E40149">
        <w:rPr>
          <w:rFonts w:ascii="Arial" w:hAnsi="Arial" w:cs="Arial"/>
          <w:color w:val="auto"/>
        </w:rPr>
        <w:t xml:space="preserve">(w zakresie </w:t>
      </w:r>
      <w:r w:rsidRPr="00E40149">
        <w:rPr>
          <w:rFonts w:ascii="Arial" w:hAnsi="Arial" w:cs="Arial"/>
          <w:i/>
          <w:iCs/>
          <w:color w:val="auto"/>
        </w:rPr>
        <w:t>Kart technologicznych prac remontowych na drogach leśnych</w:t>
      </w:r>
      <w:r w:rsidRPr="00E40149">
        <w:rPr>
          <w:rFonts w:ascii="Arial" w:hAnsi="Arial" w:cs="Arial"/>
          <w:color w:val="auto"/>
        </w:rPr>
        <w:t xml:space="preserve">) </w:t>
      </w:r>
    </w:p>
    <w:p w:rsidR="00DC7217" w:rsidRPr="00E40149" w:rsidRDefault="00DC7217" w:rsidP="00E4014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7217" w:rsidRPr="00E40149" w:rsidSect="00AF6D40">
      <w:pgSz w:w="11907" w:h="16839" w:code="9"/>
      <w:pgMar w:top="1157" w:right="840" w:bottom="904" w:left="1153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259"/>
    <w:rsid w:val="00003E41"/>
    <w:rsid w:val="00005E8C"/>
    <w:rsid w:val="000800BF"/>
    <w:rsid w:val="000B30FD"/>
    <w:rsid w:val="00143666"/>
    <w:rsid w:val="00183698"/>
    <w:rsid w:val="001B2D70"/>
    <w:rsid w:val="00231344"/>
    <w:rsid w:val="0031580E"/>
    <w:rsid w:val="0041202B"/>
    <w:rsid w:val="0043783C"/>
    <w:rsid w:val="00444B68"/>
    <w:rsid w:val="00484232"/>
    <w:rsid w:val="0054092B"/>
    <w:rsid w:val="005F25D9"/>
    <w:rsid w:val="006A1EC3"/>
    <w:rsid w:val="00993D38"/>
    <w:rsid w:val="009F7CA8"/>
    <w:rsid w:val="00A23FBD"/>
    <w:rsid w:val="00A26A0D"/>
    <w:rsid w:val="00AF6D40"/>
    <w:rsid w:val="00BE7259"/>
    <w:rsid w:val="00C34914"/>
    <w:rsid w:val="00D65BBA"/>
    <w:rsid w:val="00DA0CD0"/>
    <w:rsid w:val="00DC7217"/>
    <w:rsid w:val="00E40149"/>
    <w:rsid w:val="00E8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1635</Words>
  <Characters>10056</Characters>
  <Application>Microsoft Office Word</Application>
  <DocSecurity>0</DocSecurity>
  <Lines>162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tomasz.jarkiewicz</cp:lastModifiedBy>
  <cp:revision>11</cp:revision>
  <cp:lastPrinted>2020-10-05T12:17:00Z</cp:lastPrinted>
  <dcterms:created xsi:type="dcterms:W3CDTF">2021-09-14T06:01:00Z</dcterms:created>
  <dcterms:modified xsi:type="dcterms:W3CDTF">2021-09-22T08:11:00Z</dcterms:modified>
</cp:coreProperties>
</file>