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22ED" w14:textId="77777777" w:rsidR="00BE6D27" w:rsidRDefault="00BE6D27" w:rsidP="00BE6D27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EBBA42" w14:textId="77777777" w:rsidR="00BE6D27" w:rsidRDefault="00BE6D27" w:rsidP="00BE6D27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48EA0" w14:textId="496A5332" w:rsidR="00EE7B5F" w:rsidRDefault="00175AFF" w:rsidP="00BE6D27">
      <w:pPr>
        <w:pStyle w:val="Tekstpodstawowy"/>
        <w:spacing w:after="120" w:line="276" w:lineRule="auto"/>
        <w:ind w:left="6372"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8E144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D157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59C7F4B" w14:textId="18AA8316" w:rsidR="002E6282" w:rsidRPr="00DC267D" w:rsidRDefault="002E6282" w:rsidP="002E62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FCC4C4C" w14:textId="77777777" w:rsidR="002E6282" w:rsidRPr="00DC267D" w:rsidRDefault="002E6282" w:rsidP="002E628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1512F9A" w14:textId="71B398C3" w:rsidR="00A535E9" w:rsidRDefault="00A535E9" w:rsidP="00A923F5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63EC514" w14:textId="77777777" w:rsidR="008E1446" w:rsidRPr="008E1446" w:rsidRDefault="008E1446" w:rsidP="008E1446">
      <w:pPr>
        <w:rPr>
          <w:rFonts w:ascii="Calibri" w:eastAsia="Arial" w:hAnsi="Calibri" w:cs="Calibri"/>
          <w:b/>
          <w:color w:val="000000"/>
          <w:sz w:val="24"/>
          <w:szCs w:val="24"/>
        </w:rPr>
      </w:pPr>
      <w:r w:rsidRPr="008E1446">
        <w:rPr>
          <w:rFonts w:ascii="Calibri" w:eastAsia="Arial" w:hAnsi="Calibri" w:cs="Calibri"/>
          <w:b/>
          <w:sz w:val="24"/>
          <w:szCs w:val="24"/>
        </w:rPr>
        <w:t xml:space="preserve">Wymagania i specyfikacja techniczna - komory chemiczne dla płytek o średnicy 150 mm – 200 mm </w:t>
      </w:r>
    </w:p>
    <w:p w14:paraId="111B751F" w14:textId="77777777" w:rsidR="008E1446" w:rsidRPr="008E1446" w:rsidRDefault="008E1446" w:rsidP="008E1446">
      <w:pPr>
        <w:ind w:left="360"/>
        <w:jc w:val="center"/>
        <w:rPr>
          <w:rFonts w:ascii="Arial" w:eastAsia="Arial" w:hAnsi="Arial" w:cs="Arial"/>
          <w:b/>
          <w:color w:val="000000"/>
          <w:sz w:val="22"/>
        </w:rPr>
      </w:pPr>
    </w:p>
    <w:p w14:paraId="6568EC78" w14:textId="77777777" w:rsidR="008E1446" w:rsidRPr="008E1446" w:rsidRDefault="008E1446" w:rsidP="008E1446">
      <w:pPr>
        <w:tabs>
          <w:tab w:val="left" w:pos="1395"/>
        </w:tabs>
        <w:rPr>
          <w:rFonts w:ascii="Arial" w:eastAsia="Arial" w:hAnsi="Arial" w:cs="Arial"/>
          <w:b/>
          <w:sz w:val="18"/>
        </w:rPr>
      </w:pPr>
      <w:r w:rsidRPr="008E1446">
        <w:rPr>
          <w:rFonts w:ascii="Arial" w:eastAsia="Arial" w:hAnsi="Arial" w:cs="Arial"/>
          <w:b/>
          <w:sz w:val="18"/>
        </w:rPr>
        <w:tab/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6"/>
        <w:gridCol w:w="4249"/>
        <w:gridCol w:w="2133"/>
      </w:tblGrid>
      <w:tr w:rsidR="008E1446" w:rsidRPr="002E6282" w14:paraId="6EA7AB96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05449901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Nr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33AE73EF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Nazwa parametru</w:t>
            </w: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46A276FC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Wymaganie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61BB6F3F" w14:textId="2CEDA2CB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Kolumna</w:t>
            </w:r>
            <w:r w:rsidR="00EB73D6" w:rsidRPr="002E6282">
              <w:rPr>
                <w:rFonts w:asciiTheme="minorHAnsi" w:eastAsia="Arial" w:hAnsiTheme="minorHAnsi" w:cstheme="minorHAnsi"/>
              </w:rPr>
              <w:t xml:space="preserve"> do wypełnienia przez wykonawcę</w:t>
            </w:r>
          </w:p>
        </w:tc>
      </w:tr>
      <w:tr w:rsidR="008E1446" w:rsidRPr="002E6282" w14:paraId="2A01FBD6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316E8251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778A3BC2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0D23759E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2463F6DB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4</w:t>
            </w:r>
          </w:p>
        </w:tc>
      </w:tr>
      <w:tr w:rsidR="008E1446" w:rsidRPr="002E6282" w14:paraId="1200B712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29271723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5BAF5DC0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Typ</w:t>
            </w:r>
          </w:p>
          <w:p w14:paraId="71AC65E4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7DCDBF2E" w14:textId="77777777" w:rsidR="008E1446" w:rsidRPr="002E6282" w:rsidRDefault="008E1446" w:rsidP="008E144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592C4284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Podać</w:t>
            </w:r>
          </w:p>
        </w:tc>
      </w:tr>
      <w:tr w:rsidR="008E1446" w:rsidRPr="002E6282" w14:paraId="226F674B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407BDD58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6AE74E76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Producent</w:t>
            </w:r>
          </w:p>
          <w:p w14:paraId="46B9E85F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651466BE" w14:textId="77777777" w:rsidR="008E1446" w:rsidRPr="002E6282" w:rsidRDefault="008E1446" w:rsidP="008E144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5AB665E2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Podać</w:t>
            </w:r>
          </w:p>
        </w:tc>
      </w:tr>
      <w:tr w:rsidR="008E1446" w:rsidRPr="002E6282" w14:paraId="0B649463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26DA7A12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2689C581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Kraj pochodzenia</w:t>
            </w:r>
          </w:p>
          <w:p w14:paraId="0E6AABDA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2D4F7056" w14:textId="77777777" w:rsidR="008E1446" w:rsidRPr="002E6282" w:rsidRDefault="008E1446" w:rsidP="008E144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5B95582D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Podać</w:t>
            </w:r>
          </w:p>
        </w:tc>
      </w:tr>
      <w:tr w:rsidR="008E1446" w:rsidRPr="002E6282" w14:paraId="13490588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2C9D4BDE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29745C71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Rok produkcji</w:t>
            </w:r>
          </w:p>
          <w:p w14:paraId="700B17E4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74A0728C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4A575447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Potwierdzić</w:t>
            </w:r>
          </w:p>
        </w:tc>
      </w:tr>
      <w:tr w:rsidR="008E1446" w:rsidRPr="002E6282" w14:paraId="364D7102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7365EECC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2886F163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Urządzenie: komory chemiczne dla płytek o średnicy 150 mm – 200 mm</w:t>
            </w: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5BE71E62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Fabrycznie nowe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4C857103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Potwierdzić</w:t>
            </w:r>
          </w:p>
        </w:tc>
      </w:tr>
      <w:tr w:rsidR="008E1446" w:rsidRPr="002E6282" w14:paraId="480F600F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53F5294D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7F3E4510" w14:textId="77777777" w:rsidR="008E1446" w:rsidRPr="002E6282" w:rsidRDefault="008E1446" w:rsidP="008E1446">
            <w:pPr>
              <w:tabs>
                <w:tab w:val="left" w:pos="708"/>
              </w:tabs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Główne zastosowanie</w:t>
            </w: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12EC6BB4" w14:textId="77777777" w:rsidR="008E1446" w:rsidRPr="002E6282" w:rsidRDefault="008E1446" w:rsidP="008E1446">
            <w:pPr>
              <w:jc w:val="both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Trawienie mokre (w roztworach chemicznych) płytek krzemowych oraz warstw na nich osadzonych.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12EC99A8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Potwierdzić</w:t>
            </w:r>
          </w:p>
          <w:p w14:paraId="19CF7D87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</w:p>
        </w:tc>
      </w:tr>
      <w:tr w:rsidR="008E1446" w:rsidRPr="002E6282" w14:paraId="4476B650" w14:textId="77777777" w:rsidTr="0039520B">
        <w:trPr>
          <w:trHeight w:val="2182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10E50C40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3E139CD6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Wymagania techniczne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49051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Sześć komór chemicznych </w:t>
            </w:r>
          </w:p>
          <w:p w14:paraId="3FD12D58" w14:textId="15769CA0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Każda komora wyposażona w naczynia wpuszczone w blat roboczy: reaktory przeznaczone do trawienia, płuczki kaskadowe oraz w trzech wybranych komorach zlew; a w czterech otwory w blacie do montażu reaktorów do trawienia na gorąco.</w:t>
            </w:r>
            <w:r w:rsidR="00014A40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</w:t>
            </w:r>
            <w:r w:rsidRPr="002E6282">
              <w:rPr>
                <w:rFonts w:asciiTheme="minorHAnsi" w:eastAsia="Calibri" w:hAnsiTheme="minorHAnsi" w:cstheme="minorHAnsi"/>
                <w:color w:val="000000"/>
                <w:lang w:eastAsia="en-US"/>
              </w:rPr>
              <w:t>Usytuowanie naczyń w poszczególnych  komorach do ustalenia z zamawiającym (w przypadku płuczek kaskadowych i zlewów, odległość między krawędzią naczynia a tylną ścianą komory nie powinna przekraczać 10 cm).</w:t>
            </w:r>
          </w:p>
          <w:p w14:paraId="56C57277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Wylewki doprowadzające wodę do płuczek i zlewu powinny być osadzone w tylnej ścianie komory.</w:t>
            </w:r>
          </w:p>
          <w:p w14:paraId="6FC535D7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Wymiary naczyń dostosowane do standardowej pracy z koszykami na 25 płytek; Zgodnie z załączonymi rysunkami</w:t>
            </w:r>
          </w:p>
          <w:p w14:paraId="7BAF678C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Obudowa komór (body) wykonane z Białego PVC o grubości 8 – 10 mm, przedni ruchomy panel przesłaniający obszar roboczy z przezroczystego poliwęglanu w ramie ze stali kwasoodpornej , poruszający się góra dół na zasadzie linek w oplocie z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lastRenderedPageBreak/>
              <w:t>tworzywa z przeciwwagą. W dolnej części okna , płyty z poliwęglanu przesuwane w poziomie</w:t>
            </w:r>
          </w:p>
          <w:p w14:paraId="13245C2D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Blat roboczy powinien znajdować się na wysokości </w:t>
            </w:r>
            <w:r w:rsidRPr="002E6282">
              <w:rPr>
                <w:rFonts w:asciiTheme="minorHAnsi" w:eastAsia="Calibri" w:hAnsiTheme="minorHAnsi" w:cstheme="minorHAnsi"/>
                <w:color w:val="FF0000"/>
                <w:lang w:eastAsia="en-US"/>
              </w:rPr>
              <w:t xml:space="preserve">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90 cm, , a nieprzezroczysta osłona ograniczająca obszar roboczy powinna znajdować się na wysokości co najmniej 175cm</w:t>
            </w:r>
          </w:p>
          <w:p w14:paraId="74F0D6A1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Poniżej blatów roboczych komora drenażowa z odprowadzeniem do króćca odpływowego, który zostanie podłączony do systemu odprowadzania wody/ścieków DI w miejscu instalacji urządzenia;</w:t>
            </w:r>
          </w:p>
          <w:p w14:paraId="5666C5BD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Komora drenażowa posadowiona na ramie ze stali malowanej proszkowo z regulowanymi nóżkami</w:t>
            </w:r>
          </w:p>
          <w:p w14:paraId="3FBCC930" w14:textId="124FB47F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W każdej komorze zainstalowana poniżej blatów roboczych pompka inżektorowa; sterowanie pompką dostępne w przedniej części komory (panel frontowy) – mechaniczne (zawór kulowy). Odpływ z pompki wyprowadzony na zewnątrz komory rurą PVC o średnicy 25 mm i zakończony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721 840 107 )</w:t>
            </w:r>
          </w:p>
          <w:p w14:paraId="487F14FF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Końcowy odcinek przewodu ssącego umieszczany w reaktorze winien być wykonany z materiału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inertnego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chemicznie – teflonu. </w:t>
            </w:r>
          </w:p>
          <w:p w14:paraId="4E555D51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Oświetlenie LED wnętrza komór zapewniające równomierne oświetlenie obszaru roboczego – barwa światła biała;</w:t>
            </w:r>
          </w:p>
          <w:p w14:paraId="3BE9CEBB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Elementy sterujące interfejsu operatora zamontowane w przedniej części komory (panel frontowy); Na panelu frontowym powinny znaleźć się zawory kulowe regulujące dopływ wody dejonizowanej do płuczek kaskadowych, zlewów (o ile znajda się wewnątrz komory), wylewek natryskowych i pompek inżektorowych</w:t>
            </w:r>
          </w:p>
          <w:p w14:paraId="13ACC1C4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Każda komora wyposażona w wylewkę natryskową na elastycznym wężu umożliwiają opłukanie wnętrza przestrzeni roboczej.</w:t>
            </w:r>
            <w:r w:rsidRPr="002E6282">
              <w:rPr>
                <w:rFonts w:asciiTheme="minorHAnsi" w:eastAsia="Calibri" w:hAnsiTheme="minorHAnsi" w:cstheme="minorHAnsi"/>
                <w:shd w:val="clear" w:color="auto" w:fill="92D050"/>
                <w:lang w:eastAsia="en-US"/>
              </w:rPr>
              <w:t xml:space="preserve"> </w:t>
            </w:r>
          </w:p>
          <w:p w14:paraId="659229E8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Wylewka powinna być osadzona w gnieździe znajdującym się wewnątrz komory. Wąż doprowadzający wodę do wylewki powinien swobodnie schodzić pod blat roboczy bez ograniczania przestrzeni wewnątrz komory.</w:t>
            </w:r>
          </w:p>
          <w:p w14:paraId="335EA1D8" w14:textId="058781B9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Wyjścia instalacji drenażowej zakończone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40 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 xml:space="preserve">          (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721 840 109 )</w:t>
            </w:r>
          </w:p>
          <w:p w14:paraId="507398E9" w14:textId="1A18302B" w:rsidR="008E1446" w:rsidRPr="002E6282" w:rsidRDefault="008E1446" w:rsidP="00736C65">
            <w:pPr>
              <w:numPr>
                <w:ilvl w:val="0"/>
                <w:numId w:val="69"/>
              </w:numPr>
              <w:spacing w:after="200" w:line="312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lastRenderedPageBreak/>
              <w:t>Kanał odciągowy każdej komory posiada  kolektor z wyjściem o średnicy 300mm i 4 wejściami o średnicy 110 mm   wyposażonymi w szyber/regulowany przepust umożliwiający regulację ciągu z poszczególnych segmentów komory; każda komora wyposażona w miernik umożliwiający pomiar siły odciągu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 xml:space="preserve">Umiejscowienie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otworów wyciągowych w komorze do uzgodnienia z zamawiającym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7DBDFA62" w14:textId="77777777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Na panelu frontowym powinny znaleźć się przejrzyste sygnalizatory informujące o włączonym (bądź wyłączonym) systemie odciągowym.</w:t>
            </w:r>
          </w:p>
          <w:p w14:paraId="7C3B7656" w14:textId="11C2BBCE" w:rsidR="008E1446" w:rsidRPr="002E6282" w:rsidRDefault="008E1446" w:rsidP="00736C65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Na panelu frontowym powinny również znaleźć się włączniki światła w komorze oraz gniazda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 xml:space="preserve"> elektryczne</w:t>
            </w:r>
          </w:p>
          <w:p w14:paraId="1037C173" w14:textId="77777777" w:rsidR="008E1446" w:rsidRPr="002E6282" w:rsidRDefault="008E1446" w:rsidP="008E1446">
            <w:pPr>
              <w:autoSpaceDE w:val="0"/>
              <w:autoSpaceDN w:val="0"/>
              <w:adjustRightInd w:val="0"/>
              <w:ind w:left="535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46050429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lastRenderedPageBreak/>
              <w:t>Potwierdzić</w:t>
            </w:r>
          </w:p>
          <w:p w14:paraId="497D7941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DA17CB7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73A6AF8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7269AEA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F11CF49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949F9E9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6054A0C" w14:textId="77777777" w:rsidR="008E1446" w:rsidRPr="002E6282" w:rsidRDefault="008E1446" w:rsidP="008E144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13F65F24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DACA511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ab/>
            </w:r>
          </w:p>
          <w:p w14:paraId="134577D6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B130D8E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4FBDEFF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DA6B161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EEFC0C9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EC3C419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746CE32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2612935" w14:textId="77777777" w:rsidR="008E1446" w:rsidRPr="002E6282" w:rsidRDefault="008E1446" w:rsidP="008E1446">
            <w:pPr>
              <w:tabs>
                <w:tab w:val="left" w:pos="49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8E1446" w:rsidRPr="002E6282" w14:paraId="310DBEEE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193CEFA9" w14:textId="77777777" w:rsidR="008E1446" w:rsidRPr="002E6282" w:rsidRDefault="008E1446" w:rsidP="00736C65">
            <w:pPr>
              <w:numPr>
                <w:ilvl w:val="0"/>
                <w:numId w:val="68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51C2DCA4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Konfiguracja komór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F1161" w14:textId="5AEA78D1" w:rsidR="002E6282" w:rsidRPr="002E6282" w:rsidRDefault="008E1446" w:rsidP="002E6282">
            <w:pPr>
              <w:autoSpaceDE w:val="0"/>
              <w:autoSpaceDN w:val="0"/>
              <w:adjustRightInd w:val="0"/>
              <w:ind w:left="535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8.1 Komora 1: </w:t>
            </w:r>
          </w:p>
          <w:p w14:paraId="3B398DEB" w14:textId="77777777" w:rsidR="008E1446" w:rsidRPr="002E6282" w:rsidRDefault="008E1446" w:rsidP="00736C6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Wymiary całkowite: 2000 x 900 x 1900, Komora robocza wykonana z litego PCV.</w:t>
            </w:r>
          </w:p>
          <w:p w14:paraId="2A064C76" w14:textId="2AD7BF65" w:rsidR="008E1446" w:rsidRPr="002E6282" w:rsidRDefault="008E1446" w:rsidP="00736C6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2000 x 800 x 500 posadowiona na stelażu stalowym malowanym proszkowo, blat roboczy wykonany z białego PCV perforowany; dwa naczynia do trawienia ( z pokrywką ) wykonane z PP naturalnego ( wymiary wg rysunku),   wycięte miejsce (270 x 445) na jedno naczynie,   płuczka kaskadowa oraz zlew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</w:t>
            </w:r>
            <w:r w:rsidR="0054670E" w:rsidRPr="002E6282">
              <w:rPr>
                <w:rFonts w:asciiTheme="minorHAnsi" w:eastAsia="Calibri" w:hAnsiTheme="minorHAnsi" w:cstheme="minorHAnsi"/>
                <w:lang w:eastAsia="en-US"/>
              </w:rPr>
              <w:t>ysunku). 1 x pompka inżektorowa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, 1 x wylewka prysznicowa, 2 x  wylewki .  W części frontowej zainstalowany 1x zawór gazu technicznego, 4 x zawór wody dejonizowanej, 1 x włącznik oświetlenia , 1 x gniazdko 220 V, 1 x czujnik zaniku ciągu.</w:t>
            </w:r>
          </w:p>
          <w:p w14:paraId="4EB00769" w14:textId="77777777" w:rsidR="008E1446" w:rsidRPr="002E6282" w:rsidRDefault="008E1446" w:rsidP="00736C65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Kanał odciągowy montowany z tyłu  komory posiada  kolektor z wyjściem o średnicy 300mm i 4 wejściami o średnicy 110 mm   wyposażonymi w szyber umożliwiający regulację ciągu z poszczególnych segmentów komory;</w:t>
            </w:r>
          </w:p>
          <w:p w14:paraId="521917FE" w14:textId="77777777" w:rsidR="008E1446" w:rsidRPr="002E6282" w:rsidRDefault="008E1446" w:rsidP="008E144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8D686A6" w14:textId="22315DDC" w:rsidR="0054670E" w:rsidRPr="002E6282" w:rsidRDefault="008E1446" w:rsidP="00736C65">
            <w:pPr>
              <w:pStyle w:val="Akapitzlist"/>
              <w:numPr>
                <w:ilvl w:val="1"/>
                <w:numId w:val="68"/>
              </w:numPr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b/>
                <w:lang w:eastAsia="en-US"/>
              </w:rPr>
              <w:t>Komora 2:</w:t>
            </w:r>
          </w:p>
          <w:p w14:paraId="2FEBDBDB" w14:textId="77777777" w:rsidR="008E1446" w:rsidRPr="002E6282" w:rsidRDefault="008E1446" w:rsidP="00736C65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Wymiary całkowite: 2000 x 900 x 1900, Komora robocza wykonana z litego PCV.</w:t>
            </w:r>
          </w:p>
          <w:p w14:paraId="065E2832" w14:textId="77777777" w:rsidR="008E1446" w:rsidRPr="002E6282" w:rsidRDefault="008E1446" w:rsidP="00736C65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2000 x 800 x 500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posadowiona na stelażu stalowym malowanym proszkowo, blat roboczy wykonany z białego PCV perforowany; 2 x naczynia do trawienia ( z pokrywką ) wykonane z PP naturalnego ( wymiary wg rysunku, 2 x płuczka kaskadowa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rysunku), 1 x pompka inżektorowa , 1 x wylewka prysznicowa, 2 x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wylweka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.  W części frontowej zainstalowany  4 x zawór wody dejonizowanej, 1 x włącznik oświetlenia , 1, gniazdko 220 V, 1 x czujnik zaniku ciągu.</w:t>
            </w:r>
          </w:p>
          <w:p w14:paraId="6538AC27" w14:textId="77777777" w:rsidR="008E1446" w:rsidRPr="002E6282" w:rsidRDefault="008E1446" w:rsidP="00736C65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Kanał odciągowy montowany z tyłu  komory posiada  kolektor z wyjściem o średnicy 300mm i 4 wejściami o średnicy 110 mm   wyposażonymi w szyber umożliwiający regulację ciągu z poszczególnych segmentów komory;</w:t>
            </w:r>
          </w:p>
          <w:p w14:paraId="4A313187" w14:textId="77777777" w:rsidR="008E1446" w:rsidRPr="002E6282" w:rsidRDefault="008E1446" w:rsidP="008E1446">
            <w:pPr>
              <w:autoSpaceDE w:val="0"/>
              <w:autoSpaceDN w:val="0"/>
              <w:adjustRightInd w:val="0"/>
              <w:ind w:left="535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1D4974F" w14:textId="29F12190" w:rsidR="008E1446" w:rsidRPr="002E6282" w:rsidRDefault="002E6282" w:rsidP="002E6282">
            <w:pPr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8.3 Komora 3: </w:t>
            </w:r>
          </w:p>
          <w:p w14:paraId="53BD6B2B" w14:textId="77777777" w:rsidR="008E1446" w:rsidRPr="002E6282" w:rsidRDefault="008E1446" w:rsidP="00736C65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Wymiary całkowite: 2000 x 900 x 1900, Komora robocza wykonana z litego PCV.</w:t>
            </w:r>
          </w:p>
          <w:p w14:paraId="24C536AE" w14:textId="77777777" w:rsidR="008E1446" w:rsidRPr="002E6282" w:rsidRDefault="008E1446" w:rsidP="00736C65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2000 x 800 x 500 posadowiona na stelażu stalowym malowanym proszkowo, blat roboczy wykonany z białego PCV perforowany; 4 x naczynia do trawienia ( z pokrywką ) wykonane z PP naturalnego ( wymiary wg rysunku), 1 x otwór 260 x 360 do montażu reaktora z teflonu z grzałką zanurzeniową (reaktor dostarczy zamawiający),  1 x płuczka kaskadowa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rysunku), 1 x pompka inżektorowa , 1 x wylewka prysznicowa , 1x wylewka.  W części frontowej zainstalowany 1x zawór gazu technicznego, 3 x zawór wody dejonizowanej, 1 x włącznik oświetlenia , 1, gniazdko 220 V, 1 x czujnik zaniku ciągu.</w:t>
            </w:r>
          </w:p>
          <w:p w14:paraId="3CCF6476" w14:textId="77777777" w:rsidR="008E1446" w:rsidRPr="002E6282" w:rsidRDefault="008E1446" w:rsidP="00736C65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Kanał odciągowy montowany z tyłu  komory posiada  kolektor z wyjściem o średnicy 300mm i 4 wejściami o średnicy 110 mm   wyposażonymi w szyber umożliwiający regulację ciągu z poszczególnych segmentów komory;</w:t>
            </w:r>
          </w:p>
          <w:p w14:paraId="400EC294" w14:textId="77777777" w:rsidR="008E1446" w:rsidRPr="002E6282" w:rsidRDefault="008E1446" w:rsidP="008E144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A4A56E1" w14:textId="25FE5AE1" w:rsidR="008E1446" w:rsidRPr="002E6282" w:rsidRDefault="002E6282" w:rsidP="002E6282">
            <w:pPr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8.4 Komora 4: </w:t>
            </w:r>
          </w:p>
          <w:p w14:paraId="30F3A744" w14:textId="77777777" w:rsidR="008E1446" w:rsidRPr="002E6282" w:rsidRDefault="008E1446" w:rsidP="00736C6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Wymiary całkowite: 2000 x 900 x 1900, Komora robocza wykonana z litego PCV.</w:t>
            </w:r>
          </w:p>
          <w:p w14:paraId="0E64B805" w14:textId="77777777" w:rsidR="008E1446" w:rsidRPr="002E6282" w:rsidRDefault="008E1446" w:rsidP="00736C6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2000 x 800 x 500 posadowiona na stelażu stalowym malowanym proszkowo, blat roboczy wykonany z białego PCV perforowany; 4 x naczynia do trawienia ( z pokrywką ) wykonane z PP naturalnego ( wymiary wg rysunku), 1 x wycięte miejsce (270 x 445) na jedno naczynie 1 x płuczka kaskadowa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rysunku), 1 x pompka inżektorowa , 1 x wylewka prysznicowa , 1 x wylewka.  W części frontowej zainstalowany 1x zawór gazu technicznego, 3 x zawór wody dejonizowanej, 1 x włącznik oświetlenia , 1, gniazdko 220 V, 1 x czujnik zaniku ciągu.</w:t>
            </w:r>
          </w:p>
          <w:p w14:paraId="48F442E6" w14:textId="77777777" w:rsidR="008E1446" w:rsidRPr="002E6282" w:rsidRDefault="008E1446" w:rsidP="00736C65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Kanał odciągowy montowany z tyłu  komory posiada  kolektor z wyjściem o średnicy 300mm i 4 wejściami o średnicy 110 mm   wyposażonymi w szyber umożliwiający regulację ciągu z poszczególnych segmentów komory;</w:t>
            </w:r>
          </w:p>
          <w:p w14:paraId="5E60B601" w14:textId="77777777" w:rsidR="008E1446" w:rsidRPr="002E6282" w:rsidRDefault="008E1446" w:rsidP="008E144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8AE2707" w14:textId="39CA6E83" w:rsidR="0054670E" w:rsidRPr="002E6282" w:rsidRDefault="008E1446" w:rsidP="002E6282">
            <w:pPr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8.5 Komora 5: </w:t>
            </w:r>
          </w:p>
          <w:p w14:paraId="2A92BA9A" w14:textId="77777777" w:rsidR="008E1446" w:rsidRPr="002E6282" w:rsidRDefault="008E1446" w:rsidP="00736C6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Wymiary całkowite: 2000 x 900 x 1900, Komora robocza wykonana z litego PCV.</w:t>
            </w:r>
          </w:p>
          <w:p w14:paraId="5A0D77EA" w14:textId="77777777" w:rsidR="008E1446" w:rsidRPr="002E6282" w:rsidRDefault="008E1446" w:rsidP="00736C6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2000 x 800 x 500 posadowiona na stelażu stalowym malowanym proszkowo, blat roboczy wykonany z białego PCV perforowany; 4 x naczynia do trawienia ( z pokrywką ) wykonane z PP naturalnego jako wolno stojące ( wymiary wg rysunku), 1 x wycięte miejsce (270 x 445) na jedno naczynie, 1 x zlew (wymiary wg rysunku) ,1 x płuczka kaskadowa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rysunku), 1 x pompka inżektorowa , 1 x wylewka prysznicowa, 2 x wylewka .  W części frontowej zainstalowany 1x zawór gazu technicznego, 4 x zawór wody dejonizowanej, 1 x włącznik oświetlenia , 1, gniazdko 220 V, 1 x czujnik zaniku ciągu.</w:t>
            </w:r>
          </w:p>
          <w:p w14:paraId="51BE4145" w14:textId="77777777" w:rsidR="008E1446" w:rsidRPr="002E6282" w:rsidRDefault="008E1446" w:rsidP="00736C65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lastRenderedPageBreak/>
              <w:t>Kanał odciągowy montowany z tyłu  komory posiada  kolektor z wyjściem o średnicy 300mm i 4 wejściami o średnicy 110 mm   wyposażonymi w szyber umożliwiający regulację ciągu z poszczególnych segmentów komory;</w:t>
            </w:r>
          </w:p>
          <w:p w14:paraId="0ADAD82D" w14:textId="77777777" w:rsidR="008E1446" w:rsidRPr="002E6282" w:rsidRDefault="008E1446" w:rsidP="008E1446">
            <w:pPr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16B2B0E" w14:textId="2A118F52" w:rsidR="008E1446" w:rsidRPr="002E6282" w:rsidRDefault="008E1446" w:rsidP="00736C65">
            <w:pPr>
              <w:pStyle w:val="Akapitzlist"/>
              <w:numPr>
                <w:ilvl w:val="1"/>
                <w:numId w:val="95"/>
              </w:numPr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b/>
                <w:lang w:eastAsia="en-US"/>
              </w:rPr>
              <w:t>Komora 6</w:t>
            </w:r>
          </w:p>
          <w:p w14:paraId="575F6CE9" w14:textId="0D99B8B3" w:rsidR="008E1446" w:rsidRPr="002E6282" w:rsidRDefault="008E1446" w:rsidP="00736C65">
            <w:pPr>
              <w:pStyle w:val="Akapitzlist"/>
              <w:numPr>
                <w:ilvl w:val="0"/>
                <w:numId w:val="96"/>
              </w:numPr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>Modułowa, Wymiary całkowite: 4000 x 900 x 1900, Komora robocza wykonana z litego PCV.</w:t>
            </w:r>
          </w:p>
          <w:p w14:paraId="02E202A9" w14:textId="42B51DC7" w:rsidR="008E1446" w:rsidRPr="002E6282" w:rsidRDefault="008E1446" w:rsidP="00736C65">
            <w:pPr>
              <w:pStyle w:val="Akapitzlist"/>
              <w:numPr>
                <w:ilvl w:val="0"/>
                <w:numId w:val="96"/>
              </w:numPr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Część dolna w postaci wanny ze spustem o wymiarach 4000 x 800 x 500 posadowiona na stelażu stalowym malowanym proszkowo, blat roboczy wykonany z białego PCV perforowany; W blacie umieszczone 1 x wycięte miejsce (270 x 445) na jedno naczynie, 1 x zlew ( wymiary wg rysunku), 3 x płuczka kaskadowa wykonane z PCV z grawitacyjnym odpływem wyprowadzonym na zewnątrz komory i zakończonym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półśrubunkiem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d 25 (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union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bush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PVC-U </w:t>
            </w:r>
            <w:proofErr w:type="spellStart"/>
            <w:r w:rsidRPr="002E6282">
              <w:rPr>
                <w:rFonts w:asciiTheme="minorHAnsi" w:eastAsia="Calibri" w:hAnsiTheme="minorHAnsi" w:cstheme="minorHAnsi"/>
                <w:lang w:eastAsia="en-US"/>
              </w:rPr>
              <w:t>metric</w:t>
            </w:r>
            <w:proofErr w:type="spellEnd"/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 Georg Fischer nr kat 721 840 107 ( wymiary wg rysunku), blat ze perforowany ze stali kwasoodpornej o wymiarach 450 x 800 obniżony w stosunku do blatu PCV o 100 mm ze stalowym radiatorem zapobiegającym nagrzewaniu ścian komory, 1 x pompka inżektorowa , 1 x wylewka prysznicowa , 4 x wylewki.  W części frontowej zainstalowany 1x zawór gazu technicznego, 5 x zawór wody dejonizo</w:t>
            </w:r>
            <w:r w:rsidR="002E6282">
              <w:rPr>
                <w:rFonts w:asciiTheme="minorHAnsi" w:eastAsia="Calibri" w:hAnsiTheme="minorHAnsi" w:cstheme="minorHAnsi"/>
                <w:lang w:eastAsia="en-US"/>
              </w:rPr>
              <w:t>wanej, 1 x włącznik oświetlenia, 1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gniazdko 220 V, 1 x czujnik zaniku ciągu.</w:t>
            </w:r>
          </w:p>
          <w:p w14:paraId="338CC2F8" w14:textId="2B722674" w:rsidR="008E1446" w:rsidRPr="002E6282" w:rsidRDefault="008E1446" w:rsidP="00736C65">
            <w:pPr>
              <w:pStyle w:val="Akapitzlist"/>
              <w:numPr>
                <w:ilvl w:val="0"/>
                <w:numId w:val="96"/>
              </w:numPr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Kanał odciągowy montowany z tyłu  komory posiada  kolektor z wyjściem o średnicy 300mm i 4 wejściami o średnicy 110 mm   wyposażonymi w szyber umożliwiający regulację ciągu z 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>poszczególnych segmentów komory.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3A207911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lastRenderedPageBreak/>
              <w:t>Potwierdzić</w:t>
            </w:r>
          </w:p>
          <w:p w14:paraId="0AD14AE9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1A3375EF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340088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A93C71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24958A1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2D9F6D3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EDECA6D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408A644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ADF637C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6F84B5D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E6FF4EA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5813B5CF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732A95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D96E14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04CE12A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06704F1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B354E9F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1715DEAA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D0BEAC1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D39B1E4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96A236F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7DE4E9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679B4AC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614FEC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E7EFF6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9189D22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050FA39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D9BFA2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3D892C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683674F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A1F1013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54B88297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576C4F4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86EA64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7ED98E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10FCF3B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568DC0D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172B8047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AE4DB03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8B2FD4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5AB319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539A021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564EE17B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B2CFD3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7FAA5B4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5B3E73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1BA40DC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15718E2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25624B3A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46ECC19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03CBAFAD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381F2FF4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1F7F6EA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76C482F5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  <w:p w14:paraId="6BE0FB18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8E1446" w:rsidRPr="002E6282" w14:paraId="2795A8DE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776289FF" w14:textId="77777777" w:rsidR="008E1446" w:rsidRPr="002E6282" w:rsidRDefault="008E1446" w:rsidP="00736C65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1A54FE2A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Wymagania instalacyjne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754EB" w14:textId="2B830FE4" w:rsidR="008E1446" w:rsidRPr="002E6282" w:rsidRDefault="008E1446" w:rsidP="008E144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Komory muszą być dostosowane do podłączenia do centralnego systemu odciągowego </w:t>
            </w:r>
            <w:r w:rsidR="00510E81" w:rsidRPr="002E6282">
              <w:rPr>
                <w:rFonts w:asciiTheme="minorHAnsi" w:hAnsiTheme="minorHAnsi" w:cstheme="minorHAnsi"/>
              </w:rPr>
              <w:t xml:space="preserve"> (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 xml:space="preserve">przyłącze do centralnego kanału odciągowego – średnica 300 mm) 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w laboratorium zamawiającego w Piasecznie (nie mogą być wyposażone we własny s</w:t>
            </w:r>
            <w:r w:rsidR="00847FD1" w:rsidRPr="002E6282">
              <w:rPr>
                <w:rFonts w:asciiTheme="minorHAnsi" w:eastAsia="Calibri" w:hAnsiTheme="minorHAnsi" w:cstheme="minorHAnsi"/>
                <w:lang w:eastAsia="en-US"/>
              </w:rPr>
              <w:t>ys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tem odciągowy);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33719609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</w:rPr>
              <w:t>Potwierdzić</w:t>
            </w:r>
          </w:p>
        </w:tc>
      </w:tr>
      <w:tr w:rsidR="008E1446" w:rsidRPr="002E6282" w14:paraId="0269750E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337C1F12" w14:textId="77777777" w:rsidR="008E1446" w:rsidRPr="002E6282" w:rsidRDefault="008E1446" w:rsidP="00736C65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3BC0C7E3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Test</w:t>
            </w:r>
          </w:p>
          <w:p w14:paraId="6DC11AD7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 xml:space="preserve">akceptacyjny </w:t>
            </w:r>
          </w:p>
          <w:p w14:paraId="242F9FF8" w14:textId="77777777" w:rsidR="008E1446" w:rsidRPr="002E6282" w:rsidRDefault="008E1446" w:rsidP="008E1446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5218BC4B" w14:textId="77777777" w:rsidR="008E1446" w:rsidRPr="002E6282" w:rsidRDefault="008E1446" w:rsidP="008E1446">
            <w:pPr>
              <w:jc w:val="both"/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Test akceptacyjny po instalacji i uruchomieniu urządzeń w siedzibie Zamawiającego obejmujący weryfikację szczelności komór (wykonany z użyciem wody DI) oraz ich funkcjonalności.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19FC62DD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Potwierdzić</w:t>
            </w:r>
          </w:p>
        </w:tc>
      </w:tr>
      <w:tr w:rsidR="008E1446" w:rsidRPr="002E6282" w14:paraId="50136B23" w14:textId="77777777" w:rsidTr="0039520B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22BC597A" w14:textId="77777777" w:rsidR="008E1446" w:rsidRPr="002E6282" w:rsidRDefault="008E1446" w:rsidP="00736C65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2EC16A6D" w14:textId="77777777" w:rsidR="008E1446" w:rsidRPr="002E6282" w:rsidRDefault="008E1446" w:rsidP="008E1446">
            <w:pPr>
              <w:ind w:hanging="8"/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Uruchomienie</w:t>
            </w:r>
          </w:p>
          <w:p w14:paraId="4D1C9E8E" w14:textId="77777777" w:rsidR="008E1446" w:rsidRPr="002E6282" w:rsidRDefault="008E1446" w:rsidP="008E1446">
            <w:pPr>
              <w:ind w:hanging="8"/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 xml:space="preserve"> i szkolenie </w:t>
            </w:r>
          </w:p>
          <w:p w14:paraId="5DFB87F3" w14:textId="77777777" w:rsidR="008E1446" w:rsidRPr="002E6282" w:rsidRDefault="008E1446" w:rsidP="008E1446">
            <w:pPr>
              <w:ind w:hanging="8"/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028D3FB2" w14:textId="0FFD3BA2" w:rsidR="008E1446" w:rsidRPr="002E6282" w:rsidRDefault="008E1446" w:rsidP="008E144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Dostawa i uruchomienie 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>do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 xml:space="preserve">laboratorium 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>Z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>amawiającego; podłączenie komór do instalacji mediów/odciągowej/odpływowej w laboratorium w P</w:t>
            </w:r>
            <w:r w:rsidR="00510E81" w:rsidRPr="002E6282">
              <w:rPr>
                <w:rFonts w:asciiTheme="minorHAnsi" w:eastAsia="Calibri" w:hAnsiTheme="minorHAnsi" w:cstheme="minorHAnsi"/>
                <w:lang w:eastAsia="en-US"/>
              </w:rPr>
              <w:t>iasecznie wykonuje Zamawiający.</w:t>
            </w:r>
          </w:p>
          <w:p w14:paraId="18B09D46" w14:textId="6DB4A1F0" w:rsidR="008E1446" w:rsidRPr="002E6282" w:rsidRDefault="008E1446" w:rsidP="002E628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E6282">
              <w:rPr>
                <w:rFonts w:asciiTheme="minorHAnsi" w:eastAsia="Calibri" w:hAnsiTheme="minorHAnsi" w:cstheme="minorHAnsi"/>
                <w:lang w:eastAsia="en-US"/>
              </w:rPr>
              <w:lastRenderedPageBreak/>
              <w:t>2 dniowe szkolenie d</w:t>
            </w:r>
            <w:r w:rsidR="002E6282">
              <w:rPr>
                <w:rFonts w:asciiTheme="minorHAnsi" w:eastAsia="Calibri" w:hAnsiTheme="minorHAnsi" w:cstheme="minorHAnsi"/>
                <w:lang w:eastAsia="en-US"/>
              </w:rPr>
              <w:t>la 5 pracowników Zamawiającego.</w:t>
            </w:r>
            <w:r w:rsidRPr="002E628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4A8E4C56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lastRenderedPageBreak/>
              <w:t>Potwierdzić</w:t>
            </w:r>
          </w:p>
        </w:tc>
      </w:tr>
      <w:tr w:rsidR="008E1446" w:rsidRPr="002E6282" w14:paraId="17A9C040" w14:textId="77777777" w:rsidTr="0039520B">
        <w:trPr>
          <w:trHeight w:val="745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7545C198" w14:textId="77777777" w:rsidR="008E1446" w:rsidRPr="002E6282" w:rsidRDefault="008E1446" w:rsidP="00736C65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  <w:right w:w="108" w:type="dxa"/>
            </w:tcMar>
          </w:tcPr>
          <w:p w14:paraId="5707CA81" w14:textId="56D640C7" w:rsidR="008E1446" w:rsidRPr="002E6282" w:rsidRDefault="008E1446" w:rsidP="002E6282">
            <w:pPr>
              <w:ind w:right="-73" w:hanging="8"/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Instrukcja obsługi, d</w:t>
            </w:r>
            <w:r w:rsidR="002E6282">
              <w:rPr>
                <w:rFonts w:asciiTheme="minorHAnsi" w:eastAsia="Arial" w:hAnsiTheme="minorHAnsi" w:cstheme="minorHAnsi"/>
              </w:rPr>
              <w:t>okumentacja oraz oprogramowanie</w:t>
            </w:r>
          </w:p>
        </w:tc>
        <w:tc>
          <w:tcPr>
            <w:tcW w:w="4249" w:type="dxa"/>
            <w:shd w:val="clear" w:color="auto" w:fill="auto"/>
            <w:tcMar>
              <w:left w:w="108" w:type="dxa"/>
              <w:right w:w="108" w:type="dxa"/>
            </w:tcMar>
          </w:tcPr>
          <w:p w14:paraId="60F08DEE" w14:textId="77777777" w:rsidR="008E1446" w:rsidRPr="002E6282" w:rsidRDefault="008E1446" w:rsidP="008E1446">
            <w:pPr>
              <w:jc w:val="both"/>
              <w:rPr>
                <w:rFonts w:asciiTheme="minorHAnsi" w:eastAsia="Arial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W języku polskim lub angielskim (pdf).</w:t>
            </w:r>
          </w:p>
        </w:tc>
        <w:tc>
          <w:tcPr>
            <w:tcW w:w="2133" w:type="dxa"/>
            <w:shd w:val="clear" w:color="auto" w:fill="auto"/>
            <w:tcMar>
              <w:left w:w="108" w:type="dxa"/>
              <w:right w:w="108" w:type="dxa"/>
            </w:tcMar>
          </w:tcPr>
          <w:p w14:paraId="0781BFDA" w14:textId="77777777" w:rsidR="008E1446" w:rsidRPr="002E6282" w:rsidRDefault="008E1446" w:rsidP="008E1446">
            <w:pPr>
              <w:suppressAutoHyphens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eastAsia="Arial" w:hAnsiTheme="minorHAnsi" w:cstheme="minorHAnsi"/>
              </w:rPr>
              <w:t>Potwierdzić</w:t>
            </w:r>
          </w:p>
        </w:tc>
      </w:tr>
    </w:tbl>
    <w:p w14:paraId="5E438210" w14:textId="2FAE3CCF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4A5F90AA" w14:textId="0D3E5CF3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5E6EBA08" w14:textId="2DF356B1" w:rsidR="002E6282" w:rsidRPr="00E66333" w:rsidRDefault="002E6282" w:rsidP="002E628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>
        <w:rPr>
          <w:rFonts w:ascii="Calibri" w:hAnsi="Calibri" w:cs="Calibri"/>
          <w:b/>
          <w:kern w:val="3"/>
          <w:sz w:val="22"/>
          <w:szCs w:val="22"/>
          <w:lang w:eastAsia="zh-CN"/>
        </w:rPr>
        <w:t xml:space="preserve">      </w:t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</w:t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58E3B200" w14:textId="77777777" w:rsidR="002E6282" w:rsidRPr="00E66333" w:rsidRDefault="002E6282" w:rsidP="002E6282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14:paraId="2C808901" w14:textId="3C96C763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6BF0E9" w14:textId="678690E2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710CAA" w14:textId="5E77AB98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FFEC168" w14:textId="2825FCB2" w:rsidR="00A923F5" w:rsidRPr="002E6282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5C0CA8" w14:textId="08B710A1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205ABE7" w14:textId="76DA161F" w:rsidR="00A923F5" w:rsidRDefault="00A923F5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B785D9D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3AC248E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E03313A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846F84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2B6CEBA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25A31D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0EF7EF4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E6344D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07149C3" w14:textId="77777777" w:rsidR="008E1446" w:rsidRDefault="008E1446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2048B5B" w14:textId="77777777" w:rsidR="00510E81" w:rsidRDefault="00510E81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6039DCA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B57524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5BB0C8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99C62B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3542D79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F614A3B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2699A05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466A8A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71F6DE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F187F1D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9D1348F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9DA0E31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D5F4923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85ADAA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64269A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729C59A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88E6EC0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B3B925D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6AF916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DE2B236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CDB86B3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CCB6D00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3216906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C6E4B7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414302" w14:textId="77777777" w:rsidR="002E6282" w:rsidRDefault="002E6282" w:rsidP="002E628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20E35CA" w14:textId="77777777" w:rsidR="00510E81" w:rsidRDefault="00510E81" w:rsidP="002E35D9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CB8232" w14:textId="248B42EC" w:rsidR="002E35D9" w:rsidRDefault="002E35D9" w:rsidP="002E35D9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D931EB2" w14:textId="120AC1B9" w:rsidR="00D06FB7" w:rsidRDefault="00D06FB7" w:rsidP="002E35D9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1B6943F" w14:textId="23E42978" w:rsidR="00D06FB7" w:rsidRDefault="00D06FB7" w:rsidP="002E35D9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317A588" w14:textId="77777777" w:rsidR="00D06FB7" w:rsidRPr="002E6282" w:rsidRDefault="00D06FB7" w:rsidP="002E35D9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8F9A66" w14:textId="0F5F0120" w:rsidR="00A923F5" w:rsidRPr="002E6282" w:rsidRDefault="008E1446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1b do SWZ</w:t>
      </w:r>
    </w:p>
    <w:p w14:paraId="5156CF1C" w14:textId="24F6BCF4" w:rsidR="002E6282" w:rsidRPr="002E6282" w:rsidRDefault="002E6282" w:rsidP="002E62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Data: </w:t>
      </w:r>
      <w:r w:rsidRPr="002E62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B097558" w14:textId="5F86BE51" w:rsidR="008E1446" w:rsidRPr="002E6282" w:rsidRDefault="002E6282" w:rsidP="002E628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  <w:r w:rsidR="00EE7B5F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  <w:r w:rsidR="00553021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</w:t>
      </w:r>
      <w:r w:rsidR="00EB73D6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</w:t>
      </w:r>
    </w:p>
    <w:p w14:paraId="74E78EA0" w14:textId="77777777" w:rsidR="008E1446" w:rsidRPr="002E6282" w:rsidRDefault="008E1446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16"/>
          <w:szCs w:val="16"/>
          <w:lang w:eastAsia="en-US"/>
        </w:rPr>
      </w:pPr>
    </w:p>
    <w:p w14:paraId="43E2E2AB" w14:textId="1B50888C" w:rsidR="008E1446" w:rsidRPr="002E6282" w:rsidRDefault="008E1446" w:rsidP="008E1446">
      <w:pPr>
        <w:spacing w:before="100" w:after="100"/>
        <w:ind w:right="4"/>
        <w:jc w:val="center"/>
        <w:rPr>
          <w:rFonts w:asciiTheme="minorHAnsi" w:hAnsiTheme="minorHAnsi" w:cstheme="minorHAnsi"/>
          <w:snapToGrid w:val="0"/>
          <w:sz w:val="22"/>
        </w:rPr>
      </w:pPr>
      <w:r w:rsidRPr="002E6282">
        <w:rPr>
          <w:rFonts w:asciiTheme="minorHAnsi" w:hAnsiTheme="minorHAnsi" w:cstheme="minorHAnsi"/>
          <w:b/>
          <w:snapToGrid w:val="0"/>
          <w:sz w:val="22"/>
        </w:rPr>
        <w:t xml:space="preserve">Wymagania i specyfikacja techniczna na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t xml:space="preserve"> dostawę naczyń z PTFE do trawienia w roztworach KOH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br/>
        <w:t xml:space="preserve"> w ramach wyposażenia </w:t>
      </w:r>
      <w:r w:rsidRPr="002E6282">
        <w:rPr>
          <w:rFonts w:asciiTheme="minorHAnsi" w:hAnsiTheme="minorHAnsi" w:cstheme="minorHAnsi"/>
          <w:b/>
          <w:snapToGrid w:val="0"/>
          <w:sz w:val="22"/>
        </w:rPr>
        <w:t>komór chemicznych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4678"/>
        <w:gridCol w:w="2126"/>
      </w:tblGrid>
      <w:tr w:rsidR="008E1446" w:rsidRPr="002E6282" w14:paraId="0D771862" w14:textId="77777777" w:rsidTr="002E6282">
        <w:tc>
          <w:tcPr>
            <w:tcW w:w="567" w:type="dxa"/>
          </w:tcPr>
          <w:p w14:paraId="721E8858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Nr</w:t>
            </w:r>
          </w:p>
        </w:tc>
        <w:tc>
          <w:tcPr>
            <w:tcW w:w="2268" w:type="dxa"/>
          </w:tcPr>
          <w:p w14:paraId="18618A16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Nazwa parametru</w:t>
            </w:r>
          </w:p>
        </w:tc>
        <w:tc>
          <w:tcPr>
            <w:tcW w:w="4678" w:type="dxa"/>
          </w:tcPr>
          <w:p w14:paraId="70FB3A0B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Wymaganie</w:t>
            </w:r>
          </w:p>
        </w:tc>
        <w:tc>
          <w:tcPr>
            <w:tcW w:w="2126" w:type="dxa"/>
          </w:tcPr>
          <w:p w14:paraId="70EE9FD8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Kolumna do wypełnienia przez wykonawcę*</w:t>
            </w:r>
          </w:p>
        </w:tc>
      </w:tr>
      <w:tr w:rsidR="008E1446" w:rsidRPr="002E6282" w14:paraId="07CC8FE1" w14:textId="77777777" w:rsidTr="002E6282">
        <w:tc>
          <w:tcPr>
            <w:tcW w:w="567" w:type="dxa"/>
          </w:tcPr>
          <w:p w14:paraId="2CEF254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1.</w:t>
            </w:r>
          </w:p>
        </w:tc>
        <w:tc>
          <w:tcPr>
            <w:tcW w:w="2268" w:type="dxa"/>
          </w:tcPr>
          <w:p w14:paraId="6D758E59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Naczynia teflonowe do trawienia w gorącym roztworze KOH</w:t>
            </w:r>
          </w:p>
        </w:tc>
        <w:tc>
          <w:tcPr>
            <w:tcW w:w="4678" w:type="dxa"/>
          </w:tcPr>
          <w:p w14:paraId="51E2D4B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1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>. Naczynia wykonane z PTFE (Teflon)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– 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>4 sztuki:</w:t>
            </w:r>
          </w:p>
          <w:p w14:paraId="0606FEA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a) o monolitycznej konstrukcji, dostosowane do 2 koszyków na płytki 6 cali (25 płytek)</w:t>
            </w:r>
          </w:p>
          <w:p w14:paraId="5563C014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b) wymiary pojedynczego naczynia (ok.  425 x </w:t>
            </w:r>
            <w:smartTag w:uri="urn:schemas-microsoft-com:office:smarttags" w:element="metricconverter">
              <w:smartTagPr>
                <w:attr w:name="ProductID" w:val="244 mm"/>
              </w:smartTagPr>
              <w:r w:rsidRPr="002E6282">
                <w:rPr>
                  <w:rFonts w:asciiTheme="minorHAnsi" w:hAnsiTheme="minorHAnsi" w:cstheme="minorHAnsi"/>
                  <w:snapToGrid w:val="0"/>
                </w:rPr>
                <w:t>244 mm</w:t>
              </w:r>
            </w:smartTag>
            <w:r w:rsidRPr="002E6282">
              <w:rPr>
                <w:rFonts w:asciiTheme="minorHAnsi" w:hAnsiTheme="minorHAnsi" w:cstheme="minorHAnsi"/>
                <w:snapToGrid w:val="0"/>
              </w:rPr>
              <w:t>)</w:t>
            </w:r>
          </w:p>
          <w:p w14:paraId="6ECCABAF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c) grzałka zanurzeniowa PTFE, przedmuch  N</w:t>
            </w:r>
            <w:r w:rsidRPr="002E6282">
              <w:rPr>
                <w:rFonts w:asciiTheme="minorHAnsi" w:hAnsiTheme="minorHAnsi" w:cstheme="minorHAnsi"/>
                <w:snapToGrid w:val="0"/>
                <w:vertAlign w:val="subscript"/>
              </w:rPr>
              <w:t>2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240 V, 50/60 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Hz</w:t>
            </w:r>
            <w:proofErr w:type="spellEnd"/>
          </w:p>
          <w:p w14:paraId="3CE35268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d) regulacja przepływu N</w:t>
            </w:r>
            <w:r w:rsidRPr="002E6282">
              <w:rPr>
                <w:rFonts w:asciiTheme="minorHAnsi" w:hAnsiTheme="minorHAnsi" w:cstheme="minorHAnsi"/>
                <w:snapToGrid w:val="0"/>
                <w:vertAlign w:val="subscript"/>
              </w:rPr>
              <w:t>2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77DD471B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e) zakres temperatury roztworu 40-180ºC (typowa temperatura grzania w zakresie 70-90ºC)</w:t>
            </w:r>
          </w:p>
          <w:p w14:paraId="7EFDC327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f) regulacja zadanej temperatury roztworu +/- 1ºC</w:t>
            </w:r>
          </w:p>
          <w:p w14:paraId="6834A22E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g) panel podgrzewacza, 240 V z przekaźnikiem sterującym, przekaźnikiem bezpieczeństwa, złączem T / C, typ „J” </w:t>
            </w:r>
          </w:p>
          <w:p w14:paraId="463EB80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h) pojemnościowy czujnik poziomu cieczy</w:t>
            </w:r>
          </w:p>
          <w:p w14:paraId="6F267493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i) termopara procesowa typu „J” w obudowie teflonowej PTFE oraz termopara do pomiaru przegrzania (ang. 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overtemperature</w:t>
            </w:r>
            <w:proofErr w:type="spellEnd"/>
            <w:r w:rsidRPr="002E6282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thermocouple</w:t>
            </w:r>
            <w:proofErr w:type="spellEnd"/>
            <w:r w:rsidRPr="002E6282">
              <w:rPr>
                <w:rFonts w:asciiTheme="minorHAnsi" w:hAnsiTheme="minorHAnsi" w:cstheme="minorHAnsi"/>
                <w:snapToGrid w:val="0"/>
              </w:rPr>
              <w:t>)</w:t>
            </w:r>
          </w:p>
          <w:p w14:paraId="315326A9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j) alarm i monitorowanie przegrzania roztworu</w:t>
            </w:r>
          </w:p>
          <w:p w14:paraId="5DFEF397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k) instrukcja obsługi (w języku polskim lub angielskim)</w:t>
            </w:r>
          </w:p>
          <w:p w14:paraId="1038EA24" w14:textId="494C7F5F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l) regulator temperatury, programowalne nastawy temperatur, 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timer</w:t>
            </w:r>
            <w:proofErr w:type="spellEnd"/>
            <w:r w:rsidRPr="002E6282">
              <w:rPr>
                <w:rFonts w:asciiTheme="minorHAnsi" w:hAnsiTheme="minorHAnsi" w:cstheme="minorHAnsi"/>
                <w:snapToGrid w:val="0"/>
              </w:rPr>
              <w:t xml:space="preserve"> (napięcie zasilania 24V)</w:t>
            </w:r>
          </w:p>
          <w:p w14:paraId="727B0F16" w14:textId="4108035E" w:rsidR="008E1446" w:rsidRPr="002E6282" w:rsidRDefault="00510E81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m</w:t>
            </w:r>
            <w:r w:rsidR="008E1446" w:rsidRPr="002E6282">
              <w:rPr>
                <w:rFonts w:asciiTheme="minorHAnsi" w:hAnsiTheme="minorHAnsi" w:cstheme="minorHAnsi"/>
                <w:snapToGrid w:val="0"/>
              </w:rPr>
              <w:t>) sterowanie mikroprocesorowe</w:t>
            </w:r>
          </w:p>
          <w:p w14:paraId="48F3F32B" w14:textId="0903C117" w:rsidR="008E1446" w:rsidRPr="002E6282" w:rsidRDefault="00510E81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n</w:t>
            </w:r>
            <w:r w:rsidR="008E1446" w:rsidRPr="002E6282">
              <w:rPr>
                <w:rFonts w:asciiTheme="minorHAnsi" w:hAnsiTheme="minorHAnsi" w:cstheme="minorHAnsi"/>
                <w:snapToGrid w:val="0"/>
              </w:rPr>
              <w:t>) alarm dźwiękowy i</w:t>
            </w:r>
            <w:r w:rsidR="002E6282">
              <w:rPr>
                <w:rFonts w:asciiTheme="minorHAnsi" w:hAnsiTheme="minorHAnsi" w:cstheme="minorHAnsi"/>
                <w:snapToGrid w:val="0"/>
              </w:rPr>
              <w:t xml:space="preserve"> wizualny przegrzania roztworu </w:t>
            </w:r>
          </w:p>
          <w:p w14:paraId="51C4A14C" w14:textId="16042A43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2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 xml:space="preserve">. Naczynia wykonane z PTFE (Teflon) </w:t>
            </w:r>
            <w:r w:rsidR="002E6282" w:rsidRPr="002E6282">
              <w:rPr>
                <w:rFonts w:asciiTheme="minorHAnsi" w:hAnsiTheme="minorHAnsi" w:cstheme="minorHAnsi"/>
                <w:b/>
                <w:snapToGrid w:val="0"/>
              </w:rPr>
              <w:br/>
            </w:r>
            <w:r w:rsidRPr="002E6282">
              <w:rPr>
                <w:rFonts w:asciiTheme="minorHAnsi" w:hAnsiTheme="minorHAnsi" w:cstheme="minorHAnsi"/>
                <w:snapToGrid w:val="0"/>
              </w:rPr>
              <w:t>o specyfikacje jak wyżej, wyposażone dodatkowo w chłodnice zwrotną (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ang</w:t>
            </w:r>
            <w:proofErr w:type="spellEnd"/>
            <w:r w:rsidRPr="002E6282">
              <w:rPr>
                <w:rFonts w:asciiTheme="minorHAnsi" w:hAnsiTheme="minorHAnsi" w:cstheme="minorHAnsi"/>
                <w:snapToGrid w:val="0"/>
              </w:rPr>
              <w:t xml:space="preserve">, </w:t>
            </w:r>
            <w:proofErr w:type="spellStart"/>
            <w:r w:rsidRPr="002E6282">
              <w:rPr>
                <w:rFonts w:asciiTheme="minorHAnsi" w:hAnsiTheme="minorHAnsi" w:cstheme="minorHAnsi"/>
                <w:snapToGrid w:val="0"/>
              </w:rPr>
              <w:t>refluxor</w:t>
            </w:r>
            <w:proofErr w:type="spellEnd"/>
            <w:r w:rsidRPr="002E6282">
              <w:rPr>
                <w:rFonts w:asciiTheme="minorHAnsi" w:hAnsiTheme="minorHAnsi" w:cstheme="minorHAnsi"/>
                <w:snapToGrid w:val="0"/>
              </w:rPr>
              <w:t xml:space="preserve">) z płaszczem na wodę DI </w:t>
            </w:r>
            <w:r w:rsidR="002E6282" w:rsidRPr="002E6282">
              <w:rPr>
                <w:rFonts w:asciiTheme="minorHAnsi" w:hAnsiTheme="minorHAnsi" w:cstheme="minorHAnsi"/>
                <w:snapToGrid w:val="0"/>
              </w:rPr>
              <w:br/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o temperaturze 18-22ºC – </w:t>
            </w:r>
            <w:r w:rsidR="002E6282" w:rsidRPr="002E6282">
              <w:rPr>
                <w:rFonts w:asciiTheme="minorHAnsi" w:hAnsiTheme="minorHAnsi" w:cstheme="minorHAnsi"/>
                <w:b/>
                <w:snapToGrid w:val="0"/>
              </w:rPr>
              <w:t>2 sztuki.</w:t>
            </w:r>
          </w:p>
        </w:tc>
        <w:tc>
          <w:tcPr>
            <w:tcW w:w="2126" w:type="dxa"/>
          </w:tcPr>
          <w:p w14:paraId="7F6CB0EE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</w:tbl>
    <w:p w14:paraId="57D235E9" w14:textId="77777777" w:rsidR="008E1446" w:rsidRPr="002E6282" w:rsidRDefault="008E1446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078A9FC" w14:textId="77777777" w:rsidR="002E6282" w:rsidRPr="002E6282" w:rsidRDefault="002E6282" w:rsidP="002E628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0684326D" w14:textId="2CDE03BA" w:rsidR="002E6282" w:rsidRDefault="002E6282" w:rsidP="002E628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5C41BDD3" w14:textId="77777777" w:rsidR="002E6282" w:rsidRPr="002E6282" w:rsidRDefault="002E6282" w:rsidP="002E628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04D17D0" w14:textId="1CD1D0AC" w:rsidR="007A6E6A" w:rsidRDefault="00553021" w:rsidP="00D06FB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lastRenderedPageBreak/>
        <w:t xml:space="preserve"> </w:t>
      </w:r>
    </w:p>
    <w:p w14:paraId="272181D2" w14:textId="70D4FF4A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B7E211E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77770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7E8DE11F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024F82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07B101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9DD0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5CB068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E85AE7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7F4109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2CF49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1CB094EF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3D4E5843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19CC8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6B5450A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2326884C" w14:textId="77777777" w:rsidR="00DC267D" w:rsidRPr="00DC267D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DC267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18478D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58B8A12" w14:textId="77777777" w:rsidR="002E35D9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DC267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0C16A752" w14:textId="653CB0C6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</w:p>
    <w:p w14:paraId="5C1DA5B7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6B4EC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7B9CDF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FFE1C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644F89" w14:textId="7FD2656A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DC267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C267D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C26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C267D">
        <w:rPr>
          <w:rFonts w:asciiTheme="minorHAnsi" w:hAnsiTheme="minorHAnsi" w:cstheme="minorHAnsi"/>
          <w:i/>
          <w:sz w:val="22"/>
          <w:szCs w:val="22"/>
        </w:rPr>
        <w:t>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F4C3307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E81EA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3DAB6D7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51EDD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9DC613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C26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C267D">
        <w:rPr>
          <w:rFonts w:asciiTheme="minorHAnsi" w:hAnsiTheme="minorHAnsi" w:cstheme="minorHAnsi"/>
          <w:i/>
          <w:sz w:val="22"/>
          <w:szCs w:val="22"/>
        </w:rPr>
        <w:t>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0AE7796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2833CF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588788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445A5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900B19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9E85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4410F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54B19F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2FCA7C" w14:textId="6E3AB8A1" w:rsidR="00DC267D" w:rsidRDefault="006A4BEE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1D77C1E7" w14:textId="720B0C32" w:rsid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16568001" w14:textId="406F9405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0F796BF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2FFF7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68EB3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14C5DF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7F7BF86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667B44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FC239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0EF5C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9B9E7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FB25B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E25C8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03B3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FEB2E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922EA3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7F27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0FC1B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8782C9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792CC3C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B1E985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587758" w14:textId="77777777" w:rsidR="00835107" w:rsidRPr="00DC267D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83F3F8" w14:textId="77777777" w:rsidR="00EB73D6" w:rsidRPr="00DC267D" w:rsidRDefault="00EB73D6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587BE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E95569C" w14:textId="4C2E93C1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228596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30FB20EF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D2B3A1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6E60EA02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16FE4484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3397441C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D1CBCF0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2892A10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31F90B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2CFF7B59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2BC804" w14:textId="77777777" w:rsidR="00DC267D" w:rsidRPr="00DC267D" w:rsidRDefault="00DC267D" w:rsidP="00DC267D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AA5349F" w14:textId="77777777" w:rsidR="00DC267D" w:rsidRPr="00DC267D" w:rsidRDefault="00DC267D" w:rsidP="00DC267D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E07234" w14:textId="77777777" w:rsidR="00DC267D" w:rsidRPr="00DC267D" w:rsidRDefault="00DC267D" w:rsidP="00DC267D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038A28CF" w14:textId="77777777" w:rsidR="00DC267D" w:rsidRPr="00DC267D" w:rsidRDefault="00DC267D" w:rsidP="00736C65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DC267D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DC2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C40AC" w14:textId="42900C01" w:rsidR="00DC267D" w:rsidRPr="00DC267D" w:rsidRDefault="00DC267D" w:rsidP="00DC267D">
      <w:pPr>
        <w:ind w:left="945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w której określono warunki udziału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Pr="00DC267D">
        <w:rPr>
          <w:rFonts w:asciiTheme="minorHAnsi" w:hAnsiTheme="minorHAnsi" w:cstheme="minorHAnsi"/>
          <w:i/>
          <w:sz w:val="22"/>
          <w:szCs w:val="22"/>
        </w:rPr>
        <w:t>w postępowaniu).</w:t>
      </w:r>
    </w:p>
    <w:p w14:paraId="1659FE86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860DB5" w14:textId="77777777" w:rsidR="00DC267D" w:rsidRPr="00DC267D" w:rsidRDefault="00DC267D" w:rsidP="00DC267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C8A6FA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DC267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BAB6EF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8E129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3B2E94B" w14:textId="77777777" w:rsidR="00DC267D" w:rsidRPr="00DC267D" w:rsidRDefault="00DC267D" w:rsidP="00736C65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DC267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C267D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51AC9E6A" w14:textId="77777777" w:rsidR="00DC267D" w:rsidRPr="00DC267D" w:rsidRDefault="00DC267D" w:rsidP="00DC267D">
      <w:p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DC267D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DC2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61CE0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EAB72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9407BC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AF9908A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ABE6C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D8093A" w14:textId="77777777" w:rsidR="00DC267D" w:rsidRPr="00DC267D" w:rsidRDefault="00DC267D" w:rsidP="00736C65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94EF2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A7A36E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668A3F4A" w14:textId="6BE00B3C" w:rsidR="001D27D9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31E73B57" w14:textId="77777777" w:rsidR="00DC267D" w:rsidRPr="00DC267D" w:rsidRDefault="00DC267D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16A49FD" w14:textId="639D78AC" w:rsidR="00E66333" w:rsidRPr="00DC267D" w:rsidRDefault="003A3E00" w:rsidP="00E6633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ab/>
      </w:r>
      <w:r w:rsidRP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E6633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="00E66333"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717413A4" w14:textId="77777777" w:rsidR="00E66333" w:rsidRPr="00E66333" w:rsidRDefault="00E66333" w:rsidP="00E66333">
      <w:pPr>
        <w:spacing w:after="120" w:line="276" w:lineRule="auto"/>
        <w:ind w:left="284" w:firstLine="708"/>
        <w:rPr>
          <w:rFonts w:ascii="Calibri" w:hAnsi="Calibri" w:cs="Calibri"/>
          <w:b/>
          <w:bCs/>
          <w:sz w:val="22"/>
          <w:szCs w:val="22"/>
        </w:rPr>
      </w:pPr>
    </w:p>
    <w:p w14:paraId="2A7EF7ED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Wykonawcy </w:t>
      </w:r>
      <w:r w:rsidRPr="00E6633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63F9F9D7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0085A8B1" w14:textId="00930E2C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22A53424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6CE1881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(pełna nazwa/firma, adres)</w:t>
      </w:r>
    </w:p>
    <w:p w14:paraId="1B8EE086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13F6E429" w14:textId="24936D00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019BB956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4E21D3CF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02C7958E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3DC11000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328F984F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49D2E40B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b/>
          <w:sz w:val="22"/>
          <w:szCs w:val="22"/>
        </w:rPr>
        <w:t>OŚWIADCZENIE WYKONAWCY</w:t>
      </w:r>
    </w:p>
    <w:p w14:paraId="3A834F91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A9031C9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68D2CA21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A13338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3836E660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D30D49B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E66333">
        <w:rPr>
          <w:rFonts w:ascii="Calibri" w:hAnsi="Calibri" w:cs="Calibri"/>
          <w:sz w:val="22"/>
          <w:szCs w:val="22"/>
        </w:rPr>
        <w:t>.</w:t>
      </w:r>
      <w:r w:rsidRPr="00E66333">
        <w:rPr>
          <w:rFonts w:ascii="Calibri" w:hAnsi="Calibri" w:cs="Calibri"/>
          <w:b/>
          <w:sz w:val="22"/>
          <w:szCs w:val="22"/>
        </w:rPr>
        <w:t xml:space="preserve"> </w:t>
      </w:r>
    </w:p>
    <w:p w14:paraId="45590F15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A46B21" w14:textId="77777777" w:rsidR="00E66333" w:rsidRPr="00E6633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32AE83F1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C087BCE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1C828413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561198A7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7C1A3101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8782262" w14:textId="71E88765" w:rsidR="00E66333" w:rsidRPr="00E66333" w:rsidRDefault="00E66333" w:rsidP="00736C65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E66333">
        <w:rPr>
          <w:rFonts w:ascii="Calibri" w:hAnsi="Calibri" w:cs="Calibri"/>
          <w:sz w:val="22"/>
          <w:szCs w:val="22"/>
          <w:lang w:eastAsia="zh-CN"/>
        </w:rPr>
        <w:t>Wyk</w:t>
      </w:r>
      <w:r>
        <w:rPr>
          <w:rFonts w:ascii="Calibri" w:hAnsi="Calibri" w:cs="Calibri"/>
          <w:sz w:val="22"/>
          <w:szCs w:val="22"/>
          <w:lang w:eastAsia="zh-CN"/>
        </w:rPr>
        <w:t xml:space="preserve">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>
        <w:rPr>
          <w:rFonts w:ascii="Calibri" w:hAnsi="Calibri" w:cs="Calibri"/>
          <w:i/>
          <w:sz w:val="18"/>
          <w:szCs w:val="22"/>
          <w:lang w:eastAsia="zh-CN"/>
        </w:rPr>
        <w:t xml:space="preserve"> 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13CBE3F8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FF556D2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21072D5" w14:textId="4142225A" w:rsidR="00E66333" w:rsidRPr="00E66333" w:rsidRDefault="00E66333" w:rsidP="00736C65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2EBE54F7" w14:textId="54C35E00" w:rsidR="00E66333" w:rsidRPr="00E6633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56CE4F5C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655122D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8A7463A" w14:textId="77777777" w:rsidR="00E66333" w:rsidRPr="00E6633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743DFEE7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968C9F9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E6633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191839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C2F01E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E826539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B7209A1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60E86218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E080F41" w14:textId="77777777" w:rsidR="00E66333" w:rsidRPr="00E66333" w:rsidRDefault="00E66333" w:rsidP="00E6633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263E16F8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14:paraId="2ABD79B2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5F9FBB7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23A93E4" w14:textId="77777777" w:rsidR="00E66333" w:rsidRPr="00E66333" w:rsidRDefault="00E66333" w:rsidP="00E66333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41F261BA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14:paraId="0A9C0207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Oświadczenie musi być opatrzone przez osobę lub osoby uprawnione do reprezentowania Wykonawcy </w:t>
      </w:r>
      <w:r w:rsidRPr="00E66333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E66333">
        <w:rPr>
          <w:rFonts w:ascii="Calibri" w:hAnsi="Calibri" w:cs="Calibri"/>
          <w:i/>
          <w:sz w:val="22"/>
          <w:szCs w:val="22"/>
        </w:rPr>
        <w:t xml:space="preserve"> </w:t>
      </w:r>
    </w:p>
    <w:p w14:paraId="1E0677C6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92DA75D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77AA314" w14:textId="3ADF9F1B" w:rsidR="00E66333" w:rsidRPr="00E66333" w:rsidRDefault="00E66333" w:rsidP="00E66333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E66333">
        <w:rPr>
          <w:rFonts w:ascii="Calibri" w:hAnsi="Calibri" w:cs="Calibri"/>
          <w:i/>
          <w:sz w:val="22"/>
          <w:szCs w:val="22"/>
        </w:rPr>
        <w:t xml:space="preserve"> Niniejsze oświadczenie wypełniają Wykonawcy w przypadku, gdy wspólnie ubiegają się </w:t>
      </w:r>
      <w:r w:rsidRPr="00E66333">
        <w:rPr>
          <w:rFonts w:ascii="Calibri" w:hAnsi="Calibri" w:cs="Calibri"/>
          <w:i/>
          <w:sz w:val="22"/>
          <w:szCs w:val="22"/>
        </w:rPr>
        <w:br/>
        <w:t>o udzielenie zamówienia, w celu potwierdzenia</w:t>
      </w:r>
      <w:r w:rsidR="009C1BA7">
        <w:rPr>
          <w:rFonts w:ascii="Calibri" w:hAnsi="Calibri" w:cs="Calibri"/>
          <w:i/>
          <w:sz w:val="22"/>
          <w:szCs w:val="22"/>
        </w:rPr>
        <w:t xml:space="preserve"> spełniania warunków udziału w </w:t>
      </w:r>
      <w:r w:rsidRPr="00E66333">
        <w:rPr>
          <w:rFonts w:ascii="Calibri" w:hAnsi="Calibri" w:cs="Calibri"/>
          <w:i/>
          <w:sz w:val="22"/>
          <w:szCs w:val="22"/>
        </w:rPr>
        <w:t>postępowaniu</w:t>
      </w:r>
      <w:r w:rsidR="009C1BA7">
        <w:rPr>
          <w:rFonts w:ascii="Calibri" w:hAnsi="Calibri" w:cs="Calibri"/>
          <w:i/>
          <w:sz w:val="22"/>
          <w:szCs w:val="22"/>
        </w:rPr>
        <w:t>.</w:t>
      </w:r>
      <w:r w:rsidRPr="00E66333">
        <w:rPr>
          <w:rFonts w:ascii="Calibri" w:hAnsi="Calibri" w:cs="Calibri"/>
          <w:i/>
          <w:sz w:val="22"/>
          <w:szCs w:val="22"/>
        </w:rPr>
        <w:br/>
      </w:r>
    </w:p>
    <w:p w14:paraId="7ED5BC16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D9951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867B2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EF7A5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F68EF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95331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96BC0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875C46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BB3C2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BFA82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62FAF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01A20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71765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92208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B6A6B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9E642F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64CB3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91889" w14:textId="77777777" w:rsidR="00E66333" w:rsidRDefault="00E66333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327CA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A6127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DD6E2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95B0B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567EA6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59558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F5883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38A0E" w14:textId="77777777" w:rsidR="00EB73D6" w:rsidRDefault="00EB73D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E79C96" w14:textId="77777777" w:rsidR="009C1BA7" w:rsidRDefault="009C1BA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FA60D" w14:textId="6A0CC404" w:rsidR="00E66333" w:rsidRDefault="00E66333" w:rsidP="00D06FB7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AAD5BE" w14:textId="4542E99D" w:rsidR="00942845" w:rsidRPr="005778B1" w:rsidRDefault="00FB6E7B" w:rsidP="00EB73D6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6633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85E3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4D6CE64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8892E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5735BB0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284E1BF" w14:textId="77777777" w:rsidR="004E7CFC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ED5497B" w14:textId="7777777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70DF5C9" w14:textId="77777777" w:rsidR="0008663A" w:rsidRDefault="0008663A" w:rsidP="0094284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7BA7D" w14:textId="214A8ABE" w:rsidR="0008663A" w:rsidRPr="0008663A" w:rsidRDefault="0008663A" w:rsidP="0094284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63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40EF1FF5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050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1B15B7AC" w:rsidR="003C2B10" w:rsidRPr="00185E3A" w:rsidRDefault="00406EB2" w:rsidP="00185E3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71217D"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ostawa </w:t>
            </w:r>
            <w:r w:rsidR="00772316" w:rsidRPr="00185E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9520B" w:rsidRPr="00185E3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komór </w:t>
            </w:r>
            <w:r w:rsidR="0039520B" w:rsidRPr="00185E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chemicznych  dla płytek o średnicy 150 </w:t>
            </w:r>
            <w:r w:rsidR="00185E3A" w:rsidRPr="00185E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mm – 200 mm </w:t>
            </w:r>
          </w:p>
        </w:tc>
      </w:tr>
      <w:tr w:rsidR="004E7CFC" w:rsidRPr="007A4CB4" w14:paraId="405987A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0587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68996C7" w14:textId="77777777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76A202A" w14:textId="77777777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4C81496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65B3A3EB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14DD4DC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D9A3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04112D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AEA8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DA447A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DF996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0A3CA5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6F57053B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476B50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7F0A0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3E079087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4340606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8B89" w14:textId="1CB49B69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476B50">
              <w:t xml:space="preserve"> </w:t>
            </w:r>
            <w:r w:rsidR="00476B50" w:rsidRPr="00476B50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03FBCAE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2F7D9" w14:textId="38FA25EB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476B50">
              <w:t xml:space="preserve"> </w:t>
            </w:r>
            <w:r w:rsidR="00476B50" w:rsidRPr="00476B50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200B1F11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1E5C981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77777777" w:rsidR="007A1A03" w:rsidRPr="00835107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36EEECC" w14:textId="77777777" w:rsidR="009C1BA7" w:rsidRPr="00835107" w:rsidRDefault="006863DC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185E3A" w:rsidRPr="008351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 tygodni </w:t>
            </w:r>
            <w:r w:rsidR="00B33671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="00185E3A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302172" w14:textId="209DC0DD" w:rsidR="009C1BA7" w:rsidRPr="00835107" w:rsidRDefault="009C1BA7" w:rsidP="009C1BA7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4CC15AE4" w14:textId="1DCE94D3" w:rsidR="00185E3A" w:rsidRPr="00835107" w:rsidRDefault="009C1BA7" w:rsidP="009C1B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Dostawa </w:t>
            </w:r>
            <w:r w:rsidR="00185E3A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nie wcześniej niż 04.10.2021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40D91D65" w:rsidR="004E7CFC" w:rsidRPr="00835107" w:rsidRDefault="004E7CFC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185E3A"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B73D6" w:rsidRPr="007A4CB4" w14:paraId="0485963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EF1" w14:textId="14EC5C55" w:rsidR="00EB73D6" w:rsidRPr="007A4CB4" w:rsidRDefault="00EB73D6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797" w14:textId="4E3DD372" w:rsidR="00EB73D6" w:rsidRPr="007A4CB4" w:rsidRDefault="00EB73D6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6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EB73D6">
              <w:rPr>
                <w:rFonts w:asciiTheme="minorHAnsi" w:hAnsiTheme="minorHAnsi" w:cstheme="minorHAnsi"/>
                <w:b/>
                <w:sz w:val="22"/>
                <w:szCs w:val="22"/>
              </w:rPr>
              <w:t>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5CA3" w14:textId="58709663" w:rsidR="00EB73D6" w:rsidRPr="007A4CB4" w:rsidRDefault="00CD333D" w:rsidP="00476B50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185E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F02396" w:rsidRPr="007A4CB4" w14:paraId="4A0C479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4E4140A8" w:rsidR="00F02396" w:rsidRPr="007A4CB4" w:rsidRDefault="00EB73D6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4E14DCFD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23AEFBF" w14:textId="0B20A6F1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</w:t>
            </w:r>
          </w:p>
        </w:tc>
      </w:tr>
      <w:tr w:rsidR="00F02396" w:rsidRPr="007A4CB4" w14:paraId="0055B72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7C5D53A9" w:rsidR="00F02396" w:rsidRPr="007A4CB4" w:rsidRDefault="00EB73D6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297B0D31" w:rsidR="00F02396" w:rsidRPr="007A4CB4" w:rsidRDefault="00DC267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34B8" w14:textId="77777777" w:rsidR="00DC267D" w:rsidRPr="00DC267D" w:rsidRDefault="00DC267D" w:rsidP="00DC267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23557FBD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22124A1B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32B1BC7C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798B03E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7AE3A80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20723A2" w14:textId="77777777" w:rsidR="00DC267D" w:rsidRPr="00DC267D" w:rsidRDefault="00DC267D" w:rsidP="00786CFF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DC26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06EEBD3F" w14:textId="77777777" w:rsidR="00DC267D" w:rsidRPr="00DC267D" w:rsidRDefault="00DC267D" w:rsidP="00DC267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34A9C2A" w14:textId="0FDEC0A1" w:rsidR="00F02396" w:rsidRPr="007A4CB4" w:rsidRDefault="00DC267D" w:rsidP="00DC267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6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01ECC47B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202B9A20" w:rsidR="00735989" w:rsidRPr="007A4CB4" w:rsidRDefault="00EB73D6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67635088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</w:t>
            </w:r>
            <w:r w:rsidR="00476B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1F30DF77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64EE44B0" w:rsidR="000538F1" w:rsidRPr="007A4CB4" w:rsidRDefault="00EB73D6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6B9309D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398ADC44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6FDC6586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10054458" w:rsidR="004E7CFC" w:rsidRPr="007A4CB4" w:rsidRDefault="0048060B" w:rsidP="00CD333D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D3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7ED59ED9" w:rsidR="004E7CFC" w:rsidRPr="007A4CB4" w:rsidRDefault="004F7AD9" w:rsidP="00CD333D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D3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4263CD95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2CB645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6B72160B" w:rsidR="004E7CFC" w:rsidRPr="007A4CB4" w:rsidRDefault="00F02396" w:rsidP="00CD333D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D33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1379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4F015FE" w14:textId="5EFCAF5B" w:rsidR="00BF0CD7" w:rsidRPr="009C1BA7" w:rsidRDefault="001F1BD6" w:rsidP="00FB6E7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D26D568" w14:textId="77777777" w:rsidR="00185E3A" w:rsidRPr="0039520B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9520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5D5D125" w14:textId="77777777" w:rsidR="00185E3A" w:rsidRPr="0039520B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02B2F2BA" w14:textId="48973E89" w:rsidR="00056414" w:rsidRPr="007A6E6A" w:rsidRDefault="00185E3A" w:rsidP="007A6E6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8949553" w14:textId="178BE791" w:rsidR="00185E3A" w:rsidRPr="00185E3A" w:rsidRDefault="00185E3A" w:rsidP="00185E3A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5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31708A" w14:textId="77777777" w:rsidR="00185E3A" w:rsidRPr="00185E3A" w:rsidRDefault="00185E3A" w:rsidP="00185E3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71A61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85E3A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217BB037" w14:textId="77777777" w:rsidR="00185E3A" w:rsidRPr="00185E3A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AF71B5E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4E1E13A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3B94EB9" w14:textId="77777777" w:rsidR="0008663A" w:rsidRDefault="0008663A" w:rsidP="00185E3A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1A3279" w14:textId="1D779088" w:rsidR="0008663A" w:rsidRPr="00185E3A" w:rsidRDefault="0008663A" w:rsidP="00185E3A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63A">
        <w:rPr>
          <w:rFonts w:asciiTheme="minorHAnsi" w:hAnsiTheme="minorHAnsi" w:cstheme="minorHAnsi"/>
          <w:b/>
          <w:sz w:val="22"/>
          <w:szCs w:val="22"/>
        </w:rPr>
        <w:t>CZĘŚĆ 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590AB14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7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52A1" w14:textId="61BC35EE" w:rsidR="00185E3A" w:rsidRPr="00185E3A" w:rsidRDefault="00185E3A" w:rsidP="00185E3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Pr="00185E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naczyń </w:t>
            </w:r>
            <w:r w:rsidRPr="00185E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 PTFE do trawienia w roztworach KOH</w:t>
            </w:r>
          </w:p>
        </w:tc>
      </w:tr>
      <w:tr w:rsidR="00185E3A" w:rsidRPr="00185E3A" w14:paraId="69C39135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7C5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B51A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C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6DFE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534C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FCD8065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6A7E9627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B6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57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2A762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A6FE3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411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A1FDC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34DCB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5A1F4BF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4C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78A216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D34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6DDD33F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1E61A016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13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13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1031E9F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A46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7AB3A0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D2B2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5CD5B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BF94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31D78A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FCC5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64DDAC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63CEA3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095655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6879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712D92A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3F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9BCE31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23DFDA7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996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ECF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138D5694" w14:textId="77777777" w:rsidR="009C1BA7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Pr="008351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tygodni 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9C1BA7" w:rsidRPr="008351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99993E" w14:textId="77777777" w:rsidR="009C1BA7" w:rsidRPr="00835107" w:rsidRDefault="009C1BA7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3B91B155" w14:textId="4E8C45AD" w:rsidR="00185E3A" w:rsidRPr="00835107" w:rsidRDefault="009C1BA7" w:rsidP="009C1B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="00185E3A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nie później niż 30.09.2021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E451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85E3A" w:rsidRPr="00185E3A" w14:paraId="5107FD99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F77" w14:textId="303F314D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D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185E3A">
              <w:rPr>
                <w:rFonts w:asciiTheme="minorHAnsi" w:hAnsiTheme="minorHAnsi" w:cstheme="minorHAnsi"/>
                <w:b/>
                <w:sz w:val="22"/>
                <w:szCs w:val="22"/>
              </w:rPr>
              <w:t>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FAD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185E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662F2181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67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A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6986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07A5295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35BFC236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3A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321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E6A6FA6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2449F2FF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3FBE340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149D416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5A0E8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ED5120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84E160F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66B12AB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676C3C0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96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5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9D16" w14:textId="19C29EB3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22C4092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C5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FB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1B57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7E9EB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59C9319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2117ACC2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280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9B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242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17068B5C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4A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5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1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E88894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4AC1782D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783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A4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D8C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1AAA67A" w14:textId="3C53208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A89245D" w14:textId="5C13AF43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A44FA1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33B63A7" w14:textId="77777777" w:rsidR="00185E3A" w:rsidRPr="00185E3A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45E92FC" w14:textId="06589047" w:rsidR="008F03BA" w:rsidRPr="009C1BA7" w:rsidRDefault="00185E3A" w:rsidP="009C1BA7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B39BE9D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2933F3" w14:textId="50D52A9D" w:rsidR="00185E3A" w:rsidRDefault="00E13A35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564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</w:t>
      </w:r>
      <w:r w:rsid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WZ</w:t>
      </w:r>
      <w:r w:rsidR="0018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520B" w:rsidRPr="003952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63392E4" w14:textId="58C1D585" w:rsidR="0039520B" w:rsidRPr="0039520B" w:rsidRDefault="0039520B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63972059" w14:textId="77777777" w:rsidR="0039520B" w:rsidRPr="0039520B" w:rsidRDefault="0039520B" w:rsidP="0039520B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39520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70E10CCA" w14:textId="77777777" w:rsidR="0039520B" w:rsidRDefault="0039520B" w:rsidP="0039520B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520B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2F65685" w14:textId="28172ABB" w:rsidR="00BF409B" w:rsidRPr="0039520B" w:rsidRDefault="00BF409B" w:rsidP="0039520B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1</w:t>
      </w:r>
    </w:p>
    <w:p w14:paraId="04B4A064" w14:textId="6BE64FA8" w:rsidR="0039520B" w:rsidRPr="00BF409B" w:rsidRDefault="0039520B" w:rsidP="0039520B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09B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9C1BA7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9C1B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komór </w:t>
      </w:r>
      <w:r w:rsidRPr="009C1BA7">
        <w:rPr>
          <w:rFonts w:asciiTheme="minorHAnsi" w:hAnsiTheme="minorHAnsi" w:cstheme="minorHAnsi"/>
          <w:b/>
          <w:bCs/>
          <w:sz w:val="22"/>
          <w:szCs w:val="22"/>
        </w:rPr>
        <w:t>chemicznych  dla płytek o średnicy 150 mm – 200 mm</w:t>
      </w:r>
      <w:r w:rsidRPr="00BF40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40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409B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 – w tym okresie, wykonaliśmy dostawy</w:t>
      </w:r>
      <w:r w:rsidRPr="0039520B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39520B" w:rsidRPr="0039520B" w14:paraId="3D891392" w14:textId="77777777" w:rsidTr="0039520B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B4F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96B44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A2C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E6E88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DAF" w14:textId="77777777" w:rsidR="0039520B" w:rsidRPr="0039520B" w:rsidRDefault="0039520B" w:rsidP="003952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23A17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31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F6B7D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B8362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C32DF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94880FD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39520B" w:rsidRPr="0039520B" w14:paraId="42E802AE" w14:textId="77777777" w:rsidTr="0039520B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194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6ED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BF8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C2F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6A0EB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39520B" w:rsidRPr="0039520B" w14:paraId="64339699" w14:textId="77777777" w:rsidTr="0039520B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699" w14:textId="77777777" w:rsidR="0039520B" w:rsidRPr="0039520B" w:rsidRDefault="0039520B" w:rsidP="0039520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02C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3BD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5A3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DF19" w14:textId="77777777" w:rsidR="0039520B" w:rsidRPr="0039520B" w:rsidRDefault="0039520B" w:rsidP="0039520B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7C93F0" w14:textId="77777777" w:rsidR="0039520B" w:rsidRPr="0039520B" w:rsidRDefault="0039520B" w:rsidP="0039520B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9520B"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D79F5A2" w14:textId="77777777" w:rsidR="0039520B" w:rsidRDefault="0039520B" w:rsidP="0039520B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A256797" w14:textId="77777777" w:rsidR="0039520B" w:rsidRPr="0039520B" w:rsidRDefault="0039520B" w:rsidP="0039520B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9520B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803D6EE" w14:textId="77777777" w:rsidR="0039520B" w:rsidRPr="0039520B" w:rsidRDefault="0039520B" w:rsidP="0039520B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65968D0" w14:textId="77777777" w:rsidR="0039520B" w:rsidRPr="0039520B" w:rsidRDefault="0039520B" w:rsidP="0039520B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9520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F16D33E" w14:textId="77777777" w:rsidR="0039520B" w:rsidRPr="0039520B" w:rsidRDefault="0039520B" w:rsidP="0039520B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B2F000" w14:textId="77777777" w:rsidR="0039520B" w:rsidRPr="0039520B" w:rsidRDefault="0039520B" w:rsidP="0039520B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0AE2138" w14:textId="77777777" w:rsidR="0039520B" w:rsidRPr="0039520B" w:rsidRDefault="0039520B" w:rsidP="0039520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1612A" w14:textId="77777777" w:rsidR="00E66333" w:rsidRDefault="00E66333" w:rsidP="00056414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84B6" w14:textId="77777777" w:rsidR="00E66333" w:rsidRDefault="00E66333" w:rsidP="0039520B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652F15" w14:textId="77777777" w:rsidR="00E66333" w:rsidRDefault="00E66333" w:rsidP="00056414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469600" w14:textId="77777777" w:rsidR="0039520B" w:rsidRDefault="0039520B" w:rsidP="0039520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A39C08" w14:textId="77777777" w:rsidR="009C1BA7" w:rsidRDefault="009C1BA7" w:rsidP="0039520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46DB8B" w14:textId="77777777" w:rsidR="007A6E6A" w:rsidRDefault="007A6E6A" w:rsidP="0039520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5880F2" w14:textId="77777777" w:rsidR="00E66333" w:rsidRPr="00947823" w:rsidRDefault="00E66333" w:rsidP="001C3D6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8AAFAE" w14:textId="65F3C95F" w:rsidR="0008663A" w:rsidRDefault="0008663A" w:rsidP="000866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545EE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28AC3" w14:textId="77777777" w:rsidR="0008663A" w:rsidRPr="0039520B" w:rsidRDefault="0008663A" w:rsidP="000866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52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3712520D" w14:textId="77777777" w:rsidR="0008663A" w:rsidRPr="0039520B" w:rsidRDefault="0008663A" w:rsidP="0008663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39520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4E29643" w14:textId="77777777" w:rsidR="0008663A" w:rsidRDefault="0008663A" w:rsidP="0008663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520B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13AB6481" w14:textId="05B9E714" w:rsidR="0008663A" w:rsidRPr="0039520B" w:rsidRDefault="0008663A" w:rsidP="0008663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2</w:t>
      </w:r>
    </w:p>
    <w:p w14:paraId="313B6C60" w14:textId="35A5A723" w:rsidR="0008663A" w:rsidRPr="00BF409B" w:rsidRDefault="0008663A" w:rsidP="0008663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09B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9C1BA7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Pr="009C1BA7">
        <w:rPr>
          <w:b/>
        </w:rPr>
        <w:t xml:space="preserve"> </w:t>
      </w:r>
      <w:r w:rsidRPr="009C1BA7">
        <w:rPr>
          <w:rFonts w:asciiTheme="minorHAnsi" w:hAnsiTheme="minorHAnsi" w:cstheme="minorHAnsi"/>
          <w:b/>
          <w:bCs/>
          <w:sz w:val="22"/>
          <w:szCs w:val="22"/>
        </w:rPr>
        <w:t xml:space="preserve">naczyń  </w:t>
      </w:r>
      <w:r w:rsidR="009C1BA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C1BA7">
        <w:rPr>
          <w:rFonts w:asciiTheme="minorHAnsi" w:hAnsiTheme="minorHAnsi" w:cstheme="minorHAnsi"/>
          <w:b/>
          <w:bCs/>
          <w:sz w:val="22"/>
          <w:szCs w:val="22"/>
        </w:rPr>
        <w:t xml:space="preserve">z PTFE do trawienia w roztworach KOH </w:t>
      </w:r>
      <w:r w:rsidRPr="00BF40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409B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 – w tym okresie, wykonaliśmy dostawy</w:t>
      </w:r>
      <w:r w:rsidRPr="0039520B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08663A" w:rsidRPr="0039520B" w14:paraId="0F7B1448" w14:textId="77777777" w:rsidTr="00014A40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B9A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1CCCA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CB2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5BBB1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386" w14:textId="77777777" w:rsidR="0008663A" w:rsidRPr="0039520B" w:rsidRDefault="0008663A" w:rsidP="00014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15DCB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717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057DF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00E6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726D6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4ED9AAD2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08663A" w:rsidRPr="0039520B" w14:paraId="69D35FB9" w14:textId="77777777" w:rsidTr="00014A40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766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B90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8B9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341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C369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8663A" w:rsidRPr="0039520B" w14:paraId="75871DFE" w14:textId="77777777" w:rsidTr="00014A40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F1C" w14:textId="77777777" w:rsidR="0008663A" w:rsidRPr="0039520B" w:rsidRDefault="0008663A" w:rsidP="00014A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0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63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524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23E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5808" w14:textId="77777777" w:rsidR="0008663A" w:rsidRPr="0039520B" w:rsidRDefault="0008663A" w:rsidP="00014A4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B969979" w14:textId="77777777" w:rsidR="0008663A" w:rsidRPr="0039520B" w:rsidRDefault="0008663A" w:rsidP="0008663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9520B"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3B8AAF11" w14:textId="77777777" w:rsidR="0008663A" w:rsidRDefault="0008663A" w:rsidP="0008663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26AFF88" w14:textId="77777777" w:rsidR="0008663A" w:rsidRPr="0039520B" w:rsidRDefault="0008663A" w:rsidP="0008663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9520B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D9F4DF" w14:textId="77777777" w:rsidR="0008663A" w:rsidRPr="0039520B" w:rsidRDefault="0008663A" w:rsidP="0008663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D940180" w14:textId="77777777" w:rsidR="0008663A" w:rsidRPr="0039520B" w:rsidRDefault="0008663A" w:rsidP="000866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9520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120A7A52" w14:textId="77777777" w:rsidR="0008663A" w:rsidRPr="0039520B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22"/>
          <w:szCs w:val="22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37036811" w14:textId="77777777" w:rsidR="0008663A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</w:r>
      <w:r w:rsidRPr="0039520B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3440BC2D" w14:textId="77777777" w:rsidR="0008663A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327FDABF" w14:textId="77777777" w:rsidR="0008663A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DF7A767" w14:textId="77777777" w:rsidR="0008663A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5CC39D9" w14:textId="77777777" w:rsidR="00B45B66" w:rsidRDefault="00B45B66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F09C774" w14:textId="77777777" w:rsidR="009C1BA7" w:rsidRDefault="009C1BA7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5356989" w14:textId="77777777" w:rsidR="009C1BA7" w:rsidRDefault="009C1BA7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0D1E6FAF" w14:textId="77777777" w:rsidR="009C1BA7" w:rsidRDefault="009C1BA7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50DE0856" w14:textId="77777777" w:rsidR="0008663A" w:rsidRPr="0039520B" w:rsidRDefault="0008663A" w:rsidP="000866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3009EC80" w14:textId="3BA78157" w:rsidR="001C3D60" w:rsidRPr="00096FD6" w:rsidRDefault="0008663A" w:rsidP="00D06FB7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b/>
          <w:bCs/>
          <w:i/>
          <w:iCs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14:paraId="3613D907" w14:textId="77777777" w:rsidR="001C3D60" w:rsidRPr="0071217D" w:rsidRDefault="001C3D6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1C3D60" w:rsidRPr="0071217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C9CB1" w16cid:durableId="23FDDCD2"/>
  <w16cid:commentId w16cid:paraId="23F407F2" w16cid:durableId="23FDDDE8"/>
  <w16cid:commentId w16cid:paraId="63E199FE" w16cid:durableId="23FDDCD3"/>
  <w16cid:commentId w16cid:paraId="60DD7F43" w16cid:durableId="23FDDD80"/>
  <w16cid:commentId w16cid:paraId="2C680CF3" w16cid:durableId="23FDDCD4"/>
  <w16cid:commentId w16cid:paraId="2EC5976D" w16cid:durableId="23FDDE3D"/>
  <w16cid:commentId w16cid:paraId="6D4EFF92" w16cid:durableId="23FDDCD5"/>
  <w16cid:commentId w16cid:paraId="0AAF6F1D" w16cid:durableId="23FDDF0E"/>
  <w16cid:commentId w16cid:paraId="074674BE" w16cid:durableId="23FDDCD6"/>
  <w16cid:commentId w16cid:paraId="34F96242" w16cid:durableId="23FDDCD7"/>
  <w16cid:commentId w16cid:paraId="5E3B5185" w16cid:durableId="23FDDF26"/>
  <w16cid:commentId w16cid:paraId="0D160E29" w16cid:durableId="23FDDCD8"/>
  <w16cid:commentId w16cid:paraId="2229E9A7" w16cid:durableId="23FDDCD9"/>
  <w16cid:commentId w16cid:paraId="3CF56C55" w16cid:durableId="23FDDCDA"/>
  <w16cid:commentId w16cid:paraId="2545ED8E" w16cid:durableId="23FDDF78"/>
  <w16cid:commentId w16cid:paraId="2E49C95A" w16cid:durableId="23FDDCDB"/>
  <w16cid:commentId w16cid:paraId="5FBE5EAE" w16cid:durableId="23FDDF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2FAC" w14:textId="77777777" w:rsidR="006A4BEE" w:rsidRDefault="006A4BEE">
      <w:r>
        <w:separator/>
      </w:r>
    </w:p>
  </w:endnote>
  <w:endnote w:type="continuationSeparator" w:id="0">
    <w:p w14:paraId="514861A7" w14:textId="77777777" w:rsidR="006A4BEE" w:rsidRDefault="006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6E221020" w:rsidR="00EF14B4" w:rsidRDefault="00EF14B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EEE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6638570" w14:textId="1B53AE40" w:rsidR="00EF14B4" w:rsidRPr="00FA0E1E" w:rsidRDefault="00EF14B4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F2/42/2021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72914C50" w:rsidR="00EF14B4" w:rsidRPr="009A52DD" w:rsidRDefault="00EF14B4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DB0AEBA" w14:textId="77777777" w:rsidR="00EF14B4" w:rsidRDefault="00EF1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4D0D" w14:textId="77777777" w:rsidR="006A4BEE" w:rsidRDefault="006A4BEE">
      <w:r>
        <w:separator/>
      </w:r>
    </w:p>
  </w:footnote>
  <w:footnote w:type="continuationSeparator" w:id="0">
    <w:p w14:paraId="440F9055" w14:textId="77777777" w:rsidR="006A4BEE" w:rsidRDefault="006A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237A66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F1EE7"/>
    <w:multiLevelType w:val="hybridMultilevel"/>
    <w:tmpl w:val="92F4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0D523C51"/>
    <w:multiLevelType w:val="hybridMultilevel"/>
    <w:tmpl w:val="305CC368"/>
    <w:lvl w:ilvl="0" w:tplc="BB6001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506E0"/>
    <w:multiLevelType w:val="multilevel"/>
    <w:tmpl w:val="C9D4418C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 w15:restartNumberingAfterBreak="0">
    <w:nsid w:val="1379431E"/>
    <w:multiLevelType w:val="hybridMultilevel"/>
    <w:tmpl w:val="AEC07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05A44A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2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3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6" w15:restartNumberingAfterBreak="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1D5043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48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 w15:restartNumberingAfterBreak="0">
    <w:nsid w:val="3D74595C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5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00A7C01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56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 w15:restartNumberingAfterBreak="0">
    <w:nsid w:val="426C6B59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47C0485"/>
    <w:multiLevelType w:val="hybridMultilevel"/>
    <w:tmpl w:val="263AC8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454F28BC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63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5" w15:restartNumberingAfterBreak="0">
    <w:nsid w:val="4814750B"/>
    <w:multiLevelType w:val="hybridMultilevel"/>
    <w:tmpl w:val="99D038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 w15:restartNumberingAfterBreak="0">
    <w:nsid w:val="4F7E63E9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F985161"/>
    <w:multiLevelType w:val="hybridMultilevel"/>
    <w:tmpl w:val="8856C13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2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50743B"/>
    <w:multiLevelType w:val="hybridMultilevel"/>
    <w:tmpl w:val="8052518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4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5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6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0" w15:restartNumberingAfterBreak="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1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7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9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6C1B065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1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7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9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100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38"/>
  </w:num>
  <w:num w:numId="4">
    <w:abstractNumId w:val="20"/>
  </w:num>
  <w:num w:numId="5">
    <w:abstractNumId w:val="41"/>
  </w:num>
  <w:num w:numId="6">
    <w:abstractNumId w:val="37"/>
  </w:num>
  <w:num w:numId="7">
    <w:abstractNumId w:val="17"/>
  </w:num>
  <w:num w:numId="8">
    <w:abstractNumId w:val="33"/>
  </w:num>
  <w:num w:numId="9">
    <w:abstractNumId w:val="102"/>
  </w:num>
  <w:num w:numId="10">
    <w:abstractNumId w:val="19"/>
  </w:num>
  <w:num w:numId="11">
    <w:abstractNumId w:val="26"/>
  </w:num>
  <w:num w:numId="12">
    <w:abstractNumId w:val="42"/>
  </w:num>
  <w:num w:numId="13">
    <w:abstractNumId w:val="52"/>
  </w:num>
  <w:num w:numId="14">
    <w:abstractNumId w:val="83"/>
  </w:num>
  <w:num w:numId="15">
    <w:abstractNumId w:val="40"/>
  </w:num>
  <w:num w:numId="16">
    <w:abstractNumId w:val="96"/>
  </w:num>
  <w:num w:numId="17">
    <w:abstractNumId w:val="75"/>
  </w:num>
  <w:num w:numId="18">
    <w:abstractNumId w:val="104"/>
  </w:num>
  <w:num w:numId="19">
    <w:abstractNumId w:val="11"/>
  </w:num>
  <w:num w:numId="20">
    <w:abstractNumId w:val="10"/>
  </w:num>
  <w:num w:numId="21">
    <w:abstractNumId w:val="34"/>
  </w:num>
  <w:num w:numId="22">
    <w:abstractNumId w:val="12"/>
  </w:num>
  <w:num w:numId="23">
    <w:abstractNumId w:val="95"/>
  </w:num>
  <w:num w:numId="24">
    <w:abstractNumId w:val="7"/>
  </w:num>
  <w:num w:numId="25">
    <w:abstractNumId w:val="36"/>
  </w:num>
  <w:num w:numId="26">
    <w:abstractNumId w:val="44"/>
  </w:num>
  <w:num w:numId="27">
    <w:abstractNumId w:val="16"/>
  </w:num>
  <w:num w:numId="28">
    <w:abstractNumId w:val="89"/>
  </w:num>
  <w:num w:numId="29">
    <w:abstractNumId w:val="103"/>
  </w:num>
  <w:num w:numId="30">
    <w:abstractNumId w:val="100"/>
  </w:num>
  <w:num w:numId="31">
    <w:abstractNumId w:val="46"/>
  </w:num>
  <w:num w:numId="32">
    <w:abstractNumId w:val="35"/>
  </w:num>
  <w:num w:numId="33">
    <w:abstractNumId w:val="64"/>
  </w:num>
  <w:num w:numId="34">
    <w:abstractNumId w:val="9"/>
  </w:num>
  <w:num w:numId="35">
    <w:abstractNumId w:val="59"/>
  </w:num>
  <w:num w:numId="36">
    <w:abstractNumId w:val="84"/>
  </w:num>
  <w:num w:numId="37">
    <w:abstractNumId w:val="94"/>
  </w:num>
  <w:num w:numId="38">
    <w:abstractNumId w:val="14"/>
  </w:num>
  <w:num w:numId="39">
    <w:abstractNumId w:val="79"/>
  </w:num>
  <w:num w:numId="40">
    <w:abstractNumId w:val="56"/>
  </w:num>
  <w:num w:numId="41">
    <w:abstractNumId w:val="77"/>
  </w:num>
  <w:num w:numId="42">
    <w:abstractNumId w:val="93"/>
  </w:num>
  <w:num w:numId="43">
    <w:abstractNumId w:val="92"/>
  </w:num>
  <w:num w:numId="44">
    <w:abstractNumId w:val="81"/>
  </w:num>
  <w:num w:numId="45">
    <w:abstractNumId w:val="87"/>
  </w:num>
  <w:num w:numId="46">
    <w:abstractNumId w:val="105"/>
  </w:num>
  <w:num w:numId="47">
    <w:abstractNumId w:val="39"/>
  </w:num>
  <w:num w:numId="48">
    <w:abstractNumId w:val="63"/>
  </w:num>
  <w:num w:numId="49">
    <w:abstractNumId w:val="68"/>
  </w:num>
  <w:num w:numId="50">
    <w:abstractNumId w:val="51"/>
  </w:num>
  <w:num w:numId="51">
    <w:abstractNumId w:val="72"/>
  </w:num>
  <w:num w:numId="52">
    <w:abstractNumId w:val="24"/>
  </w:num>
  <w:num w:numId="53">
    <w:abstractNumId w:val="27"/>
  </w:num>
  <w:num w:numId="54">
    <w:abstractNumId w:val="49"/>
  </w:num>
  <w:num w:numId="55">
    <w:abstractNumId w:val="76"/>
  </w:num>
  <w:num w:numId="56">
    <w:abstractNumId w:val="25"/>
  </w:num>
  <w:num w:numId="57">
    <w:abstractNumId w:val="70"/>
  </w:num>
  <w:num w:numId="58">
    <w:abstractNumId w:val="31"/>
  </w:num>
  <w:num w:numId="59">
    <w:abstractNumId w:val="80"/>
  </w:num>
  <w:num w:numId="60">
    <w:abstractNumId w:val="88"/>
  </w:num>
  <w:num w:numId="61">
    <w:abstractNumId w:val="67"/>
  </w:num>
  <w:num w:numId="62">
    <w:abstractNumId w:val="54"/>
  </w:num>
  <w:num w:numId="63">
    <w:abstractNumId w:val="86"/>
  </w:num>
  <w:num w:numId="64">
    <w:abstractNumId w:val="98"/>
  </w:num>
  <w:num w:numId="65">
    <w:abstractNumId w:val="82"/>
  </w:num>
  <w:num w:numId="66">
    <w:abstractNumId w:val="101"/>
  </w:num>
  <w:num w:numId="67">
    <w:abstractNumId w:val="21"/>
  </w:num>
  <w:num w:numId="68">
    <w:abstractNumId w:val="62"/>
  </w:num>
  <w:num w:numId="69">
    <w:abstractNumId w:val="18"/>
  </w:num>
  <w:num w:numId="70">
    <w:abstractNumId w:val="91"/>
  </w:num>
  <w:num w:numId="71">
    <w:abstractNumId w:val="13"/>
  </w:num>
  <w:num w:numId="72">
    <w:abstractNumId w:val="73"/>
  </w:num>
  <w:num w:numId="73">
    <w:abstractNumId w:val="97"/>
  </w:num>
  <w:num w:numId="74">
    <w:abstractNumId w:val="48"/>
  </w:num>
  <w:num w:numId="75">
    <w:abstractNumId w:val="99"/>
  </w:num>
  <w:num w:numId="76">
    <w:abstractNumId w:val="28"/>
  </w:num>
  <w:num w:numId="77">
    <w:abstractNumId w:val="32"/>
  </w:num>
  <w:num w:numId="78">
    <w:abstractNumId w:val="29"/>
  </w:num>
  <w:num w:numId="79">
    <w:abstractNumId w:val="106"/>
  </w:num>
  <w:num w:numId="80">
    <w:abstractNumId w:val="71"/>
  </w:num>
  <w:num w:numId="81">
    <w:abstractNumId w:val="50"/>
  </w:num>
  <w:num w:numId="82">
    <w:abstractNumId w:val="60"/>
  </w:num>
  <w:num w:numId="83">
    <w:abstractNumId w:val="74"/>
  </w:num>
  <w:num w:numId="84">
    <w:abstractNumId w:val="45"/>
  </w:num>
  <w:num w:numId="85">
    <w:abstractNumId w:val="43"/>
  </w:num>
  <w:num w:numId="86">
    <w:abstractNumId w:val="30"/>
  </w:num>
  <w:num w:numId="87">
    <w:abstractNumId w:val="69"/>
  </w:num>
  <w:num w:numId="88">
    <w:abstractNumId w:val="85"/>
  </w:num>
  <w:num w:numId="89">
    <w:abstractNumId w:val="53"/>
  </w:num>
  <w:num w:numId="90">
    <w:abstractNumId w:val="47"/>
  </w:num>
  <w:num w:numId="91">
    <w:abstractNumId w:val="57"/>
  </w:num>
  <w:num w:numId="92">
    <w:abstractNumId w:val="8"/>
  </w:num>
  <w:num w:numId="93">
    <w:abstractNumId w:val="90"/>
  </w:num>
  <w:num w:numId="94">
    <w:abstractNumId w:val="55"/>
  </w:num>
  <w:num w:numId="95">
    <w:abstractNumId w:val="22"/>
  </w:num>
  <w:num w:numId="96">
    <w:abstractNumId w:val="15"/>
  </w:num>
  <w:num w:numId="97">
    <w:abstractNumId w:val="65"/>
  </w:num>
  <w:num w:numId="98">
    <w:abstractNumId w:val="61"/>
  </w:num>
  <w:num w:numId="99">
    <w:abstractNumId w:val="66"/>
  </w:num>
  <w:num w:numId="100">
    <w:abstractNumId w:val="2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4B9C"/>
    <w:rsid w:val="00005969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81999"/>
    <w:rsid w:val="0008663A"/>
    <w:rsid w:val="00086AA9"/>
    <w:rsid w:val="00087C5F"/>
    <w:rsid w:val="0009059D"/>
    <w:rsid w:val="0009185C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98D"/>
    <w:rsid w:val="000D5BE2"/>
    <w:rsid w:val="000E4CB7"/>
    <w:rsid w:val="000E6035"/>
    <w:rsid w:val="000E6C8A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2AA0"/>
    <w:rsid w:val="0018488D"/>
    <w:rsid w:val="0018509A"/>
    <w:rsid w:val="00185A4D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F9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2900"/>
    <w:rsid w:val="003F3E78"/>
    <w:rsid w:val="003F4E6E"/>
    <w:rsid w:val="003F59A0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C20"/>
    <w:rsid w:val="00406A09"/>
    <w:rsid w:val="00406EB2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37CBB"/>
    <w:rsid w:val="00444705"/>
    <w:rsid w:val="004461A3"/>
    <w:rsid w:val="0044658F"/>
    <w:rsid w:val="00447454"/>
    <w:rsid w:val="00452550"/>
    <w:rsid w:val="00453EDD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54D"/>
    <w:rsid w:val="00474FB2"/>
    <w:rsid w:val="004756B8"/>
    <w:rsid w:val="00475C0A"/>
    <w:rsid w:val="00476B50"/>
    <w:rsid w:val="0048060B"/>
    <w:rsid w:val="00481013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DF0"/>
    <w:rsid w:val="005343DC"/>
    <w:rsid w:val="0053785C"/>
    <w:rsid w:val="005419B4"/>
    <w:rsid w:val="00545EEE"/>
    <w:rsid w:val="0054670E"/>
    <w:rsid w:val="00546867"/>
    <w:rsid w:val="005520DD"/>
    <w:rsid w:val="00553021"/>
    <w:rsid w:val="005546B4"/>
    <w:rsid w:val="00554DF0"/>
    <w:rsid w:val="00555078"/>
    <w:rsid w:val="005609FC"/>
    <w:rsid w:val="00560E36"/>
    <w:rsid w:val="005611E0"/>
    <w:rsid w:val="00563F05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4BEE"/>
    <w:rsid w:val="006A6E09"/>
    <w:rsid w:val="006A6EB7"/>
    <w:rsid w:val="006B204B"/>
    <w:rsid w:val="006B3C21"/>
    <w:rsid w:val="006B53AD"/>
    <w:rsid w:val="006B6796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458"/>
    <w:rsid w:val="00781569"/>
    <w:rsid w:val="00786400"/>
    <w:rsid w:val="00786CFF"/>
    <w:rsid w:val="0078752C"/>
    <w:rsid w:val="00787A77"/>
    <w:rsid w:val="00791810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65F1"/>
    <w:rsid w:val="00831865"/>
    <w:rsid w:val="00831A9F"/>
    <w:rsid w:val="00833F06"/>
    <w:rsid w:val="00834824"/>
    <w:rsid w:val="00834BC8"/>
    <w:rsid w:val="00835107"/>
    <w:rsid w:val="00835658"/>
    <w:rsid w:val="00835ADC"/>
    <w:rsid w:val="00840E08"/>
    <w:rsid w:val="00842B2E"/>
    <w:rsid w:val="00843558"/>
    <w:rsid w:val="00843B4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51F6"/>
    <w:rsid w:val="00895B89"/>
    <w:rsid w:val="008A2D88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A0378"/>
    <w:rsid w:val="009A216C"/>
    <w:rsid w:val="009A52DD"/>
    <w:rsid w:val="009B0973"/>
    <w:rsid w:val="009B0E5E"/>
    <w:rsid w:val="009B163E"/>
    <w:rsid w:val="009B3B28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4323"/>
    <w:rsid w:val="00A94CCE"/>
    <w:rsid w:val="00A95902"/>
    <w:rsid w:val="00A96A2A"/>
    <w:rsid w:val="00A97041"/>
    <w:rsid w:val="00AA01AB"/>
    <w:rsid w:val="00AA0687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17C25"/>
    <w:rsid w:val="00B20BC9"/>
    <w:rsid w:val="00B21E2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BE7"/>
    <w:rsid w:val="00BC3B8C"/>
    <w:rsid w:val="00BC43AE"/>
    <w:rsid w:val="00BC50F5"/>
    <w:rsid w:val="00BC5706"/>
    <w:rsid w:val="00BC57FE"/>
    <w:rsid w:val="00BC5F83"/>
    <w:rsid w:val="00BC6157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C00F41"/>
    <w:rsid w:val="00C01870"/>
    <w:rsid w:val="00C01CD5"/>
    <w:rsid w:val="00C02287"/>
    <w:rsid w:val="00C02E82"/>
    <w:rsid w:val="00C036BF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6667"/>
    <w:rsid w:val="00C868DE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333D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06FB7"/>
    <w:rsid w:val="00D10807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EB3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0CD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3951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0A8E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  <w15:docId w15:val="{690457D2-9042-4785-A141-146B00A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8CD7-00F8-4A8E-98F1-A7B304B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5</cp:revision>
  <cp:lastPrinted>2021-06-10T07:24:00Z</cp:lastPrinted>
  <dcterms:created xsi:type="dcterms:W3CDTF">2021-06-11T12:27:00Z</dcterms:created>
  <dcterms:modified xsi:type="dcterms:W3CDTF">2021-06-11T12:42:00Z</dcterms:modified>
</cp:coreProperties>
</file>