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786C51">
        <w:rPr>
          <w:rFonts w:cs="Times New Roman"/>
          <w:sz w:val="18"/>
          <w:szCs w:val="18"/>
        </w:rPr>
        <w:t>4</w:t>
      </w:r>
      <w:r w:rsidR="00AF0C8A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7A6503">
        <w:rPr>
          <w:rFonts w:cs="Times New Roman"/>
          <w:sz w:val="20"/>
          <w:szCs w:val="20"/>
        </w:rPr>
        <w:t>04</w:t>
      </w:r>
      <w:r w:rsidR="00831E0F">
        <w:rPr>
          <w:rFonts w:cs="Times New Roman"/>
          <w:sz w:val="20"/>
          <w:szCs w:val="20"/>
        </w:rPr>
        <w:t>.0</w:t>
      </w:r>
      <w:r w:rsidR="007A6503">
        <w:rPr>
          <w:rFonts w:cs="Times New Roman"/>
          <w:sz w:val="20"/>
          <w:szCs w:val="20"/>
        </w:rPr>
        <w:t>6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786C51" w:rsidRPr="007A5334">
        <w:rPr>
          <w:rFonts w:cs="Times New Roman"/>
          <w:i/>
          <w:kern w:val="0"/>
          <w:sz w:val="20"/>
          <w:szCs w:val="20"/>
          <w:lang w:eastAsia="ar-SA" w:bidi="ar-SA"/>
        </w:rPr>
        <w:t>4</w:t>
      </w:r>
      <w:r w:rsidR="00AF0C8A">
        <w:rPr>
          <w:rFonts w:cs="Times New Roman"/>
          <w:i/>
          <w:kern w:val="0"/>
          <w:sz w:val="20"/>
          <w:szCs w:val="20"/>
          <w:lang w:eastAsia="ar-SA" w:bidi="ar-SA"/>
        </w:rPr>
        <w:t>5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BE07F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>) Zamawiający przekazuje treść zapytań wraz z udzielonymi odpowiedziami w postępowaniu o udzielenie zamówienia publicznego na:</w:t>
      </w:r>
      <w:r w:rsidR="00F7473D" w:rsidRPr="00BE07F0">
        <w:rPr>
          <w:rFonts w:cs="Times New Roman"/>
          <w:color w:val="222222"/>
          <w:sz w:val="20"/>
          <w:szCs w:val="20"/>
        </w:rPr>
        <w:t xml:space="preserve"> 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r w:rsidR="0055087B" w:rsidRPr="00BE07F0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55087B" w:rsidRPr="00BE07F0">
        <w:rPr>
          <w:rFonts w:cs="Times New Roman"/>
          <w:b/>
          <w:i/>
          <w:sz w:val="20"/>
          <w:szCs w:val="20"/>
        </w:rPr>
        <w:t>fabrycznie nowej aparatury badawczej oraz dygestorium</w:t>
      </w:r>
      <w:r w:rsidR="0055087B" w:rsidRPr="00BE07F0">
        <w:rPr>
          <w:rFonts w:cs="Times New Roman"/>
          <w:b/>
          <w:sz w:val="20"/>
          <w:szCs w:val="20"/>
        </w:rPr>
        <w:t xml:space="preserve"> </w:t>
      </w:r>
      <w:r w:rsidR="0088683C" w:rsidRPr="00BE07F0">
        <w:rPr>
          <w:rFonts w:cs="Times New Roman"/>
          <w:i/>
          <w:iCs/>
          <w:sz w:val="20"/>
          <w:szCs w:val="20"/>
          <w:lang w:eastAsia="ar-SA"/>
        </w:rPr>
        <w:t>.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262CE8" w:rsidRPr="007A6503" w:rsidRDefault="00262CE8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7A6503">
        <w:rPr>
          <w:rFonts w:cs="Times New Roman"/>
          <w:b/>
          <w:sz w:val="20"/>
          <w:szCs w:val="20"/>
          <w:u w:val="single"/>
          <w:lang w:eastAsia="ar-SA" w:bidi="ar-SA"/>
        </w:rPr>
        <w:t>Pytanie nr 1:</w:t>
      </w:r>
    </w:p>
    <w:p w:rsidR="007A6503" w:rsidRPr="007A6503" w:rsidRDefault="007A6503" w:rsidP="00174553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A6503">
        <w:rPr>
          <w:rFonts w:cs="Times New Roman"/>
          <w:sz w:val="20"/>
          <w:szCs w:val="20"/>
          <w:shd w:val="clear" w:color="auto" w:fill="FFFFFF"/>
        </w:rPr>
        <w:t>proszę o wyjaśnienie (poprawę nr) bo wpłaciliśmy wadium podając nr z pierwszej strony.</w:t>
      </w:r>
      <w:r w:rsidRPr="007A650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A6503">
        <w:rPr>
          <w:rFonts w:cs="Times New Roman"/>
          <w:sz w:val="20"/>
          <w:szCs w:val="20"/>
          <w:shd w:val="clear" w:color="auto" w:fill="FFFFFF"/>
        </w:rPr>
        <w:t>str</w:t>
      </w:r>
      <w:proofErr w:type="spellEnd"/>
      <w:r w:rsidRPr="007A6503">
        <w:rPr>
          <w:rFonts w:cs="Times New Roman"/>
          <w:sz w:val="20"/>
          <w:szCs w:val="20"/>
          <w:shd w:val="clear" w:color="auto" w:fill="FFFFFF"/>
        </w:rPr>
        <w:t xml:space="preserve"> 1 </w:t>
      </w:r>
      <w:r w:rsidRPr="007A6503">
        <w:rPr>
          <w:rFonts w:cs="Times New Roman"/>
          <w:sz w:val="20"/>
          <w:szCs w:val="20"/>
        </w:rPr>
        <w:br/>
      </w:r>
      <w:r w:rsidRPr="007A6503">
        <w:rPr>
          <w:rFonts w:cs="Times New Roman"/>
          <w:sz w:val="20"/>
          <w:szCs w:val="20"/>
          <w:shd w:val="clear" w:color="auto" w:fill="FFFFFF"/>
        </w:rPr>
        <w:t>Nr postępowania: UKW/DZP-281-D-45/2019</w:t>
      </w:r>
      <w:r w:rsidRPr="007A650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A6503">
        <w:rPr>
          <w:rFonts w:cs="Times New Roman"/>
          <w:sz w:val="20"/>
          <w:szCs w:val="20"/>
          <w:shd w:val="clear" w:color="auto" w:fill="FFFFFF"/>
        </w:rPr>
        <w:t>str</w:t>
      </w:r>
      <w:proofErr w:type="spellEnd"/>
      <w:r w:rsidRPr="007A6503">
        <w:rPr>
          <w:rFonts w:cs="Times New Roman"/>
          <w:sz w:val="20"/>
          <w:szCs w:val="20"/>
          <w:shd w:val="clear" w:color="auto" w:fill="FFFFFF"/>
        </w:rPr>
        <w:t xml:space="preserve"> 14</w:t>
      </w:r>
      <w:r w:rsidRPr="007A6503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A6503">
        <w:rPr>
          <w:rFonts w:cs="Times New Roman"/>
          <w:sz w:val="20"/>
          <w:szCs w:val="20"/>
          <w:shd w:val="clear" w:color="auto" w:fill="FFFFFF"/>
        </w:rPr>
        <w:t>a. : „wadium do postępowania nr UKW/DZP-281-D-41/2019 część ….”</w:t>
      </w:r>
    </w:p>
    <w:p w:rsidR="00174553" w:rsidRPr="007A6503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7A6503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1</w:t>
      </w:r>
      <w:r w:rsidRPr="007A6503">
        <w:rPr>
          <w:rFonts w:cs="Times New Roman"/>
          <w:b/>
          <w:sz w:val="20"/>
          <w:szCs w:val="20"/>
          <w:lang w:eastAsia="ar-SA" w:bidi="ar-SA"/>
        </w:rPr>
        <w:t>:</w:t>
      </w:r>
    </w:p>
    <w:p w:rsidR="00174553" w:rsidRPr="007A6503" w:rsidRDefault="00A95CDC" w:rsidP="007A6503">
      <w:pPr>
        <w:rPr>
          <w:rFonts w:cs="Times New Roman"/>
          <w:sz w:val="20"/>
          <w:szCs w:val="20"/>
        </w:rPr>
      </w:pPr>
      <w:r w:rsidRPr="007A6503">
        <w:rPr>
          <w:rFonts w:cs="Times New Roman"/>
          <w:sz w:val="20"/>
          <w:szCs w:val="20"/>
        </w:rPr>
        <w:t>Zamawiając</w:t>
      </w:r>
      <w:r w:rsidR="00BE07F0" w:rsidRPr="007A6503">
        <w:rPr>
          <w:rFonts w:cs="Times New Roman"/>
          <w:sz w:val="20"/>
          <w:szCs w:val="20"/>
        </w:rPr>
        <w:t xml:space="preserve">y </w:t>
      </w:r>
      <w:r w:rsidR="007A6503">
        <w:rPr>
          <w:rFonts w:cs="Times New Roman"/>
          <w:sz w:val="20"/>
          <w:szCs w:val="20"/>
        </w:rPr>
        <w:t>potwierdza nr postę</w:t>
      </w:r>
      <w:r w:rsidR="007A6503" w:rsidRPr="007A6503">
        <w:rPr>
          <w:rFonts w:cs="Times New Roman"/>
          <w:sz w:val="20"/>
          <w:szCs w:val="20"/>
        </w:rPr>
        <w:t xml:space="preserve">powania to </w:t>
      </w:r>
      <w:r w:rsidR="007A6503" w:rsidRPr="007A6503">
        <w:rPr>
          <w:rFonts w:cs="Times New Roman"/>
          <w:sz w:val="20"/>
          <w:szCs w:val="20"/>
          <w:shd w:val="clear" w:color="auto" w:fill="FFFFFF"/>
        </w:rPr>
        <w:t>UKW/DZP-281-D-45/2019</w:t>
      </w:r>
      <w:r w:rsidR="007A6503" w:rsidRPr="007A6503">
        <w:rPr>
          <w:rFonts w:cs="Times New Roman"/>
          <w:sz w:val="20"/>
          <w:szCs w:val="20"/>
          <w:shd w:val="clear" w:color="auto" w:fill="FFFFFF"/>
        </w:rPr>
        <w:t>.</w:t>
      </w:r>
    </w:p>
    <w:p w:rsidR="00A4729F" w:rsidRPr="00BE07F0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BE07F0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7A6503" w:rsidRPr="007A6503" w:rsidRDefault="00021AEF" w:rsidP="007A6503">
      <w:pPr>
        <w:widowControl/>
        <w:suppressAutoHyphens w:val="0"/>
        <w:spacing w:line="300" w:lineRule="auto"/>
        <w:ind w:left="284"/>
        <w:jc w:val="both"/>
        <w:rPr>
          <w:rFonts w:cs="Times New Roman"/>
          <w:b/>
          <w:sz w:val="20"/>
          <w:szCs w:val="20"/>
        </w:rPr>
      </w:pPr>
      <w:r w:rsidRPr="007A6503">
        <w:rPr>
          <w:rFonts w:cs="Times New Roman"/>
          <w:sz w:val="20"/>
          <w:szCs w:val="20"/>
          <w:lang w:eastAsia="ar-SA" w:bidi="ar-SA"/>
        </w:rPr>
        <w:t xml:space="preserve">Zmienia się treść </w:t>
      </w:r>
    </w:p>
    <w:p w:rsidR="007A6503" w:rsidRPr="007A6503" w:rsidRDefault="007A6503" w:rsidP="007A6503">
      <w:pPr>
        <w:widowControl/>
        <w:suppressAutoHyphens w:val="0"/>
        <w:spacing w:line="300" w:lineRule="auto"/>
        <w:ind w:left="284"/>
        <w:jc w:val="both"/>
        <w:rPr>
          <w:rFonts w:cs="Times New Roman"/>
          <w:b/>
          <w:sz w:val="20"/>
          <w:szCs w:val="20"/>
        </w:rPr>
      </w:pPr>
      <w:r w:rsidRPr="007A6503">
        <w:rPr>
          <w:rFonts w:cs="Times New Roman"/>
          <w:b/>
          <w:sz w:val="20"/>
          <w:szCs w:val="20"/>
        </w:rPr>
        <w:t xml:space="preserve">XII. ust 2 </w:t>
      </w:r>
      <w:r w:rsidRPr="007A6503">
        <w:rPr>
          <w:rFonts w:cs="Times New Roman"/>
          <w:b/>
          <w:sz w:val="20"/>
          <w:szCs w:val="20"/>
        </w:rPr>
        <w:t>WYMAGANIA DOTYCZĄCE WADIUM</w:t>
      </w:r>
    </w:p>
    <w:p w:rsidR="007A6503" w:rsidRPr="007A6503" w:rsidRDefault="00BE07F0" w:rsidP="007A6503">
      <w:pPr>
        <w:widowControl/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7A6503">
        <w:rPr>
          <w:rFonts w:cs="Times New Roman"/>
          <w:b/>
          <w:sz w:val="20"/>
          <w:szCs w:val="20"/>
        </w:rPr>
        <w:t xml:space="preserve"> jest:</w:t>
      </w:r>
      <w:r w:rsidR="007A6503" w:rsidRPr="007A6503">
        <w:rPr>
          <w:rFonts w:cs="Times New Roman"/>
          <w:sz w:val="20"/>
          <w:szCs w:val="20"/>
        </w:rPr>
        <w:t xml:space="preserve"> </w:t>
      </w:r>
      <w:r w:rsidR="007A6503" w:rsidRPr="007A6503">
        <w:rPr>
          <w:rFonts w:cs="Times New Roman"/>
          <w:sz w:val="20"/>
          <w:szCs w:val="20"/>
        </w:rPr>
        <w:t>Wadium należy wnieść przed upływem terminu składania ofert w jednej lub kilku następujących formach:</w:t>
      </w:r>
    </w:p>
    <w:p w:rsidR="00021AEF" w:rsidRPr="007A6503" w:rsidRDefault="007A6503" w:rsidP="007A6503">
      <w:pPr>
        <w:widowControl/>
        <w:tabs>
          <w:tab w:val="num" w:pos="426"/>
        </w:tabs>
        <w:suppressAutoHyphens w:val="0"/>
        <w:jc w:val="both"/>
        <w:rPr>
          <w:rFonts w:cs="Times New Roman"/>
          <w:sz w:val="20"/>
          <w:szCs w:val="20"/>
          <w:lang w:eastAsia="ar-SA" w:bidi="ar-SA"/>
        </w:rPr>
      </w:pPr>
      <w:r w:rsidRPr="007A6503">
        <w:rPr>
          <w:rFonts w:cs="Times New Roman"/>
          <w:sz w:val="20"/>
          <w:szCs w:val="20"/>
        </w:rPr>
        <w:t>pieniądzu – wpłacone przelewem na rachunek bankowy Zamawiającego prowadzony przez PEKAO S.A. II Oddział w Bydgoszczy nr 92 1500 1360 1213 6001 8602 0000 z adnotacją: „wadium do postępowania nr UKW/DZP-281-D-41/2019 część ….”,</w:t>
      </w:r>
    </w:p>
    <w:p w:rsidR="004B6988" w:rsidRPr="007A6503" w:rsidRDefault="007A6503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  <w:bookmarkStart w:id="1" w:name="_GoBack"/>
      <w:bookmarkEnd w:id="1"/>
      <w:r w:rsidRPr="007A6503">
        <w:rPr>
          <w:rFonts w:cs="Times New Roman"/>
          <w:b/>
          <w:sz w:val="20"/>
          <w:szCs w:val="20"/>
          <w:lang w:eastAsia="ar-SA" w:bidi="ar-SA"/>
        </w:rPr>
        <w:t>Winno być:</w:t>
      </w:r>
    </w:p>
    <w:p w:rsidR="007A6503" w:rsidRPr="007A6503" w:rsidRDefault="007A6503" w:rsidP="007A6503">
      <w:pPr>
        <w:widowControl/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7A6503">
        <w:rPr>
          <w:rFonts w:cs="Times New Roman"/>
          <w:sz w:val="20"/>
          <w:szCs w:val="20"/>
        </w:rPr>
        <w:t>Wadium należy wnieść przed upływem terminu składania ofert w jednej lub kilku następujących formach:</w:t>
      </w:r>
    </w:p>
    <w:p w:rsidR="007A6503" w:rsidRPr="007A6503" w:rsidRDefault="007A6503" w:rsidP="007A650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7A6503">
        <w:rPr>
          <w:rFonts w:cs="Times New Roman"/>
          <w:sz w:val="20"/>
          <w:szCs w:val="20"/>
        </w:rPr>
        <w:t>pieniądzu – wpłacone przelewem na rachunek bankowy Zamawiającego prowadzony przez PEKAO S.A. II Oddział w Bydgoszczy nr 92 1500 1360 1213 6001 8602 0000 z adnotacją: „wadium do postępowania nr UKW/DZP-281-D-4</w:t>
      </w:r>
      <w:r w:rsidRPr="007A6503">
        <w:rPr>
          <w:rFonts w:cs="Times New Roman"/>
          <w:sz w:val="20"/>
          <w:szCs w:val="20"/>
        </w:rPr>
        <w:t>5</w:t>
      </w:r>
      <w:r w:rsidRPr="007A6503">
        <w:rPr>
          <w:rFonts w:cs="Times New Roman"/>
          <w:sz w:val="20"/>
          <w:szCs w:val="20"/>
        </w:rPr>
        <w:t>/2019 część ….”,</w:t>
      </w:r>
    </w:p>
    <w:p w:rsidR="005961E8" w:rsidRPr="007A6503" w:rsidRDefault="005961E8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7A6503">
        <w:rPr>
          <w:rFonts w:cs="Times New Roman"/>
          <w:sz w:val="22"/>
          <w:szCs w:val="22"/>
        </w:rPr>
        <w:t xml:space="preserve">Z-ca </w:t>
      </w:r>
      <w:r w:rsidR="00ED3B45">
        <w:rPr>
          <w:rFonts w:cs="Times New Roman"/>
          <w:sz w:val="22"/>
          <w:szCs w:val="22"/>
        </w:rPr>
        <w:t>Kanclerz</w:t>
      </w:r>
      <w:r w:rsidR="007A6503">
        <w:rPr>
          <w:rFonts w:cs="Times New Roman"/>
          <w:sz w:val="22"/>
          <w:szCs w:val="22"/>
        </w:rPr>
        <w:t>a</w:t>
      </w:r>
      <w:r w:rsidR="00ED3B45">
        <w:rPr>
          <w:rFonts w:cs="Times New Roman"/>
          <w:sz w:val="22"/>
          <w:szCs w:val="22"/>
        </w:rPr>
        <w:t xml:space="preserve">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7A6503">
        <w:rPr>
          <w:rFonts w:cs="Times New Roman"/>
          <w:sz w:val="22"/>
          <w:szCs w:val="22"/>
        </w:rPr>
        <w:t xml:space="preserve">Mariola </w:t>
      </w:r>
      <w:proofErr w:type="spellStart"/>
      <w:r w:rsidR="007A6503">
        <w:rPr>
          <w:rFonts w:cs="Times New Roman"/>
          <w:sz w:val="22"/>
          <w:szCs w:val="22"/>
        </w:rPr>
        <w:t>Majorkowska</w:t>
      </w:r>
      <w:proofErr w:type="spellEnd"/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D5" w:rsidRDefault="00FA14D5" w:rsidP="004024F6">
      <w:r>
        <w:separator/>
      </w:r>
    </w:p>
  </w:endnote>
  <w:endnote w:type="continuationSeparator" w:id="0">
    <w:p w:rsidR="00FA14D5" w:rsidRDefault="00FA14D5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03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D5" w:rsidRDefault="00FA14D5" w:rsidP="004024F6">
      <w:r>
        <w:separator/>
      </w:r>
    </w:p>
  </w:footnote>
  <w:footnote w:type="continuationSeparator" w:id="0">
    <w:p w:rsidR="00FA14D5" w:rsidRDefault="00FA14D5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786C51">
      <w:rPr>
        <w:rFonts w:asciiTheme="minorHAnsi" w:hAnsiTheme="minorHAnsi" w:cstheme="minorHAnsi"/>
        <w:sz w:val="18"/>
        <w:szCs w:val="18"/>
      </w:rPr>
      <w:t>4</w:t>
    </w:r>
    <w:r w:rsidR="00AF0C8A">
      <w:rPr>
        <w:rFonts w:asciiTheme="minorHAnsi" w:hAnsiTheme="minorHAnsi" w:cstheme="minorHAnsi"/>
        <w:sz w:val="18"/>
        <w:szCs w:val="18"/>
      </w:rPr>
      <w:t>5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7930"/>
    <w:multiLevelType w:val="hybridMultilevel"/>
    <w:tmpl w:val="D1069412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14"/>
  </w:num>
  <w:num w:numId="9">
    <w:abstractNumId w:val="20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13"/>
  </w:num>
  <w:num w:numId="21">
    <w:abstractNumId w:val="3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2259C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A6503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47FA"/>
    <w:rsid w:val="00A6519B"/>
    <w:rsid w:val="00A95CDC"/>
    <w:rsid w:val="00AD5E45"/>
    <w:rsid w:val="00AF0C8A"/>
    <w:rsid w:val="00B0638F"/>
    <w:rsid w:val="00B3370A"/>
    <w:rsid w:val="00B47ACE"/>
    <w:rsid w:val="00B71707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7473D"/>
    <w:rsid w:val="00F96AE0"/>
    <w:rsid w:val="00FA14D5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4A48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2019-06-04T12:04:00Z</cp:lastPrinted>
  <dcterms:created xsi:type="dcterms:W3CDTF">2019-06-04T11:56:00Z</dcterms:created>
  <dcterms:modified xsi:type="dcterms:W3CDTF">2019-06-04T12:04:00Z</dcterms:modified>
</cp:coreProperties>
</file>