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332E" w14:textId="287FC088"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C17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2A3571" w14:textId="77777777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50FFB3" w14:textId="3B7F7A7D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</w:t>
      </w:r>
      <w:r w:rsidR="00C54C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416E5317" w14:textId="77777777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7663C2" w14:textId="3F8E608F"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</w:t>
      </w:r>
      <w:proofErr w:type="gramStart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 dniu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54C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we Włoszczowie, pomiędzy:</w:t>
      </w:r>
      <w:r w:rsidR="00B9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gramStart"/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 we</w:t>
      </w:r>
      <w:proofErr w:type="gramEnd"/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14:paraId="18DDF17B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1585B3A8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454A01CF" w14:textId="77777777"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14:paraId="43342A81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434F7B91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5B44484F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14:paraId="6596E859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95C7C84" w14:textId="77777777"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2DCEF50" w14:textId="1655F983" w:rsidR="008B050D" w:rsidRPr="008B050D" w:rsidRDefault="000C6046" w:rsidP="008B05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4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2B7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sporządzenia </w:t>
      </w:r>
      <w:r w:rsidR="008B050D" w:rsidRPr="008B0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8B050D" w:rsidRPr="008B050D">
        <w:rPr>
          <w:rFonts w:ascii="Times New Roman" w:hAnsi="Times New Roman" w:cs="Times New Roman"/>
          <w:sz w:val="24"/>
          <w:szCs w:val="24"/>
        </w:rPr>
        <w:t xml:space="preserve">porządzenie </w:t>
      </w:r>
      <w:r w:rsidR="008B050D" w:rsidRPr="008B050D">
        <w:rPr>
          <w:rFonts w:ascii="Times New Roman" w:hAnsi="Times New Roman" w:cs="Times New Roman"/>
          <w:bCs/>
          <w:sz w:val="24"/>
          <w:szCs w:val="24"/>
        </w:rPr>
        <w:t>o</w:t>
      </w:r>
      <w:r w:rsidR="008B050D" w:rsidRPr="008B050D">
        <w:rPr>
          <w:rFonts w:ascii="Times New Roman" w:hAnsi="Times New Roman" w:cs="Times New Roman"/>
          <w:sz w:val="24"/>
          <w:szCs w:val="24"/>
        </w:rPr>
        <w:t>peratu szacunkowego określającego wysokość dopłaty do powierzchni nie w pełni równoważnej otrzymanej w wyniku postepowania scaleniowo-podziałowego nieruchomości położonej we Włoszczowie (obręb 05) oznaczonej przed scaleniem jako działka Nr 3449 o pow. 0,2393 ha, a po scaleniu jako działki Nr 8080 o pow. 0,0838 ha i Nr 8085 o pow. 0,1093 ha oraz wysokość odszkodowania za grunt przeznaczony pod drogę, a także za urządzenia , drzewa i krzewy usytuowane na nieruchomości , których właściciele  lub użytkownicy wieczyści nie mogli odłączyć od gruntu w wyniku ww. postępowania scaleniowo-podziałowego.</w:t>
      </w:r>
    </w:p>
    <w:p w14:paraId="6518C059" w14:textId="77777777" w:rsidR="00B844D2" w:rsidRDefault="00B844D2" w:rsidP="002B787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C9EB84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B5D09A1" w14:textId="62C886C0"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2B787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373F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14:paraId="3B476E28" w14:textId="77777777"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ACF7F" w14:textId="77777777"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3279BE6" w14:textId="337EA72F"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2B7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2B7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ustala się do dnia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4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października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42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1949E4C" w14:textId="77777777" w:rsidR="000F066F" w:rsidRDefault="000F066F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8997FC" w14:textId="77777777"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1CC47F3" w14:textId="77777777" w:rsidR="00B42658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14:paraId="1298783D" w14:textId="6695669C" w:rsidR="000C6046" w:rsidRDefault="000C6046" w:rsidP="00B42658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netto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</w:t>
      </w:r>
      <w:r w:rsidR="00B426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7E497FE4" w14:textId="082CA2A5"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</w:t>
      </w:r>
      <w:proofErr w:type="gramStart"/>
      <w:r w:rsidR="009D399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BC55D2" w14:textId="77777777"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wymienione w ust. 1 pokrywa wszelkie koszty, jakie poniesie </w:t>
      </w:r>
      <w:proofErr w:type="gramStart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z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wykonania przedmiotu Umowy.</w:t>
      </w:r>
    </w:p>
    <w:p w14:paraId="28354D34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F9DA8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0B000BC" w14:textId="77777777"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5B1909CE" w14:textId="77777777"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Podstawą do wystawienia faktury, będzie przyjęcie przez Zamawiającego prac </w:t>
      </w:r>
      <w:proofErr w:type="gramStart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 w</w:t>
      </w:r>
      <w:proofErr w:type="gramEnd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2 niniejszej Umowy bez jakichkolwiek zastrzeżeń, co zostanie potwierdzone sporządzeniem protokołu odbioru prac.</w:t>
      </w:r>
    </w:p>
    <w:p w14:paraId="6A9A180C" w14:textId="77777777"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349979FF" w14:textId="77777777"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7EEA0C37" w14:textId="77777777"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73E39F5A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6525D2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0968D94F" w14:textId="77777777"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14:paraId="16657475" w14:textId="77777777"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14:paraId="4D316E4A" w14:textId="77777777"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14:paraId="7C60F927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2F433911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40F10A3B" w14:textId="77777777"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225717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2740F82" w14:textId="77777777"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0983B556" w14:textId="77777777"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14:paraId="1CD0662E" w14:textId="77777777"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14:paraId="01ECC68F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8A193D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13F72955" w14:textId="77777777"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5439942C" w14:textId="77777777" w:rsidR="002B787B" w:rsidRDefault="002B787B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F96924" w14:textId="647AC08C"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A433396" w14:textId="76D60090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C54C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7F1EF374" w14:textId="77777777"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6EB3FB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6EFB9459" w14:textId="77777777"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14:paraId="44771750" w14:textId="77777777"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14:paraId="27C63101" w14:textId="77777777"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52BE23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76554F8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41D9EAC1" w14:textId="77777777"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0FC4CE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57FDF2BE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56500B" w14:textId="77777777"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99ADA" w14:textId="77777777"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5DE047D3" w14:textId="77777777"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14:paraId="00304897" w14:textId="77777777"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81A6" w14:textId="77777777"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3B15F" w14:textId="77777777"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436D3" w14:textId="77777777"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</w:t>
      </w:r>
      <w:proofErr w:type="gramEnd"/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WYKONAWCA:</w:t>
      </w:r>
    </w:p>
    <w:p w14:paraId="49382960" w14:textId="77777777"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9810EF" w14:textId="77777777"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D6E"/>
    <w:multiLevelType w:val="hybridMultilevel"/>
    <w:tmpl w:val="51C0A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954059">
    <w:abstractNumId w:val="1"/>
  </w:num>
  <w:num w:numId="2" w16cid:durableId="776413805">
    <w:abstractNumId w:val="5"/>
  </w:num>
  <w:num w:numId="3" w16cid:durableId="2089499344">
    <w:abstractNumId w:val="2"/>
  </w:num>
  <w:num w:numId="4" w16cid:durableId="117452983">
    <w:abstractNumId w:val="3"/>
  </w:num>
  <w:num w:numId="5" w16cid:durableId="1085036069">
    <w:abstractNumId w:val="4"/>
  </w:num>
  <w:num w:numId="6" w16cid:durableId="196727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4"/>
    <w:rsid w:val="00057A62"/>
    <w:rsid w:val="000A4D4E"/>
    <w:rsid w:val="000C6046"/>
    <w:rsid w:val="000F066F"/>
    <w:rsid w:val="00171EE4"/>
    <w:rsid w:val="001D31CE"/>
    <w:rsid w:val="00287FAE"/>
    <w:rsid w:val="002B787B"/>
    <w:rsid w:val="00337183"/>
    <w:rsid w:val="00596FD0"/>
    <w:rsid w:val="005D69D9"/>
    <w:rsid w:val="005E0444"/>
    <w:rsid w:val="0062412A"/>
    <w:rsid w:val="00671FC3"/>
    <w:rsid w:val="00675DFB"/>
    <w:rsid w:val="007373FF"/>
    <w:rsid w:val="00812B04"/>
    <w:rsid w:val="008B050D"/>
    <w:rsid w:val="009D399F"/>
    <w:rsid w:val="009E0F7E"/>
    <w:rsid w:val="00A93706"/>
    <w:rsid w:val="00AD1565"/>
    <w:rsid w:val="00B42658"/>
    <w:rsid w:val="00B844D2"/>
    <w:rsid w:val="00B9485E"/>
    <w:rsid w:val="00C17490"/>
    <w:rsid w:val="00C40017"/>
    <w:rsid w:val="00C534B7"/>
    <w:rsid w:val="00C54C52"/>
    <w:rsid w:val="00C7494E"/>
    <w:rsid w:val="00C9528A"/>
    <w:rsid w:val="00CA19CE"/>
    <w:rsid w:val="00CB1235"/>
    <w:rsid w:val="00E715E6"/>
    <w:rsid w:val="00E82244"/>
    <w:rsid w:val="00EB3D57"/>
    <w:rsid w:val="00EB7732"/>
    <w:rsid w:val="00F73D3F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AEC1"/>
  <w15:docId w15:val="{A8045E1F-7A0B-4DCB-A520-CA1E13E2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character" w:customStyle="1" w:styleId="markedcontent">
    <w:name w:val="markedcontent"/>
    <w:rsid w:val="007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12</cp:revision>
  <cp:lastPrinted>2024-06-10T12:24:00Z</cp:lastPrinted>
  <dcterms:created xsi:type="dcterms:W3CDTF">2024-02-26T11:08:00Z</dcterms:created>
  <dcterms:modified xsi:type="dcterms:W3CDTF">2024-08-26T07:49:00Z</dcterms:modified>
</cp:coreProperties>
</file>