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1D14F30A" w:rsidR="00210E04" w:rsidRDefault="00210E04" w:rsidP="000B6220">
      <w:pPr>
        <w:pStyle w:val="Default"/>
        <w:jc w:val="both"/>
        <w:rPr>
          <w:bCs/>
          <w:i/>
          <w:sz w:val="20"/>
          <w:szCs w:val="20"/>
        </w:rPr>
      </w:pPr>
    </w:p>
    <w:p w14:paraId="43664DEE" w14:textId="77777777" w:rsidR="001008F9" w:rsidRDefault="001008F9" w:rsidP="000B6220">
      <w:pPr>
        <w:pStyle w:val="Default"/>
        <w:jc w:val="both"/>
        <w:rPr>
          <w:bCs/>
          <w:sz w:val="28"/>
          <w:szCs w:val="28"/>
        </w:rPr>
      </w:pPr>
    </w:p>
    <w:p w14:paraId="3F09899A" w14:textId="77777777" w:rsidR="001008F9" w:rsidRDefault="001008F9" w:rsidP="000B6220">
      <w:pPr>
        <w:pStyle w:val="Default"/>
        <w:jc w:val="both"/>
        <w:rPr>
          <w:bCs/>
          <w:sz w:val="28"/>
          <w:szCs w:val="28"/>
        </w:rPr>
      </w:pPr>
    </w:p>
    <w:p w14:paraId="201EF8F7" w14:textId="19A5F830"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w:t>
      </w:r>
      <w:r w:rsidR="00FB7113">
        <w:rPr>
          <w:bCs/>
          <w:sz w:val="28"/>
          <w:szCs w:val="28"/>
        </w:rPr>
        <w:t xml:space="preserve"> </w:t>
      </w:r>
      <w:r w:rsidR="0022209B">
        <w:rPr>
          <w:bCs/>
          <w:sz w:val="28"/>
          <w:szCs w:val="28"/>
        </w:rPr>
        <w:t>4</w:t>
      </w:r>
      <w:r w:rsidR="00FB7113">
        <w:rPr>
          <w:bCs/>
          <w:sz w:val="28"/>
          <w:szCs w:val="28"/>
        </w:rPr>
        <w:t xml:space="preserve"> </w:t>
      </w:r>
      <w:r w:rsidR="00A32A89">
        <w:rPr>
          <w:bCs/>
          <w:sz w:val="28"/>
          <w:szCs w:val="28"/>
        </w:rPr>
        <w:t>.202</w:t>
      </w:r>
      <w:r w:rsidR="00A061E9">
        <w:rPr>
          <w:bCs/>
          <w:sz w:val="28"/>
          <w:szCs w:val="28"/>
        </w:rPr>
        <w:t>2</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429EC6F6"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w związku z nowelizacją z dnia 27 listopada 2020 roku (</w:t>
      </w:r>
      <w:r w:rsidR="00971EE2">
        <w:rPr>
          <w:i/>
          <w:color w:val="auto"/>
        </w:rPr>
        <w:t xml:space="preserve">tj. </w:t>
      </w:r>
      <w:r w:rsidRPr="004C29C4">
        <w:rPr>
          <w:i/>
          <w:color w:val="auto"/>
        </w:rPr>
        <w:t>Dz. U. z 20</w:t>
      </w:r>
      <w:r w:rsidR="00971EE2">
        <w:rPr>
          <w:i/>
          <w:color w:val="auto"/>
        </w:rPr>
        <w:t>21</w:t>
      </w:r>
      <w:r w:rsidRPr="004C29C4">
        <w:rPr>
          <w:i/>
          <w:color w:val="auto"/>
        </w:rPr>
        <w:t xml:space="preserve"> roku, poz. </w:t>
      </w:r>
      <w:r w:rsidR="00971EE2">
        <w:rPr>
          <w:i/>
          <w:color w:val="auto"/>
        </w:rPr>
        <w:t>1129</w:t>
      </w:r>
      <w:r w:rsidRPr="004C29C4">
        <w:rPr>
          <w:i/>
          <w:color w:val="auto"/>
        </w:rPr>
        <w:t>), zwane dalej Pzp</w:t>
      </w:r>
      <w:r>
        <w:rPr>
          <w:i/>
          <w:color w:val="auto"/>
        </w:rPr>
        <w:t xml:space="preserve"> (p.z.p.)</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267065B4"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w:t>
      </w:r>
      <w:r w:rsidR="00FE23A5">
        <w:rPr>
          <w:bCs/>
          <w:color w:val="auto"/>
          <w:sz w:val="28"/>
          <w:szCs w:val="28"/>
        </w:rPr>
        <w:t>382</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ustawy Pzp</w:t>
      </w:r>
      <w:r>
        <w:rPr>
          <w:bCs/>
          <w:sz w:val="28"/>
          <w:szCs w:val="28"/>
        </w:rPr>
        <w:t>,</w:t>
      </w:r>
      <w:r w:rsidR="005B7AC6">
        <w:rPr>
          <w:bCs/>
          <w:sz w:val="28"/>
          <w:szCs w:val="28"/>
        </w:rPr>
        <w:t xml:space="preserve"> na roboty budowlane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3E3CBA9A"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72375D">
        <w:rPr>
          <w:b/>
          <w:color w:val="auto"/>
          <w:sz w:val="28"/>
          <w:szCs w:val="28"/>
        </w:rPr>
        <w:t xml:space="preserve">Budowa </w:t>
      </w:r>
      <w:r w:rsidR="0022346C">
        <w:rPr>
          <w:b/>
          <w:color w:val="auto"/>
          <w:sz w:val="28"/>
          <w:szCs w:val="28"/>
        </w:rPr>
        <w:t xml:space="preserve">sieci kanalizacji sanitarnej </w:t>
      </w:r>
      <w:r w:rsidR="009221F5">
        <w:rPr>
          <w:b/>
          <w:color w:val="auto"/>
          <w:sz w:val="28"/>
          <w:szCs w:val="28"/>
        </w:rPr>
        <w:t xml:space="preserve">i wodociągowej </w:t>
      </w:r>
      <w:r w:rsidR="0022346C">
        <w:rPr>
          <w:b/>
          <w:color w:val="auto"/>
          <w:sz w:val="28"/>
          <w:szCs w:val="28"/>
        </w:rPr>
        <w:t xml:space="preserve">na ul. Apoznańskich </w:t>
      </w:r>
      <w:r w:rsidR="009221F5">
        <w:rPr>
          <w:b/>
          <w:color w:val="auto"/>
          <w:sz w:val="28"/>
          <w:szCs w:val="28"/>
        </w:rPr>
        <w:t xml:space="preserve">        </w:t>
      </w:r>
      <w:r w:rsidR="0022346C">
        <w:rPr>
          <w:b/>
          <w:color w:val="auto"/>
          <w:sz w:val="28"/>
          <w:szCs w:val="28"/>
        </w:rPr>
        <w:t>w Czyżewie</w:t>
      </w:r>
      <w:r w:rsidR="00484846">
        <w:rPr>
          <w:b/>
          <w:color w:val="auto"/>
          <w:sz w:val="28"/>
          <w:szCs w:val="28"/>
        </w:rPr>
        <w:t xml:space="preserv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368193C5" w14:textId="7E9746CF" w:rsidR="00616DDB" w:rsidRDefault="005B7AC6" w:rsidP="005B7AC6">
      <w:pPr>
        <w:pStyle w:val="Default"/>
        <w:rPr>
          <w:b/>
          <w:bCs/>
          <w:color w:val="FF0000"/>
          <w:sz w:val="28"/>
          <w:szCs w:val="28"/>
        </w:rPr>
      </w:pPr>
      <w:r>
        <w:rPr>
          <w:b/>
          <w:bCs/>
          <w:sz w:val="28"/>
          <w:szCs w:val="28"/>
        </w:rPr>
        <w:t xml:space="preserve"> </w:t>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Pr>
          <w:b/>
          <w:bCs/>
          <w:sz w:val="28"/>
          <w:szCs w:val="28"/>
        </w:rPr>
        <w:tab/>
      </w:r>
      <w:r w:rsidR="00616DDB" w:rsidRPr="00616DDB">
        <w:rPr>
          <w:b/>
          <w:bCs/>
          <w:color w:val="FF0000"/>
          <w:sz w:val="28"/>
          <w:szCs w:val="28"/>
        </w:rPr>
        <w:t>Burmistrz Czyżewa</w:t>
      </w:r>
    </w:p>
    <w:p w14:paraId="0C846D69" w14:textId="77777777" w:rsidR="00616DDB" w:rsidRPr="00616DDB" w:rsidRDefault="00616DDB" w:rsidP="005B7AC6">
      <w:pPr>
        <w:pStyle w:val="Default"/>
        <w:rPr>
          <w:b/>
          <w:bCs/>
          <w:color w:val="FF0000"/>
          <w:sz w:val="28"/>
          <w:szCs w:val="28"/>
        </w:rPr>
      </w:pPr>
    </w:p>
    <w:p w14:paraId="7800060D" w14:textId="41268A5F" w:rsidR="005B7AC6" w:rsidRPr="00616DDB" w:rsidRDefault="00616DDB" w:rsidP="005B7AC6">
      <w:pPr>
        <w:pStyle w:val="Default"/>
        <w:rPr>
          <w:b/>
          <w:bCs/>
          <w:color w:val="FF0000"/>
          <w:sz w:val="28"/>
          <w:szCs w:val="28"/>
        </w:rPr>
      </w:pP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r>
      <w:r w:rsidRPr="00616DDB">
        <w:rPr>
          <w:b/>
          <w:bCs/>
          <w:color w:val="FF0000"/>
          <w:sz w:val="28"/>
          <w:szCs w:val="28"/>
        </w:rPr>
        <w:tab/>
        <w:t xml:space="preserve">   Anna Bogucka </w:t>
      </w:r>
    </w:p>
    <w:p w14:paraId="7248858B" w14:textId="63381D28"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670108FF" w:rsidR="005B7AC6" w:rsidRDefault="005B7AC6" w:rsidP="005B7AC6">
      <w:pPr>
        <w:pStyle w:val="Default"/>
        <w:jc w:val="center"/>
      </w:pPr>
      <w:r>
        <w:t xml:space="preserve">                                                      </w:t>
      </w:r>
      <w:r w:rsidRPr="002A0CC3">
        <w:t>Czyżew</w:t>
      </w:r>
      <w:r w:rsidR="00616DDB">
        <w:t>,</w:t>
      </w:r>
      <w:r w:rsidR="00F83540">
        <w:t xml:space="preserve"> </w:t>
      </w:r>
      <w:r w:rsidR="00616DDB">
        <w:t>22</w:t>
      </w:r>
      <w:r w:rsidR="0022346C">
        <w:t xml:space="preserve"> </w:t>
      </w:r>
      <w:r w:rsidR="001C27F2">
        <w:t>mar</w:t>
      </w:r>
      <w:r w:rsidR="00616DDB">
        <w:t>ca</w:t>
      </w:r>
      <w:r w:rsidR="0022346C">
        <w:t xml:space="preserve"> 2022 </w:t>
      </w:r>
      <w:r w:rsidR="004F4735">
        <w:t>r</w:t>
      </w:r>
    </w:p>
    <w:p w14:paraId="2A937521" w14:textId="760137B2" w:rsidR="001C27F2" w:rsidRDefault="001C27F2" w:rsidP="005B7AC6">
      <w:pPr>
        <w:pStyle w:val="Default"/>
        <w:jc w:val="center"/>
      </w:pPr>
    </w:p>
    <w:p w14:paraId="27C29729" w14:textId="77777777" w:rsidR="001C27F2" w:rsidRDefault="001C27F2" w:rsidP="005B7AC6">
      <w:pPr>
        <w:pStyle w:val="Default"/>
        <w:jc w:val="center"/>
      </w:pP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0B2A44A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1008F9">
        <w:rPr>
          <w:rFonts w:ascii="Times New Roman" w:eastAsia="Times New Roman" w:hAnsi="Times New Roman" w:cs="Times New Roman"/>
          <w:sz w:val="24"/>
          <w:szCs w:val="24"/>
          <w:lang w:eastAsia="pl-PL"/>
        </w:rPr>
        <w:t>um</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7E664329"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rt. 275 pkt 1 ustawy Pzp</w:t>
      </w:r>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o wartości zamówienia nie przekraczającej wyrażonej w złotych równowartości kwoty 5 </w:t>
      </w:r>
      <w:r w:rsidR="00D813B6">
        <w:rPr>
          <w:b/>
          <w:bCs/>
        </w:rPr>
        <w:t xml:space="preserve"> 382</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6C025346" w14:textId="77777777" w:rsidR="00A96355" w:rsidRDefault="00BC768A" w:rsidP="0022346C">
      <w:pPr>
        <w:spacing w:after="200" w:line="276" w:lineRule="auto"/>
        <w:jc w:val="both"/>
        <w:rPr>
          <w:rFonts w:ascii="Times New Roman" w:hAnsi="Times New Roman" w:cs="Times New Roman"/>
          <w:sz w:val="24"/>
          <w:szCs w:val="24"/>
        </w:rPr>
      </w:pPr>
      <w:r w:rsidRPr="00F26642">
        <w:rPr>
          <w:rFonts w:ascii="Times New Roman" w:eastAsia="Times New Roman" w:hAnsi="Times New Roman" w:cs="Times New Roman"/>
          <w:sz w:val="24"/>
          <w:szCs w:val="24"/>
          <w:lang w:eastAsia="pl-PL"/>
        </w:rPr>
        <w:t xml:space="preserve">4.1. </w:t>
      </w:r>
      <w:r w:rsidR="00341205" w:rsidRPr="0022346C">
        <w:rPr>
          <w:rFonts w:ascii="Times New Roman" w:hAnsi="Times New Roman" w:cs="Times New Roman"/>
          <w:sz w:val="24"/>
          <w:szCs w:val="24"/>
        </w:rPr>
        <w:t>Przedmiotem zamówienia są roboty budowlane polegające na</w:t>
      </w:r>
      <w:r w:rsidR="00A96355">
        <w:rPr>
          <w:rFonts w:ascii="Times New Roman" w:hAnsi="Times New Roman" w:cs="Times New Roman"/>
          <w:sz w:val="24"/>
          <w:szCs w:val="24"/>
        </w:rPr>
        <w:t>:</w:t>
      </w:r>
    </w:p>
    <w:p w14:paraId="5E45802D" w14:textId="713146A1" w:rsidR="00341205" w:rsidRDefault="00A96355" w:rsidP="002234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w:t>
      </w:r>
      <w:r w:rsidR="00341205" w:rsidRPr="0022346C">
        <w:rPr>
          <w:rFonts w:ascii="Times New Roman" w:hAnsi="Times New Roman" w:cs="Times New Roman"/>
          <w:sz w:val="24"/>
          <w:szCs w:val="24"/>
        </w:rPr>
        <w:t xml:space="preserve"> wykonaniu </w:t>
      </w:r>
      <w:r w:rsidR="0022346C" w:rsidRPr="0022346C">
        <w:rPr>
          <w:rFonts w:ascii="Times New Roman" w:hAnsi="Times New Roman" w:cs="Times New Roman"/>
          <w:sz w:val="24"/>
          <w:szCs w:val="24"/>
        </w:rPr>
        <w:t>sieci kanalizacji sanitarnej grawitacyjnej i tłocznej a także montaż pompowni ścieków na ul. Apoznańskich w Czyżewie</w:t>
      </w:r>
      <w:r w:rsidR="00417A35">
        <w:rPr>
          <w:rFonts w:ascii="Times New Roman" w:hAnsi="Times New Roman" w:cs="Times New Roman"/>
          <w:sz w:val="24"/>
          <w:szCs w:val="24"/>
        </w:rPr>
        <w:t>;</w:t>
      </w:r>
      <w:r w:rsidR="00417A35" w:rsidRPr="00417A35">
        <w:rPr>
          <w:rFonts w:ascii="Times New Roman" w:hAnsi="Times New Roman" w:cs="Times New Roman"/>
          <w:sz w:val="24"/>
          <w:szCs w:val="24"/>
        </w:rPr>
        <w:t xml:space="preserve"> </w:t>
      </w:r>
      <w:r w:rsidR="00417A35">
        <w:rPr>
          <w:rFonts w:ascii="Times New Roman" w:hAnsi="Times New Roman" w:cs="Times New Roman"/>
          <w:sz w:val="24"/>
          <w:szCs w:val="24"/>
        </w:rPr>
        <w:t>Zakłada się wykonanie sieci grawitacyjnej z rur PVC-U litych o średnicy 200 i 160 mm</w:t>
      </w:r>
      <w:r w:rsidR="00417A35" w:rsidRPr="00417A35">
        <w:rPr>
          <w:rFonts w:ascii="Times New Roman" w:hAnsi="Times New Roman" w:cs="Times New Roman"/>
          <w:sz w:val="24"/>
          <w:szCs w:val="24"/>
        </w:rPr>
        <w:t xml:space="preserve"> </w:t>
      </w:r>
      <w:r w:rsidR="00417A35">
        <w:rPr>
          <w:rFonts w:ascii="Times New Roman" w:hAnsi="Times New Roman" w:cs="Times New Roman"/>
          <w:sz w:val="24"/>
          <w:szCs w:val="24"/>
        </w:rPr>
        <w:t>oraz sieci tłocznej z rur polietylenowych o średnicy 90 mm</w:t>
      </w:r>
    </w:p>
    <w:p w14:paraId="500FEE34" w14:textId="36184B13" w:rsidR="00A96355" w:rsidRDefault="00A96355" w:rsidP="002234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 wykonaniu sieci wodociągowej</w:t>
      </w:r>
      <w:r w:rsidR="00753D4E">
        <w:rPr>
          <w:rFonts w:ascii="Times New Roman" w:hAnsi="Times New Roman" w:cs="Times New Roman"/>
          <w:sz w:val="24"/>
          <w:szCs w:val="24"/>
        </w:rPr>
        <w:t xml:space="preserve"> – rurociągi ciśnieniowe z rur PE łączone na wcisk o śr. Zewnętrznej 110m oraz z rur PE śr. 40 mm</w:t>
      </w:r>
      <w:r>
        <w:rPr>
          <w:rFonts w:ascii="Times New Roman" w:hAnsi="Times New Roman" w:cs="Times New Roman"/>
          <w:sz w:val="24"/>
          <w:szCs w:val="24"/>
        </w:rPr>
        <w:t xml:space="preserve"> </w:t>
      </w:r>
    </w:p>
    <w:p w14:paraId="7782D602" w14:textId="3E2FFFFD" w:rsidR="00F878A8" w:rsidRDefault="00F878A8" w:rsidP="0022346C">
      <w:pPr>
        <w:spacing w:after="200" w:line="276" w:lineRule="auto"/>
        <w:jc w:val="both"/>
        <w:rPr>
          <w:rFonts w:ascii="Times New Roman" w:hAnsi="Times New Roman" w:cs="Times New Roman"/>
          <w:sz w:val="24"/>
          <w:szCs w:val="24"/>
          <w:u w:val="single"/>
        </w:rPr>
      </w:pPr>
      <w:r w:rsidRPr="002F3B5B">
        <w:rPr>
          <w:rFonts w:ascii="Times New Roman" w:hAnsi="Times New Roman" w:cs="Times New Roman"/>
          <w:b/>
          <w:bCs/>
          <w:sz w:val="24"/>
          <w:szCs w:val="24"/>
          <w:u w:val="single"/>
        </w:rPr>
        <w:t>UWAGA:</w:t>
      </w:r>
      <w:r w:rsidRPr="002F3B5B">
        <w:rPr>
          <w:rFonts w:ascii="Times New Roman" w:hAnsi="Times New Roman" w:cs="Times New Roman"/>
          <w:sz w:val="24"/>
          <w:szCs w:val="24"/>
          <w:u w:val="single"/>
        </w:rPr>
        <w:t xml:space="preserve"> w chwili obecnej </w:t>
      </w:r>
      <w:r w:rsidR="00B826DD">
        <w:rPr>
          <w:rFonts w:ascii="Times New Roman" w:hAnsi="Times New Roman" w:cs="Times New Roman"/>
          <w:sz w:val="24"/>
          <w:szCs w:val="24"/>
          <w:u w:val="single"/>
        </w:rPr>
        <w:t>plac budowy został przekazany wykonawcy n</w:t>
      </w:r>
      <w:r w:rsidRPr="002F3B5B">
        <w:rPr>
          <w:rFonts w:ascii="Times New Roman" w:hAnsi="Times New Roman" w:cs="Times New Roman"/>
          <w:sz w:val="24"/>
          <w:szCs w:val="24"/>
          <w:u w:val="single"/>
        </w:rPr>
        <w:t xml:space="preserve">awierzchni </w:t>
      </w:r>
      <w:r w:rsidR="003862D8">
        <w:rPr>
          <w:rFonts w:ascii="Times New Roman" w:hAnsi="Times New Roman" w:cs="Times New Roman"/>
          <w:sz w:val="24"/>
          <w:szCs w:val="24"/>
          <w:u w:val="single"/>
        </w:rPr>
        <w:t xml:space="preserve">               </w:t>
      </w:r>
      <w:r w:rsidRPr="002F3B5B">
        <w:rPr>
          <w:rFonts w:ascii="Times New Roman" w:hAnsi="Times New Roman" w:cs="Times New Roman"/>
          <w:sz w:val="24"/>
          <w:szCs w:val="24"/>
          <w:u w:val="single"/>
        </w:rPr>
        <w:t xml:space="preserve">ul. Apoznańskich, Wykonawca który będzie wykonywał niniejsze zamówienie jest zobowiązany do współpracy z wykonawcą drogi. </w:t>
      </w:r>
    </w:p>
    <w:p w14:paraId="0CEA43E2" w14:textId="6330B7E3" w:rsidR="005B4D9F" w:rsidRDefault="00A86BC5" w:rsidP="002234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Do</w:t>
      </w:r>
      <w:r w:rsidR="005B4D9F">
        <w:rPr>
          <w:rFonts w:ascii="Times New Roman" w:hAnsi="Times New Roman" w:cs="Times New Roman"/>
          <w:sz w:val="24"/>
          <w:szCs w:val="24"/>
        </w:rPr>
        <w:t xml:space="preserve"> chwili obecnej roboty nie zostały jeszcze fizycznie rozpoczęte, plac budowy został przekazany wykonawcy nawierzchni</w:t>
      </w:r>
      <w:r w:rsidR="00E71D10">
        <w:rPr>
          <w:rFonts w:ascii="Times New Roman" w:hAnsi="Times New Roman" w:cs="Times New Roman"/>
          <w:sz w:val="24"/>
          <w:szCs w:val="24"/>
        </w:rPr>
        <w:t>,</w:t>
      </w:r>
      <w:r>
        <w:rPr>
          <w:rFonts w:ascii="Times New Roman" w:hAnsi="Times New Roman" w:cs="Times New Roman"/>
          <w:sz w:val="24"/>
          <w:szCs w:val="24"/>
        </w:rPr>
        <w:t xml:space="preserve"> po podpisaniu umowy zostanie przekazany wykonawcy sieci kanalizacyjnej i wodociągowej,</w:t>
      </w:r>
      <w:r w:rsidR="00E71D10">
        <w:rPr>
          <w:rFonts w:ascii="Times New Roman" w:hAnsi="Times New Roman" w:cs="Times New Roman"/>
          <w:sz w:val="24"/>
          <w:szCs w:val="24"/>
        </w:rPr>
        <w:t xml:space="preserve"> </w:t>
      </w:r>
      <w:r w:rsidR="005B4D9F">
        <w:rPr>
          <w:rFonts w:ascii="Times New Roman" w:hAnsi="Times New Roman" w:cs="Times New Roman"/>
          <w:sz w:val="24"/>
          <w:szCs w:val="24"/>
        </w:rPr>
        <w:t xml:space="preserve">jednakże </w:t>
      </w:r>
      <w:r>
        <w:rPr>
          <w:rFonts w:ascii="Times New Roman" w:hAnsi="Times New Roman" w:cs="Times New Roman"/>
          <w:sz w:val="24"/>
          <w:szCs w:val="24"/>
        </w:rPr>
        <w:t xml:space="preserve">zastrzega się </w:t>
      </w:r>
      <w:r w:rsidR="00B826DD">
        <w:rPr>
          <w:rFonts w:ascii="Times New Roman" w:hAnsi="Times New Roman" w:cs="Times New Roman"/>
          <w:sz w:val="24"/>
          <w:szCs w:val="24"/>
        </w:rPr>
        <w:t xml:space="preserve">ewentualną </w:t>
      </w:r>
      <w:r>
        <w:rPr>
          <w:rFonts w:ascii="Times New Roman" w:hAnsi="Times New Roman" w:cs="Times New Roman"/>
          <w:sz w:val="24"/>
          <w:szCs w:val="24"/>
        </w:rPr>
        <w:t>możliwość przebywania na placu b</w:t>
      </w:r>
      <w:r w:rsidR="00B826DD">
        <w:rPr>
          <w:rFonts w:ascii="Times New Roman" w:hAnsi="Times New Roman" w:cs="Times New Roman"/>
          <w:sz w:val="24"/>
          <w:szCs w:val="24"/>
        </w:rPr>
        <w:t>u</w:t>
      </w:r>
      <w:r>
        <w:rPr>
          <w:rFonts w:ascii="Times New Roman" w:hAnsi="Times New Roman" w:cs="Times New Roman"/>
          <w:sz w:val="24"/>
          <w:szCs w:val="24"/>
        </w:rPr>
        <w:t>dowy dwóch ekip budowlanych</w:t>
      </w:r>
      <w:r w:rsidR="00B826DD">
        <w:rPr>
          <w:rFonts w:ascii="Times New Roman" w:hAnsi="Times New Roman" w:cs="Times New Roman"/>
          <w:sz w:val="24"/>
          <w:szCs w:val="24"/>
        </w:rPr>
        <w:t>, jeżeli zaistnieje taka konieczność. Wykonawcy są zobowiązani do współpracy</w:t>
      </w:r>
      <w:r w:rsidR="005B4D9F">
        <w:rPr>
          <w:rFonts w:ascii="Times New Roman" w:hAnsi="Times New Roman" w:cs="Times New Roman"/>
          <w:sz w:val="24"/>
          <w:szCs w:val="24"/>
        </w:rPr>
        <w:t xml:space="preserve"> </w:t>
      </w:r>
    </w:p>
    <w:p w14:paraId="5A8857DC" w14:textId="09719CC0" w:rsidR="00E71D10" w:rsidRDefault="00E71D10" w:rsidP="002234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Przewidziana w umowie forma wynagrodzenia to ryczałt. Jednak z uwagi na wprowadzenie przez Zamawiającego zmian do projektu</w:t>
      </w:r>
      <w:r w:rsidR="00A86BC5">
        <w:rPr>
          <w:rFonts w:ascii="Times New Roman" w:hAnsi="Times New Roman" w:cs="Times New Roman"/>
          <w:sz w:val="24"/>
          <w:szCs w:val="24"/>
        </w:rPr>
        <w:t xml:space="preserve">, polegających na wypłyceniu kanałów, należy przyjąć głębokość wykopów określoną w przedmiarze robót. </w:t>
      </w:r>
      <w:r>
        <w:rPr>
          <w:rFonts w:ascii="Times New Roman" w:hAnsi="Times New Roman" w:cs="Times New Roman"/>
          <w:sz w:val="24"/>
          <w:szCs w:val="24"/>
        </w:rPr>
        <w:t xml:space="preserve"> </w:t>
      </w:r>
    </w:p>
    <w:p w14:paraId="66972633" w14:textId="47A91ED9" w:rsidR="005D7EA2" w:rsidRPr="0037756E" w:rsidRDefault="005D7EA2" w:rsidP="0022346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Zamówienie obejmuje także z</w:t>
      </w:r>
      <w:r w:rsidRPr="00234F08">
        <w:rPr>
          <w:rFonts w:ascii="Times New Roman" w:hAnsi="Times New Roman" w:cs="Times New Roman"/>
          <w:sz w:val="24"/>
          <w:szCs w:val="24"/>
        </w:rPr>
        <w:t>apewnienie kierownictwa nad robotami</w:t>
      </w:r>
      <w:r>
        <w:rPr>
          <w:rFonts w:ascii="Times New Roman" w:hAnsi="Times New Roman" w:cs="Times New Roman"/>
          <w:sz w:val="24"/>
          <w:szCs w:val="24"/>
        </w:rPr>
        <w:t>/budową</w:t>
      </w:r>
      <w:r w:rsidRPr="00234F08">
        <w:rPr>
          <w:rFonts w:ascii="Times New Roman" w:hAnsi="Times New Roman" w:cs="Times New Roman"/>
          <w:sz w:val="24"/>
          <w:szCs w:val="24"/>
        </w:rPr>
        <w:t xml:space="preserve"> przez osoby posiadające odpowiednie uprawnienia i kwalifikacje zawodowe oraz wiedzę i doświadczenie gwarantujące należyte wykonanie przedmiotu umowy - </w:t>
      </w:r>
      <w:r w:rsidRPr="0037756E">
        <w:rPr>
          <w:rFonts w:ascii="Times New Roman" w:hAnsi="Times New Roman" w:cs="Times New Roman"/>
          <w:sz w:val="24"/>
          <w:szCs w:val="24"/>
        </w:rPr>
        <w:t>wykonawca jest zobowiązany zapewnić, żeby kierownik budowy / kierownicy robót branżowych fizycznie przebywali i wykonywali swoje obowiązki na terenie budowy</w:t>
      </w:r>
    </w:p>
    <w:p w14:paraId="1DABC1DA" w14:textId="613F9E78"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4.2 </w:t>
      </w:r>
      <w:r w:rsidR="00341205" w:rsidRPr="00341205">
        <w:rPr>
          <w:rFonts w:ascii="Times New Roman" w:hAnsi="Times New Roman" w:cs="Times New Roman"/>
          <w:sz w:val="24"/>
          <w:szCs w:val="24"/>
        </w:rPr>
        <w:t xml:space="preserve">Szczegółowy </w:t>
      </w:r>
      <w:r w:rsidR="00341205" w:rsidRPr="00341205">
        <w:rPr>
          <w:rFonts w:ascii="Times New Roman" w:hAnsi="Times New Roman" w:cs="Times New Roman"/>
          <w:color w:val="000000"/>
          <w:sz w:val="24"/>
          <w:szCs w:val="24"/>
        </w:rPr>
        <w:t>opis przedmiotu zamówienia stanowi dokumentacja techniczna będąca załącznikiem do niniejszej SWZ</w:t>
      </w:r>
      <w:r w:rsidR="00FF6D24" w:rsidRPr="00341205">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r w:rsidR="00753D4E">
        <w:rPr>
          <w:rFonts w:ascii="Times New Roman" w:eastAsia="Times New Roman" w:hAnsi="Times New Roman" w:cs="Times New Roman"/>
          <w:b/>
          <w:bCs/>
          <w:sz w:val="24"/>
          <w:szCs w:val="24"/>
          <w:lang w:eastAsia="pl-PL"/>
        </w:rPr>
        <w:t>UWAGA</w:t>
      </w:r>
      <w:r w:rsidR="00753D4E" w:rsidRPr="00753D4E">
        <w:rPr>
          <w:rFonts w:ascii="Times New Roman" w:eastAsia="Times New Roman" w:hAnsi="Times New Roman" w:cs="Times New Roman"/>
          <w:b/>
          <w:bCs/>
          <w:sz w:val="24"/>
          <w:szCs w:val="24"/>
          <w:lang w:eastAsia="pl-PL"/>
        </w:rPr>
        <w:t>:</w:t>
      </w:r>
      <w:r w:rsidR="00753D4E">
        <w:rPr>
          <w:rFonts w:ascii="Times New Roman" w:eastAsia="Times New Roman" w:hAnsi="Times New Roman" w:cs="Times New Roman"/>
          <w:sz w:val="24"/>
          <w:szCs w:val="24"/>
          <w:lang w:eastAsia="pl-PL"/>
        </w:rPr>
        <w:t xml:space="preserve"> zamieszczony został projekt budowlany wykonany w 2018r oraz plik opisujący zmiany w wykonaniu robót polegające na wypłyceniu kanałów. </w:t>
      </w:r>
    </w:p>
    <w:p w14:paraId="36C5D343" w14:textId="77777777" w:rsidR="00A061E9" w:rsidRDefault="00A061E9" w:rsidP="000C64DF">
      <w:pPr>
        <w:spacing w:after="0" w:line="240" w:lineRule="auto"/>
        <w:jc w:val="both"/>
        <w:rPr>
          <w:rFonts w:ascii="Times New Roman" w:hAnsi="Times New Roman" w:cs="Times New Roman"/>
          <w:sz w:val="24"/>
          <w:szCs w:val="24"/>
        </w:rPr>
      </w:pPr>
    </w:p>
    <w:p w14:paraId="3C7A75CA" w14:textId="26C29011" w:rsidR="00BC768A" w:rsidRPr="00F24676" w:rsidRDefault="00FF6D24" w:rsidP="000C64DF">
      <w:pPr>
        <w:spacing w:after="0" w:line="240" w:lineRule="auto"/>
        <w:jc w:val="both"/>
        <w:rPr>
          <w:rFonts w:ascii="Open Sans" w:hAnsi="Open Sans" w:cs="Open Sans"/>
          <w:shd w:val="clear" w:color="auto" w:fill="FFFFFF"/>
        </w:rPr>
      </w:pPr>
      <w:r>
        <w:rPr>
          <w:rFonts w:ascii="Times New Roman" w:hAnsi="Times New Roman" w:cs="Times New Roman"/>
          <w:sz w:val="24"/>
          <w:szCs w:val="24"/>
        </w:rPr>
        <w:t>4.3</w:t>
      </w:r>
      <w:r w:rsidR="00165FF5">
        <w:rPr>
          <w:rFonts w:ascii="Times New Roman" w:hAnsi="Times New Roman" w:cs="Times New Roman"/>
          <w:color w:val="FF0000"/>
          <w:sz w:val="24"/>
          <w:szCs w:val="24"/>
        </w:rPr>
        <w:t xml:space="preserve"> </w:t>
      </w:r>
      <w:r w:rsidR="000C64DF" w:rsidRPr="00EF53FD">
        <w:rPr>
          <w:rFonts w:ascii="Times New Roman" w:eastAsia="Times New Roman" w:hAnsi="Times New Roman" w:cs="Times New Roman"/>
          <w:sz w:val="24"/>
          <w:szCs w:val="24"/>
        </w:rPr>
        <w:t xml:space="preserve">Przedmiot zamówienia należy wykonać w sposób </w:t>
      </w:r>
      <w:r w:rsidR="002B5B2F" w:rsidRPr="00EF53FD">
        <w:rPr>
          <w:rFonts w:ascii="Times New Roman" w:eastAsia="Times New Roman" w:hAnsi="Times New Roman" w:cs="Times New Roman"/>
          <w:sz w:val="24"/>
          <w:szCs w:val="24"/>
        </w:rPr>
        <w:t xml:space="preserve">uwzględniający wymagania w zakresie dostępności dla osób niepełnosprawnych tj. </w:t>
      </w:r>
      <w:r w:rsidR="002B5B2F" w:rsidRPr="00EF53FD">
        <w:rPr>
          <w:rFonts w:ascii="Times New Roman" w:hAnsi="Times New Roman" w:cs="Times New Roman"/>
          <w:sz w:val="24"/>
          <w:szCs w:val="24"/>
          <w:shd w:val="clear" w:color="auto" w:fill="FFFFFF"/>
        </w:rPr>
        <w:t xml:space="preserve">zapewniający osobom niepełnosprawnym możliwość korzystania z wybudowanych urządzeń infrastruktury na równi z innymi obywatelami. Wybudowane urządzenia nie mogą w żaden sposób uniemożliwiać lub stwarzać zagrożenia podczas korzystania z infrastruktury drogowej </w:t>
      </w:r>
      <w:r w:rsidR="00A778EC" w:rsidRPr="00EF53FD">
        <w:rPr>
          <w:rFonts w:ascii="Times New Roman" w:hAnsi="Times New Roman" w:cs="Times New Roman"/>
          <w:sz w:val="24"/>
          <w:szCs w:val="24"/>
          <w:shd w:val="clear" w:color="auto" w:fill="FFFFFF"/>
        </w:rPr>
        <w:t>(np. zasuwy żeliwne lub studzienki kanalizacyjne które będą zamontowane w nawierzchni np.  chodnika muszą być prawidłowo wypoziomowane aby nie stwarzać zagrożenia potknięcia się lub uniemożliwiać przejazdu wózkiem.</w:t>
      </w:r>
    </w:p>
    <w:p w14:paraId="4C6CDAFC" w14:textId="77777777" w:rsidR="00A778EC" w:rsidRPr="00165FF5" w:rsidRDefault="00A778EC" w:rsidP="000C64DF">
      <w:pPr>
        <w:spacing w:after="0" w:line="240" w:lineRule="auto"/>
        <w:jc w:val="both"/>
        <w:rPr>
          <w:rFonts w:ascii="Times New Roman" w:hAnsi="Times New Roman" w:cs="Times New Roman"/>
          <w:color w:val="FF0000"/>
          <w:sz w:val="24"/>
          <w:szCs w:val="24"/>
        </w:rPr>
      </w:pPr>
    </w:p>
    <w:p w14:paraId="2F006FF8" w14:textId="44970820" w:rsid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65FF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4E3727E6" w14:textId="77777777" w:rsidR="00FC5D53" w:rsidRPr="00BC768A" w:rsidRDefault="00FC5D53" w:rsidP="00FC5D53">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Pr>
          <w:rFonts w:ascii="Times New Roman" w:eastAsia="Times New Roman" w:hAnsi="Times New Roman" w:cs="Times New Roman"/>
          <w:sz w:val="24"/>
          <w:szCs w:val="24"/>
          <w:lang w:eastAsia="pl-PL"/>
        </w:rPr>
        <w:t xml:space="preserve">cznych, o których mowa w </w:t>
      </w:r>
      <w:r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1 pkt 2 i ust. 3 ustawy Pzp, </w:t>
      </w:r>
      <w:r w:rsidRPr="009C1276">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9C1276">
        <w:rPr>
          <w:rFonts w:ascii="Times New Roman" w:eastAsia="Times New Roman" w:hAnsi="Times New Roman" w:cs="Times New Roman"/>
          <w:b/>
          <w:sz w:val="24"/>
          <w:szCs w:val="24"/>
          <w:u w:val="single"/>
          <w:lang w:eastAsia="pl-PL"/>
        </w:rPr>
        <w:t>lub równoważne</w:t>
      </w:r>
      <w:r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861E6C8" w14:textId="77777777" w:rsidR="00FC5D53" w:rsidRDefault="00FC5D53" w:rsidP="00FC5D53">
      <w:pPr>
        <w:autoSpaceDE w:val="0"/>
        <w:autoSpaceDN w:val="0"/>
        <w:adjustRightInd w:val="0"/>
        <w:spacing w:after="0" w:line="240" w:lineRule="auto"/>
        <w:jc w:val="both"/>
      </w:pPr>
    </w:p>
    <w:p w14:paraId="19470B00" w14:textId="3F63F2AF" w:rsidR="00FC5D53" w:rsidRPr="005D7EA2" w:rsidRDefault="00FC5D53" w:rsidP="00FC5D53">
      <w:pPr>
        <w:autoSpaceDE w:val="0"/>
        <w:autoSpaceDN w:val="0"/>
        <w:adjustRightInd w:val="0"/>
        <w:spacing w:after="0" w:line="240" w:lineRule="auto"/>
        <w:jc w:val="both"/>
        <w:rPr>
          <w:rFonts w:ascii="Times New Roman" w:hAnsi="Times New Roman" w:cs="Times New Roman"/>
        </w:rPr>
      </w:pPr>
      <w:r w:rsidRPr="005D7EA2">
        <w:rPr>
          <w:rFonts w:ascii="Times New Roman" w:hAnsi="Times New Roman" w:cs="Times New Roman"/>
        </w:rPr>
        <w:t>Zamawiający dopuszcza rozwiązania równoważne wszędzie tam gdzie użył nazw własnych lub wskazał znaki towarowe pod warunkiem osiągnięcia odpowiedniej jakości, funkcjonalności i osiągnięcia założonego celu. Przywołanie znaku towarowego, patentu, pochodzenia, źródła lub procesu należy traktować jako rozwiązania przykładowego referencyjnego.</w:t>
      </w:r>
    </w:p>
    <w:p w14:paraId="70F326DE" w14:textId="25BCCDB3"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651DC1E6" w:rsidR="00FF6D24" w:rsidRPr="00FF6D24" w:rsidRDefault="00FF6D24" w:rsidP="00FF6D24">
      <w:pPr>
        <w:spacing w:after="200" w:line="276" w:lineRule="auto"/>
        <w:jc w:val="both"/>
        <w:rPr>
          <w:rFonts w:ascii="Times New Roman" w:hAnsi="Times New Roman" w:cs="Times New Roman"/>
          <w:sz w:val="24"/>
          <w:szCs w:val="24"/>
        </w:rPr>
      </w:pPr>
      <w:bookmarkStart w:id="0" w:name="_Hlk98419057"/>
      <w:r w:rsidRPr="00FF6D24">
        <w:rPr>
          <w:rFonts w:ascii="Times New Roman" w:eastAsia="Times New Roman" w:hAnsi="Times New Roman" w:cs="Times New Roman"/>
          <w:sz w:val="24"/>
          <w:szCs w:val="24"/>
          <w:lang w:eastAsia="pl-PL"/>
        </w:rPr>
        <w:t>4.</w:t>
      </w:r>
      <w:r w:rsidR="00165FF5">
        <w:rPr>
          <w:rFonts w:ascii="Times New Roman" w:eastAsia="Times New Roman" w:hAnsi="Times New Roman" w:cs="Times New Roman"/>
          <w:sz w:val="24"/>
          <w:szCs w:val="24"/>
          <w:lang w:eastAsia="pl-PL"/>
        </w:rPr>
        <w:t>5</w:t>
      </w:r>
      <w:r w:rsidRPr="00FF6D24">
        <w:rPr>
          <w:rFonts w:ascii="Times New Roman" w:eastAsia="Times New Roman" w:hAnsi="Times New Roman" w:cs="Times New Roman"/>
          <w:sz w:val="24"/>
          <w:szCs w:val="24"/>
          <w:lang w:eastAsia="pl-PL"/>
        </w:rPr>
        <w:t xml:space="preserve">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423D7D4F" w14:textId="77777777" w:rsidR="00D9567C" w:rsidRPr="00341205" w:rsidRDefault="00D9567C" w:rsidP="00D9567C">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4523</w:t>
      </w:r>
      <w:r>
        <w:rPr>
          <w:rFonts w:ascii="Times New Roman" w:hAnsi="Times New Roman" w:cs="Times New Roman"/>
          <w:sz w:val="24"/>
          <w:szCs w:val="24"/>
        </w:rPr>
        <w:t>13</w:t>
      </w:r>
      <w:r w:rsidRPr="00341205">
        <w:rPr>
          <w:rFonts w:ascii="Times New Roman" w:hAnsi="Times New Roman" w:cs="Times New Roman"/>
          <w:sz w:val="24"/>
          <w:szCs w:val="24"/>
        </w:rPr>
        <w:t xml:space="preserve">00-8 Roboty budowlane w zakresie budowy </w:t>
      </w:r>
      <w:r>
        <w:rPr>
          <w:rFonts w:ascii="Times New Roman" w:hAnsi="Times New Roman" w:cs="Times New Roman"/>
          <w:sz w:val="24"/>
          <w:szCs w:val="24"/>
        </w:rPr>
        <w:t xml:space="preserve">wodociągów i </w:t>
      </w:r>
      <w:r w:rsidRPr="00341205">
        <w:rPr>
          <w:rFonts w:ascii="Times New Roman" w:hAnsi="Times New Roman" w:cs="Times New Roman"/>
          <w:sz w:val="24"/>
          <w:szCs w:val="24"/>
        </w:rPr>
        <w:t>rurociągów</w:t>
      </w:r>
      <w:r>
        <w:rPr>
          <w:rFonts w:ascii="Times New Roman" w:hAnsi="Times New Roman" w:cs="Times New Roman"/>
          <w:sz w:val="24"/>
          <w:szCs w:val="24"/>
        </w:rPr>
        <w:t xml:space="preserve"> do odprowadzenia ścieków</w:t>
      </w:r>
    </w:p>
    <w:bookmarkEnd w:id="0"/>
    <w:p w14:paraId="21C2AF40" w14:textId="77777777" w:rsidR="00AC3B15" w:rsidRDefault="00AC3B15" w:rsidP="00D9567C">
      <w:pPr>
        <w:autoSpaceDE w:val="0"/>
        <w:autoSpaceDN w:val="0"/>
        <w:adjustRightInd w:val="0"/>
        <w:spacing w:before="120"/>
        <w:contextualSpacing/>
        <w:jc w:val="both"/>
        <w:rPr>
          <w:rFonts w:ascii="Times New Roman" w:hAnsi="Times New Roman" w:cs="Times New Roman"/>
          <w:b/>
          <w:bCs/>
          <w:iCs/>
          <w:sz w:val="24"/>
          <w:szCs w:val="24"/>
        </w:rPr>
      </w:pPr>
    </w:p>
    <w:p w14:paraId="45A710A8" w14:textId="4023355B" w:rsidR="0026702A" w:rsidRPr="00417A35" w:rsidRDefault="00D23874" w:rsidP="00D9567C">
      <w:pPr>
        <w:autoSpaceDE w:val="0"/>
        <w:autoSpaceDN w:val="0"/>
        <w:adjustRightInd w:val="0"/>
        <w:spacing w:before="120"/>
        <w:contextualSpacing/>
        <w:jc w:val="both"/>
        <w:rPr>
          <w:rFonts w:ascii="Times New Roman" w:hAnsi="Times New Roman" w:cs="Times New Roman"/>
          <w:b/>
          <w:bCs/>
          <w:iCs/>
          <w:sz w:val="24"/>
          <w:szCs w:val="24"/>
        </w:rPr>
      </w:pPr>
      <w:r w:rsidRPr="00417A35">
        <w:rPr>
          <w:rFonts w:ascii="Times New Roman" w:hAnsi="Times New Roman" w:cs="Times New Roman"/>
          <w:b/>
          <w:bCs/>
          <w:iCs/>
          <w:sz w:val="24"/>
          <w:szCs w:val="24"/>
        </w:rPr>
        <w:t>4.</w:t>
      </w:r>
      <w:r w:rsidR="00165FF5" w:rsidRPr="00417A35">
        <w:rPr>
          <w:rFonts w:ascii="Times New Roman" w:hAnsi="Times New Roman" w:cs="Times New Roman"/>
          <w:b/>
          <w:bCs/>
          <w:iCs/>
          <w:sz w:val="24"/>
          <w:szCs w:val="24"/>
        </w:rPr>
        <w:t>6</w:t>
      </w:r>
      <w:r w:rsidRPr="00417A35">
        <w:rPr>
          <w:rFonts w:ascii="Times New Roman" w:hAnsi="Times New Roman" w:cs="Times New Roman"/>
          <w:b/>
          <w:bCs/>
          <w:iCs/>
          <w:sz w:val="24"/>
          <w:szCs w:val="24"/>
        </w:rPr>
        <w:t xml:space="preserve"> </w:t>
      </w:r>
      <w:r w:rsidR="0026702A" w:rsidRPr="00417A35">
        <w:rPr>
          <w:rFonts w:ascii="Times New Roman" w:hAnsi="Times New Roman" w:cs="Times New Roman"/>
          <w:b/>
          <w:bCs/>
          <w:iCs/>
          <w:sz w:val="24"/>
          <w:szCs w:val="24"/>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lastRenderedPageBreak/>
        <w:t>Zamawiający nie dopuszcza składania ofert częściowych</w:t>
      </w:r>
      <w:r w:rsidR="003C70CC">
        <w:rPr>
          <w:iCs/>
        </w:rPr>
        <w:t>.</w:t>
      </w:r>
    </w:p>
    <w:p w14:paraId="46C66329" w14:textId="7C14F5BA" w:rsidR="0024779C" w:rsidRDefault="0011136D" w:rsidP="0026702A">
      <w:pPr>
        <w:pStyle w:val="Default"/>
        <w:jc w:val="both"/>
        <w:rPr>
          <w:rStyle w:val="Pogrubienie"/>
          <w:b w:val="0"/>
          <w:bCs w:val="0"/>
          <w:color w:val="auto"/>
          <w:shd w:val="clear" w:color="auto" w:fill="FFFFFF"/>
        </w:rPr>
      </w:pPr>
      <w:bookmarkStart w:id="1" w:name="_Hlk72221211"/>
      <w:r w:rsidRPr="0011136D">
        <w:rPr>
          <w:rStyle w:val="Pogrubienie"/>
          <w:b w:val="0"/>
          <w:bCs w:val="0"/>
          <w:color w:val="auto"/>
          <w:shd w:val="clear" w:color="auto" w:fill="FFFFFF"/>
        </w:rPr>
        <w:t xml:space="preserve">Zamawiający nie dokonał podziału zamówienia na części </w:t>
      </w:r>
      <w:r w:rsidR="00436C76">
        <w:rPr>
          <w:rStyle w:val="Pogrubienie"/>
          <w:b w:val="0"/>
          <w:bCs w:val="0"/>
          <w:color w:val="auto"/>
          <w:shd w:val="clear" w:color="auto" w:fill="FFFFFF"/>
        </w:rPr>
        <w:t>ponieważ roboty budowlane w tym zamówieniu dotyczą jednej branży. Wprowadzenie kilku wykonawców przy budowie sieci kanalizacji sanitarnej</w:t>
      </w:r>
      <w:r w:rsidR="00A96355">
        <w:rPr>
          <w:rStyle w:val="Pogrubienie"/>
          <w:b w:val="0"/>
          <w:bCs w:val="0"/>
          <w:color w:val="auto"/>
          <w:shd w:val="clear" w:color="auto" w:fill="FFFFFF"/>
        </w:rPr>
        <w:t xml:space="preserve"> i wodociągowej</w:t>
      </w:r>
      <w:r w:rsidR="00436C76">
        <w:rPr>
          <w:rStyle w:val="Pogrubienie"/>
          <w:b w:val="0"/>
          <w:bCs w:val="0"/>
          <w:color w:val="auto"/>
          <w:shd w:val="clear" w:color="auto" w:fill="FFFFFF"/>
        </w:rPr>
        <w:t xml:space="preserve"> w jednej drodze byłoby nieracjonalne oraz powodowałoby </w:t>
      </w:r>
      <w:r w:rsidRPr="0011136D">
        <w:rPr>
          <w:rStyle w:val="Pogrubienie"/>
          <w:b w:val="0"/>
          <w:bCs w:val="0"/>
          <w:color w:val="auto"/>
          <w:shd w:val="clear" w:color="auto" w:fill="FFFFFF"/>
        </w:rPr>
        <w:t>nadmiern</w:t>
      </w:r>
      <w:r w:rsidR="00436C76">
        <w:rPr>
          <w:rStyle w:val="Pogrubienie"/>
          <w:b w:val="0"/>
          <w:bCs w:val="0"/>
          <w:color w:val="auto"/>
          <w:shd w:val="clear" w:color="auto" w:fill="FFFFFF"/>
        </w:rPr>
        <w:t>e</w:t>
      </w:r>
      <w:r w:rsidRPr="0011136D">
        <w:rPr>
          <w:rStyle w:val="Pogrubienie"/>
          <w:b w:val="0"/>
          <w:bCs w:val="0"/>
          <w:color w:val="auto"/>
          <w:shd w:val="clear" w:color="auto" w:fill="FFFFFF"/>
        </w:rPr>
        <w:t xml:space="preserve"> trudności techniczn</w:t>
      </w:r>
      <w:r w:rsidR="00436C76">
        <w:rPr>
          <w:rStyle w:val="Pogrubienie"/>
          <w:b w:val="0"/>
          <w:bCs w:val="0"/>
          <w:color w:val="auto"/>
          <w:shd w:val="clear" w:color="auto" w:fill="FFFFFF"/>
        </w:rPr>
        <w:t xml:space="preserve">e w </w:t>
      </w:r>
      <w:r w:rsidRPr="0011136D">
        <w:rPr>
          <w:rStyle w:val="Pogrubienie"/>
          <w:b w:val="0"/>
          <w:bCs w:val="0"/>
          <w:color w:val="auto"/>
          <w:shd w:val="clear" w:color="auto" w:fill="FFFFFF"/>
        </w:rPr>
        <w:t>wykonani</w:t>
      </w:r>
      <w:r w:rsidR="00436C76">
        <w:rPr>
          <w:rStyle w:val="Pogrubienie"/>
          <w:b w:val="0"/>
          <w:bCs w:val="0"/>
          <w:color w:val="auto"/>
          <w:shd w:val="clear" w:color="auto" w:fill="FFFFFF"/>
        </w:rPr>
        <w:t>u</w:t>
      </w:r>
      <w:r w:rsidRPr="0011136D">
        <w:rPr>
          <w:rStyle w:val="Pogrubienie"/>
          <w:b w:val="0"/>
          <w:bCs w:val="0"/>
          <w:color w:val="auto"/>
          <w:shd w:val="clear" w:color="auto" w:fill="FFFFFF"/>
        </w:rPr>
        <w:t xml:space="preserve"> zamówienia</w:t>
      </w:r>
      <w:r w:rsidR="00436C76">
        <w:rPr>
          <w:rStyle w:val="Pogrubienie"/>
          <w:b w:val="0"/>
          <w:bCs w:val="0"/>
          <w:color w:val="auto"/>
          <w:shd w:val="clear" w:color="auto" w:fill="FFFFFF"/>
        </w:rPr>
        <w:t>. Dodatkowo jeszcze podział tego zamówienia byłby nieracjonalny z punktu widzenia wskazania wykonawcy udzielającego gwarancji i odpowiedzialnego za ewentualne niepowodzenie zamówienia. Z uwagi na fakt, że aby zrealizować to zamówienie  muszą zostać wstrzymane roboty budowlane dotyczące budowy nawierzchni drogi,</w:t>
      </w:r>
      <w:r w:rsidRPr="0011136D">
        <w:rPr>
          <w:rStyle w:val="Pogrubienie"/>
          <w:b w:val="0"/>
          <w:bCs w:val="0"/>
          <w:color w:val="auto"/>
          <w:shd w:val="clear" w:color="auto" w:fill="FFFFFF"/>
        </w:rPr>
        <w:t xml:space="preserve"> </w:t>
      </w:r>
      <w:r w:rsidR="00436C76">
        <w:rPr>
          <w:rStyle w:val="Pogrubienie"/>
          <w:b w:val="0"/>
          <w:bCs w:val="0"/>
          <w:color w:val="auto"/>
          <w:shd w:val="clear" w:color="auto" w:fill="FFFFFF"/>
        </w:rPr>
        <w:t>t</w:t>
      </w:r>
      <w:r w:rsidRPr="0011136D">
        <w:rPr>
          <w:rStyle w:val="Pogrubienie"/>
          <w:b w:val="0"/>
          <w:bCs w:val="0"/>
          <w:color w:val="auto"/>
          <w:shd w:val="clear" w:color="auto" w:fill="FFFFFF"/>
        </w:rPr>
        <w:t xml:space="preserve">ermin wykonania zamówienia jest bardzo napięty i roboty muszą </w:t>
      </w:r>
      <w:r w:rsidR="00341205">
        <w:rPr>
          <w:rStyle w:val="Pogrubienie"/>
          <w:b w:val="0"/>
          <w:bCs w:val="0"/>
          <w:color w:val="auto"/>
          <w:shd w:val="clear" w:color="auto" w:fill="FFFFFF"/>
        </w:rPr>
        <w:t xml:space="preserve">się zakończyć </w:t>
      </w:r>
      <w:r w:rsidR="00971EE2">
        <w:rPr>
          <w:rStyle w:val="Pogrubienie"/>
          <w:b w:val="0"/>
          <w:bCs w:val="0"/>
          <w:color w:val="auto"/>
          <w:shd w:val="clear" w:color="auto" w:fill="FFFFFF"/>
        </w:rPr>
        <w:t>jak najszybciej</w:t>
      </w:r>
      <w:r w:rsidR="00341205">
        <w:rPr>
          <w:rStyle w:val="Pogrubienie"/>
          <w:b w:val="0"/>
          <w:bCs w:val="0"/>
          <w:color w:val="auto"/>
          <w:shd w:val="clear" w:color="auto" w:fill="FFFFFF"/>
        </w:rPr>
        <w:t>.</w:t>
      </w:r>
      <w:r w:rsidRPr="0011136D">
        <w:rPr>
          <w:rStyle w:val="Pogrubienie"/>
          <w:b w:val="0"/>
          <w:bCs w:val="0"/>
          <w:color w:val="auto"/>
          <w:shd w:val="clear" w:color="auto" w:fill="FFFFFF"/>
        </w:rPr>
        <w:t xml:space="preserve"> </w:t>
      </w:r>
      <w:r w:rsidR="00436C76">
        <w:rPr>
          <w:rStyle w:val="Pogrubienie"/>
          <w:b w:val="0"/>
          <w:bCs w:val="0"/>
          <w:color w:val="auto"/>
          <w:shd w:val="clear" w:color="auto" w:fill="FFFFFF"/>
        </w:rPr>
        <w:t>Z</w:t>
      </w:r>
      <w:r w:rsidRPr="0011136D">
        <w:rPr>
          <w:rStyle w:val="Pogrubienie"/>
          <w:b w:val="0"/>
          <w:bCs w:val="0"/>
          <w:color w:val="auto"/>
          <w:shd w:val="clear" w:color="auto" w:fill="FFFFFF"/>
        </w:rPr>
        <w:t xml:space="preserve">akres robót nie jest szeroki i jest go w stanie wykonać każda firma zajmująca się </w:t>
      </w:r>
      <w:bookmarkEnd w:id="1"/>
      <w:r w:rsidR="00436C76">
        <w:rPr>
          <w:rStyle w:val="Pogrubienie"/>
          <w:b w:val="0"/>
          <w:bCs w:val="0"/>
          <w:color w:val="auto"/>
          <w:shd w:val="clear" w:color="auto" w:fill="FFFFFF"/>
        </w:rPr>
        <w:t>wykonywaniem sieci kanalizacyjnej</w:t>
      </w:r>
      <w:r w:rsidR="00A96355">
        <w:rPr>
          <w:rStyle w:val="Pogrubienie"/>
          <w:b w:val="0"/>
          <w:bCs w:val="0"/>
          <w:color w:val="auto"/>
          <w:shd w:val="clear" w:color="auto" w:fill="FFFFFF"/>
        </w:rPr>
        <w:t xml:space="preserve"> i wodociągowej</w:t>
      </w:r>
      <w:r w:rsidR="00436C76">
        <w:rPr>
          <w:rStyle w:val="Pogrubienie"/>
          <w:b w:val="0"/>
          <w:bCs w:val="0"/>
          <w:color w:val="auto"/>
          <w:shd w:val="clear" w:color="auto" w:fill="FFFFFF"/>
        </w:rPr>
        <w:t>.</w:t>
      </w:r>
      <w:r w:rsidR="00341205">
        <w:rPr>
          <w:rStyle w:val="Pogrubienie"/>
          <w:b w:val="0"/>
          <w:bCs w:val="0"/>
          <w:color w:val="auto"/>
          <w:shd w:val="clear" w:color="auto" w:fill="FFFFFF"/>
        </w:rPr>
        <w:t xml:space="preserve"> Dodatkowo Zamawiający dopuszcza udział podwykonawców w realizacji zamówienia.</w:t>
      </w:r>
    </w:p>
    <w:p w14:paraId="733FF035" w14:textId="6F6D14DD" w:rsidR="003C70CC" w:rsidRPr="0011136D" w:rsidRDefault="0011136D" w:rsidP="0026702A">
      <w:pPr>
        <w:pStyle w:val="Default"/>
        <w:jc w:val="both"/>
        <w:rPr>
          <w:b/>
          <w:bCs/>
          <w:iCs/>
        </w:rPr>
      </w:pPr>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51804D70" w14:textId="449C92DF" w:rsidR="00436C76" w:rsidRDefault="0026702A" w:rsidP="0026702A">
      <w:pPr>
        <w:pStyle w:val="Default"/>
        <w:jc w:val="both"/>
        <w:rPr>
          <w:b/>
          <w:bCs/>
          <w:iCs/>
        </w:rPr>
      </w:pPr>
      <w:r w:rsidRPr="00FF6D24">
        <w:rPr>
          <w:b/>
          <w:bCs/>
          <w:iCs/>
        </w:rPr>
        <w:t xml:space="preserve"> </w:t>
      </w:r>
      <w:r w:rsidR="00D23874">
        <w:rPr>
          <w:b/>
          <w:bCs/>
          <w:iCs/>
        </w:rPr>
        <w:t>4.</w:t>
      </w:r>
      <w:r w:rsidR="00165FF5">
        <w:rPr>
          <w:b/>
          <w:bCs/>
          <w:iCs/>
        </w:rPr>
        <w:t>7</w:t>
      </w:r>
      <w:r w:rsidR="00D23874">
        <w:rPr>
          <w:b/>
          <w:bCs/>
          <w:iCs/>
        </w:rPr>
        <w:t xml:space="preserve">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436C76">
        <w:rPr>
          <w:b/>
          <w:bCs/>
          <w:iCs/>
        </w:rPr>
        <w:t xml:space="preserve"> </w:t>
      </w:r>
    </w:p>
    <w:p w14:paraId="3536C736" w14:textId="06078A64" w:rsidR="0026702A" w:rsidRDefault="00436C76" w:rsidP="0026702A">
      <w:pPr>
        <w:pStyle w:val="Default"/>
        <w:jc w:val="both"/>
        <w:rPr>
          <w:b/>
          <w:bCs/>
          <w:iCs/>
        </w:rPr>
      </w:pPr>
      <w:r>
        <w:rPr>
          <w:iCs/>
        </w:rPr>
        <w:t>N</w:t>
      </w:r>
      <w:r w:rsidRPr="00436C76">
        <w:rPr>
          <w:iCs/>
        </w:rPr>
        <w:t>ie dotyczy</w:t>
      </w:r>
    </w:p>
    <w:p w14:paraId="7E2B99F3" w14:textId="77777777" w:rsidR="00436C76" w:rsidRPr="00FF6D24" w:rsidRDefault="00436C76" w:rsidP="0026702A">
      <w:pPr>
        <w:pStyle w:val="Default"/>
        <w:jc w:val="both"/>
        <w:rPr>
          <w:b/>
          <w:bCs/>
          <w:iCs/>
        </w:rPr>
      </w:pPr>
    </w:p>
    <w:p w14:paraId="118535B7" w14:textId="3FAFBD24" w:rsidR="0026702A" w:rsidRDefault="00D23874" w:rsidP="0026702A">
      <w:pPr>
        <w:pStyle w:val="Default"/>
        <w:jc w:val="both"/>
        <w:rPr>
          <w:b/>
          <w:bCs/>
          <w:iCs/>
        </w:rPr>
      </w:pPr>
      <w:r>
        <w:rPr>
          <w:b/>
          <w:bCs/>
          <w:iCs/>
        </w:rPr>
        <w:t>4.</w:t>
      </w:r>
      <w:r w:rsidR="00165FF5">
        <w:rPr>
          <w:b/>
          <w:bCs/>
          <w:iCs/>
        </w:rPr>
        <w:t>8</w:t>
      </w:r>
      <w:r>
        <w:rPr>
          <w:b/>
          <w:bCs/>
          <w:iCs/>
        </w:rPr>
        <w:t xml:space="preserve"> </w:t>
      </w:r>
      <w:r w:rsidR="0026702A" w:rsidRPr="00FF6D24">
        <w:rPr>
          <w:b/>
          <w:bCs/>
          <w:iCs/>
        </w:rPr>
        <w:t>Informacja o obowiązku osobistego wykonania przez wykonawcę kluczowych zadań, jeżeli zamawiający dokonuje takiego zastrzeżenia zgodnie z art. 60 i art. 121 Pzp;</w:t>
      </w:r>
    </w:p>
    <w:p w14:paraId="3ACACEBD" w14:textId="6A54C237" w:rsidR="00436C76" w:rsidRDefault="00436C76" w:rsidP="0026702A">
      <w:pPr>
        <w:pStyle w:val="Default"/>
        <w:jc w:val="both"/>
        <w:rPr>
          <w:iCs/>
        </w:rPr>
      </w:pPr>
      <w:r w:rsidRPr="00436C76">
        <w:rPr>
          <w:iCs/>
        </w:rPr>
        <w:t>Nie dotyczy</w:t>
      </w:r>
    </w:p>
    <w:p w14:paraId="50ABB868" w14:textId="77777777" w:rsidR="00436C76" w:rsidRPr="00436C76" w:rsidRDefault="00436C76" w:rsidP="0026702A">
      <w:pPr>
        <w:pStyle w:val="Default"/>
        <w:jc w:val="both"/>
        <w:rPr>
          <w:iCs/>
        </w:rPr>
      </w:pPr>
    </w:p>
    <w:p w14:paraId="3E6A71D1" w14:textId="7CC6BAAA" w:rsidR="0026702A" w:rsidRDefault="00D23874" w:rsidP="0026702A">
      <w:pPr>
        <w:pStyle w:val="Default"/>
        <w:jc w:val="both"/>
        <w:rPr>
          <w:b/>
          <w:bCs/>
          <w:iCs/>
        </w:rPr>
      </w:pPr>
      <w:r>
        <w:rPr>
          <w:b/>
          <w:bCs/>
          <w:iCs/>
        </w:rPr>
        <w:t>4.</w:t>
      </w:r>
      <w:r w:rsidR="00165FF5">
        <w:rPr>
          <w:b/>
          <w:bCs/>
          <w:iCs/>
        </w:rPr>
        <w:t>9</w:t>
      </w:r>
      <w:r>
        <w:rPr>
          <w:b/>
          <w:bCs/>
          <w:iCs/>
        </w:rPr>
        <w:t xml:space="preserve"> </w:t>
      </w:r>
      <w:r w:rsidR="0026702A" w:rsidRPr="00FF6D24">
        <w:rPr>
          <w:b/>
          <w:bCs/>
          <w:iCs/>
        </w:rPr>
        <w:t xml:space="preserve">Informacja o przewidywanych zamówieniach, o których mowa w art. 214 ust. 1 pkt 7 i 8 Pzp, jeżeli zamawiający przewiduje udzielenie takich zamówień;  </w:t>
      </w:r>
    </w:p>
    <w:p w14:paraId="1D442EC2" w14:textId="5C1899BF" w:rsidR="000247CC"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Pzp, </w:t>
      </w:r>
      <w:r w:rsidRPr="001A7CF1">
        <w:rPr>
          <w:rFonts w:ascii="Times New Roman" w:eastAsia="Times New Roman" w:hAnsi="Times New Roman" w:cs="Times New Roman"/>
          <w:sz w:val="24"/>
          <w:szCs w:val="24"/>
          <w:lang w:eastAsia="pl-PL"/>
        </w:rPr>
        <w:t xml:space="preserve">polegającego na powtórzeniu podobnych robót budowlanych w okresie </w:t>
      </w:r>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3 lat od dnia udzielenia zamówienia podstawowego, dotychczasowemu wykonawcy robót budowlanych </w:t>
      </w:r>
      <w:r>
        <w:rPr>
          <w:rFonts w:ascii="Times New Roman" w:eastAsia="Times New Roman" w:hAnsi="Times New Roman" w:cs="Times New Roman"/>
          <w:sz w:val="24"/>
          <w:szCs w:val="24"/>
          <w:lang w:eastAsia="pl-PL"/>
        </w:rPr>
        <w:t>o wartości do 50% zamówienia będącego przedmiotem niniejszego postępowania.</w:t>
      </w:r>
    </w:p>
    <w:p w14:paraId="75706B6F" w14:textId="77777777" w:rsidR="009F3B43" w:rsidRDefault="009F3B43" w:rsidP="00D23874">
      <w:pPr>
        <w:shd w:val="clear" w:color="auto" w:fill="FFFFFF"/>
        <w:spacing w:after="0" w:line="240" w:lineRule="auto"/>
        <w:jc w:val="both"/>
        <w:rPr>
          <w:rFonts w:ascii="Times New Roman" w:eastAsia="Times New Roman" w:hAnsi="Times New Roman" w:cs="Times New Roman"/>
          <w:sz w:val="24"/>
          <w:szCs w:val="24"/>
          <w:lang w:eastAsia="pl-PL"/>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i art. 109 Pzp</w:t>
      </w:r>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r>
        <w:rPr>
          <w:rFonts w:ascii="Times New Roman" w:hAnsi="Times New Roman" w:cs="Times New Roman"/>
          <w:color w:val="000000"/>
          <w:sz w:val="24"/>
          <w:szCs w:val="24"/>
        </w:rPr>
        <w:t xml:space="preserve">Pzp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616DD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w:t>
      </w:r>
      <w:r w:rsidRPr="00616DDB">
        <w:rPr>
          <w:rFonts w:ascii="Times New Roman" w:hAnsi="Times New Roman" w:cs="Times New Roman"/>
        </w:rPr>
        <w:t xml:space="preserve">handlu ludźmi, o którym mowa w art. 189a Kodeksu karnego, </w:t>
      </w:r>
    </w:p>
    <w:p w14:paraId="7579C377" w14:textId="1F58B932" w:rsidR="005463EB" w:rsidRPr="00616DDB" w:rsidRDefault="002F3B5B" w:rsidP="005463EB">
      <w:pPr>
        <w:pStyle w:val="Bezodstpw"/>
        <w:jc w:val="both"/>
        <w:rPr>
          <w:rFonts w:ascii="Times New Roman" w:hAnsi="Times New Roman" w:cs="Times New Roman"/>
        </w:rPr>
      </w:pPr>
      <w:r w:rsidRPr="00616DDB">
        <w:rPr>
          <w:rFonts w:ascii="Times New Roman" w:hAnsi="Times New Roman" w:cs="Times New Roman"/>
        </w:rPr>
        <w:t>c) o którym</w:t>
      </w:r>
      <w:r w:rsidRPr="00616DDB">
        <w:rPr>
          <w:rFonts w:ascii="Times New Roman" w:eastAsia="Times New Roman" w:hAnsi="Times New Roman" w:cs="Times New Roman"/>
          <w:shd w:val="clear" w:color="auto" w:fill="FFFFFF"/>
          <w:lang w:eastAsia="pl-PL"/>
        </w:rPr>
        <w:t xml:space="preserve"> mowa w </w:t>
      </w:r>
      <w:hyperlink r:id="rId11" w:tgtFrame="_blank" w:history="1">
        <w:r w:rsidRPr="00616DDB">
          <w:rPr>
            <w:rFonts w:ascii="Times New Roman" w:eastAsia="Times New Roman" w:hAnsi="Times New Roman" w:cs="Times New Roman"/>
            <w:shd w:val="clear" w:color="auto" w:fill="FFFFFF"/>
            <w:lang w:eastAsia="pl-PL"/>
          </w:rPr>
          <w:t>art. 228-230a</w:t>
        </w:r>
      </w:hyperlink>
      <w:r w:rsidRPr="00616DDB">
        <w:rPr>
          <w:rFonts w:ascii="Times New Roman" w:eastAsia="Times New Roman" w:hAnsi="Times New Roman" w:cs="Times New Roman"/>
          <w:shd w:val="clear" w:color="auto" w:fill="FFFFFF"/>
          <w:lang w:eastAsia="pl-PL"/>
        </w:rPr>
        <w:t>, </w:t>
      </w:r>
      <w:hyperlink r:id="rId12" w:tgtFrame="_blank" w:history="1">
        <w:r w:rsidRPr="00616DDB">
          <w:rPr>
            <w:rFonts w:ascii="Times New Roman" w:eastAsia="Times New Roman" w:hAnsi="Times New Roman" w:cs="Times New Roman"/>
            <w:shd w:val="clear" w:color="auto" w:fill="FFFFFF"/>
            <w:lang w:eastAsia="pl-PL"/>
          </w:rPr>
          <w:t>art. 250a</w:t>
        </w:r>
      </w:hyperlink>
      <w:r w:rsidRPr="00616DDB">
        <w:rPr>
          <w:rFonts w:ascii="Times New Roman" w:eastAsia="Times New Roman" w:hAnsi="Times New Roman" w:cs="Times New Roman"/>
          <w:shd w:val="clear" w:color="auto" w:fill="FFFFFF"/>
          <w:lang w:eastAsia="pl-PL"/>
        </w:rPr>
        <w:t> Kodeksu karnego, w </w:t>
      </w:r>
      <w:hyperlink r:id="rId13" w:tgtFrame="_blank" w:history="1">
        <w:r w:rsidRPr="00616DDB">
          <w:rPr>
            <w:rFonts w:ascii="Times New Roman" w:eastAsia="Times New Roman" w:hAnsi="Times New Roman" w:cs="Times New Roman"/>
            <w:shd w:val="clear" w:color="auto" w:fill="FFFFFF"/>
            <w:lang w:eastAsia="pl-PL"/>
          </w:rPr>
          <w:t>art. 46-48</w:t>
        </w:r>
      </w:hyperlink>
      <w:r w:rsidRPr="00616DDB">
        <w:rPr>
          <w:rFonts w:ascii="Times New Roman" w:eastAsia="Times New Roman" w:hAnsi="Times New Roman" w:cs="Times New Roman"/>
          <w:shd w:val="clear" w:color="auto" w:fill="FFFFFF"/>
          <w:lang w:eastAsia="pl-PL"/>
        </w:rPr>
        <w:t> ustawy z dnia 25 czerwca 2010 r. o sporcie (Dz.U. z 2020 r. </w:t>
      </w:r>
      <w:hyperlink r:id="rId14" w:tgtFrame="_blank" w:history="1">
        <w:r w:rsidRPr="00616DDB">
          <w:rPr>
            <w:rFonts w:ascii="Times New Roman" w:eastAsia="Times New Roman" w:hAnsi="Times New Roman" w:cs="Times New Roman"/>
            <w:shd w:val="clear" w:color="auto" w:fill="FFFFFF"/>
            <w:lang w:eastAsia="pl-PL"/>
          </w:rPr>
          <w:t>poz. 1133</w:t>
        </w:r>
      </w:hyperlink>
      <w:r w:rsidRPr="00616DDB">
        <w:rPr>
          <w:rFonts w:ascii="Times New Roman" w:eastAsia="Times New Roman" w:hAnsi="Times New Roman" w:cs="Times New Roman"/>
          <w:shd w:val="clear" w:color="auto" w:fill="FFFFFF"/>
          <w:lang w:eastAsia="pl-PL"/>
        </w:rPr>
        <w:t> oraz z 2021 r. </w:t>
      </w:r>
      <w:hyperlink r:id="rId15" w:tgtFrame="_blank" w:history="1">
        <w:r w:rsidRPr="00616DDB">
          <w:rPr>
            <w:rFonts w:ascii="Times New Roman" w:eastAsia="Times New Roman" w:hAnsi="Times New Roman" w:cs="Times New Roman"/>
            <w:shd w:val="clear" w:color="auto" w:fill="FFFFFF"/>
            <w:lang w:eastAsia="pl-PL"/>
          </w:rPr>
          <w:t>poz. 2054</w:t>
        </w:r>
      </w:hyperlink>
      <w:r w:rsidRPr="00616DDB">
        <w:rPr>
          <w:rFonts w:ascii="Times New Roman" w:eastAsia="Times New Roman" w:hAnsi="Times New Roman" w:cs="Times New Roman"/>
          <w:shd w:val="clear" w:color="auto" w:fill="FFFFFF"/>
          <w:lang w:eastAsia="pl-PL"/>
        </w:rPr>
        <w:t>) lub w </w:t>
      </w:r>
      <w:hyperlink r:id="rId16" w:tgtFrame="_blank" w:history="1">
        <w:r w:rsidRPr="00616DDB">
          <w:rPr>
            <w:rFonts w:ascii="Times New Roman" w:eastAsia="Times New Roman" w:hAnsi="Times New Roman" w:cs="Times New Roman"/>
            <w:shd w:val="clear" w:color="auto" w:fill="FFFFFF"/>
            <w:lang w:eastAsia="pl-PL"/>
          </w:rPr>
          <w:t>art. 54 ust. 1-4</w:t>
        </w:r>
      </w:hyperlink>
      <w:r w:rsidRPr="00616DDB">
        <w:rPr>
          <w:rFonts w:ascii="Times New Roman" w:eastAsia="Times New Roman" w:hAnsi="Times New Roman" w:cs="Times New Roman"/>
          <w:shd w:val="clear" w:color="auto" w:fill="FFFFFF"/>
          <w:lang w:eastAsia="pl-PL"/>
        </w:rPr>
        <w:t> ustawy z dnia 12 maja 2011 r. o refundacji leków, środków spożywczych specjalnego przeznaczenia żywieniowego oraz wyrobów medycznych (Dz.U. z 2021 r. </w:t>
      </w:r>
      <w:hyperlink r:id="rId17" w:tgtFrame="_blank" w:history="1">
        <w:r w:rsidRPr="00616DDB">
          <w:rPr>
            <w:rFonts w:ascii="Times New Roman" w:eastAsia="Times New Roman" w:hAnsi="Times New Roman" w:cs="Times New Roman"/>
            <w:shd w:val="clear" w:color="auto" w:fill="FFFFFF"/>
            <w:lang w:eastAsia="pl-PL"/>
          </w:rPr>
          <w:t>poz. 523</w:t>
        </w:r>
      </w:hyperlink>
      <w:r w:rsidRPr="00616DDB">
        <w:rPr>
          <w:rFonts w:ascii="Times New Roman" w:eastAsia="Times New Roman" w:hAnsi="Times New Roman" w:cs="Times New Roman"/>
          <w:shd w:val="clear" w:color="auto" w:fill="FFFFFF"/>
          <w:lang w:eastAsia="pl-PL"/>
        </w:rPr>
        <w:t>, </w:t>
      </w:r>
      <w:hyperlink r:id="rId18" w:tgtFrame="_blank" w:history="1">
        <w:r w:rsidRPr="00616DDB">
          <w:rPr>
            <w:rFonts w:ascii="Times New Roman" w:eastAsia="Times New Roman" w:hAnsi="Times New Roman" w:cs="Times New Roman"/>
            <w:shd w:val="clear" w:color="auto" w:fill="FFFFFF"/>
            <w:lang w:eastAsia="pl-PL"/>
          </w:rPr>
          <w:t>1292</w:t>
        </w:r>
      </w:hyperlink>
      <w:r w:rsidRPr="00616DDB">
        <w:rPr>
          <w:rFonts w:ascii="Times New Roman" w:eastAsia="Times New Roman" w:hAnsi="Times New Roman" w:cs="Times New Roman"/>
          <w:shd w:val="clear" w:color="auto" w:fill="FFFFFF"/>
          <w:lang w:eastAsia="pl-PL"/>
        </w:rPr>
        <w:t>, </w:t>
      </w:r>
      <w:hyperlink r:id="rId19" w:tgtFrame="_blank" w:history="1">
        <w:r w:rsidRPr="00616DDB">
          <w:rPr>
            <w:rFonts w:ascii="Times New Roman" w:eastAsia="Times New Roman" w:hAnsi="Times New Roman" w:cs="Times New Roman"/>
            <w:shd w:val="clear" w:color="auto" w:fill="FFFFFF"/>
            <w:lang w:eastAsia="pl-PL"/>
          </w:rPr>
          <w:t>1559</w:t>
        </w:r>
      </w:hyperlink>
      <w:r w:rsidRPr="00616DDB">
        <w:rPr>
          <w:rFonts w:ascii="Times New Roman" w:eastAsia="Times New Roman" w:hAnsi="Times New Roman" w:cs="Times New Roman"/>
          <w:shd w:val="clear" w:color="auto" w:fill="FFFFFF"/>
          <w:lang w:eastAsia="pl-PL"/>
        </w:rPr>
        <w:t> i </w:t>
      </w:r>
      <w:hyperlink r:id="rId20" w:tgtFrame="_blank" w:history="1">
        <w:r w:rsidRPr="00616DDB">
          <w:rPr>
            <w:rFonts w:ascii="Times New Roman" w:eastAsia="Times New Roman" w:hAnsi="Times New Roman" w:cs="Times New Roman"/>
            <w:shd w:val="clear" w:color="auto" w:fill="FFFFFF"/>
            <w:lang w:eastAsia="pl-PL"/>
          </w:rPr>
          <w:t>2054</w:t>
        </w:r>
      </w:hyperlink>
      <w:r w:rsidRPr="00616DDB">
        <w:rPr>
          <w:rFonts w:ascii="Times New Roman" w:eastAsia="Times New Roman" w:hAnsi="Times New Roman" w:cs="Times New Roman"/>
          <w:shd w:val="clear" w:color="auto" w:fill="FFFFFF"/>
          <w:lang w:eastAsia="pl-PL"/>
        </w:rPr>
        <w:t>),</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7E768178"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13FE15AE" w:rsidR="005463EB" w:rsidRPr="005463EB" w:rsidRDefault="00BC27E7" w:rsidP="005463EB">
      <w:pPr>
        <w:pStyle w:val="Bezodstpw"/>
        <w:jc w:val="both"/>
        <w:rPr>
          <w:rFonts w:ascii="Times New Roman" w:hAnsi="Times New Roman" w:cs="Times New Roman"/>
        </w:rPr>
      </w:pPr>
      <w:r>
        <w:rPr>
          <w:rFonts w:ascii="Times New Roman" w:hAnsi="Times New Roman" w:cs="Times New Roman"/>
          <w:b/>
          <w:bCs/>
        </w:rPr>
        <w:t xml:space="preserve">Na podstawie </w:t>
      </w:r>
      <w:r w:rsidR="005463EB" w:rsidRPr="005463EB">
        <w:rPr>
          <w:rFonts w:ascii="Times New Roman" w:hAnsi="Times New Roman" w:cs="Times New Roman"/>
          <w:b/>
          <w:bCs/>
        </w:rPr>
        <w:t xml:space="preserve">Art. 109 </w:t>
      </w:r>
      <w:r>
        <w:rPr>
          <w:rFonts w:ascii="Times New Roman" w:hAnsi="Times New Roman" w:cs="Times New Roman"/>
        </w:rPr>
        <w:t>z</w:t>
      </w:r>
      <w:r w:rsidR="005463EB" w:rsidRPr="005463EB">
        <w:rPr>
          <w:rFonts w:ascii="Times New Roman" w:hAnsi="Times New Roman" w:cs="Times New Roman"/>
        </w:rPr>
        <w:t xml:space="preserve"> postępowania o udzielenie zamówienia </w:t>
      </w:r>
      <w:r>
        <w:rPr>
          <w:rFonts w:ascii="Times New Roman" w:hAnsi="Times New Roman" w:cs="Times New Roman"/>
        </w:rPr>
        <w:t>Z</w:t>
      </w:r>
      <w:r w:rsidR="005463EB" w:rsidRPr="005463EB">
        <w:rPr>
          <w:rFonts w:ascii="Times New Roman" w:hAnsi="Times New Roman" w:cs="Times New Roman"/>
        </w:rPr>
        <w:t xml:space="preserve">amawiający </w:t>
      </w:r>
      <w:r>
        <w:rPr>
          <w:rFonts w:ascii="Times New Roman" w:hAnsi="Times New Roman" w:cs="Times New Roman"/>
        </w:rPr>
        <w:t>w</w:t>
      </w:r>
      <w:r w:rsidR="005463EB" w:rsidRPr="005463EB">
        <w:rPr>
          <w:rFonts w:ascii="Times New Roman" w:hAnsi="Times New Roman" w:cs="Times New Roman"/>
        </w:rPr>
        <w:t>yklucz</w:t>
      </w:r>
      <w:r>
        <w:rPr>
          <w:rFonts w:ascii="Times New Roman" w:hAnsi="Times New Roman" w:cs="Times New Roman"/>
        </w:rPr>
        <w:t>a</w:t>
      </w:r>
      <w:r w:rsidR="005463EB" w:rsidRPr="005463EB">
        <w:rPr>
          <w:rFonts w:ascii="Times New Roman" w:hAnsi="Times New Roman" w:cs="Times New Roman"/>
        </w:rPr>
        <w:t xml:space="preserve"> </w:t>
      </w:r>
      <w:r>
        <w:rPr>
          <w:rFonts w:ascii="Times New Roman" w:hAnsi="Times New Roman" w:cs="Times New Roman"/>
        </w:rPr>
        <w:t>W</w:t>
      </w:r>
      <w:r w:rsidR="005463EB" w:rsidRPr="005463EB">
        <w:rPr>
          <w:rFonts w:ascii="Times New Roman" w:hAnsi="Times New Roman" w:cs="Times New Roman"/>
        </w:rPr>
        <w:t xml:space="preserve">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lastRenderedPageBreak/>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powaniu, stosownie do treści art. 112 Pzp,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1E96D785" w14:textId="72FB076D"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0C3717">
        <w:rPr>
          <w:b/>
          <w:sz w:val="28"/>
          <w:szCs w:val="28"/>
        </w:rPr>
        <w:t xml:space="preserve"> </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FA54CC">
      <w:pPr>
        <w:pStyle w:val="Default"/>
        <w:numPr>
          <w:ilvl w:val="0"/>
          <w:numId w:val="44"/>
        </w:numPr>
        <w:ind w:left="426"/>
        <w:jc w:val="both"/>
        <w:rPr>
          <w:sz w:val="28"/>
          <w:szCs w:val="28"/>
        </w:rPr>
      </w:pPr>
      <w:r w:rsidRPr="00D95D19">
        <w:t>Dokumenty powinny być zgodne z</w:t>
      </w:r>
      <w:r>
        <w:rPr>
          <w:b/>
          <w:sz w:val="28"/>
          <w:szCs w:val="28"/>
        </w:rPr>
        <w:t xml:space="preserve"> </w:t>
      </w:r>
      <w:hyperlink r:id="rId21"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Pr="00530E3F" w:rsidRDefault="00AC2EC9" w:rsidP="00FA54CC">
      <w:pPr>
        <w:pStyle w:val="Default"/>
        <w:numPr>
          <w:ilvl w:val="0"/>
          <w:numId w:val="44"/>
        </w:numPr>
        <w:ind w:left="426"/>
        <w:jc w:val="both"/>
        <w:rPr>
          <w:b/>
          <w:bCs/>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w:t>
      </w:r>
      <w:r w:rsidRPr="00530E3F">
        <w:rPr>
          <w:b/>
          <w:bCs/>
          <w:sz w:val="23"/>
          <w:szCs w:val="23"/>
        </w:rPr>
        <w:t xml:space="preserve">załącznik </w:t>
      </w:r>
      <w:r w:rsidR="00FD014C" w:rsidRPr="00530E3F">
        <w:rPr>
          <w:b/>
          <w:bCs/>
          <w:sz w:val="23"/>
          <w:szCs w:val="23"/>
        </w:rPr>
        <w:t xml:space="preserve">nr </w:t>
      </w:r>
      <w:r w:rsidRPr="00530E3F">
        <w:rPr>
          <w:b/>
          <w:bCs/>
          <w:sz w:val="23"/>
          <w:szCs w:val="23"/>
        </w:rPr>
        <w:t xml:space="preserve">2 i załącznik </w:t>
      </w:r>
      <w:r w:rsidR="00FD014C" w:rsidRPr="00530E3F">
        <w:rPr>
          <w:b/>
          <w:bCs/>
          <w:sz w:val="23"/>
          <w:szCs w:val="23"/>
        </w:rPr>
        <w:t xml:space="preserve">nr </w:t>
      </w:r>
      <w:r w:rsidRPr="00530E3F">
        <w:rPr>
          <w:b/>
          <w:bCs/>
          <w:sz w:val="23"/>
          <w:szCs w:val="23"/>
        </w:rPr>
        <w:t xml:space="preserve">3. </w:t>
      </w:r>
    </w:p>
    <w:p w14:paraId="566BB1AF" w14:textId="77777777" w:rsidR="003862D8" w:rsidRDefault="003862D8" w:rsidP="00B64A99">
      <w:pPr>
        <w:pStyle w:val="Default"/>
        <w:rPr>
          <w:rFonts w:eastAsia="Times New Roman"/>
          <w:b/>
          <w:bCs/>
          <w:sz w:val="28"/>
          <w:szCs w:val="28"/>
          <w:lang w:eastAsia="pl-PL"/>
        </w:rPr>
      </w:pPr>
    </w:p>
    <w:p w14:paraId="1DA198E4" w14:textId="013481FF"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Stosownie do treści art. 118. Ustawy Pzp</w:t>
      </w:r>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lastRenderedPageBreak/>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stawy Pzp</w:t>
      </w:r>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stawy Pzp</w:t>
      </w:r>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stawy Pzp</w:t>
      </w:r>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92D6216"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stawy Pzp</w:t>
      </w:r>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15C598CB" w:rsidR="00127D34" w:rsidRPr="00A562B2"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Stosownie do treści art. 123 ustawy Pzp,</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 xml:space="preserve">cych zasoby, jeżeli na etapie składania wniosków o dopuszczenie do udziału w postępowaniu albo ofert nie polegał on w danym zakresie na </w:t>
      </w:r>
      <w:r w:rsidR="00B64A99" w:rsidRPr="00A562B2">
        <w:rPr>
          <w:rFonts w:ascii="Times New Roman" w:hAnsi="Times New Roman" w:cs="Times New Roman"/>
          <w:sz w:val="24"/>
          <w:szCs w:val="24"/>
        </w:rPr>
        <w:t>zdolnościach lub sytuacji podmiotów udostępniających zasoby.</w:t>
      </w:r>
    </w:p>
    <w:p w14:paraId="7F02B25E" w14:textId="77777777" w:rsidR="00F91153" w:rsidRPr="00F91153" w:rsidRDefault="00CA3950" w:rsidP="00F91153">
      <w:pPr>
        <w:spacing w:before="120" w:after="120" w:line="240" w:lineRule="auto"/>
        <w:jc w:val="both"/>
        <w:outlineLvl w:val="0"/>
        <w:rPr>
          <w:rFonts w:ascii="Times New Roman" w:eastAsia="Times New Roman" w:hAnsi="Times New Roman" w:cs="Times New Roman"/>
          <w:b/>
          <w:bCs/>
          <w:sz w:val="28"/>
          <w:szCs w:val="28"/>
          <w:lang w:eastAsia="pl-PL"/>
        </w:rPr>
      </w:pPr>
      <w:r w:rsidRPr="00F91153">
        <w:rPr>
          <w:rFonts w:ascii="Times New Roman" w:eastAsia="Times New Roman" w:hAnsi="Times New Roman" w:cs="Times New Roman"/>
          <w:b/>
          <w:bCs/>
          <w:sz w:val="28"/>
          <w:szCs w:val="28"/>
          <w:lang w:eastAsia="pl-PL"/>
        </w:rPr>
        <w:t>7.3.</w:t>
      </w:r>
      <w:r w:rsidR="00F91153" w:rsidRPr="00F91153">
        <w:rPr>
          <w:rFonts w:ascii="Times New Roman" w:eastAsia="Times New Roman" w:hAnsi="Times New Roman" w:cs="Times New Roman"/>
          <w:b/>
          <w:bCs/>
          <w:sz w:val="28"/>
          <w:szCs w:val="28"/>
          <w:lang w:eastAsia="pl-PL"/>
        </w:rPr>
        <w:t xml:space="preserve"> Wykonawcy wspólnie ubiegający się o udzielenie zamówienia (np. konsorcjum, spółka cywilna)</w:t>
      </w:r>
    </w:p>
    <w:p w14:paraId="7FCB012E"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Zgodnie z art. 117 ust. 4 ustawy Prawo zamówień publicznych (dalej zwanej: „Pzp”),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Pzp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29F92F55"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lastRenderedPageBreak/>
        <w:t>Oświadczenie to, służy ustaleniu przez zamawiającego sposobu spełniania warunków udziału w postępowaniu przez wykonawców, którzy zdecydowali się na wspólne złożenie oferty w postępowaniu, w okolicznościach w których przepisy ustawy Pzp wymagają, aby wykonawcy działający wspólnie wykonali osobiście tę część zamówienia, w odniesieniu do której wykazują wymagane przez zamawiającego zdolności lub uprawnienia. Z treści art. 117 ust. 2 i 3 ustawy Pzp,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DFA78C2" w14:textId="0EEC0C0F" w:rsidR="00521233" w:rsidRPr="00A562B2" w:rsidRDefault="00521233" w:rsidP="00521233">
      <w:pPr>
        <w:spacing w:before="120" w:after="120" w:line="240" w:lineRule="auto"/>
        <w:jc w:val="both"/>
        <w:outlineLvl w:val="0"/>
        <w:rPr>
          <w:rFonts w:ascii="Times New Roman" w:eastAsia="Times New Roman" w:hAnsi="Times New Roman" w:cs="Times New Roman"/>
          <w:bCs/>
          <w:kern w:val="36"/>
          <w:sz w:val="24"/>
          <w:szCs w:val="24"/>
          <w:lang w:eastAsia="pl-PL"/>
        </w:rPr>
      </w:pPr>
      <w:r w:rsidRPr="00A562B2">
        <w:rPr>
          <w:rFonts w:ascii="Times New Roman" w:eastAsia="Times New Roman" w:hAnsi="Times New Roman" w:cs="Times New Roman"/>
          <w:bCs/>
          <w:kern w:val="36"/>
          <w:sz w:val="24"/>
          <w:szCs w:val="24"/>
          <w:lang w:eastAsia="pl-PL"/>
        </w:rPr>
        <w:t xml:space="preserve">Obowiązek złożenia oświadczenia (załącznik nr </w:t>
      </w:r>
      <w:r w:rsidR="00D55A3C">
        <w:rPr>
          <w:rFonts w:ascii="Times New Roman" w:eastAsia="Times New Roman" w:hAnsi="Times New Roman" w:cs="Times New Roman"/>
          <w:bCs/>
          <w:kern w:val="36"/>
          <w:sz w:val="24"/>
          <w:szCs w:val="24"/>
          <w:lang w:eastAsia="pl-PL"/>
        </w:rPr>
        <w:t>6</w:t>
      </w:r>
      <w:r w:rsidRPr="00A562B2">
        <w:rPr>
          <w:rFonts w:ascii="Times New Roman" w:eastAsia="Times New Roman" w:hAnsi="Times New Roman" w:cs="Times New Roman"/>
          <w:bCs/>
          <w:kern w:val="36"/>
          <w:sz w:val="24"/>
          <w:szCs w:val="24"/>
          <w:lang w:eastAsia="pl-PL"/>
        </w:rPr>
        <w:t xml:space="preserve"> do SWZ), o którym mowa w art. 117 ust. 4 ustawy Pzp przez wspólników spółki cywilnej.</w:t>
      </w:r>
    </w:p>
    <w:p w14:paraId="57999FD4" w14:textId="77777777"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Obowiązek złożenia oświadczenia, o którym mowa w art. 117 ust. 4 ustawy Pzp,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3B955A96" w14:textId="0BE9D58D" w:rsidR="00BB68E1" w:rsidRPr="00A562B2" w:rsidRDefault="00BB68E1" w:rsidP="00BB68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62B2">
        <w:rPr>
          <w:rFonts w:ascii="Times New Roman" w:eastAsia="Times New Roman" w:hAnsi="Times New Roman" w:cs="Times New Roman"/>
          <w:sz w:val="24"/>
          <w:szCs w:val="24"/>
          <w:lang w:eastAsia="pl-PL"/>
        </w:rPr>
        <w:t>W konsekwencji wykonawcy ci, w okolicznościach o których mowa w art. 117 ust. 2 i 3 ustawy Pzp, zobowiązani są dołączyć do oferty oświadczenie, o którym mowa w art. 117 ust. 4 ustawy Pzp</w:t>
      </w:r>
      <w:r w:rsidR="00521233">
        <w:rPr>
          <w:rFonts w:ascii="Times New Roman" w:eastAsia="Times New Roman" w:hAnsi="Times New Roman" w:cs="Times New Roman"/>
          <w:sz w:val="24"/>
          <w:szCs w:val="24"/>
          <w:lang w:eastAsia="pl-PL"/>
        </w:rPr>
        <w:t xml:space="preserve"> wg załącznika nr 8 do SWZ.</w:t>
      </w:r>
    </w:p>
    <w:p w14:paraId="42BB8B9C" w14:textId="570776BC" w:rsidR="009D42F0" w:rsidRPr="00A562B2" w:rsidRDefault="009D42F0" w:rsidP="009D42F0">
      <w:pPr>
        <w:pStyle w:val="Default"/>
        <w:rPr>
          <w:color w:val="auto"/>
          <w:sz w:val="28"/>
          <w:szCs w:val="28"/>
        </w:rPr>
      </w:pPr>
      <w:r w:rsidRPr="00A562B2">
        <w:rPr>
          <w:rFonts w:eastAsia="Times New Roman"/>
          <w:b/>
          <w:bCs/>
          <w:color w:val="auto"/>
          <w:sz w:val="28"/>
          <w:szCs w:val="28"/>
          <w:lang w:eastAsia="pl-PL"/>
        </w:rPr>
        <w:t>7.</w:t>
      </w:r>
      <w:r w:rsidR="00F24676">
        <w:rPr>
          <w:rFonts w:eastAsia="Times New Roman"/>
          <w:b/>
          <w:bCs/>
          <w:color w:val="auto"/>
          <w:sz w:val="28"/>
          <w:szCs w:val="28"/>
          <w:lang w:eastAsia="pl-PL"/>
        </w:rPr>
        <w:t>4</w:t>
      </w:r>
      <w:r w:rsidRPr="00A562B2">
        <w:rPr>
          <w:rFonts w:eastAsia="Times New Roman"/>
          <w:b/>
          <w:bCs/>
          <w:color w:val="auto"/>
          <w:sz w:val="28"/>
          <w:szCs w:val="28"/>
          <w:lang w:eastAsia="pl-PL"/>
        </w:rPr>
        <w:t xml:space="preserve">. </w:t>
      </w:r>
      <w:r w:rsidR="00A95505" w:rsidRPr="00A562B2">
        <w:rPr>
          <w:b/>
          <w:bCs/>
          <w:color w:val="auto"/>
          <w:sz w:val="28"/>
          <w:szCs w:val="28"/>
        </w:rPr>
        <w:t>Przedmiotowe środki dowodowe</w:t>
      </w:r>
      <w:r w:rsidRPr="00A562B2">
        <w:rPr>
          <w:b/>
          <w:bCs/>
          <w:color w:val="auto"/>
          <w:sz w:val="28"/>
          <w:szCs w:val="28"/>
        </w:rPr>
        <w:t xml:space="preserve"> </w:t>
      </w:r>
    </w:p>
    <w:p w14:paraId="21D7CC97" w14:textId="0C519AE8" w:rsidR="008948B1" w:rsidRPr="00A562B2" w:rsidRDefault="00521233" w:rsidP="008948B1">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w:t>
      </w:r>
      <w:r w:rsidR="00862D07">
        <w:rPr>
          <w:rFonts w:ascii="Times New Roman" w:eastAsia="Times New Roman" w:hAnsi="Times New Roman" w:cs="Times New Roman"/>
          <w:sz w:val="24"/>
          <w:szCs w:val="24"/>
          <w:lang w:eastAsia="pl-PL"/>
        </w:rPr>
        <w:t>określa</w:t>
      </w:r>
      <w:r>
        <w:rPr>
          <w:rFonts w:ascii="Times New Roman" w:eastAsia="Times New Roman" w:hAnsi="Times New Roman" w:cs="Times New Roman"/>
          <w:sz w:val="24"/>
          <w:szCs w:val="24"/>
          <w:lang w:eastAsia="pl-PL"/>
        </w:rPr>
        <w:t xml:space="preserve"> przedmiotowych środków dowodowych </w:t>
      </w:r>
    </w:p>
    <w:p w14:paraId="6C884AB2" w14:textId="77777777" w:rsidR="00A95505" w:rsidRPr="00A562B2" w:rsidRDefault="00A95505" w:rsidP="00A95505">
      <w:pPr>
        <w:pStyle w:val="Default"/>
        <w:ind w:left="720"/>
        <w:jc w:val="both"/>
        <w:rPr>
          <w:color w:val="auto"/>
        </w:rPr>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Pzp</w:t>
      </w:r>
      <w:r w:rsidR="00236F4E" w:rsidRPr="00EB6DB0">
        <w:rPr>
          <w:b/>
          <w:sz w:val="28"/>
          <w:szCs w:val="28"/>
        </w:rPr>
        <w:t>;</w:t>
      </w:r>
    </w:p>
    <w:p w14:paraId="3EBD28C3" w14:textId="359CB5FC" w:rsidR="00C42192" w:rsidRPr="00A07B05" w:rsidRDefault="00C42192" w:rsidP="005D34ED">
      <w:pPr>
        <w:pStyle w:val="Default"/>
        <w:jc w:val="both"/>
        <w:rPr>
          <w:b/>
        </w:rPr>
      </w:pPr>
      <w:r w:rsidRPr="00A07B05">
        <w:t xml:space="preserve">Zamawiający wymaga  wykonywania  usług lub robót budowlanych </w:t>
      </w:r>
      <w:r w:rsidR="0069244F">
        <w:t xml:space="preserve">związanych </w:t>
      </w:r>
      <w:r w:rsidRPr="00A07B05">
        <w:t>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35F9B">
        <w:t>20</w:t>
      </w:r>
      <w:r w:rsidRPr="00A07B05">
        <w:t xml:space="preserve"> r. poz.</w:t>
      </w:r>
      <w:r w:rsidR="00135F9B">
        <w:t>1320 ze zm.</w:t>
      </w:r>
      <w:r w:rsidRPr="00A07B05">
        <w:t>):</w:t>
      </w:r>
    </w:p>
    <w:p w14:paraId="3E387EEA" w14:textId="77777777" w:rsidR="00A07B05" w:rsidRPr="00A07B05" w:rsidRDefault="00A07B05" w:rsidP="005D34ED">
      <w:pPr>
        <w:pStyle w:val="Default"/>
        <w:jc w:val="both"/>
      </w:pPr>
    </w:p>
    <w:p w14:paraId="79D1937C" w14:textId="47E6FF43"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Stosownie do treści art. 438 ustawy Pz</w:t>
      </w:r>
      <w:r w:rsidR="00DC3979">
        <w:rPr>
          <w:rFonts w:ascii="Times New Roman" w:hAnsi="Times New Roman" w:cs="Times New Roman"/>
          <w:sz w:val="24"/>
          <w:szCs w:val="24"/>
        </w:rPr>
        <w:t>p</w:t>
      </w:r>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Pr="00112DC5" w:rsidRDefault="00FA7475" w:rsidP="005D34ED">
      <w:pPr>
        <w:pStyle w:val="Default"/>
        <w:jc w:val="both"/>
      </w:pPr>
      <w:r w:rsidRPr="00112DC5">
        <w:t>Zamawiający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14:paraId="71E1746F" w14:textId="77777777" w:rsidR="000131BE" w:rsidRPr="00112DC5" w:rsidRDefault="000131BE" w:rsidP="005D34ED">
      <w:pPr>
        <w:pStyle w:val="Default"/>
        <w:jc w:val="both"/>
      </w:pPr>
      <w:r w:rsidRPr="00112DC5">
        <w:t>Zamawiający nie zastrzega  możliwości ubiegania się o udzielenie zamówienia wyłącznie przez wykonawców, o których mowa w art. 94 Pzp.</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116B9DA3" w:rsidR="000131BE" w:rsidRPr="00EF53FD" w:rsidRDefault="000131BE" w:rsidP="005D34ED">
      <w:pPr>
        <w:pStyle w:val="Default"/>
        <w:jc w:val="both"/>
        <w:rPr>
          <w:color w:val="auto"/>
        </w:rPr>
      </w:pPr>
      <w:r w:rsidRPr="00EF53FD">
        <w:rPr>
          <w:color w:val="auto"/>
        </w:rPr>
        <w:t>W okresie</w:t>
      </w:r>
      <w:r w:rsidR="00E65FE3" w:rsidRPr="00EF53FD">
        <w:rPr>
          <w:color w:val="auto"/>
        </w:rPr>
        <w:t xml:space="preserve"> </w:t>
      </w:r>
      <w:r w:rsidR="00112DC5" w:rsidRPr="00EF53FD">
        <w:rPr>
          <w:color w:val="auto"/>
        </w:rPr>
        <w:t xml:space="preserve">do </w:t>
      </w:r>
      <w:r w:rsidR="008B618A" w:rsidRPr="00EF53FD">
        <w:rPr>
          <w:color w:val="auto"/>
        </w:rPr>
        <w:t>4</w:t>
      </w:r>
      <w:r w:rsidR="000C3717" w:rsidRPr="00EF53FD">
        <w:rPr>
          <w:color w:val="auto"/>
        </w:rPr>
        <w:t xml:space="preserve"> miesięcy</w:t>
      </w:r>
      <w:r w:rsidR="00E65FE3" w:rsidRPr="00EF53FD">
        <w:rPr>
          <w:color w:val="auto"/>
        </w:rPr>
        <w:t xml:space="preserve"> od dnia podpisania umowy</w:t>
      </w:r>
      <w:r w:rsidR="00112DC5" w:rsidRPr="00EF53FD">
        <w:rPr>
          <w:color w:val="auto"/>
        </w:rPr>
        <w:t>.</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22"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404F2001" w14:textId="77777777" w:rsidR="008B618A" w:rsidRDefault="00127D34" w:rsidP="00E1238D">
      <w:pPr>
        <w:pStyle w:val="Default"/>
        <w:jc w:val="both"/>
      </w:pPr>
      <w:r w:rsidRPr="00E1238D">
        <w:t xml:space="preserve">Zgodnie z </w:t>
      </w:r>
      <w:r w:rsidR="00482E79">
        <w:t xml:space="preserve">ww. rozporządzeniem </w:t>
      </w:r>
    </w:p>
    <w:p w14:paraId="181CC004" w14:textId="688B3A79" w:rsidR="00127D34" w:rsidRPr="00E1238D" w:rsidRDefault="00127D34" w:rsidP="00E1238D">
      <w:pPr>
        <w:pStyle w:val="Default"/>
        <w:jc w:val="both"/>
      </w:pP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lastRenderedPageBreak/>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lastRenderedPageBreak/>
        <w:t>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BC06C5" w:rsidRDefault="00E1238D" w:rsidP="00E1238D">
      <w:pPr>
        <w:pStyle w:val="Default"/>
        <w:jc w:val="both"/>
      </w:pPr>
      <w:r w:rsidRPr="00BC06C5">
        <w:rPr>
          <w:b/>
          <w:bCs/>
        </w:rPr>
        <w:t xml:space="preserve">§ 11. </w:t>
      </w:r>
      <w:r w:rsidRPr="00BC06C5">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26644837" w14:textId="77777777" w:rsidR="00E1238D" w:rsidRPr="00BC06C5" w:rsidRDefault="00E1238D" w:rsidP="00E1238D">
      <w:pPr>
        <w:pStyle w:val="Default"/>
        <w:jc w:val="both"/>
      </w:pPr>
      <w:r w:rsidRPr="00BC06C5">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BC06C5" w:rsidRDefault="00E1238D" w:rsidP="00E1238D">
      <w:pPr>
        <w:pStyle w:val="Default"/>
        <w:jc w:val="both"/>
      </w:pPr>
      <w:r w:rsidRPr="00BC06C5">
        <w:lastRenderedPageBreak/>
        <w:t xml:space="preserve">2) zapewniają zachowanie poufności i integralności danych w ramach wymiany i przechowywania tych dokumentów; </w:t>
      </w:r>
    </w:p>
    <w:p w14:paraId="77E51B50" w14:textId="77777777" w:rsidR="00E1238D" w:rsidRPr="00BC06C5" w:rsidRDefault="00E1238D" w:rsidP="00E1238D">
      <w:pPr>
        <w:pStyle w:val="Default"/>
        <w:jc w:val="both"/>
      </w:pPr>
      <w:r w:rsidRPr="00BC06C5">
        <w:t xml:space="preserve">3) zapewniają autentyczność źródła danych i niezmienność danych po ich kompresji do pliku, o którym mowa w § 8; </w:t>
      </w:r>
    </w:p>
    <w:p w14:paraId="2B55C8F8" w14:textId="77777777" w:rsidR="00E1238D" w:rsidRPr="00BC06C5" w:rsidRDefault="00E1238D" w:rsidP="00E1238D">
      <w:pPr>
        <w:pStyle w:val="Default"/>
        <w:jc w:val="both"/>
      </w:pPr>
      <w:r w:rsidRPr="00BC06C5">
        <w:t xml:space="preserve">4) zapewniają identyfikację podmiotów przekazujących te dokumenty oraz ustalenie dokładnego czasu i daty odbioru tych dokumentów; </w:t>
      </w:r>
    </w:p>
    <w:p w14:paraId="150BA425" w14:textId="77777777" w:rsidR="00FE4C3E" w:rsidRPr="00BC06C5" w:rsidRDefault="00E1238D" w:rsidP="00E1238D">
      <w:pPr>
        <w:pStyle w:val="Default"/>
        <w:jc w:val="both"/>
      </w:pPr>
      <w:r w:rsidRPr="00BC06C5">
        <w:t>5) zapewniają ochronę przed nieautoryzowanym dostępem do treści tych dokumentów przed upływem wyznaczonych terminów ich otwarcia albo składania;</w:t>
      </w:r>
    </w:p>
    <w:p w14:paraId="7AA4CEF1" w14:textId="77777777" w:rsidR="00E1238D" w:rsidRPr="00BC06C5" w:rsidRDefault="00E1238D" w:rsidP="00E1238D">
      <w:pPr>
        <w:pStyle w:val="Default"/>
        <w:jc w:val="both"/>
      </w:pPr>
      <w:r w:rsidRPr="00BC06C5">
        <w:t xml:space="preserve">6) umożliwiają ustalanie oraz zmiany ustalonych terminów pierwszego zapoznania się z treścią tych dokumentów wyłącznie przez osoby uprawnione przez zamawiającego; </w:t>
      </w:r>
    </w:p>
    <w:p w14:paraId="1FA3F9E6" w14:textId="77777777" w:rsidR="00E1238D" w:rsidRPr="00BC06C5" w:rsidRDefault="00E1238D" w:rsidP="00E1238D">
      <w:pPr>
        <w:pStyle w:val="Default"/>
        <w:jc w:val="both"/>
      </w:pPr>
      <w:r w:rsidRPr="00BC06C5">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BC06C5" w:rsidRDefault="00E1238D" w:rsidP="00E1238D">
      <w:pPr>
        <w:pStyle w:val="Default"/>
        <w:jc w:val="both"/>
      </w:pPr>
      <w:r w:rsidRPr="00BC06C5">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BC06C5" w:rsidRDefault="00E1238D" w:rsidP="00E1238D">
      <w:pPr>
        <w:pStyle w:val="Default"/>
        <w:jc w:val="both"/>
      </w:pPr>
      <w:r w:rsidRPr="00BC06C5">
        <w:t xml:space="preserve">9) zapewniają ochronę informacji zawierających dane osobowe oraz innych informacji podlegających prawnej ochronie; </w:t>
      </w:r>
    </w:p>
    <w:p w14:paraId="7B9AE0E2" w14:textId="77777777" w:rsidR="00E1238D" w:rsidRPr="00BC06C5" w:rsidRDefault="00E1238D" w:rsidP="00E1238D">
      <w:pPr>
        <w:pStyle w:val="Default"/>
        <w:jc w:val="both"/>
      </w:pPr>
      <w:r w:rsidRPr="00BC06C5">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BC06C5" w:rsidRDefault="00E1238D" w:rsidP="00E1238D">
      <w:pPr>
        <w:pStyle w:val="Default"/>
        <w:jc w:val="both"/>
      </w:pPr>
      <w:r w:rsidRPr="00BC06C5">
        <w:t xml:space="preserve">11) posiadają wbudowane funkcje umożliwiające okresowe automatyczne wykonywanie kopii bezpieczeństwa; </w:t>
      </w:r>
    </w:p>
    <w:p w14:paraId="74B6A086" w14:textId="77777777" w:rsidR="00E1238D" w:rsidRPr="00BC06C5" w:rsidRDefault="00E1238D" w:rsidP="00E1238D">
      <w:pPr>
        <w:pStyle w:val="Default"/>
        <w:jc w:val="both"/>
      </w:pPr>
      <w:r w:rsidRPr="00BC06C5">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7BFDD0B4" w:rsidR="00512CA4" w:rsidRDefault="00415A2B" w:rsidP="005D34ED">
      <w:pPr>
        <w:pStyle w:val="Default"/>
        <w:jc w:val="both"/>
      </w:pPr>
      <w:r w:rsidRPr="001B12E7">
        <w:t>Do kontaktowania się z wykonawcami w zakresie merytorycznym upoważnion</w:t>
      </w:r>
      <w:r w:rsidR="00E128F1">
        <w:t>a</w:t>
      </w:r>
      <w:r w:rsidRPr="001B12E7">
        <w:t xml:space="preserve">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686D2D64" w:rsidR="004C384B" w:rsidRPr="001444DB" w:rsidRDefault="00BF0E1F" w:rsidP="004C384B">
      <w:pPr>
        <w:pStyle w:val="Default"/>
        <w:jc w:val="both"/>
      </w:pPr>
      <w:r w:rsidRPr="001444DB">
        <w:t>Wykonawca</w:t>
      </w:r>
      <w:r w:rsidR="004C384B" w:rsidRPr="001444DB">
        <w:t>, stosownie do treści art. 307 ust. 1 Pzp</w:t>
      </w:r>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663E74" w:rsidRPr="003862D8">
        <w:rPr>
          <w:b/>
          <w:color w:val="auto"/>
        </w:rPr>
        <w:t>0</w:t>
      </w:r>
      <w:r w:rsidR="004F4735" w:rsidRPr="003862D8">
        <w:rPr>
          <w:b/>
          <w:color w:val="auto"/>
        </w:rPr>
        <w:t>7</w:t>
      </w:r>
      <w:r w:rsidR="00EA09AA" w:rsidRPr="003862D8">
        <w:rPr>
          <w:b/>
          <w:color w:val="auto"/>
        </w:rPr>
        <w:t>.</w:t>
      </w:r>
      <w:r w:rsidR="00663E74" w:rsidRPr="003862D8">
        <w:rPr>
          <w:b/>
          <w:color w:val="auto"/>
        </w:rPr>
        <w:t>05</w:t>
      </w:r>
      <w:r w:rsidR="00EA09AA" w:rsidRPr="003862D8">
        <w:rPr>
          <w:b/>
          <w:color w:val="auto"/>
        </w:rPr>
        <w:t>.</w:t>
      </w:r>
      <w:r w:rsidRPr="003862D8">
        <w:rPr>
          <w:b/>
          <w:color w:val="auto"/>
        </w:rPr>
        <w:t>202</w:t>
      </w:r>
      <w:r w:rsidR="00663E74" w:rsidRPr="003862D8">
        <w:rPr>
          <w:b/>
          <w:color w:val="auto"/>
        </w:rPr>
        <w:t>2</w:t>
      </w:r>
      <w:r w:rsidRPr="00663E74">
        <w:rPr>
          <w:b/>
          <w:color w:val="auto"/>
        </w:rPr>
        <w:t xml:space="preserve"> </w:t>
      </w:r>
      <w:r w:rsidRPr="00F83540">
        <w:rPr>
          <w:b/>
        </w:rPr>
        <w:t>r.</w:t>
      </w:r>
      <w:r w:rsidR="004C384B" w:rsidRPr="001444DB">
        <w:t xml:space="preserve"> W przypadku gdy wybór najkorzystniejszej oferty nie nastąpi przed upływem terminu związania ofertą określonego w dokumentach zamówienia, zamawiający przed upływem terminu związania ofertą zwraca się </w:t>
      </w:r>
      <w:r w:rsidR="004C384B" w:rsidRPr="001444DB">
        <w:lastRenderedPageBreak/>
        <w:t xml:space="preserve">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533C7968"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E65FE3">
        <w:rPr>
          <w:rFonts w:ascii="Times New Roman" w:hAnsi="Times New Roman" w:cs="Times New Roman"/>
          <w:color w:val="000000"/>
          <w:sz w:val="24"/>
          <w:szCs w:val="24"/>
          <w:u w:val="single"/>
        </w:rPr>
        <w:t>Wymaga</w:t>
      </w:r>
      <w:r w:rsidR="00A03384" w:rsidRPr="00A03384">
        <w:rPr>
          <w:rFonts w:ascii="Times New Roman" w:hAnsi="Times New Roman" w:cs="Times New Roman"/>
          <w:color w:val="000000"/>
          <w:sz w:val="24"/>
          <w:szCs w:val="24"/>
          <w:u w:val="single"/>
        </w:rPr>
        <w:t xml:space="preserve">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w:t>
      </w:r>
      <w:r w:rsidR="00E65FE3">
        <w:rPr>
          <w:rFonts w:ascii="Times New Roman" w:hAnsi="Times New Roman" w:cs="Times New Roman"/>
          <w:color w:val="000000"/>
          <w:sz w:val="24"/>
          <w:szCs w:val="24"/>
        </w:rPr>
        <w:t xml:space="preserve"> m.in.</w:t>
      </w:r>
      <w:r w:rsidR="00A03384">
        <w:rPr>
          <w:rFonts w:ascii="Times New Roman" w:hAnsi="Times New Roman" w:cs="Times New Roman"/>
          <w:color w:val="000000"/>
          <w:sz w:val="24"/>
          <w:szCs w:val="24"/>
        </w:rPr>
        <w:t xml:space="preserve"> do ewentualnego częściowego odbioru robót.</w:t>
      </w:r>
      <w:r w:rsidR="00A03384">
        <w:rPr>
          <w:rFonts w:ascii="Times New Roman" w:hAnsi="Times New Roman" w:cs="Times New Roman"/>
          <w:color w:val="000000"/>
          <w:sz w:val="24"/>
          <w:szCs w:val="24"/>
          <w:u w:val="single"/>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37AC7DD6"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r w:rsidR="00CE2AEC">
        <w:rPr>
          <w:rFonts w:ascii="Times New Roman" w:hAnsi="Times New Roman" w:cs="Times New Roman"/>
          <w:color w:val="000000"/>
          <w:sz w:val="24"/>
          <w:szCs w:val="24"/>
        </w:rPr>
        <w:t xml:space="preserve">Należy złożyć także oświadczenie wykonawców </w:t>
      </w:r>
      <w:r w:rsidR="00A2381A">
        <w:rPr>
          <w:rFonts w:ascii="Times New Roman" w:hAnsi="Times New Roman" w:cs="Times New Roman"/>
          <w:color w:val="000000"/>
          <w:sz w:val="24"/>
          <w:szCs w:val="24"/>
        </w:rPr>
        <w:t xml:space="preserve">wspólnie ubiegających się o udzielenie zamówienia – wg. </w:t>
      </w:r>
      <w:r w:rsidR="00A2381A" w:rsidRPr="00A2381A">
        <w:rPr>
          <w:rFonts w:ascii="Times New Roman" w:hAnsi="Times New Roman" w:cs="Times New Roman"/>
          <w:b/>
          <w:bCs/>
          <w:color w:val="000000"/>
          <w:sz w:val="24"/>
          <w:szCs w:val="24"/>
        </w:rPr>
        <w:t>załącznika nr</w:t>
      </w:r>
      <w:r w:rsidR="00A2381A">
        <w:rPr>
          <w:rFonts w:ascii="Times New Roman" w:hAnsi="Times New Roman" w:cs="Times New Roman"/>
          <w:b/>
          <w:bCs/>
          <w:color w:val="000000"/>
          <w:sz w:val="24"/>
          <w:szCs w:val="24"/>
        </w:rPr>
        <w:t xml:space="preserve"> 6</w:t>
      </w:r>
      <w:r w:rsidR="00A2381A">
        <w:rPr>
          <w:rFonts w:ascii="Times New Roman" w:hAnsi="Times New Roman" w:cs="Times New Roman"/>
          <w:color w:val="000000"/>
          <w:sz w:val="24"/>
          <w:szCs w:val="24"/>
        </w:rPr>
        <w:t xml:space="preserve"> do SWZ</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 xml:space="preserve">– </w:t>
      </w:r>
      <w:r w:rsidRPr="0006440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42568C92" w:rsid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064402">
        <w:rPr>
          <w:rFonts w:ascii="Times New Roman" w:hAnsi="Times New Roman" w:cs="Times New Roman"/>
          <w:b/>
          <w:bCs/>
          <w:color w:val="000000"/>
          <w:sz w:val="24"/>
          <w:szCs w:val="24"/>
        </w:rPr>
        <w:t xml:space="preserve">załącznik nr 2 </w:t>
      </w:r>
      <w:r w:rsidRPr="00221310">
        <w:rPr>
          <w:rFonts w:ascii="Times New Roman" w:hAnsi="Times New Roman" w:cs="Times New Roman"/>
          <w:color w:val="000000"/>
          <w:sz w:val="24"/>
          <w:szCs w:val="24"/>
        </w:rPr>
        <w:t xml:space="preserve"> do SWZ, potwierdzające brak podstaw wykluczenia tego Podwykonawcy</w:t>
      </w:r>
    </w:p>
    <w:p w14:paraId="75FC3037" w14:textId="54EC6C25" w:rsidR="00D934F8" w:rsidRPr="00D22CFE"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 xml:space="preserve">6. W przypadku </w:t>
      </w:r>
      <w:r w:rsidR="00A2381A" w:rsidRPr="00A2381A">
        <w:rPr>
          <w:rFonts w:ascii="Times New Roman" w:hAnsi="Times New Roman" w:cs="Times New Roman"/>
          <w:color w:val="000000"/>
          <w:sz w:val="24"/>
          <w:szCs w:val="24"/>
        </w:rPr>
        <w:t xml:space="preserve">Wykonawców będących </w:t>
      </w:r>
      <w:r w:rsidR="00A2381A" w:rsidRPr="00A2381A">
        <w:rPr>
          <w:rFonts w:ascii="Times New Roman" w:hAnsi="Times New Roman" w:cs="Times New Roman"/>
          <w:b/>
          <w:bCs/>
          <w:color w:val="000000"/>
          <w:sz w:val="24"/>
          <w:szCs w:val="24"/>
        </w:rPr>
        <w:t>spółką cywilną</w:t>
      </w:r>
      <w:r w:rsidR="00A2381A" w:rsidRPr="00A2381A">
        <w:rPr>
          <w:rFonts w:ascii="Times New Roman" w:hAnsi="Times New Roman" w:cs="Times New Roman"/>
          <w:color w:val="000000"/>
          <w:sz w:val="24"/>
          <w:szCs w:val="24"/>
        </w:rPr>
        <w:t xml:space="preserve"> – Wykonawcy składają oświadczenie wykonawców wspólnie ubiegających się o udzielenie zamówienia stanowiące</w:t>
      </w:r>
      <w:r w:rsidR="00A2381A" w:rsidRPr="00D22CFE">
        <w:rPr>
          <w:rFonts w:ascii="Times New Roman" w:hAnsi="Times New Roman" w:cs="Times New Roman"/>
          <w:color w:val="000000"/>
          <w:sz w:val="24"/>
          <w:szCs w:val="24"/>
        </w:rPr>
        <w:t xml:space="preserve"> </w:t>
      </w:r>
      <w:r w:rsidRPr="00064402">
        <w:rPr>
          <w:rFonts w:ascii="Times New Roman" w:hAnsi="Times New Roman" w:cs="Times New Roman"/>
          <w:b/>
          <w:bCs/>
          <w:color w:val="000000"/>
          <w:sz w:val="24"/>
          <w:szCs w:val="24"/>
        </w:rPr>
        <w:t>załącznik nr 6</w:t>
      </w:r>
      <w:r w:rsidRPr="00D22CFE">
        <w:rPr>
          <w:rFonts w:ascii="Times New Roman" w:hAnsi="Times New Roman" w:cs="Times New Roman"/>
          <w:color w:val="000000"/>
          <w:sz w:val="24"/>
          <w:szCs w:val="24"/>
        </w:rPr>
        <w:t xml:space="preserve"> do SWZ</w:t>
      </w:r>
    </w:p>
    <w:p w14:paraId="0D5B98AE" w14:textId="0F7ECAE4" w:rsidR="00D934F8" w:rsidRPr="00221310"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7. Poświadczone za zgodność z oryginałem karty techniczne proponowanych nawierzchni</w:t>
      </w:r>
      <w:r>
        <w:rPr>
          <w:rFonts w:ascii="Times New Roman" w:hAnsi="Times New Roman" w:cs="Times New Roman"/>
          <w:color w:val="000000"/>
          <w:sz w:val="24"/>
          <w:szCs w:val="24"/>
        </w:rPr>
        <w:t xml:space="preserve">  </w:t>
      </w:r>
    </w:p>
    <w:p w14:paraId="65617C66" w14:textId="61C10819" w:rsidR="00221310" w:rsidRPr="00221310" w:rsidRDefault="00D934F8" w:rsidP="002213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221310" w:rsidRPr="00221310">
        <w:rPr>
          <w:rFonts w:ascii="Times New Roman" w:hAnsi="Times New Roman" w:cs="Times New Roman"/>
          <w:color w:val="000000"/>
          <w:sz w:val="24"/>
          <w:szCs w:val="24"/>
        </w:rPr>
        <w:t xml:space="preserve">. </w:t>
      </w:r>
      <w:r w:rsidR="00221310" w:rsidRPr="00221310">
        <w:rPr>
          <w:rFonts w:ascii="Times New Roman" w:hAnsi="Times New Roman" w:cs="Times New Roman"/>
          <w:b/>
          <w:bCs/>
          <w:color w:val="000000"/>
          <w:sz w:val="24"/>
          <w:szCs w:val="24"/>
        </w:rPr>
        <w:t>Oświadczenia, o których mowa w ust. 2–</w:t>
      </w:r>
      <w:r>
        <w:rPr>
          <w:rFonts w:ascii="Times New Roman" w:hAnsi="Times New Roman" w:cs="Times New Roman"/>
          <w:b/>
          <w:bCs/>
          <w:color w:val="000000"/>
          <w:sz w:val="24"/>
          <w:szCs w:val="24"/>
        </w:rPr>
        <w:t>6</w:t>
      </w:r>
      <w:r w:rsidR="00221310" w:rsidRPr="00221310">
        <w:rPr>
          <w:rFonts w:ascii="Times New Roman" w:hAnsi="Times New Roman" w:cs="Times New Roman"/>
          <w:b/>
          <w:bCs/>
          <w:color w:val="000000"/>
          <w:sz w:val="24"/>
          <w:szCs w:val="24"/>
        </w:rPr>
        <w:t>, składa się wraz z ofertą</w:t>
      </w:r>
      <w:r w:rsidR="00221310" w:rsidRPr="00221310">
        <w:rPr>
          <w:rFonts w:ascii="Times New Roman" w:hAnsi="Times New Roman" w:cs="Times New Roman"/>
          <w:color w:val="000000"/>
          <w:sz w:val="24"/>
          <w:szCs w:val="24"/>
        </w:rPr>
        <w:t>, pod rygorem</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nieważności, w formie elektronicznej</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lastRenderedPageBreak/>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1BBE2AD1"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może złożyć tylko jedną ofertę.</w:t>
      </w:r>
    </w:p>
    <w:p w14:paraId="176B25DC" w14:textId="34C9624C"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składa ofertę, pod rygorem nieważności, w formie elektronicznej (tj. w postaci elektronicznej opatrzonej kwalifikowanym podpisem elektronicznym)</w:t>
      </w:r>
      <w:r w:rsidR="008063B9" w:rsidRPr="00530E3F">
        <w:rPr>
          <w:rFonts w:ascii="Times New Roman" w:hAnsi="Times New Roman" w:cs="Times New Roman"/>
          <w:color w:val="000000"/>
          <w:sz w:val="24"/>
          <w:szCs w:val="24"/>
        </w:rPr>
        <w:t xml:space="preserve"> </w:t>
      </w:r>
      <w:r w:rsidRPr="00530E3F">
        <w:rPr>
          <w:rFonts w:ascii="Times New Roman" w:hAnsi="Times New Roman" w:cs="Times New Roman"/>
          <w:color w:val="000000"/>
          <w:sz w:val="24"/>
          <w:szCs w:val="24"/>
        </w:rPr>
        <w:t>lub w postaci opatrzonej podpisem zaufanym lub podpisem osobistym.</w:t>
      </w:r>
    </w:p>
    <w:p w14:paraId="63EE39CB"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Oferta powinna być podpisana przez osobę upoważnioną/osoby upoważnione* do reprezentowania Wykonawcy. </w:t>
      </w:r>
    </w:p>
    <w:p w14:paraId="6DDD632F"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Jeżeli w imieniu Wykonawcy działa osoba, której umocowanie do jego reprezentowania nie wynika z dokumentów rejestrowych (KRS, CEiDG lub innego właściwego rejestru), Wykonawca dołącza do oferty pełnomocnictwo.</w:t>
      </w:r>
    </w:p>
    <w:p w14:paraId="6D708092" w14:textId="1B462A9C" w:rsidR="00DA0769" w:rsidRP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Pełnomocnictwo do złożenia oferty lub oświadczenia, o którym mowa w art. 125 ust. 1 ustawy Pzp, przekazuje się:</w:t>
      </w:r>
    </w:p>
    <w:p w14:paraId="0A731FF9"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04479B0B"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1BFAEC4A" w:rsidR="00DA0769" w:rsidRP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osobistym –jeżeli oferta została złożona w postaci elektronicznej opatrzonej podpisem osobistym.</w:t>
      </w:r>
    </w:p>
    <w:p w14:paraId="4BC61F87"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48B46EB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r w:rsidR="00ED47F6">
        <w:rPr>
          <w:rFonts w:ascii="Times New Roman" w:hAnsi="Times New Roman" w:cs="Times New Roman"/>
          <w:color w:val="000000"/>
          <w:sz w:val="24"/>
          <w:szCs w:val="24"/>
        </w:rPr>
        <w:t>.</w:t>
      </w:r>
    </w:p>
    <w:p w14:paraId="4528767B" w14:textId="77777777" w:rsidR="00ED47F6"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lastRenderedPageBreak/>
        <w:t xml:space="preserve">Wykonawca składa ofertę za pośrednictwem Platformy </w:t>
      </w:r>
      <w:hyperlink r:id="rId23" w:history="1">
        <w:r w:rsidR="00796A5B" w:rsidRPr="00ED47F6">
          <w:rPr>
            <w:rStyle w:val="Hipercze"/>
            <w:rFonts w:ascii="Times New Roman" w:hAnsi="Times New Roman" w:cs="Times New Roman"/>
            <w:b/>
            <w:bCs/>
            <w:sz w:val="24"/>
            <w:szCs w:val="24"/>
          </w:rPr>
          <w:t>https://platformazakupowa.pl/pn/czyzew</w:t>
        </w:r>
      </w:hyperlink>
      <w:r w:rsidR="00796A5B" w:rsidRPr="00ED47F6">
        <w:rPr>
          <w:rFonts w:ascii="Times New Roman" w:hAnsi="Times New Roman" w:cs="Times New Roman"/>
          <w:b/>
          <w:bCs/>
          <w:color w:val="000000"/>
          <w:sz w:val="24"/>
          <w:szCs w:val="24"/>
        </w:rPr>
        <w:t xml:space="preserve"> </w:t>
      </w:r>
    </w:p>
    <w:p w14:paraId="78A9A0D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Sposób złożenia oferty został opisany w Regulaminie.</w:t>
      </w:r>
    </w:p>
    <w:p w14:paraId="30E0F782"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Wszelkie informacje stanowiące tajemnicę przedsiębiorstwa w rozumieniu ustawy </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(t.j. Dz.U. z 2019 r. poz. 1010</w:t>
      </w:r>
      <w:r w:rsidR="00502C0C"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070C722C" w14:textId="1F12E7BB"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Termin składania ofert upływa w dniu </w:t>
      </w:r>
      <w:r w:rsidR="00BC1E9F" w:rsidRPr="00BC1E9F">
        <w:rPr>
          <w:rFonts w:ascii="Times New Roman" w:hAnsi="Times New Roman" w:cs="Times New Roman"/>
          <w:b/>
          <w:bCs/>
          <w:sz w:val="24"/>
          <w:szCs w:val="24"/>
        </w:rPr>
        <w:t>7 kwietnia 2022r</w:t>
      </w:r>
      <w:r w:rsidRPr="00BC1E9F">
        <w:rPr>
          <w:rFonts w:ascii="Times New Roman" w:hAnsi="Times New Roman" w:cs="Times New Roman"/>
          <w:b/>
          <w:bCs/>
          <w:sz w:val="24"/>
          <w:szCs w:val="24"/>
        </w:rPr>
        <w:t>, o godz.</w:t>
      </w:r>
      <w:r w:rsidR="00EA09AA" w:rsidRPr="00BC1E9F">
        <w:rPr>
          <w:rFonts w:ascii="Times New Roman" w:hAnsi="Times New Roman" w:cs="Times New Roman"/>
          <w:b/>
          <w:bCs/>
          <w:sz w:val="24"/>
          <w:szCs w:val="24"/>
        </w:rPr>
        <w:t xml:space="preserve"> 9</w:t>
      </w:r>
      <w:r w:rsidRPr="00BC1E9F">
        <w:rPr>
          <w:rFonts w:ascii="Times New Roman" w:hAnsi="Times New Roman" w:cs="Times New Roman"/>
          <w:b/>
          <w:bCs/>
          <w:sz w:val="24"/>
          <w:szCs w:val="24"/>
        </w:rPr>
        <w:t>:00</w:t>
      </w:r>
      <w:r w:rsidRPr="00ED47F6">
        <w:rPr>
          <w:rFonts w:ascii="Times New Roman" w:hAnsi="Times New Roman" w:cs="Times New Roman"/>
          <w:b/>
          <w:bCs/>
          <w:color w:val="000000"/>
          <w:sz w:val="24"/>
          <w:szCs w:val="24"/>
        </w:rPr>
        <w:t>.</w:t>
      </w:r>
      <w:r w:rsidR="00E5551B"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Decyduje data oraz dokładny czas (hh:mm:ss) generowany wg czasu lokalnego serwera synchronizowanego zegarem Głównego Urzędu Miar.</w:t>
      </w:r>
    </w:p>
    <w:p w14:paraId="4727807F"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Oferta złożona po terminie zostanie odrzucona na podstawie art. 226 ust. 1 pkt 1 ustawy</w:t>
      </w:r>
      <w:r w:rsidR="00E5551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Pzp.</w:t>
      </w:r>
    </w:p>
    <w:p w14:paraId="0316921A"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przed upływem terminu do składania ofert może zmienić lub wycofać ofertę. Zasady wycofania lub zmiany oferty określa Regulamin.</w:t>
      </w:r>
    </w:p>
    <w:p w14:paraId="1F2B7B6E" w14:textId="4681F812" w:rsidR="00DA0769"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7E6A4755" w14:textId="5377609E"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Otwarcie ofert nastąpi niezwłocznie po upływie terminu składania ofert, tj. w dniu  </w:t>
      </w:r>
      <w:r w:rsidR="00FC2567" w:rsidRPr="00ED47F6">
        <w:rPr>
          <w:rFonts w:ascii="Times New Roman" w:hAnsi="Times New Roman" w:cs="Times New Roman"/>
          <w:b/>
          <w:bCs/>
          <w:color w:val="000000"/>
          <w:sz w:val="24"/>
          <w:szCs w:val="24"/>
        </w:rPr>
        <w:t xml:space="preserve">      </w:t>
      </w:r>
      <w:r w:rsidR="00BC1E9F" w:rsidRPr="00BC1E9F">
        <w:rPr>
          <w:rFonts w:ascii="Times New Roman" w:hAnsi="Times New Roman" w:cs="Times New Roman"/>
          <w:b/>
          <w:bCs/>
          <w:sz w:val="24"/>
          <w:szCs w:val="24"/>
        </w:rPr>
        <w:t>7 kwietnia 2022</w:t>
      </w:r>
      <w:r w:rsidRPr="00BC1E9F">
        <w:rPr>
          <w:rFonts w:ascii="Times New Roman" w:hAnsi="Times New Roman" w:cs="Times New Roman"/>
          <w:b/>
          <w:bCs/>
          <w:sz w:val="24"/>
          <w:szCs w:val="24"/>
        </w:rPr>
        <w:t xml:space="preserve"> roku</w:t>
      </w:r>
      <w:r w:rsidR="00502C0C" w:rsidRPr="00BC1E9F">
        <w:rPr>
          <w:rFonts w:ascii="Times New Roman" w:hAnsi="Times New Roman" w:cs="Times New Roman"/>
          <w:b/>
          <w:bCs/>
          <w:sz w:val="24"/>
          <w:szCs w:val="24"/>
        </w:rPr>
        <w:t xml:space="preserve"> </w:t>
      </w:r>
      <w:r w:rsidRPr="00BC1E9F">
        <w:rPr>
          <w:rFonts w:ascii="Times New Roman" w:hAnsi="Times New Roman" w:cs="Times New Roman"/>
          <w:b/>
          <w:bCs/>
          <w:sz w:val="24"/>
          <w:szCs w:val="24"/>
        </w:rPr>
        <w:t>o godz.</w:t>
      </w:r>
      <w:r w:rsidR="00FC2567" w:rsidRPr="00BC1E9F">
        <w:rPr>
          <w:rFonts w:ascii="Times New Roman" w:hAnsi="Times New Roman" w:cs="Times New Roman"/>
          <w:b/>
          <w:bCs/>
          <w:sz w:val="24"/>
          <w:szCs w:val="24"/>
        </w:rPr>
        <w:t xml:space="preserve"> </w:t>
      </w:r>
      <w:r w:rsidR="00EA09AA" w:rsidRPr="00BC1E9F">
        <w:rPr>
          <w:rFonts w:ascii="Times New Roman" w:hAnsi="Times New Roman" w:cs="Times New Roman"/>
          <w:b/>
          <w:bCs/>
          <w:sz w:val="24"/>
          <w:szCs w:val="24"/>
        </w:rPr>
        <w:t>10</w:t>
      </w:r>
      <w:r w:rsidR="00FC2567" w:rsidRPr="00BC1E9F">
        <w:rPr>
          <w:rFonts w:ascii="Times New Roman" w:hAnsi="Times New Roman" w:cs="Times New Roman"/>
          <w:b/>
          <w:bCs/>
          <w:sz w:val="24"/>
          <w:szCs w:val="24"/>
        </w:rPr>
        <w:t>.0</w:t>
      </w:r>
      <w:r w:rsidRPr="00BC1E9F">
        <w:rPr>
          <w:rFonts w:ascii="Times New Roman" w:hAnsi="Times New Roman" w:cs="Times New Roman"/>
          <w:b/>
          <w:bCs/>
          <w:sz w:val="24"/>
          <w:szCs w:val="24"/>
        </w:rPr>
        <w:t>0</w:t>
      </w:r>
      <w:r w:rsidRPr="00ED47F6">
        <w:rPr>
          <w:rFonts w:ascii="Times New Roman" w:hAnsi="Times New Roman" w:cs="Times New Roman"/>
          <w:b/>
          <w:bCs/>
          <w:color w:val="000000"/>
          <w:sz w:val="24"/>
          <w:szCs w:val="24"/>
        </w:rPr>
        <w:t>.</w:t>
      </w:r>
      <w:r w:rsidR="00FC2567"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Otwarcie ofert dokonywane jest przez odszyfrowanie i otwarcie ofert.</w:t>
      </w:r>
    </w:p>
    <w:p w14:paraId="4C703915"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Zamawiający, najpóźniej przed otwarciem ofert, udostępni na stronie internetowej prowadzonego postępowania (Platformie) informację o kwocie, jaką zamierza przeznaczyć na sfinansowanie zamówienia. </w:t>
      </w:r>
    </w:p>
    <w:p w14:paraId="0228CE47"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6F5333"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(Platformie).</w:t>
      </w:r>
    </w:p>
    <w:p w14:paraId="0584686B" w14:textId="7B01766B" w:rsidR="00DA0769" w:rsidRP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Niezwłocznie po otwarciu ofert Zamawiający udostępni na stronie internetowej prowadzonego postępowania(Platformie)informacje o: </w:t>
      </w:r>
    </w:p>
    <w:p w14:paraId="43A68F10" w14:textId="6A7DFAEE"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nazwach albo imionach i nazwiskach oraz siedzibach lub miejscach prowadzonej działalności gospodarczej albo miejscach zamieszkania wykonawców, których oferty zostały otwarte; </w:t>
      </w:r>
    </w:p>
    <w:p w14:paraId="67CB2982" w14:textId="3CB84697"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cenach lub kosztach zawartych w ofertach.</w:t>
      </w:r>
    </w:p>
    <w:p w14:paraId="4B86931D" w14:textId="77777777" w:rsidR="003862D8" w:rsidRDefault="003862D8" w:rsidP="005D34ED">
      <w:pPr>
        <w:pStyle w:val="Default"/>
        <w:jc w:val="both"/>
        <w:rPr>
          <w:b/>
          <w:sz w:val="28"/>
          <w:szCs w:val="28"/>
        </w:rPr>
      </w:pPr>
    </w:p>
    <w:p w14:paraId="58CF2655" w14:textId="50544276"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7A1D086E"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ofercie należy podać cenę w rozumieniu art. 3 ust. 1 pkt 1 i ust.2 ustawy </w:t>
      </w:r>
      <w:r w:rsidRPr="00E65FE3">
        <w:rPr>
          <w:rFonts w:ascii="Times New Roman" w:eastAsia="Times New Roman" w:hAnsi="Times New Roman" w:cs="Times New Roman"/>
          <w:sz w:val="24"/>
          <w:szCs w:val="24"/>
          <w:lang w:eastAsia="pl-PL"/>
        </w:rPr>
        <w:br/>
        <w:t xml:space="preserve">z dnia 9 maja 2014 r. o informowaniu o cenach towarów i usług (Dz. U. z 2019 r. </w:t>
      </w:r>
      <w:r w:rsidRPr="00E65FE3">
        <w:rPr>
          <w:rFonts w:ascii="Times New Roman" w:eastAsia="Times New Roman" w:hAnsi="Times New Roman" w:cs="Times New Roman"/>
          <w:sz w:val="24"/>
          <w:szCs w:val="24"/>
          <w:lang w:eastAsia="pl-PL"/>
        </w:rPr>
        <w:br/>
        <w:t>poz. 178) za wykonanie przedmiotu zamówienia.</w:t>
      </w:r>
      <w:r w:rsidR="00E65FE3" w:rsidRPr="00E65FE3">
        <w:rPr>
          <w:rFonts w:ascii="Times New Roman" w:eastAsia="Times New Roman" w:hAnsi="Times New Roman" w:cs="Times New Roman"/>
          <w:sz w:val="24"/>
          <w:szCs w:val="24"/>
          <w:lang w:eastAsia="pl-PL"/>
        </w:rPr>
        <w:t xml:space="preserve"> </w:t>
      </w:r>
      <w:r w:rsidRPr="00E65FE3">
        <w:rPr>
          <w:rFonts w:ascii="Times New Roman" w:eastAsia="Times New Roman" w:hAnsi="Times New Roman" w:cs="Times New Roman"/>
          <w:sz w:val="24"/>
          <w:szCs w:val="24"/>
          <w:lang w:eastAsia="pl-PL"/>
        </w:rPr>
        <w:t>Cenę należy podać w złotych polskich, z dokładnością do dwóch miejsc po przecinku.</w:t>
      </w:r>
    </w:p>
    <w:p w14:paraId="20A84C90"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lastRenderedPageBreak/>
        <w:t xml:space="preserve">W cenie należy uwzględnić wszystkie wymagania określone w niniejszej specyfikacji warunków </w:t>
      </w:r>
      <w:r w:rsidR="00796A5B" w:rsidRPr="00E65FE3">
        <w:rPr>
          <w:rFonts w:ascii="Times New Roman" w:eastAsia="Times New Roman" w:hAnsi="Times New Roman" w:cs="Times New Roman"/>
          <w:sz w:val="24"/>
          <w:szCs w:val="24"/>
          <w:lang w:eastAsia="pl-PL"/>
        </w:rPr>
        <w:t xml:space="preserve">zamówienia </w:t>
      </w:r>
      <w:r w:rsidRPr="00E65FE3">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3F2059EC"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nie przewiduje udzielenia zaliczek na poczet wykonania zamówienia.</w:t>
      </w:r>
    </w:p>
    <w:p w14:paraId="65E54CDA" w14:textId="5F223A38" w:rsidR="00121B18" w:rsidRP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Cenę oferty należy wskazać przy zachowaniu następujących założeń:</w:t>
      </w:r>
    </w:p>
    <w:p w14:paraId="75D15381" w14:textId="25C26D75" w:rsidR="00E65FE3"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sidRPr="00E65FE3">
        <w:rPr>
          <w:rFonts w:ascii="Times New Roman" w:eastAsia="Times New Roman" w:hAnsi="Times New Roman" w:cs="Times New Roman"/>
          <w:b/>
          <w:bCs/>
          <w:color w:val="000000" w:themeColor="text1"/>
          <w:sz w:val="24"/>
          <w:szCs w:val="24"/>
          <w:lang w:eastAsia="pl-PL"/>
        </w:rPr>
        <w:t>do S</w:t>
      </w:r>
      <w:r w:rsidRPr="00E65FE3">
        <w:rPr>
          <w:rFonts w:ascii="Times New Roman" w:eastAsia="Times New Roman" w:hAnsi="Times New Roman" w:cs="Times New Roman"/>
          <w:b/>
          <w:bCs/>
          <w:color w:val="000000" w:themeColor="text1"/>
          <w:sz w:val="24"/>
          <w:szCs w:val="24"/>
          <w:lang w:eastAsia="pl-PL"/>
        </w:rPr>
        <w:t>WZ;</w:t>
      </w:r>
    </w:p>
    <w:p w14:paraId="53B7B9E7" w14:textId="2736A104"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cena podana w ofercie jest </w:t>
      </w:r>
      <w:r w:rsidRPr="00EF53FD">
        <w:rPr>
          <w:rFonts w:ascii="Times New Roman" w:eastAsia="Times New Roman" w:hAnsi="Times New Roman" w:cs="Times New Roman"/>
          <w:b/>
          <w:bCs/>
          <w:sz w:val="24"/>
          <w:szCs w:val="24"/>
          <w:lang w:eastAsia="pl-PL"/>
        </w:rPr>
        <w:t xml:space="preserve">ceną </w:t>
      </w:r>
      <w:r w:rsidR="00D5191F" w:rsidRPr="00EF53FD">
        <w:rPr>
          <w:rFonts w:ascii="Times New Roman" w:eastAsia="Times New Roman" w:hAnsi="Times New Roman" w:cs="Times New Roman"/>
          <w:b/>
          <w:bCs/>
          <w:sz w:val="24"/>
          <w:szCs w:val="24"/>
          <w:lang w:eastAsia="pl-PL"/>
        </w:rPr>
        <w:t>ryczałtową</w:t>
      </w:r>
      <w:r w:rsidRPr="00EF53FD">
        <w:rPr>
          <w:rFonts w:ascii="Times New Roman" w:eastAsia="Times New Roman" w:hAnsi="Times New Roman" w:cs="Times New Roman"/>
          <w:sz w:val="24"/>
          <w:szCs w:val="24"/>
          <w:lang w:eastAsia="pl-PL"/>
        </w:rPr>
        <w:t xml:space="preserve"> </w:t>
      </w:r>
      <w:r w:rsidR="00796A5B" w:rsidRPr="00E65FE3">
        <w:rPr>
          <w:rFonts w:ascii="Times New Roman" w:eastAsia="Times New Roman" w:hAnsi="Times New Roman" w:cs="Times New Roman"/>
          <w:sz w:val="24"/>
          <w:szCs w:val="24"/>
          <w:lang w:eastAsia="pl-PL"/>
        </w:rPr>
        <w:t>–</w:t>
      </w:r>
      <w:r w:rsidRPr="00E65FE3">
        <w:rPr>
          <w:rFonts w:ascii="Times New Roman" w:eastAsia="Times New Roman" w:hAnsi="Times New Roman" w:cs="Times New Roman"/>
          <w:sz w:val="24"/>
          <w:szCs w:val="24"/>
          <w:lang w:eastAsia="pl-PL"/>
        </w:rPr>
        <w:t xml:space="preserve"> </w:t>
      </w:r>
      <w:r w:rsidR="00EA09AA" w:rsidRPr="00E65FE3">
        <w:rPr>
          <w:rFonts w:ascii="Times New Roman" w:eastAsia="Times New Roman" w:hAnsi="Times New Roman" w:cs="Times New Roman"/>
          <w:sz w:val="24"/>
          <w:szCs w:val="24"/>
          <w:lang w:eastAsia="pl-PL"/>
        </w:rPr>
        <w:t xml:space="preserve">wyliczoną jako suma wszystkich pozycji </w:t>
      </w:r>
      <w:r w:rsidR="003862D8">
        <w:rPr>
          <w:rFonts w:ascii="Times New Roman" w:eastAsia="Times New Roman" w:hAnsi="Times New Roman" w:cs="Times New Roman"/>
          <w:sz w:val="24"/>
          <w:szCs w:val="24"/>
          <w:lang w:eastAsia="pl-PL"/>
        </w:rPr>
        <w:t>kosztorysu</w:t>
      </w:r>
      <w:r w:rsidR="00EA09AA" w:rsidRPr="00E65FE3">
        <w:rPr>
          <w:rFonts w:ascii="Times New Roman" w:eastAsia="Times New Roman" w:hAnsi="Times New Roman" w:cs="Times New Roman"/>
          <w:sz w:val="24"/>
          <w:szCs w:val="24"/>
          <w:lang w:eastAsia="pl-PL"/>
        </w:rPr>
        <w:t>, których wartość określa iloczyn ceny jednostkowej danej pozycji  i ilości określonej w odpowiednich jednostkach miary</w:t>
      </w:r>
      <w:r w:rsidRPr="00E65FE3">
        <w:rPr>
          <w:rFonts w:ascii="Times New Roman" w:eastAsia="Times New Roman" w:hAnsi="Times New Roman" w:cs="Times New Roman"/>
          <w:sz w:val="24"/>
          <w:szCs w:val="24"/>
          <w:lang w:eastAsia="pl-PL"/>
        </w:rPr>
        <w:t>,</w:t>
      </w:r>
    </w:p>
    <w:p w14:paraId="0B06F376" w14:textId="77777777"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w:t>
      </w:r>
      <w:r w:rsidR="00EA09AA" w:rsidRPr="00E65FE3">
        <w:rPr>
          <w:rFonts w:ascii="Times New Roman" w:eastAsia="Times New Roman" w:hAnsi="Times New Roman" w:cs="Times New Roman"/>
          <w:sz w:val="24"/>
          <w:szCs w:val="24"/>
          <w:lang w:eastAsia="pl-PL"/>
        </w:rPr>
        <w:t>y jednostkowe</w:t>
      </w:r>
      <w:r w:rsidRPr="00E65FE3">
        <w:rPr>
          <w:rFonts w:ascii="Times New Roman" w:eastAsia="Times New Roman" w:hAnsi="Times New Roman" w:cs="Times New Roman"/>
          <w:sz w:val="24"/>
          <w:szCs w:val="24"/>
          <w:lang w:eastAsia="pl-PL"/>
        </w:rPr>
        <w:t xml:space="preserve"> mus</w:t>
      </w:r>
      <w:r w:rsidR="00EA09AA" w:rsidRPr="00E65FE3">
        <w:rPr>
          <w:rFonts w:ascii="Times New Roman" w:eastAsia="Times New Roman" w:hAnsi="Times New Roman" w:cs="Times New Roman"/>
          <w:sz w:val="24"/>
          <w:szCs w:val="24"/>
          <w:lang w:eastAsia="pl-PL"/>
        </w:rPr>
        <w:t>zą</w:t>
      </w:r>
      <w:r w:rsidRPr="00E65FE3">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7A54BF93" w14:textId="466425B2" w:rsidR="00121B18"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0466E21" w14:textId="39681C3D" w:rsidR="00121B18" w:rsidRPr="00E65FE3" w:rsidRDefault="00121B18" w:rsidP="00FA54CC">
      <w:pPr>
        <w:pStyle w:val="Akapitzlist"/>
        <w:numPr>
          <w:ilvl w:val="0"/>
          <w:numId w:val="45"/>
        </w:numPr>
        <w:autoSpaceDE w:val="0"/>
        <w:autoSpaceDN w:val="0"/>
        <w:adjustRightInd w:val="0"/>
        <w:spacing w:after="200" w:line="276" w:lineRule="auto"/>
        <w:ind w:left="284"/>
        <w:jc w:val="both"/>
        <w:rPr>
          <w:rFonts w:ascii="Times New Roman" w:eastAsia="Calibri" w:hAnsi="Times New Roman" w:cs="Calibri"/>
          <w:sz w:val="24"/>
          <w:szCs w:val="24"/>
        </w:rPr>
      </w:pPr>
      <w:r w:rsidRPr="00E65FE3">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AA66EE" w14:textId="77777777" w:rsidR="00E65FE3" w:rsidRPr="00E65FE3"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E65FE3">
        <w:rPr>
          <w:rFonts w:ascii="Times New Roman" w:eastAsia="Times New Roman" w:hAnsi="Times New Roman" w:cs="Times New Roman"/>
          <w:bCs/>
          <w:sz w:val="24"/>
          <w:szCs w:val="24"/>
          <w:lang w:eastAsia="pl-PL"/>
        </w:rPr>
        <w:t>Cena przedstawiona w ofercie winna być zgodna z ceną wyliczoną w kosztorysie ofertowym.</w:t>
      </w:r>
    </w:p>
    <w:p w14:paraId="796AE02C" w14:textId="5338B5FC" w:rsidR="00D0324A" w:rsidRPr="00D5191F"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D5191F">
        <w:rPr>
          <w:rFonts w:ascii="Times New Roman" w:eastAsia="Times New Roman" w:hAnsi="Times New Roman" w:cs="Times New Roman"/>
          <w:bCs/>
          <w:sz w:val="24"/>
          <w:szCs w:val="24"/>
          <w:lang w:eastAsia="pl-PL"/>
        </w:rPr>
        <w:t>Zamawiający</w:t>
      </w:r>
      <w:r w:rsidR="00B167C6" w:rsidRPr="00D5191F">
        <w:rPr>
          <w:rFonts w:ascii="Times New Roman" w:eastAsia="Times New Roman" w:hAnsi="Times New Roman" w:cs="Times New Roman"/>
          <w:bCs/>
          <w:sz w:val="24"/>
          <w:szCs w:val="24"/>
          <w:lang w:eastAsia="pl-PL"/>
        </w:rPr>
        <w:t>,</w:t>
      </w:r>
      <w:r w:rsidRPr="00D5191F">
        <w:rPr>
          <w:rFonts w:ascii="Times New Roman" w:eastAsia="Times New Roman" w:hAnsi="Times New Roman" w:cs="Times New Roman"/>
          <w:bCs/>
          <w:sz w:val="24"/>
          <w:szCs w:val="24"/>
          <w:lang w:eastAsia="pl-PL"/>
        </w:rPr>
        <w:t xml:space="preserve"> </w:t>
      </w:r>
      <w:r w:rsidR="00B167C6" w:rsidRPr="00D5191F">
        <w:rPr>
          <w:rFonts w:ascii="Times New Roman" w:eastAsia="Times New Roman" w:hAnsi="Times New Roman" w:cs="Times New Roman"/>
          <w:bCs/>
          <w:sz w:val="24"/>
          <w:szCs w:val="24"/>
          <w:lang w:eastAsia="pl-PL"/>
        </w:rPr>
        <w:t xml:space="preserve">stosownie do treści art. 439 Pzp, </w:t>
      </w:r>
      <w:r w:rsidRPr="00D5191F">
        <w:rPr>
          <w:rFonts w:ascii="Times New Roman" w:eastAsia="Times New Roman" w:hAnsi="Times New Roman" w:cs="Times New Roman"/>
          <w:bCs/>
          <w:sz w:val="24"/>
          <w:szCs w:val="24"/>
          <w:lang w:eastAsia="pl-PL"/>
        </w:rPr>
        <w:t>przewiduje możliwości waloryzacji ceny,</w:t>
      </w:r>
      <w:r w:rsidR="00341DAF" w:rsidRPr="00D5191F">
        <w:rPr>
          <w:rFonts w:ascii="Times New Roman" w:eastAsia="Times New Roman" w:hAnsi="Times New Roman" w:cs="Times New Roman"/>
          <w:bCs/>
          <w:sz w:val="24"/>
          <w:szCs w:val="24"/>
          <w:lang w:eastAsia="pl-PL"/>
        </w:rPr>
        <w:t xml:space="preserve"> jeżeli okres </w:t>
      </w:r>
      <w:r w:rsidR="00B167C6" w:rsidRPr="00D5191F">
        <w:rPr>
          <w:rFonts w:ascii="Times New Roman" w:eastAsia="Times New Roman" w:hAnsi="Times New Roman" w:cs="Times New Roman"/>
          <w:bCs/>
          <w:sz w:val="24"/>
          <w:szCs w:val="24"/>
          <w:lang w:eastAsia="pl-PL"/>
        </w:rPr>
        <w:t>zawartej umowy będzie dłuższy niż 12 miesięcy</w:t>
      </w:r>
      <w:r w:rsidR="00D0324A" w:rsidRPr="00D5191F">
        <w:rPr>
          <w:rFonts w:ascii="Times New Roman" w:eastAsia="Times New Roman" w:hAnsi="Times New Roman" w:cs="Times New Roman"/>
          <w:bCs/>
          <w:sz w:val="24"/>
          <w:szCs w:val="24"/>
          <w:lang w:eastAsia="pl-PL"/>
        </w:rPr>
        <w:t>.</w:t>
      </w:r>
      <w:r w:rsidR="00D0324A" w:rsidRPr="00D5191F">
        <w:rPr>
          <w:rFonts w:ascii="Times New Roman" w:hAnsi="Times New Roman" w:cs="Times New Roman"/>
          <w:bCs/>
          <w:sz w:val="24"/>
          <w:szCs w:val="24"/>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lastRenderedPageBreak/>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5191F" w:rsidRDefault="00D0324A" w:rsidP="00341DAF">
      <w:pPr>
        <w:pStyle w:val="Default"/>
        <w:ind w:left="284"/>
        <w:jc w:val="both"/>
      </w:pPr>
      <w:r w:rsidRPr="00D5191F">
        <w:t xml:space="preserve">3. Jeżeli umowa została zawarta po upływie 180 dni od dnia upływu terminu składania ofert, początkowym terminem ustalenia zmiany wynagrodzenia jest dzień otwarcia ofert, chyba że zamawiający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lastRenderedPageBreak/>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14:paraId="00A73E44"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14:paraId="2B0C5640"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14:paraId="13559ACA"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14:paraId="561FE593"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498590C3" w:rsid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40F75F0" w14:textId="0A0AD041" w:rsidR="00393ED2" w:rsidRPr="00EA6A88" w:rsidRDefault="00393ED2" w:rsidP="00EA6A88">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zaoferuje okres gwarancji dłuższy niż 7 lat, punktacja zostanie przyznana jak za okres 7 lat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Zamawiający, stosownie do treści art. 452 ust. 2 Pzp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lastRenderedPageBreak/>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1AE1B54C" w:rsid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FF4E6EB" w14:textId="4ACC811E" w:rsidR="00B75426" w:rsidRPr="00B75426"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sidRPr="00B75426">
        <w:rPr>
          <w:rFonts w:ascii="Times New Roman" w:hAnsi="Times New Roman" w:cs="Times New Roman"/>
          <w:sz w:val="24"/>
          <w:szCs w:val="24"/>
        </w:rPr>
        <w:t>3. Przed podpisaniem umowy Wykonawca jest zobowiązany do wniesienia zabezpieczenia należytego wykonania umowy</w:t>
      </w:r>
      <w:r>
        <w:rPr>
          <w:rFonts w:ascii="Times New Roman" w:hAnsi="Times New Roman" w:cs="Times New Roman"/>
          <w:sz w:val="24"/>
          <w:szCs w:val="24"/>
        </w:rPr>
        <w:t>.</w:t>
      </w:r>
    </w:p>
    <w:p w14:paraId="0644BAD7" w14:textId="6A5271CF" w:rsidR="009E34A9" w:rsidRPr="009E34A9"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E34A9" w:rsidRPr="009E34A9">
        <w:rPr>
          <w:rFonts w:ascii="Times New Roman" w:hAnsi="Times New Roman" w:cs="Times New Roman"/>
          <w:color w:val="000000"/>
          <w:sz w:val="24"/>
          <w:szCs w:val="24"/>
        </w:rPr>
        <w:t>.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28A6DA9C" w:rsidR="009E34A9" w:rsidRPr="009E34A9" w:rsidRDefault="00B75426" w:rsidP="009E34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34A9" w:rsidRPr="009E34A9">
        <w:rPr>
          <w:rFonts w:ascii="Times New Roman" w:hAnsi="Times New Roman" w:cs="Times New Roman"/>
          <w:color w:val="000000"/>
          <w:sz w:val="24"/>
          <w:szCs w:val="24"/>
        </w:rPr>
        <w:t>.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14:paraId="0AEFFB46"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1.</w:t>
      </w:r>
      <w:r w:rsidRPr="00D26FFE">
        <w:rPr>
          <w:rFonts w:ascii="Times New Roman" w:hAnsi="Times New Roman"/>
          <w:bCs/>
          <w:sz w:val="24"/>
          <w:szCs w:val="24"/>
          <w:lang w:eastAsia="pl-PL"/>
        </w:rPr>
        <w:t>Środki ochrony prawnej, określone w Dziale IX ustawy Pzp przysługują Wykonawcy, uczestnikowi konkursu oraz innemu podmiotowi, jeżeli ma lub miał interes w uzyskaniu zamówienia oraz poniósł lub może ponieść szkodę w wyniku naruszenia przez Zamawiającego przepisów ustawy Pzp.</w:t>
      </w:r>
    </w:p>
    <w:p w14:paraId="338761EE"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sidRPr="00D26FFE">
        <w:rPr>
          <w:rFonts w:ascii="Times New Roman" w:hAnsi="Times New Roman"/>
          <w:bCs/>
          <w:sz w:val="24"/>
          <w:szCs w:val="24"/>
          <w:lang w:eastAsia="pl-PL"/>
        </w:rPr>
        <w:t>2</w:t>
      </w:r>
      <w:r w:rsidRPr="00D26FFE">
        <w:rPr>
          <w:rFonts w:ascii="Times New Roman" w:hAnsi="Times New Roman"/>
          <w:bCs/>
          <w:sz w:val="24"/>
          <w:szCs w:val="24"/>
          <w:lang w:eastAsia="pl-PL"/>
        </w:rPr>
        <w:tab/>
        <w:t>Odwołanie przysługuje na:</w:t>
      </w:r>
    </w:p>
    <w:p w14:paraId="6BC4B575" w14:textId="77777777" w:rsidR="005F3C80" w:rsidRPr="00D26FFE" w:rsidRDefault="005F3C80" w:rsidP="005F3C8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2.1</w:t>
      </w:r>
      <w:r w:rsidRPr="00D26FFE">
        <w:rPr>
          <w:rFonts w:ascii="Times New Roman" w:hAnsi="Times New Roman"/>
          <w:bCs/>
          <w:sz w:val="24"/>
          <w:szCs w:val="24"/>
          <w:lang w:eastAsia="pl-PL"/>
        </w:rPr>
        <w:tab/>
        <w:t>niezgodną z przepisami ustawy czynność Zamawiającego, podjętą w postępowaniu o udzielenie zamówienia, w tym na projektowane postanowienia umowy;</w:t>
      </w:r>
    </w:p>
    <w:p w14:paraId="74724D13" w14:textId="77777777" w:rsidR="005F3C80" w:rsidRPr="00D26FFE" w:rsidRDefault="005F3C80" w:rsidP="005F3C80">
      <w:pPr>
        <w:autoSpaceDE w:val="0"/>
        <w:autoSpaceDN w:val="0"/>
        <w:adjustRightInd w:val="0"/>
        <w:spacing w:after="0" w:line="240" w:lineRule="auto"/>
        <w:jc w:val="both"/>
        <w:rPr>
          <w:rFonts w:ascii="Times New Roman" w:hAnsi="Times New Roman"/>
          <w:bCs/>
          <w:sz w:val="24"/>
          <w:szCs w:val="24"/>
          <w:lang w:eastAsia="pl-PL"/>
        </w:rPr>
      </w:pPr>
      <w:r w:rsidRPr="00D26FFE">
        <w:rPr>
          <w:rFonts w:ascii="Times New Roman" w:hAnsi="Times New Roman"/>
          <w:bCs/>
          <w:sz w:val="24"/>
          <w:szCs w:val="24"/>
          <w:lang w:eastAsia="pl-PL"/>
        </w:rPr>
        <w:t>2.2</w:t>
      </w:r>
      <w:r w:rsidRPr="00D26FFE">
        <w:rPr>
          <w:rFonts w:ascii="Times New Roman" w:hAnsi="Times New Roman"/>
          <w:bCs/>
          <w:sz w:val="24"/>
          <w:szCs w:val="24"/>
          <w:lang w:eastAsia="pl-PL"/>
        </w:rPr>
        <w:tab/>
        <w:t>zaniechanie czynności w postępowaniu o udzielenie zamówienia, do której Zamawiający był obowiązany na podstawie ustawy.</w:t>
      </w:r>
    </w:p>
    <w:p w14:paraId="6003D09B"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.3</w:t>
      </w:r>
      <w:r w:rsidRPr="00D26FFE">
        <w:rPr>
          <w:rFonts w:ascii="Times New Roman" w:hAnsi="Times New Roman"/>
          <w:bCs/>
          <w:sz w:val="24"/>
          <w:szCs w:val="24"/>
          <w:lang w:eastAsia="pl-PL"/>
        </w:rPr>
        <w:tab/>
        <w:t>Odwołanie wnosi się do Prezesa Izby.</w:t>
      </w:r>
    </w:p>
    <w:p w14:paraId="0D66AA25"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.4</w:t>
      </w:r>
      <w:r w:rsidRPr="00D26FFE">
        <w:rPr>
          <w:rFonts w:ascii="Times New Roman" w:hAnsi="Times New Roman"/>
          <w:bCs/>
          <w:sz w:val="24"/>
          <w:szCs w:val="24"/>
          <w:lang w:eastAsia="pl-PL"/>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9A0D22"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.5</w:t>
      </w:r>
      <w:r w:rsidRPr="00D26FFE">
        <w:rPr>
          <w:rFonts w:ascii="Times New Roman" w:hAnsi="Times New Roman"/>
          <w:bCs/>
          <w:sz w:val="24"/>
          <w:szCs w:val="24"/>
          <w:lang w:eastAsia="pl-PL"/>
        </w:rPr>
        <w:tab/>
        <w:t>Odwołanie wnosi się w terminie:</w:t>
      </w:r>
    </w:p>
    <w:p w14:paraId="4EF693F6" w14:textId="77777777" w:rsidR="005F3C80" w:rsidRPr="00D26FFE" w:rsidRDefault="005F3C80" w:rsidP="005F3C80">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t>2</w:t>
      </w:r>
      <w:r w:rsidRPr="00D26FFE">
        <w:rPr>
          <w:rFonts w:ascii="Times New Roman" w:hAnsi="Times New Roman"/>
          <w:bCs/>
          <w:sz w:val="24"/>
          <w:szCs w:val="24"/>
          <w:lang w:eastAsia="pl-PL"/>
        </w:rPr>
        <w:t>.5.1</w:t>
      </w:r>
      <w:r w:rsidRPr="00D26FFE">
        <w:rPr>
          <w:rFonts w:ascii="Times New Roman" w:hAnsi="Times New Roman"/>
          <w:bCs/>
          <w:sz w:val="24"/>
          <w:szCs w:val="24"/>
          <w:lang w:eastAsia="pl-PL"/>
        </w:rPr>
        <w:tab/>
        <w:t>5 dni od dnia przekazania informacji o czynności Zamawiającego stanowiącej podstawę jego wniesienia, jeżeli informacja została przekazana przy użyciu środków komunikacji elektronicznej;</w:t>
      </w:r>
    </w:p>
    <w:p w14:paraId="64973090" w14:textId="77777777" w:rsidR="005F3C80" w:rsidRPr="00D26FFE" w:rsidRDefault="005F3C80" w:rsidP="005F3C80">
      <w:pPr>
        <w:autoSpaceDE w:val="0"/>
        <w:autoSpaceDN w:val="0"/>
        <w:adjustRightInd w:val="0"/>
        <w:spacing w:after="0" w:line="240" w:lineRule="auto"/>
        <w:ind w:left="1418" w:hanging="851"/>
        <w:jc w:val="both"/>
        <w:rPr>
          <w:rFonts w:ascii="Times New Roman" w:hAnsi="Times New Roman"/>
          <w:bCs/>
          <w:sz w:val="24"/>
          <w:szCs w:val="24"/>
          <w:lang w:eastAsia="pl-PL"/>
        </w:rPr>
      </w:pPr>
      <w:r>
        <w:rPr>
          <w:rFonts w:ascii="Times New Roman" w:hAnsi="Times New Roman"/>
          <w:bCs/>
          <w:sz w:val="24"/>
          <w:szCs w:val="24"/>
          <w:lang w:eastAsia="pl-PL"/>
        </w:rPr>
        <w:lastRenderedPageBreak/>
        <w:t>2</w:t>
      </w:r>
      <w:r w:rsidRPr="00D26FFE">
        <w:rPr>
          <w:rFonts w:ascii="Times New Roman" w:hAnsi="Times New Roman"/>
          <w:bCs/>
          <w:sz w:val="24"/>
          <w:szCs w:val="24"/>
          <w:lang w:eastAsia="pl-PL"/>
        </w:rPr>
        <w:t>.5.2</w:t>
      </w:r>
      <w:r w:rsidRPr="00D26FFE">
        <w:rPr>
          <w:rFonts w:ascii="Times New Roman" w:hAnsi="Times New Roman"/>
          <w:bCs/>
          <w:sz w:val="24"/>
          <w:szCs w:val="24"/>
          <w:lang w:eastAsia="pl-PL"/>
        </w:rPr>
        <w:tab/>
        <w:t>10 dni – od dnia przekazania informacji o czynności Zamawiającego stanowiącej podstawę jego wniesienia, jeżeli informacja została przekazana w sposób i</w:t>
      </w:r>
      <w:r>
        <w:rPr>
          <w:rFonts w:ascii="Times New Roman" w:hAnsi="Times New Roman"/>
          <w:bCs/>
          <w:sz w:val="24"/>
          <w:szCs w:val="24"/>
          <w:lang w:eastAsia="pl-PL"/>
        </w:rPr>
        <w:t>nny niż określony w pkt 2</w:t>
      </w:r>
      <w:r w:rsidRPr="00D26FFE">
        <w:rPr>
          <w:rFonts w:ascii="Times New Roman" w:hAnsi="Times New Roman"/>
          <w:bCs/>
          <w:sz w:val="24"/>
          <w:szCs w:val="24"/>
          <w:lang w:eastAsia="pl-PL"/>
        </w:rPr>
        <w:t>.5.1.</w:t>
      </w:r>
    </w:p>
    <w:p w14:paraId="172EE93E"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3.</w:t>
      </w:r>
      <w:r w:rsidRPr="00D26FFE">
        <w:rPr>
          <w:rFonts w:ascii="Times New Roman" w:hAnsi="Times New Roman"/>
          <w:bCs/>
          <w:sz w:val="24"/>
          <w:szCs w:val="24"/>
          <w:lang w:eastAsia="pl-PL"/>
        </w:rPr>
        <w:t>Odwołanie wobec treści ogłoszenia wszczynającego postępowanie o udzielenie zamówienia lub wobec dokumentów zamówienia wnosi się w terminie 5 dni od dnia zamieszczenia ogłoszenia w Biuletynie Zamówień Publicznych lub dokumentów zamówienia na stronie internetowej.</w:t>
      </w:r>
    </w:p>
    <w:p w14:paraId="7DB6BCB2"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4.</w:t>
      </w:r>
      <w:r w:rsidRPr="00D26FFE">
        <w:rPr>
          <w:rFonts w:ascii="Times New Roman" w:hAnsi="Times New Roman"/>
          <w:bCs/>
          <w:sz w:val="24"/>
          <w:szCs w:val="24"/>
          <w:lang w:eastAsia="pl-PL"/>
        </w:rPr>
        <w:t>Odwołanie wobec czynności innych</w:t>
      </w:r>
      <w:r>
        <w:rPr>
          <w:rFonts w:ascii="Times New Roman" w:hAnsi="Times New Roman"/>
          <w:bCs/>
          <w:sz w:val="24"/>
          <w:szCs w:val="24"/>
          <w:lang w:eastAsia="pl-PL"/>
        </w:rPr>
        <w:t xml:space="preserve"> niż określone w pkt 2.5 </w:t>
      </w:r>
      <w:r w:rsidRPr="00D26FFE">
        <w:rPr>
          <w:rFonts w:ascii="Times New Roman" w:hAnsi="Times New Roman"/>
          <w:bCs/>
          <w:sz w:val="24"/>
          <w:szCs w:val="24"/>
          <w:lang w:eastAsia="pl-PL"/>
        </w:rPr>
        <w:t xml:space="preserve"> wnosi się w terminie </w:t>
      </w:r>
      <w:r w:rsidRPr="00D26FFE">
        <w:rPr>
          <w:rFonts w:ascii="Times New Roman" w:hAnsi="Times New Roman"/>
          <w:bCs/>
          <w:sz w:val="24"/>
          <w:szCs w:val="24"/>
          <w:lang w:eastAsia="pl-PL"/>
        </w:rPr>
        <w:br/>
        <w:t>5 dni od dnia, w którym powzięto lub przy zachowaniu należytej staranności można było powziąć wiadomość o okolicznościach stanowiących podstawę jego wniesienia.</w:t>
      </w:r>
    </w:p>
    <w:p w14:paraId="6671FC50" w14:textId="77777777"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5.</w:t>
      </w:r>
      <w:r w:rsidRPr="00D26FFE">
        <w:rPr>
          <w:rFonts w:ascii="Times New Roman" w:hAnsi="Times New Roman"/>
          <w:bCs/>
          <w:sz w:val="24"/>
          <w:szCs w:val="24"/>
          <w:lang w:eastAsia="pl-PL"/>
        </w:rPr>
        <w:t>Na orzeczenie Izby oraz postanowienie Prezesa Izby, o którym mowa w art. 519 ust. 1 ustawy Pzp stronom oraz uczestnikom postępowania odwoławczego przysługuje skarga do sądu.</w:t>
      </w:r>
    </w:p>
    <w:p w14:paraId="3DE96872" w14:textId="52868694" w:rsidR="005F3C80" w:rsidRPr="00D26FFE" w:rsidRDefault="005F3C80" w:rsidP="005F3C80">
      <w:pPr>
        <w:autoSpaceDE w:val="0"/>
        <w:autoSpaceDN w:val="0"/>
        <w:adjustRightInd w:val="0"/>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6.</w:t>
      </w:r>
      <w:r w:rsidRPr="00D26FFE">
        <w:rPr>
          <w:rFonts w:ascii="Times New Roman" w:hAnsi="Times New Roman"/>
          <w:bCs/>
          <w:sz w:val="24"/>
          <w:szCs w:val="24"/>
          <w:lang w:eastAsia="pl-PL"/>
        </w:rPr>
        <w:t>Skargę wnosi się do Sądu Okręgowego w Warszawie – sądu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A8666E">
        <w:rPr>
          <w:rFonts w:ascii="Times New Roman" w:hAnsi="Times New Roman"/>
          <w:bCs/>
          <w:sz w:val="24"/>
          <w:szCs w:val="24"/>
          <w:lang w:eastAsia="pl-PL"/>
        </w:rPr>
        <w:t>(jw.)</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0FD55FAC" w:rsidR="008504EA" w:rsidRPr="00CD2B20" w:rsidRDefault="00CD2B20" w:rsidP="005D34ED">
      <w:pPr>
        <w:pStyle w:val="Default"/>
        <w:jc w:val="both"/>
      </w:pPr>
      <w:r>
        <w:t xml:space="preserve">Zawarte są w załączniku nr </w:t>
      </w:r>
      <w:r w:rsidR="00013C88">
        <w:t>7</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FF1D0D">
      <w:pPr>
        <w:pStyle w:val="Akapitzlist"/>
        <w:numPr>
          <w:ilvl w:val="0"/>
          <w:numId w:val="2"/>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Marek Mazewski, kontakt:ido@umczyzew.pl , telefon 661 715 750</w:t>
      </w:r>
      <w:r w:rsidRPr="00C3486A">
        <w:rPr>
          <w:rFonts w:ascii="Times New Roman" w:hAnsi="Times New Roman" w:cs="Times New Roman"/>
        </w:rPr>
        <w:t>;</w:t>
      </w:r>
    </w:p>
    <w:p w14:paraId="6A3738B7"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87A9872" w14:textId="08F4D5A5"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A8666E">
        <w:rPr>
          <w:rFonts w:ascii="Times New Roman" w:hAnsi="Times New Roman" w:cs="Times New Roman"/>
        </w:rPr>
        <w:t>(jw.)</w:t>
      </w:r>
      <w:r w:rsidRPr="00C3486A">
        <w:rPr>
          <w:rFonts w:ascii="Times New Roman" w:hAnsi="Times New Roman" w:cs="Times New Roman"/>
        </w:rPr>
        <w:t xml:space="preserve"> </w:t>
      </w:r>
    </w:p>
    <w:p w14:paraId="22372C20"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26AE186"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2C0306"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24"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1.Podstawa prawna: art. 3 ust. 3 ustawy Pzp</w:t>
      </w:r>
    </w:p>
    <w:p w14:paraId="788828F6" w14:textId="728A8D6B" w:rsidR="00EF53FD" w:rsidRPr="00EF53FD" w:rsidRDefault="007B084C" w:rsidP="00EF53FD">
      <w:pPr>
        <w:pStyle w:val="Default"/>
        <w:rPr>
          <w:sz w:val="20"/>
          <w:szCs w:val="20"/>
        </w:rPr>
      </w:pPr>
      <w:r w:rsidRPr="00EF53FD">
        <w:fldChar w:fldCharType="begin"/>
      </w:r>
      <w:r w:rsidRPr="00EF53FD">
        <w:instrText xml:space="preserve"> HYPERLINK "https://monitorpolski.gov.pl/MP/2021/11" </w:instrText>
      </w:r>
      <w:r w:rsidRPr="00EF53FD">
        <w:fldChar w:fldCharType="separate"/>
      </w:r>
      <w:r w:rsidR="00EF53FD" w:rsidRPr="00EF53FD">
        <w:rPr>
          <w:bCs/>
          <w:sz w:val="20"/>
          <w:szCs w:val="20"/>
        </w:rPr>
        <w:t xml:space="preserve">OBWIESZCZENIU </w:t>
      </w:r>
      <w:r w:rsidR="00EF53FD" w:rsidRPr="00EF53FD">
        <w:rPr>
          <w:sz w:val="20"/>
          <w:szCs w:val="20"/>
        </w:rPr>
        <w:t xml:space="preserve"> </w:t>
      </w:r>
      <w:r w:rsidR="00EF53FD" w:rsidRPr="00EF53FD">
        <w:rPr>
          <w:bCs/>
          <w:sz w:val="20"/>
          <w:szCs w:val="20"/>
        </w:rPr>
        <w:t xml:space="preserve">P R E ZE S A U R ZĘ D U ZAMÓWI E Ń P U B L I C ZN Y CH </w:t>
      </w:r>
      <w:r w:rsidR="00EF53FD" w:rsidRPr="00EF53FD">
        <w:rPr>
          <w:sz w:val="20"/>
          <w:szCs w:val="20"/>
        </w:rPr>
        <w:t xml:space="preserve"> z dnia 3 grudnia 2021 r. </w:t>
      </w:r>
    </w:p>
    <w:p w14:paraId="1A9862BA" w14:textId="77777777" w:rsidR="00EF53FD" w:rsidRPr="00EF53FD" w:rsidRDefault="00EF53FD" w:rsidP="00EF53FD">
      <w:pPr>
        <w:pStyle w:val="Domylnie"/>
        <w:tabs>
          <w:tab w:val="clear" w:pos="709"/>
          <w:tab w:val="left" w:pos="0"/>
        </w:tabs>
        <w:jc w:val="both"/>
        <w:rPr>
          <w:rFonts w:cs="Times New Roman"/>
          <w:color w:val="0070C0"/>
          <w:sz w:val="26"/>
          <w:szCs w:val="26"/>
        </w:rPr>
      </w:pPr>
      <w:r w:rsidRPr="00EF53FD">
        <w:rPr>
          <w:bCs/>
          <w:sz w:val="20"/>
          <w:szCs w:val="20"/>
        </w:rPr>
        <w:t>w sprawie aktualnych progów unijnych, ich równowartości w złotych, równowartości w złotych kwot wyrażonych w euro oraz średniego kursu złotego w stosunku do euro stanowiącego podstawę przeliczania wartości zamówień publicznych lub konkursów (Dz. U. z 15 grudnia 2021 roku, poz. 1177)</w:t>
      </w:r>
    </w:p>
    <w:p w14:paraId="446E12E2" w14:textId="73D7C641" w:rsidR="003C0B75" w:rsidRPr="003C0B75" w:rsidRDefault="007B084C" w:rsidP="003C0B75">
      <w:pPr>
        <w:pStyle w:val="Bezodstpw"/>
        <w:spacing w:after="120"/>
        <w:jc w:val="both"/>
        <w:rPr>
          <w:rFonts w:ascii="Times New Roman" w:hAnsi="Times New Roman" w:cs="Times New Roman"/>
          <w:lang w:eastAsia="pl-PL"/>
        </w:rPr>
      </w:pPr>
      <w:r w:rsidRPr="00EF53FD">
        <w:rPr>
          <w:rStyle w:val="Pogrubienie"/>
          <w:rFonts w:ascii="Times New Roman" w:hAnsi="Times New Roman" w:cs="Times New Roman"/>
          <w:b w:val="0"/>
        </w:rPr>
        <w:fldChar w:fldCharType="end"/>
      </w:r>
      <w:r w:rsidR="003C0B75" w:rsidRPr="003C0B75">
        <w:rPr>
          <w:rFonts w:ascii="Times New Roman" w:hAnsi="Times New Roman" w:cs="Times New Roman"/>
          <w:lang w:eastAsia="pl-PL"/>
        </w:rPr>
        <w:t>2. Podstawa prawna: art. 70 ustawy Pzp</w:t>
      </w:r>
    </w:p>
    <w:p w14:paraId="4DD73F2B" w14:textId="77777777" w:rsidR="003C0B75" w:rsidRPr="003C0B75" w:rsidRDefault="002C0306" w:rsidP="003C0B75">
      <w:pPr>
        <w:pStyle w:val="Bezodstpw"/>
        <w:spacing w:after="120"/>
        <w:jc w:val="both"/>
        <w:rPr>
          <w:rFonts w:ascii="Times New Roman" w:hAnsi="Times New Roman" w:cs="Times New Roman"/>
          <w:lang w:eastAsia="pl-PL"/>
        </w:rPr>
      </w:pPr>
      <w:hyperlink r:id="rId25"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3. Podstawa prawna: art. 80 ustawy Pzp</w:t>
      </w:r>
    </w:p>
    <w:p w14:paraId="5727F224" w14:textId="77777777" w:rsidR="003C0B75" w:rsidRPr="003C0B75" w:rsidRDefault="002C0306" w:rsidP="003C0B75">
      <w:pPr>
        <w:pStyle w:val="Bezodstpw"/>
        <w:spacing w:after="120"/>
        <w:jc w:val="both"/>
        <w:rPr>
          <w:rFonts w:ascii="Times New Roman" w:hAnsi="Times New Roman" w:cs="Times New Roman"/>
          <w:lang w:eastAsia="pl-PL"/>
        </w:rPr>
      </w:pPr>
      <w:hyperlink r:id="rId26"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4. Podstawa prawna: art. 81 ust. 2 ustawy Pzp</w:t>
      </w:r>
    </w:p>
    <w:p w14:paraId="21F9FACD" w14:textId="77777777" w:rsidR="003C0B75" w:rsidRPr="003C0B75" w:rsidRDefault="002C0306" w:rsidP="003C0B75">
      <w:pPr>
        <w:pStyle w:val="Bezodstpw"/>
        <w:spacing w:after="120"/>
        <w:jc w:val="both"/>
        <w:rPr>
          <w:rFonts w:ascii="Times New Roman" w:hAnsi="Times New Roman" w:cs="Times New Roman"/>
          <w:lang w:eastAsia="pl-PL"/>
        </w:rPr>
      </w:pPr>
      <w:hyperlink r:id="rId27"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5. Podstawa prawna: art. 128 ust. 6 ustawy Pzp</w:t>
      </w:r>
    </w:p>
    <w:p w14:paraId="2FA18311" w14:textId="77777777" w:rsidR="003C0B75" w:rsidRPr="003C0B75" w:rsidRDefault="002C0306" w:rsidP="003C0B75">
      <w:pPr>
        <w:pStyle w:val="Bezodstpw"/>
        <w:spacing w:after="120"/>
        <w:jc w:val="both"/>
        <w:rPr>
          <w:rFonts w:ascii="Times New Roman" w:hAnsi="Times New Roman" w:cs="Times New Roman"/>
          <w:lang w:eastAsia="pl-PL"/>
        </w:rPr>
      </w:pPr>
      <w:hyperlink r:id="rId28"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6. Podstawa prawna: art. 272 ust. 2 ustawy Pzp</w:t>
      </w:r>
    </w:p>
    <w:p w14:paraId="186A5E79" w14:textId="77777777" w:rsidR="003C0B75" w:rsidRPr="003C0B75" w:rsidRDefault="002C0306" w:rsidP="003C0B75">
      <w:pPr>
        <w:pStyle w:val="Bezodstpw"/>
        <w:spacing w:after="120"/>
        <w:jc w:val="both"/>
        <w:rPr>
          <w:rFonts w:ascii="Times New Roman" w:hAnsi="Times New Roman" w:cs="Times New Roman"/>
          <w:lang w:eastAsia="pl-PL"/>
        </w:rPr>
      </w:pPr>
      <w:hyperlink r:id="rId29"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7. Podstawa prawna: art. 394 ust. 4 ustawy Pzp</w:t>
      </w:r>
    </w:p>
    <w:p w14:paraId="61313C75" w14:textId="77777777" w:rsidR="003C0B75" w:rsidRPr="003C0B75" w:rsidRDefault="002C0306" w:rsidP="003C0B75">
      <w:pPr>
        <w:pStyle w:val="Bezodstpw"/>
        <w:spacing w:after="120"/>
        <w:jc w:val="both"/>
        <w:rPr>
          <w:rFonts w:ascii="Times New Roman" w:hAnsi="Times New Roman" w:cs="Times New Roman"/>
          <w:lang w:eastAsia="pl-PL"/>
        </w:rPr>
      </w:pPr>
      <w:hyperlink r:id="rId30"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8. Podstawa prawna: art. 544 ust. 4 ustawy Pzp</w:t>
      </w:r>
    </w:p>
    <w:p w14:paraId="64813931" w14:textId="77777777" w:rsidR="003C0B75" w:rsidRPr="003C0B75" w:rsidRDefault="002C0306" w:rsidP="003C0B75">
      <w:pPr>
        <w:pStyle w:val="Bezodstpw"/>
        <w:spacing w:after="120"/>
        <w:jc w:val="both"/>
        <w:rPr>
          <w:rFonts w:ascii="Times New Roman" w:hAnsi="Times New Roman" w:cs="Times New Roman"/>
          <w:lang w:eastAsia="pl-PL"/>
        </w:rPr>
      </w:pPr>
      <w:hyperlink r:id="rId31" w:history="1">
        <w:r w:rsidR="003C0B75" w:rsidRPr="003C0B75">
          <w:rPr>
            <w:rFonts w:ascii="Times New Roman" w:hAnsi="Times New Roman" w:cs="Times New Roman"/>
            <w:lang w:eastAsia="pl-PL"/>
          </w:rPr>
          <w:t>rozporządzenie Prezesa Rady Ministrów z dnia 30 grudnia 2020 r. w sprawie postępowania przy rozpoznawaniu odwołań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9. Podstawa prawna: art. 576 ustawy Pzp</w:t>
      </w:r>
    </w:p>
    <w:p w14:paraId="49E420E3" w14:textId="77777777" w:rsidR="003C0B75" w:rsidRPr="003C0B75" w:rsidRDefault="002C0306" w:rsidP="003C0B75">
      <w:pPr>
        <w:pStyle w:val="Bezodstpw"/>
        <w:spacing w:after="120"/>
        <w:jc w:val="both"/>
        <w:rPr>
          <w:rFonts w:ascii="Times New Roman" w:hAnsi="Times New Roman" w:cs="Times New Roman"/>
          <w:lang w:eastAsia="pl-PL"/>
        </w:rPr>
      </w:pPr>
      <w:hyperlink r:id="rId32"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r w:rsidRPr="003C0B75">
        <w:rPr>
          <w:bCs/>
          <w:sz w:val="22"/>
          <w:szCs w:val="22"/>
        </w:rPr>
        <w:t>t.j.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0B9C5B64" w14:textId="41C2A503" w:rsidR="00EF53FD" w:rsidRPr="006301C8" w:rsidRDefault="003C0B75" w:rsidP="006301C8">
      <w:pPr>
        <w:autoSpaceDE w:val="0"/>
        <w:autoSpaceDN w:val="0"/>
        <w:adjustRightInd w:val="0"/>
        <w:rPr>
          <w:rFonts w:ascii="Times New Roman" w:hAnsi="Times New Roman" w:cs="Times New Roman"/>
          <w:color w:val="000000"/>
          <w:sz w:val="20"/>
          <w:szCs w:val="20"/>
        </w:rPr>
      </w:pPr>
      <w:r w:rsidRPr="006301C8">
        <w:rPr>
          <w:rFonts w:ascii="Times New Roman" w:hAnsi="Times New Roman" w:cs="Times New Roman"/>
        </w:rPr>
        <w:t xml:space="preserve">14. </w:t>
      </w:r>
      <w:r w:rsidR="00EF53FD" w:rsidRPr="006301C8">
        <w:rPr>
          <w:rFonts w:ascii="Times New Roman" w:hAnsi="Times New Roman" w:cs="Times New Roman"/>
          <w:bCs/>
          <w:color w:val="000000"/>
          <w:sz w:val="20"/>
          <w:szCs w:val="20"/>
        </w:rPr>
        <w:t xml:space="preserve">RO ZP O R ZĄ D ZE N I EM MINISTRA ROZWOJU I TECHNOLOGII  </w:t>
      </w:r>
      <w:r w:rsidR="00EF53FD" w:rsidRPr="00EF53FD">
        <w:rPr>
          <w:rFonts w:ascii="Times New Roman" w:hAnsi="Times New Roman" w:cs="Times New Roman"/>
          <w:color w:val="000000"/>
          <w:sz w:val="20"/>
          <w:szCs w:val="20"/>
        </w:rPr>
        <w:t xml:space="preserve">z dnia 20 grudnia 2021 r. </w:t>
      </w:r>
      <w:r w:rsidR="00EF53FD" w:rsidRPr="00EF53FD">
        <w:rPr>
          <w:rFonts w:ascii="Times New Roman" w:hAnsi="Times New Roman" w:cs="Times New Roman"/>
          <w:bCs/>
          <w:color w:val="000000"/>
          <w:sz w:val="20"/>
          <w:szCs w:val="20"/>
        </w:rPr>
        <w:t>w sprawie szczegółowego zakresu i formy dokumentacji projektowej, specyfikacji</w:t>
      </w:r>
      <w:r w:rsidR="00EF53FD" w:rsidRPr="00EF53FD">
        <w:rPr>
          <w:rFonts w:ascii="Times New Roman" w:hAnsi="Times New Roman" w:cs="Times New Roman"/>
          <w:color w:val="000000"/>
          <w:sz w:val="20"/>
          <w:szCs w:val="20"/>
        </w:rPr>
        <w:t xml:space="preserve">  </w:t>
      </w:r>
      <w:r w:rsidR="00EF53FD" w:rsidRPr="00EF53FD">
        <w:rPr>
          <w:rFonts w:ascii="Times New Roman" w:hAnsi="Times New Roman" w:cs="Times New Roman"/>
          <w:bCs/>
          <w:color w:val="000000"/>
          <w:sz w:val="20"/>
          <w:szCs w:val="20"/>
        </w:rPr>
        <w:t>technicznych wykonania i odbioru robót budowlanych oraz programu funkcjonalno-użytkowego (Dz. U. z 2021roku, poz. 2454),</w:t>
      </w:r>
    </w:p>
    <w:p w14:paraId="63EADD06" w14:textId="77777777" w:rsidR="00EF53FD" w:rsidRPr="00EF53FD" w:rsidRDefault="00EF53FD" w:rsidP="00EF53FD">
      <w:pPr>
        <w:autoSpaceDE w:val="0"/>
        <w:autoSpaceDN w:val="0"/>
        <w:adjustRightInd w:val="0"/>
        <w:spacing w:after="0" w:line="240" w:lineRule="auto"/>
        <w:rPr>
          <w:rFonts w:ascii="Times New Roman" w:hAnsi="Times New Roman" w:cs="Times New Roman"/>
          <w:bCs/>
          <w:color w:val="000000"/>
          <w:sz w:val="20"/>
          <w:szCs w:val="20"/>
        </w:rPr>
      </w:pPr>
    </w:p>
    <w:p w14:paraId="086ABD02" w14:textId="410B359E" w:rsidR="00EF53FD" w:rsidRPr="00EF53FD" w:rsidRDefault="006301C8" w:rsidP="00EF53FD">
      <w:pPr>
        <w:autoSpaceDE w:val="0"/>
        <w:autoSpaceDN w:val="0"/>
        <w:adjustRightInd w:val="0"/>
        <w:spacing w:after="0" w:line="240" w:lineRule="auto"/>
        <w:rPr>
          <w:rFonts w:ascii="Times New Roman" w:hAnsi="Times New Roman" w:cs="Times New Roman"/>
          <w:color w:val="000000"/>
          <w:sz w:val="20"/>
          <w:szCs w:val="20"/>
        </w:rPr>
      </w:pPr>
      <w:r w:rsidRPr="006301C8">
        <w:rPr>
          <w:rFonts w:ascii="Times New Roman" w:hAnsi="Times New Roman" w:cs="Times New Roman"/>
          <w:sz w:val="20"/>
          <w:szCs w:val="20"/>
        </w:rPr>
        <w:t>15.</w:t>
      </w:r>
      <w:r w:rsidR="00EF53FD" w:rsidRPr="00EF53FD">
        <w:rPr>
          <w:rFonts w:ascii="Times New Roman" w:hAnsi="Times New Roman" w:cs="Times New Roman"/>
          <w:bCs/>
          <w:color w:val="000000"/>
          <w:sz w:val="20"/>
          <w:szCs w:val="20"/>
        </w:rPr>
        <w:t xml:space="preserve">RO ZP O R ZĄ D ZE N I EM MINISTRA ROZWOJU I TECHNOLOGII  </w:t>
      </w:r>
    </w:p>
    <w:p w14:paraId="6341498A" w14:textId="77777777" w:rsidR="006301C8" w:rsidRDefault="00EF53FD" w:rsidP="00EF53FD">
      <w:pPr>
        <w:autoSpaceDE w:val="0"/>
        <w:autoSpaceDN w:val="0"/>
        <w:adjustRightInd w:val="0"/>
        <w:spacing w:after="120" w:line="240" w:lineRule="auto"/>
        <w:jc w:val="both"/>
        <w:rPr>
          <w:rFonts w:ascii="Times New Roman" w:hAnsi="Times New Roman" w:cs="Times New Roman"/>
          <w:bCs/>
          <w:color w:val="000000"/>
          <w:sz w:val="20"/>
          <w:szCs w:val="20"/>
        </w:rPr>
      </w:pPr>
      <w:r w:rsidRPr="006301C8">
        <w:rPr>
          <w:rFonts w:ascii="Times New Roman" w:hAnsi="Times New Roman" w:cs="Times New Roman"/>
          <w:color w:val="000000"/>
          <w:sz w:val="20"/>
          <w:szCs w:val="20"/>
        </w:rPr>
        <w:t xml:space="preserve">z dnia 20 grudnia 2021 r.  </w:t>
      </w:r>
      <w:r w:rsidRPr="006301C8">
        <w:rPr>
          <w:rFonts w:ascii="Times New Roman" w:hAnsi="Times New Roman" w:cs="Times New Roman"/>
          <w:bCs/>
          <w:color w:val="000000"/>
          <w:sz w:val="20"/>
          <w:szCs w:val="20"/>
        </w:rPr>
        <w:t>w sprawie określenia metod i podstaw sporządzania kosztorysu inwestorskiego, obliczania planowanych kosztów prac projektowych oraz planowanych kosztów robót budowlanych określonych w programie funkcjonalno-użytkowym (Dz. U. z 2021roku, poz. 2458</w:t>
      </w:r>
    </w:p>
    <w:p w14:paraId="440ED7DE" w14:textId="7133F0AD" w:rsidR="003C0B75" w:rsidRPr="006301C8" w:rsidRDefault="006301C8" w:rsidP="00EF53FD">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rPr>
        <w:t>16</w:t>
      </w:r>
      <w:r w:rsidR="003C0B75" w:rsidRPr="006301C8">
        <w:rPr>
          <w:rFonts w:ascii="Times New Roman" w:hAnsi="Times New Roman" w:cs="Times New Roman"/>
        </w:rPr>
        <w:t>.</w:t>
      </w:r>
      <w:r w:rsidR="003C0B75" w:rsidRPr="006301C8">
        <w:rPr>
          <w:rFonts w:ascii="Times New Roman" w:hAnsi="Times New Roman" w:cs="Times New Roman"/>
          <w:color w:val="000000"/>
        </w:rPr>
        <w:t xml:space="preserve"> </w:t>
      </w:r>
      <w:r w:rsidR="003C0B75" w:rsidRPr="006301C8">
        <w:rPr>
          <w:rFonts w:ascii="Times New Roman" w:hAnsi="Times New Roman" w:cs="Times New Roman"/>
          <w:bCs/>
          <w:color w:val="000000"/>
        </w:rPr>
        <w:t>Ustawa</w:t>
      </w:r>
      <w:r w:rsidR="003C0B75" w:rsidRPr="006301C8">
        <w:rPr>
          <w:rFonts w:ascii="Times New Roman" w:hAnsi="Times New Roman" w:cs="Times New Roman"/>
          <w:b/>
          <w:bCs/>
          <w:color w:val="000000"/>
        </w:rPr>
        <w:t xml:space="preserve"> </w:t>
      </w:r>
      <w:r w:rsidR="003C0B75" w:rsidRPr="006301C8">
        <w:rPr>
          <w:rFonts w:ascii="Times New Roman" w:hAnsi="Times New Roman" w:cs="Times New Roman"/>
          <w:color w:val="000000"/>
        </w:rPr>
        <w:t xml:space="preserve">dnia 16 kwietnia 2004 r. </w:t>
      </w:r>
      <w:r w:rsidR="003C0B75" w:rsidRPr="006301C8">
        <w:rPr>
          <w:rFonts w:ascii="Times New Roman" w:hAnsi="Times New Roman" w:cs="Times New Roman"/>
          <w:bCs/>
          <w:color w:val="000000"/>
        </w:rPr>
        <w:t>o wyrobach budowlanych</w:t>
      </w:r>
      <w:r w:rsidR="003C0B75" w:rsidRPr="006301C8">
        <w:rPr>
          <w:rFonts w:ascii="Times New Roman" w:hAnsi="Times New Roman" w:cs="Times New Roman"/>
          <w:b/>
          <w:bCs/>
          <w:color w:val="000000"/>
        </w:rPr>
        <w:t xml:space="preserve"> </w:t>
      </w:r>
      <w:r w:rsidR="003C0B75" w:rsidRPr="006301C8">
        <w:rPr>
          <w:rFonts w:ascii="Times New Roman" w:hAnsi="Times New Roman" w:cs="Times New Roman"/>
          <w:color w:val="000000"/>
        </w:rPr>
        <w:t xml:space="preserve"> (</w:t>
      </w:r>
      <w:r w:rsidR="003C0B75" w:rsidRPr="006301C8">
        <w:rPr>
          <w:rFonts w:ascii="Times New Roman" w:hAnsi="Times New Roman" w:cs="Times New Roman"/>
          <w:bCs/>
          <w:color w:val="000000"/>
        </w:rPr>
        <w:t>t.j. Dz. U. z 2020 r. poz.  215)</w:t>
      </w:r>
      <w:r w:rsidR="003C0B75" w:rsidRPr="006301C8">
        <w:rPr>
          <w:rFonts w:ascii="Times New Roman" w:hAnsi="Times New Roman" w:cs="Times New Roman"/>
          <w:color w:val="000000"/>
        </w:rPr>
        <w:tab/>
      </w:r>
    </w:p>
    <w:p w14:paraId="3233D042" w14:textId="05EB94FE"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w:t>
      </w:r>
      <w:r w:rsidR="006301C8">
        <w:rPr>
          <w:rFonts w:ascii="Times New Roman" w:hAnsi="Times New Roman" w:cs="Times New Roman"/>
          <w:color w:val="000000"/>
        </w:rPr>
        <w:t>7</w:t>
      </w:r>
      <w:r w:rsidRPr="003C0B75">
        <w:rPr>
          <w:rFonts w:ascii="Times New Roman" w:hAnsi="Times New Roman" w:cs="Times New Roman"/>
          <w:color w:val="000000"/>
        </w:rPr>
        <w:t>.</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04741AAB" w:rsidR="003C0B75" w:rsidRPr="003C0B75" w:rsidRDefault="006301C8" w:rsidP="003C0B75">
      <w:pPr>
        <w:pStyle w:val="Bezodstpw"/>
        <w:spacing w:after="120"/>
        <w:jc w:val="both"/>
        <w:rPr>
          <w:rFonts w:ascii="Times New Roman" w:hAnsi="Times New Roman" w:cs="Times New Roman"/>
          <w:bCs/>
        </w:rPr>
      </w:pPr>
      <w:r>
        <w:rPr>
          <w:rFonts w:ascii="Times New Roman" w:hAnsi="Times New Roman" w:cs="Times New Roman"/>
        </w:rPr>
        <w:t>18</w:t>
      </w:r>
      <w:r w:rsidR="003C0B75" w:rsidRPr="003C0B75">
        <w:rPr>
          <w:rFonts w:ascii="Times New Roman" w:hAnsi="Times New Roman" w:cs="Times New Roman"/>
        </w:rPr>
        <w:t xml:space="preserve">. </w:t>
      </w:r>
      <w:r w:rsidR="003C0B75"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421BAE84" w:rsidR="003C0B75" w:rsidRPr="003C0B75" w:rsidRDefault="006301C8" w:rsidP="003C0B75">
      <w:pPr>
        <w:pStyle w:val="Bezodstpw"/>
        <w:spacing w:after="120"/>
        <w:jc w:val="both"/>
        <w:rPr>
          <w:rFonts w:ascii="Times New Roman" w:hAnsi="Times New Roman" w:cs="Times New Roman"/>
        </w:rPr>
      </w:pPr>
      <w:r>
        <w:rPr>
          <w:rFonts w:ascii="Times New Roman" w:hAnsi="Times New Roman" w:cs="Times New Roman"/>
          <w:bCs/>
        </w:rPr>
        <w:t>19</w:t>
      </w:r>
      <w:r w:rsidR="003C0B75" w:rsidRPr="003C0B75">
        <w:rPr>
          <w:rFonts w:ascii="Times New Roman" w:hAnsi="Times New Roman" w:cs="Times New Roman"/>
          <w:bCs/>
        </w:rPr>
        <w:t>.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4013DCFF" w14:textId="7A36B881"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t>
      </w:r>
    </w:p>
    <w:p w14:paraId="29D1E5B7" w14:textId="38867DAA" w:rsidR="00013C88" w:rsidRDefault="00013C88"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Oświadczenie wspólników spółki cywilnej</w:t>
      </w:r>
    </w:p>
    <w:p w14:paraId="2D85AC34" w14:textId="792F6210"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7C2BFFE8"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14:paraId="4EB02296" w14:textId="45456EEE"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Specyfikacja </w:t>
      </w:r>
      <w:r w:rsidR="001008F9">
        <w:rPr>
          <w:rFonts w:ascii="Times New Roman" w:hAnsi="Times New Roman" w:cs="Times New Roman"/>
          <w:sz w:val="20"/>
          <w:szCs w:val="20"/>
        </w:rPr>
        <w:t xml:space="preserve">Techniczna </w:t>
      </w:r>
      <w:r>
        <w:rPr>
          <w:rFonts w:ascii="Times New Roman" w:hAnsi="Times New Roman" w:cs="Times New Roman"/>
          <w:sz w:val="20"/>
          <w:szCs w:val="20"/>
        </w:rPr>
        <w:t>Wykonania i Odbioru Robót Budowlanych.</w:t>
      </w:r>
    </w:p>
    <w:p w14:paraId="46B2E100" w14:textId="03057B60"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p>
    <w:p w14:paraId="562BBE71" w14:textId="4B6BE77C" w:rsidR="00C06496" w:rsidRPr="003862D8" w:rsidRDefault="00C06496" w:rsidP="003862D8">
      <w:r>
        <w:t>………………………………….</w:t>
      </w:r>
    </w:p>
    <w:p w14:paraId="29EE3484" w14:textId="77777777" w:rsidR="003862D8" w:rsidRPr="003862D8" w:rsidRDefault="003862D8" w:rsidP="003862D8"/>
    <w:p w14:paraId="61EF1312" w14:textId="77777777" w:rsidR="003862D8" w:rsidRPr="003862D8" w:rsidRDefault="003862D8" w:rsidP="003862D8"/>
    <w:p w14:paraId="520C61A2" w14:textId="3BFB8850" w:rsidR="00C74E34" w:rsidRPr="0067770B" w:rsidRDefault="00C74E34" w:rsidP="003862D8">
      <w:pPr>
        <w:jc w:val="right"/>
        <w:rPr>
          <w:i/>
        </w:rPr>
      </w:pPr>
      <w:r w:rsidRPr="0067770B">
        <w:lastRenderedPageBreak/>
        <w:t>Załącznik nr 1 do SWZ</w:t>
      </w:r>
    </w:p>
    <w:p w14:paraId="400A60B0" w14:textId="26EAE9B8"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5A3FF2BC"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0B2B6F">
        <w:rPr>
          <w:b/>
          <w:sz w:val="28"/>
          <w:szCs w:val="28"/>
        </w:rPr>
        <w:t>Budowa sieci kanalizacji sanitarnej</w:t>
      </w:r>
      <w:r w:rsidR="009221F5">
        <w:rPr>
          <w:b/>
          <w:sz w:val="28"/>
          <w:szCs w:val="28"/>
        </w:rPr>
        <w:t xml:space="preserve"> i wodociągowej</w:t>
      </w:r>
      <w:r w:rsidR="000B2B6F">
        <w:rPr>
          <w:b/>
          <w:sz w:val="28"/>
          <w:szCs w:val="28"/>
        </w:rPr>
        <w:t xml:space="preserve"> na ul. Apoznańskich w Czyżewie</w:t>
      </w:r>
      <w:r w:rsidR="000B2B6F" w:rsidRPr="0067770B">
        <w:rPr>
          <w:rFonts w:ascii="Times New Roman" w:hAnsi="Times New Roman" w:cs="Times New Roman"/>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262D54AC" w:rsidR="00C74E34" w:rsidRDefault="006E3A93" w:rsidP="00C74E34">
      <w:pPr>
        <w:jc w:val="both"/>
        <w:rPr>
          <w:rFonts w:ascii="Times New Roman" w:hAnsi="Times New Roman" w:cs="Times New Roman"/>
        </w:rPr>
      </w:pPr>
      <w:r>
        <w:rPr>
          <w:rFonts w:ascii="Times New Roman" w:hAnsi="Times New Roman" w:cs="Times New Roman"/>
        </w:rPr>
        <w:t xml:space="preserve">w tym </w:t>
      </w:r>
      <w:r>
        <w:rPr>
          <w:rFonts w:ascii="Times New Roman" w:hAnsi="Times New Roman" w:cs="Times New Roman"/>
        </w:rPr>
        <w:tab/>
        <w:t>sieć kanalizacji sanitarnej za kwotę ……………………….. zł netto tj. ……………..zł brutto</w:t>
      </w:r>
    </w:p>
    <w:p w14:paraId="05835D7E" w14:textId="0F6B5D7C" w:rsidR="006E3A93" w:rsidRPr="0067770B" w:rsidRDefault="006E3A93" w:rsidP="00C74E34">
      <w:pPr>
        <w:jc w:val="both"/>
        <w:rPr>
          <w:rFonts w:ascii="Times New Roman" w:hAnsi="Times New Roman" w:cs="Times New Roman"/>
        </w:rPr>
      </w:pPr>
      <w:r>
        <w:rPr>
          <w:rFonts w:ascii="Times New Roman" w:hAnsi="Times New Roman" w:cs="Times New Roman"/>
        </w:rPr>
        <w:tab/>
        <w:t>sieć wodociągowa za kwotę ………………………… zł netto tj. ………….. zł brutto</w:t>
      </w: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01C17C1A"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6E3A93" w:rsidRPr="006E3A93">
        <w:rPr>
          <w:rFonts w:ascii="Times New Roman" w:hAnsi="Times New Roman" w:cs="Times New Roman"/>
        </w:rPr>
        <w:t>……………………</w:t>
      </w:r>
      <w:r w:rsidR="008B7272" w:rsidRPr="006E3A93">
        <w:rPr>
          <w:rFonts w:ascii="Times New Roman" w:hAnsi="Times New Roman" w:cs="Times New Roman"/>
        </w:rPr>
        <w:t xml:space="preserve"> od </w:t>
      </w:r>
      <w:r w:rsidR="008B7272" w:rsidRPr="00D22CFE">
        <w:rPr>
          <w:rFonts w:ascii="Times New Roman" w:hAnsi="Times New Roman" w:cs="Times New Roman"/>
          <w:color w:val="000000" w:themeColor="text1"/>
        </w:rPr>
        <w:t>dnia podpisania umowy</w:t>
      </w:r>
      <w:r w:rsidR="00D5191F" w:rsidRPr="00D22CFE">
        <w:rPr>
          <w:rFonts w:ascii="Times New Roman" w:hAnsi="Times New Roman" w:cs="Times New Roman"/>
          <w:color w:val="000000" w:themeColor="text1"/>
        </w:rPr>
        <w:t xml:space="preserve"> </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62561741"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6B554EA0"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14:paraId="74C037BF" w14:textId="2A4C132E"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14:paraId="0D278623" w14:textId="5144928F"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220C391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w:t>
      </w:r>
      <w:r w:rsidR="009644A6">
        <w:rPr>
          <w:rFonts w:ascii="Times New Roman" w:hAnsi="Times New Roman" w:cs="Times New Roman"/>
        </w:rPr>
        <w:t>zaznaczenia</w:t>
      </w:r>
      <w:r w:rsidRPr="0067770B">
        <w:rPr>
          <w:rFonts w:ascii="Times New Roman" w:hAnsi="Times New Roman" w:cs="Times New Roman"/>
        </w:rPr>
        <w:t xml:space="preserve"> przez Wykonawcę</w:t>
      </w:r>
      <w:r w:rsidR="009644A6">
        <w:rPr>
          <w:rFonts w:ascii="Times New Roman" w:hAnsi="Times New Roman" w:cs="Times New Roman"/>
        </w:rPr>
        <w:t xml:space="preserve"> żadnego pola</w:t>
      </w:r>
      <w:r w:rsidRPr="0067770B">
        <w:rPr>
          <w:rFonts w:ascii="Times New Roman" w:hAnsi="Times New Roman" w:cs="Times New Roman"/>
        </w:rPr>
        <w:t>, w zakresie oznaczenia terminu gwarancji Zamawiający przyjmie, iż Wykonawca wyznaczył termin gwarancji 5 lat.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166A6CA4"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BD68D19"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9070C7">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3B2EA106"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9070C7">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07CAC41"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lastRenderedPageBreak/>
        <w:t>Kosztorys ofertowy.</w:t>
      </w:r>
    </w:p>
    <w:p w14:paraId="022FD582"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składane na podstawie art. 125 ust. 1 ustawy Pzp  DOTYCZĄCE PRZESŁANEK WYKLUCZENIA Z POSTĘPOWANIA.</w:t>
      </w:r>
    </w:p>
    <w:p w14:paraId="2D83BC1C"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składane na podstawie art. 125 ust. 1 ustawy Pzp  DOTYCZĄCE  SPEŁNIANIA WARUNKU UDZIAŁU W POSTĘPOWANIU.</w:t>
      </w:r>
    </w:p>
    <w:p w14:paraId="7A259E20"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Zobowiązanie  podmiotu o oddaniu Wykonawcy swoich zasobów w zakresie zdolności technicznych/zawodowych.</w:t>
      </w:r>
    </w:p>
    <w:p w14:paraId="65BF5C4D" w14:textId="0854D8F1" w:rsidR="008B7272" w:rsidRPr="008B7272" w:rsidRDefault="008B7272" w:rsidP="008B7272">
      <w:pPr>
        <w:pStyle w:val="Akapitzlist"/>
        <w:numPr>
          <w:ilvl w:val="1"/>
          <w:numId w:val="9"/>
        </w:numPr>
        <w:ind w:left="720"/>
        <w:jc w:val="both"/>
        <w:rPr>
          <w:rFonts w:ascii="Times New Roman" w:hAnsi="Times New Roman" w:cs="Times New Roman"/>
          <w:sz w:val="24"/>
          <w:szCs w:val="24"/>
        </w:rPr>
      </w:pPr>
      <w:r>
        <w:rPr>
          <w:rFonts w:ascii="Times New Roman" w:hAnsi="Times New Roman" w:cs="Times New Roman"/>
          <w:sz w:val="24"/>
          <w:szCs w:val="24"/>
        </w:rPr>
        <w:t>…………………….</w:t>
      </w:r>
      <w:r w:rsidRPr="008B7272">
        <w:rPr>
          <w:rFonts w:ascii="Times New Roman" w:hAnsi="Times New Roman" w:cs="Times New Roman"/>
          <w:sz w:val="24"/>
          <w:szCs w:val="24"/>
        </w:rPr>
        <w:t xml:space="preserve"> </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5410910E" w14:textId="77777777" w:rsidR="00F83540" w:rsidRDefault="00F83540" w:rsidP="00D22CFE">
      <w:pPr>
        <w:rPr>
          <w:rStyle w:val="Domylnaczcionkaakapitu7"/>
          <w:rFonts w:cs="Times New Roman"/>
          <w:sz w:val="20"/>
          <w:szCs w:val="20"/>
        </w:rPr>
      </w:pPr>
    </w:p>
    <w:p w14:paraId="168FCB1F" w14:textId="70AF85D6" w:rsidR="00F83540" w:rsidRDefault="00F83540" w:rsidP="00C74E34">
      <w:pPr>
        <w:jc w:val="right"/>
        <w:rPr>
          <w:rStyle w:val="Domylnaczcionkaakapitu7"/>
          <w:rFonts w:cs="Times New Roman"/>
          <w:sz w:val="20"/>
          <w:szCs w:val="20"/>
        </w:rPr>
      </w:pPr>
    </w:p>
    <w:p w14:paraId="18AE4726" w14:textId="70EC3F90" w:rsidR="00F53B6F" w:rsidRDefault="00F53B6F" w:rsidP="00C74E34">
      <w:pPr>
        <w:jc w:val="right"/>
        <w:rPr>
          <w:rStyle w:val="Domylnaczcionkaakapitu7"/>
          <w:rFonts w:cs="Times New Roman"/>
          <w:sz w:val="20"/>
          <w:szCs w:val="20"/>
        </w:rPr>
      </w:pPr>
    </w:p>
    <w:p w14:paraId="324F7172" w14:textId="6A430445" w:rsidR="00F53B6F" w:rsidRDefault="00F53B6F" w:rsidP="00C74E34">
      <w:pPr>
        <w:jc w:val="right"/>
        <w:rPr>
          <w:rStyle w:val="Domylnaczcionkaakapitu7"/>
          <w:rFonts w:cs="Times New Roman"/>
          <w:sz w:val="20"/>
          <w:szCs w:val="20"/>
        </w:rPr>
      </w:pPr>
    </w:p>
    <w:p w14:paraId="2807C02E" w14:textId="4C647AE1" w:rsidR="005D7EA2" w:rsidRDefault="005D7EA2" w:rsidP="00C74E34">
      <w:pPr>
        <w:jc w:val="right"/>
        <w:rPr>
          <w:rStyle w:val="Domylnaczcionkaakapitu7"/>
          <w:rFonts w:cs="Times New Roman"/>
          <w:sz w:val="20"/>
          <w:szCs w:val="20"/>
        </w:rPr>
      </w:pPr>
    </w:p>
    <w:p w14:paraId="45CADF3B" w14:textId="12E2BDF1" w:rsidR="005D7EA2" w:rsidRDefault="005D7EA2" w:rsidP="00C74E34">
      <w:pPr>
        <w:jc w:val="right"/>
        <w:rPr>
          <w:rStyle w:val="Domylnaczcionkaakapitu7"/>
          <w:rFonts w:cs="Times New Roman"/>
          <w:sz w:val="20"/>
          <w:szCs w:val="20"/>
        </w:rPr>
      </w:pPr>
    </w:p>
    <w:p w14:paraId="1F9D826C" w14:textId="78A121BA" w:rsidR="005D7EA2" w:rsidRDefault="005D7EA2" w:rsidP="00C74E34">
      <w:pPr>
        <w:jc w:val="right"/>
        <w:rPr>
          <w:rStyle w:val="Domylnaczcionkaakapitu7"/>
          <w:rFonts w:cs="Times New Roman"/>
          <w:sz w:val="20"/>
          <w:szCs w:val="20"/>
        </w:rPr>
      </w:pPr>
    </w:p>
    <w:p w14:paraId="5897DB1F" w14:textId="77777777" w:rsidR="005D7EA2" w:rsidRDefault="005D7EA2"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2F945C3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41EF751A" w14:textId="77777777" w:rsidR="000B2B6F" w:rsidRDefault="00C74E34" w:rsidP="005A5EE9">
      <w:pPr>
        <w:pStyle w:val="Textbody"/>
        <w:jc w:val="right"/>
        <w:rPr>
          <w:sz w:val="20"/>
        </w:rPr>
      </w:pPr>
      <w:r w:rsidRPr="00CF0C1E">
        <w:rPr>
          <w:sz w:val="20"/>
        </w:rPr>
        <w:tab/>
      </w:r>
      <w:r w:rsidRPr="00CF0C1E">
        <w:rPr>
          <w:sz w:val="20"/>
        </w:rPr>
        <w:tab/>
      </w:r>
    </w:p>
    <w:p w14:paraId="4674FBFC" w14:textId="77777777" w:rsidR="000B2B6F" w:rsidRDefault="000B2B6F" w:rsidP="005A5EE9">
      <w:pPr>
        <w:pStyle w:val="Textbody"/>
        <w:jc w:val="right"/>
        <w:rPr>
          <w:sz w:val="20"/>
        </w:rPr>
      </w:pPr>
    </w:p>
    <w:p w14:paraId="72FD8EC2" w14:textId="77777777" w:rsidR="000B2B6F" w:rsidRDefault="000B2B6F" w:rsidP="005A5EE9">
      <w:pPr>
        <w:pStyle w:val="Textbody"/>
        <w:jc w:val="right"/>
        <w:rPr>
          <w:sz w:val="20"/>
        </w:rPr>
      </w:pPr>
    </w:p>
    <w:p w14:paraId="693805E8" w14:textId="10F3C5F2" w:rsidR="00C74E34" w:rsidRPr="00AA5CA6" w:rsidRDefault="00C74E34" w:rsidP="005A5EE9">
      <w:pPr>
        <w:pStyle w:val="Textbody"/>
        <w:jc w:val="right"/>
        <w:rPr>
          <w:sz w:val="20"/>
        </w:rPr>
      </w:pPr>
      <w:r w:rsidRPr="00CF0C1E">
        <w:rPr>
          <w:sz w:val="20"/>
        </w:rPr>
        <w:t xml:space="preserve">Załącznik nr 3 </w:t>
      </w:r>
      <w:r w:rsidRPr="00CF0C1E">
        <w:rPr>
          <w:rStyle w:val="Domylnaczcionkaakapitu7"/>
          <w:sz w:val="20"/>
        </w:rPr>
        <w:t>(Składany wraz z ofertą)</w:t>
      </w:r>
    </w:p>
    <w:p w14:paraId="424AB53E" w14:textId="69A2682B" w:rsidR="00C74E34" w:rsidRPr="00AA5CA6" w:rsidRDefault="00C74E34" w:rsidP="00AA5CA6">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524CA967" w:rsidR="00C74E34" w:rsidRPr="00CF0C1E" w:rsidRDefault="00C74E34" w:rsidP="00C74E34">
      <w:pPr>
        <w:pStyle w:val="Textbody"/>
        <w:ind w:right="5954"/>
        <w:contextualSpacing/>
        <w:rPr>
          <w:i/>
          <w:sz w:val="20"/>
        </w:rPr>
      </w:pPr>
      <w:r w:rsidRPr="00CF0C1E">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Pzp),</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następującego/ych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5018C28E" w14:textId="1010E9F1" w:rsidR="00C74E34" w:rsidRPr="005A5EE9" w:rsidRDefault="00C74E34" w:rsidP="00C74E34">
      <w:pPr>
        <w:tabs>
          <w:tab w:val="left" w:pos="1978"/>
          <w:tab w:val="left" w:pos="3828"/>
          <w:tab w:val="center" w:pos="4677"/>
        </w:tabs>
        <w:rPr>
          <w:rFonts w:cs="Times New Roman"/>
          <w:b/>
          <w:i/>
          <w:color w:val="FF0000"/>
          <w:sz w:val="18"/>
          <w:szCs w:val="18"/>
        </w:rPr>
      </w:pPr>
      <w:bookmarkStart w:id="2"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r w:rsidR="005A5EE9">
        <w:rPr>
          <w:rFonts w:cs="Times New Roman"/>
          <w:b/>
          <w:i/>
          <w:color w:val="FF0000"/>
          <w:sz w:val="18"/>
          <w:szCs w:val="18"/>
        </w:rPr>
        <w:t xml:space="preserve">   </w:t>
      </w:r>
      <w:r w:rsidRPr="00AA5CA6">
        <w:rPr>
          <w:rFonts w:cs="Times New Roman"/>
          <w:b/>
          <w:i/>
          <w:color w:val="FF0000"/>
          <w:sz w:val="18"/>
          <w:szCs w:val="18"/>
          <w:u w:val="single"/>
        </w:rPr>
        <w:t xml:space="preserve">Zamawiający zaleca zapisanie dokumentu w formacie PDF. </w:t>
      </w:r>
    </w:p>
    <w:bookmarkEnd w:id="2"/>
    <w:p w14:paraId="365A2742" w14:textId="77777777" w:rsidR="006E3A93" w:rsidRDefault="006E3A93" w:rsidP="00C74E34">
      <w:pPr>
        <w:spacing w:after="60"/>
        <w:jc w:val="right"/>
        <w:rPr>
          <w:rFonts w:cs="Times New Roman"/>
          <w:bCs/>
          <w:sz w:val="20"/>
          <w:szCs w:val="20"/>
        </w:rPr>
      </w:pPr>
    </w:p>
    <w:p w14:paraId="26AEAFFF" w14:textId="77777777" w:rsidR="006E3A93" w:rsidRDefault="006E3A93" w:rsidP="00C74E34">
      <w:pPr>
        <w:spacing w:after="60"/>
        <w:jc w:val="right"/>
        <w:rPr>
          <w:rFonts w:cs="Times New Roman"/>
          <w:bCs/>
          <w:sz w:val="20"/>
          <w:szCs w:val="20"/>
        </w:rPr>
      </w:pPr>
    </w:p>
    <w:p w14:paraId="6EF12354" w14:textId="3BA0E645"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631E6BC6"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21196FEF" w14:textId="045A8B03" w:rsidR="005A5EE9" w:rsidRPr="00CF0C1E" w:rsidRDefault="005A5EE9" w:rsidP="00C74E34">
      <w:pPr>
        <w:jc w:val="right"/>
        <w:rPr>
          <w:rFonts w:cs="Times New Roman"/>
          <w:i/>
          <w:sz w:val="20"/>
          <w:szCs w:val="20"/>
        </w:rPr>
      </w:pPr>
    </w:p>
    <w:p w14:paraId="74754357" w14:textId="77777777" w:rsidR="00705D28" w:rsidRPr="00C03BD6" w:rsidRDefault="00705D28" w:rsidP="00705D28">
      <w:pPr>
        <w:autoSpaceDE w:val="0"/>
        <w:autoSpaceDN w:val="0"/>
        <w:adjustRightInd w:val="0"/>
        <w:jc w:val="both"/>
        <w:rPr>
          <w:rFonts w:ascii="Times New Roman" w:hAnsi="Times New Roman" w:cs="Times New Roman"/>
          <w:b/>
          <w:bCs/>
        </w:rPr>
      </w:pPr>
      <w:r w:rsidRPr="00C03BD6">
        <w:rPr>
          <w:rFonts w:ascii="Times New Roman" w:hAnsi="Times New Roman" w:cs="Times New Roman"/>
          <w:b/>
          <w:bCs/>
        </w:rPr>
        <w:t>Oznaczenie sprawy: …………………………</w:t>
      </w:r>
    </w:p>
    <w:p w14:paraId="51A54502" w14:textId="77777777" w:rsidR="00705D28" w:rsidRPr="00C03BD6" w:rsidRDefault="00705D28" w:rsidP="00705D28">
      <w:pPr>
        <w:spacing w:after="60"/>
        <w:jc w:val="center"/>
        <w:rPr>
          <w:rFonts w:ascii="Times New Roman" w:hAnsi="Times New Roman" w:cs="Times New Roman"/>
          <w:u w:val="single"/>
        </w:rPr>
      </w:pPr>
    </w:p>
    <w:p w14:paraId="4C5546DA" w14:textId="77777777" w:rsidR="00705D28" w:rsidRPr="00C03BD6" w:rsidRDefault="00705D28" w:rsidP="00705D28">
      <w:pPr>
        <w:spacing w:after="60"/>
        <w:jc w:val="center"/>
        <w:rPr>
          <w:rFonts w:ascii="Times New Roman" w:hAnsi="Times New Roman" w:cs="Times New Roman"/>
          <w:b/>
          <w:u w:val="single"/>
        </w:rPr>
      </w:pPr>
    </w:p>
    <w:p w14:paraId="7E8BECF6" w14:textId="77777777" w:rsidR="00705D28" w:rsidRPr="00C03BD6" w:rsidRDefault="00705D28" w:rsidP="00705D28">
      <w:pPr>
        <w:spacing w:after="0"/>
        <w:jc w:val="center"/>
        <w:rPr>
          <w:rFonts w:ascii="Times New Roman" w:hAnsi="Times New Roman" w:cs="Times New Roman"/>
        </w:rPr>
      </w:pPr>
      <w:r w:rsidRPr="00C03BD6">
        <w:rPr>
          <w:rFonts w:ascii="Times New Roman" w:hAnsi="Times New Roman" w:cs="Times New Roman"/>
          <w:b/>
          <w:u w:val="single"/>
        </w:rPr>
        <w:t xml:space="preserve">Zobowiązanie  </w:t>
      </w:r>
      <w:r w:rsidRPr="00C03BD6">
        <w:rPr>
          <w:rFonts w:ascii="Times New Roman" w:eastAsia="SimSun" w:hAnsi="Times New Roman" w:cs="Times New Roman"/>
          <w:b/>
          <w:u w:val="single"/>
        </w:rPr>
        <w:t>podmiotu</w:t>
      </w:r>
      <w:r w:rsidRPr="00C03BD6">
        <w:rPr>
          <w:rFonts w:ascii="Times New Roman" w:hAnsi="Times New Roman" w:cs="Times New Roman"/>
          <w:b/>
          <w:u w:val="single"/>
        </w:rPr>
        <w:t xml:space="preserve"> </w:t>
      </w:r>
      <w:r w:rsidRPr="00C03BD6">
        <w:rPr>
          <w:rFonts w:ascii="Times New Roman" w:eastAsia="SimSun" w:hAnsi="Times New Roman" w:cs="Times New Roman"/>
          <w:b/>
          <w:u w:val="single"/>
        </w:rPr>
        <w:t>o oddaniu Wykonawcy swoich zasobów</w:t>
      </w:r>
    </w:p>
    <w:p w14:paraId="590E9C6A" w14:textId="77777777" w:rsidR="00705D28" w:rsidRPr="00C03BD6" w:rsidRDefault="00705D28" w:rsidP="00705D28">
      <w:pPr>
        <w:spacing w:after="0"/>
        <w:jc w:val="center"/>
        <w:rPr>
          <w:rFonts w:ascii="Times New Roman" w:hAnsi="Times New Roman" w:cs="Times New Roman"/>
        </w:rPr>
      </w:pPr>
      <w:r w:rsidRPr="00C03BD6">
        <w:rPr>
          <w:rFonts w:ascii="Times New Roman" w:eastAsia="SimSun" w:hAnsi="Times New Roman" w:cs="Times New Roman"/>
          <w:b/>
          <w:u w:val="single"/>
        </w:rPr>
        <w:t>w zakresie zdolności technicznych/zawodowych</w:t>
      </w:r>
    </w:p>
    <w:p w14:paraId="209382E0" w14:textId="77777777" w:rsidR="00705D28" w:rsidRPr="00C03BD6" w:rsidRDefault="00705D28" w:rsidP="00705D28">
      <w:pPr>
        <w:tabs>
          <w:tab w:val="left" w:pos="5415"/>
        </w:tabs>
        <w:rPr>
          <w:rFonts w:ascii="Times New Roman" w:hAnsi="Times New Roman" w:cs="Times New Roman"/>
          <w:b/>
          <w:bCs/>
          <w:i/>
          <w:iCs/>
          <w:u w:val="single"/>
        </w:rPr>
      </w:pPr>
    </w:p>
    <w:p w14:paraId="56108239"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Ja/My</w:t>
      </w:r>
    </w:p>
    <w:p w14:paraId="52609D0C"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5F75B51E"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Podmiotu udostępniającego zasoby)</w:t>
      </w:r>
    </w:p>
    <w:p w14:paraId="41B21EFC" w14:textId="77777777" w:rsidR="00705D28" w:rsidRPr="00C03BD6" w:rsidRDefault="00705D28" w:rsidP="00705D28">
      <w:pPr>
        <w:tabs>
          <w:tab w:val="left" w:pos="5415"/>
        </w:tabs>
        <w:spacing w:line="312" w:lineRule="auto"/>
        <w:ind w:left="426" w:right="254" w:hanging="426"/>
        <w:rPr>
          <w:rFonts w:ascii="Times New Roman" w:hAnsi="Times New Roman" w:cs="Times New Roman"/>
          <w:bCs/>
          <w:i/>
          <w:iCs/>
          <w:vertAlign w:val="superscript"/>
        </w:rPr>
      </w:pPr>
    </w:p>
    <w:p w14:paraId="695B7047"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zobowiązujemy się do oddania do dyspozycji Wykonawcy:</w:t>
      </w:r>
    </w:p>
    <w:p w14:paraId="73EF3F9D"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3C68527C"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Wykonawcy ubiegającego się o udzielenie zamówienia)</w:t>
      </w:r>
    </w:p>
    <w:p w14:paraId="093140FB" w14:textId="77777777" w:rsidR="00705D28" w:rsidRPr="00C03BD6" w:rsidRDefault="00705D28" w:rsidP="00705D28">
      <w:pPr>
        <w:pStyle w:val="Stopka"/>
        <w:spacing w:line="360" w:lineRule="auto"/>
        <w:jc w:val="both"/>
        <w:rPr>
          <w:rFonts w:ascii="Times New Roman" w:hAnsi="Times New Roman" w:cs="Times New Roman"/>
          <w:b/>
          <w:bCs/>
        </w:rPr>
      </w:pPr>
      <w:r w:rsidRPr="00C03BD6">
        <w:rPr>
          <w:rFonts w:ascii="Times New Roman" w:hAnsi="Times New Roman" w:cs="Times New Roman"/>
          <w:bCs/>
          <w:iCs/>
        </w:rPr>
        <w:t>niezbędnych zasobów na potrzeby wykonania zamówienia ………………………………………..</w:t>
      </w:r>
      <w:r w:rsidRPr="00C03BD6">
        <w:rPr>
          <w:rFonts w:ascii="Times New Roman" w:hAnsi="Times New Roman" w:cs="Times New Roman"/>
        </w:rPr>
        <w:t>,  nr ref…………………………….</w:t>
      </w:r>
      <w:r w:rsidRPr="00C03BD6">
        <w:rPr>
          <w:rFonts w:ascii="Times New Roman" w:hAnsi="Times New Roman" w:cs="Times New Roman"/>
          <w:b/>
          <w:bCs/>
          <w:iCs/>
        </w:rPr>
        <w:t xml:space="preserve"> </w:t>
      </w:r>
      <w:r w:rsidRPr="00C03BD6">
        <w:rPr>
          <w:rFonts w:ascii="Times New Roman" w:hAnsi="Times New Roman" w:cs="Times New Roman"/>
          <w:bCs/>
          <w:iCs/>
        </w:rPr>
        <w:t xml:space="preserve">w związku  z powołaniem się na te zasoby w celu spełniania warunku udziału w postępowaniu przez Wykonawcę  w zakresie zdolności technicznych/zawodowych poprzez udział w realizacji zamówienia w charakterze </w:t>
      </w:r>
      <w:r w:rsidRPr="00C03BD6">
        <w:rPr>
          <w:rFonts w:ascii="Times New Roman" w:hAnsi="Times New Roman" w:cs="Times New Roman"/>
          <w:b/>
          <w:bCs/>
          <w:iCs/>
        </w:rPr>
        <w:t>Podwykonawcy/w innym charakterze</w:t>
      </w:r>
      <w:r w:rsidRPr="00C03BD6">
        <w:rPr>
          <w:rFonts w:ascii="Times New Roman" w:hAnsi="Times New Roman" w:cs="Times New Roman"/>
          <w:b/>
          <w:bCs/>
          <w:iCs/>
          <w:vertAlign w:val="superscript"/>
        </w:rPr>
        <w:t>2</w:t>
      </w:r>
      <w:r w:rsidRPr="00C03BD6">
        <w:rPr>
          <w:rFonts w:ascii="Times New Roman" w:hAnsi="Times New Roman" w:cs="Times New Roman"/>
          <w:bCs/>
          <w:iCs/>
        </w:rPr>
        <w:t xml:space="preserve"> w zakresie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r w:rsidRPr="00C03BD6">
        <w:rPr>
          <w:rFonts w:ascii="Times New Roman" w:hAnsi="Times New Roman" w:cs="Times New Roman"/>
          <w:bCs/>
          <w:i/>
          <w:iCs/>
        </w:rPr>
        <w:t>(</w:t>
      </w:r>
      <w:r w:rsidRPr="00C03BD6">
        <w:rPr>
          <w:rFonts w:ascii="Times New Roman" w:hAnsi="Times New Roman" w:cs="Times New Roman"/>
          <w:bCs/>
          <w:i/>
          <w:iCs/>
          <w:sz w:val="20"/>
          <w:szCs w:val="20"/>
        </w:rPr>
        <w:t>należy wypełnić  w takim zakresie  w jakim podmiot zobowiązuje się oddać Wykonawcy swoje zasoby w zakresie zdolności technicznych/zawodowych</w:t>
      </w:r>
      <w:r w:rsidRPr="00C03BD6">
        <w:rPr>
          <w:rFonts w:ascii="Times New Roman" w:hAnsi="Times New Roman" w:cs="Times New Roman"/>
          <w:bCs/>
          <w:i/>
          <w:iCs/>
        </w:rPr>
        <w:t>)</w:t>
      </w:r>
      <w:r w:rsidRPr="00C03BD6">
        <w:rPr>
          <w:rFonts w:ascii="Times New Roman" w:hAnsi="Times New Roman" w:cs="Times New Roman"/>
          <w:bCs/>
          <w:iCs/>
        </w:rPr>
        <w:t xml:space="preserve"> </w:t>
      </w:r>
    </w:p>
    <w:p w14:paraId="4196A02B" w14:textId="77777777" w:rsidR="00705D28" w:rsidRPr="00C03BD6" w:rsidRDefault="00705D28" w:rsidP="00705D28">
      <w:pPr>
        <w:tabs>
          <w:tab w:val="left" w:pos="5415"/>
        </w:tabs>
        <w:spacing w:line="360" w:lineRule="auto"/>
        <w:ind w:right="-1"/>
        <w:jc w:val="both"/>
        <w:rPr>
          <w:rFonts w:ascii="Times New Roman" w:hAnsi="Times New Roman" w:cs="Times New Roman"/>
          <w:bCs/>
          <w:iCs/>
        </w:rPr>
      </w:pPr>
      <w:r w:rsidRPr="00C03BD6">
        <w:rPr>
          <w:rFonts w:ascii="Times New Roman" w:hAnsi="Times New Roman" w:cs="Times New Roman"/>
          <w:bCs/>
          <w:iCs/>
        </w:rPr>
        <w:t>na okres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p>
    <w:p w14:paraId="4A8B7A4C" w14:textId="77777777" w:rsidR="00705D28" w:rsidRDefault="00705D28" w:rsidP="00705D28">
      <w:pPr>
        <w:pStyle w:val="Default"/>
        <w:jc w:val="both"/>
        <w:rPr>
          <w:sz w:val="22"/>
          <w:szCs w:val="22"/>
        </w:rPr>
      </w:pPr>
      <w:r w:rsidRPr="00C03BD6">
        <w:rPr>
          <w:sz w:val="22"/>
          <w:szCs w:val="22"/>
        </w:rPr>
        <w:t>sposób udostępnienia wykonawcy i wykorzystania przez niego zasobów ……………………</w:t>
      </w:r>
      <w:r>
        <w:rPr>
          <w:sz w:val="22"/>
          <w:szCs w:val="22"/>
        </w:rPr>
        <w:t>…………</w:t>
      </w:r>
      <w:r w:rsidRPr="00C03BD6">
        <w:rPr>
          <w:bCs/>
          <w:iCs/>
          <w:sz w:val="22"/>
          <w:szCs w:val="22"/>
          <w:vertAlign w:val="superscript"/>
        </w:rPr>
        <w:t>1</w:t>
      </w:r>
    </w:p>
    <w:p w14:paraId="63DF85EE" w14:textId="77777777" w:rsidR="00705D28" w:rsidRPr="00C03BD6" w:rsidRDefault="00705D28" w:rsidP="00705D28">
      <w:pPr>
        <w:pStyle w:val="Default"/>
        <w:jc w:val="both"/>
        <w:rPr>
          <w:sz w:val="22"/>
          <w:szCs w:val="22"/>
        </w:rPr>
      </w:pPr>
    </w:p>
    <w:p w14:paraId="1121F0E0" w14:textId="77777777" w:rsidR="00705D28" w:rsidRPr="00C03BD6" w:rsidRDefault="00705D28" w:rsidP="00705D28">
      <w:pPr>
        <w:tabs>
          <w:tab w:val="left" w:pos="5415"/>
        </w:tabs>
        <w:spacing w:line="360" w:lineRule="auto"/>
        <w:ind w:right="-1"/>
        <w:jc w:val="both"/>
        <w:rPr>
          <w:rFonts w:ascii="Times New Roman" w:hAnsi="Times New Roman" w:cs="Times New Roman"/>
        </w:rPr>
      </w:pPr>
      <w:r w:rsidRPr="00C03BD6">
        <w:rPr>
          <w:rFonts w:ascii="Times New Roman" w:hAnsi="Times New Roman" w:cs="Times New Roman"/>
        </w:rPr>
        <w:t>zakres</w:t>
      </w:r>
      <w:r>
        <w:rPr>
          <w:rFonts w:ascii="Times New Roman" w:hAnsi="Times New Roman" w:cs="Times New Roman"/>
        </w:rPr>
        <w:t xml:space="preserve"> w jakim</w:t>
      </w:r>
      <w:r w:rsidRPr="00C03BD6">
        <w:rPr>
          <w:rFonts w:ascii="Times New Roman" w:hAnsi="Times New Roman" w:cs="Times New Roman"/>
        </w:rPr>
        <w:t xml:space="preserve"> podmiot udostępniający zasoby, na zdolnościach którego wykonawca polega w odniesieniu do warunków udziału w postępowaniu dotyczących wykształcenia, kwalifikacji zawodowych lub doświadczenia, zrealizuje roboty budowlane lub usługi</w:t>
      </w:r>
      <w:r>
        <w:rPr>
          <w:rFonts w:ascii="Times New Roman" w:hAnsi="Times New Roman" w:cs="Times New Roman"/>
        </w:rPr>
        <w:t xml:space="preserve"> ……………………………. ……………………………………………………….…</w:t>
      </w:r>
      <w:r w:rsidRPr="00C03BD6">
        <w:rPr>
          <w:rFonts w:ascii="Times New Roman" w:hAnsi="Times New Roman" w:cs="Times New Roman"/>
          <w:bCs/>
          <w:iCs/>
          <w:vertAlign w:val="superscript"/>
        </w:rPr>
        <w:t>1</w:t>
      </w:r>
      <w:r>
        <w:rPr>
          <w:rFonts w:ascii="Times New Roman" w:hAnsi="Times New Roman" w:cs="Times New Roman"/>
        </w:rPr>
        <w:t xml:space="preserve"> </w:t>
      </w:r>
      <w:r w:rsidRPr="00C03BD6">
        <w:rPr>
          <w:rFonts w:ascii="Times New Roman" w:hAnsi="Times New Roman" w:cs="Times New Roman"/>
          <w:i/>
          <w:iCs/>
          <w:sz w:val="20"/>
          <w:szCs w:val="20"/>
        </w:rPr>
        <w:t>(jeżeli dotyczy należy wskazać zakres)</w:t>
      </w:r>
    </w:p>
    <w:p w14:paraId="5E228D0D" w14:textId="77777777" w:rsidR="00705D28" w:rsidRPr="00C03BD6" w:rsidRDefault="00705D28" w:rsidP="00705D28">
      <w:pPr>
        <w:jc w:val="both"/>
        <w:rPr>
          <w:rFonts w:ascii="Times New Roman" w:hAnsi="Times New Roman" w:cs="Times New Roman"/>
          <w:b/>
        </w:rPr>
      </w:pPr>
    </w:p>
    <w:p w14:paraId="6E8A1718"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1</w:t>
      </w:r>
      <w:r w:rsidRPr="00C03BD6">
        <w:rPr>
          <w:rFonts w:ascii="Times New Roman" w:hAnsi="Times New Roman" w:cs="Times New Roman"/>
          <w:b/>
        </w:rPr>
        <w:t xml:space="preserve"> – należy wypełnić</w:t>
      </w:r>
    </w:p>
    <w:p w14:paraId="42A4D8B9"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2</w:t>
      </w:r>
      <w:r w:rsidRPr="00C03BD6">
        <w:rPr>
          <w:rFonts w:ascii="Times New Roman" w:hAnsi="Times New Roman" w:cs="Times New Roman"/>
          <w:b/>
        </w:rPr>
        <w:t xml:space="preserve"> – niepotrzebne skreślić</w:t>
      </w:r>
    </w:p>
    <w:p w14:paraId="491B055A" w14:textId="77777777" w:rsidR="00705D28" w:rsidRPr="00CF0C1E" w:rsidRDefault="00705D28" w:rsidP="00705D28">
      <w:pPr>
        <w:rPr>
          <w:rFonts w:cs="Times New Roman"/>
          <w:b/>
          <w:sz w:val="20"/>
          <w:szCs w:val="20"/>
        </w:rPr>
      </w:pPr>
    </w:p>
    <w:p w14:paraId="7044A59A" w14:textId="77777777" w:rsidR="00705D28" w:rsidRPr="00CF0C1E" w:rsidRDefault="00705D28" w:rsidP="00705D28">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492036D" w14:textId="77777777" w:rsidR="00705D28" w:rsidRPr="00CF0C1E" w:rsidRDefault="00705D28" w:rsidP="00705D28">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D7729B6" w14:textId="0B5D046F" w:rsidR="00430E30" w:rsidRDefault="0046135E" w:rsidP="005D7EA2">
      <w:pPr>
        <w:suppressAutoHyphens/>
        <w:spacing w:after="0" w:line="240" w:lineRule="auto"/>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6796689C" w14:textId="37DDA7B2" w:rsidR="0046135E" w:rsidRPr="004923D9" w:rsidRDefault="0046135E" w:rsidP="0046135E">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lastRenderedPageBreak/>
        <w:t xml:space="preserve">  </w:t>
      </w:r>
      <w:r>
        <w:rPr>
          <w:rFonts w:ascii="Times New Roman" w:eastAsia="Arial" w:hAnsi="Times New Roman" w:cs="Times New Roman"/>
          <w:b/>
          <w:bCs/>
          <w:kern w:val="1"/>
          <w:sz w:val="20"/>
          <w:szCs w:val="20"/>
          <w:lang w:eastAsia="zh-CN" w:bidi="hi-IN"/>
        </w:rPr>
        <w:t xml:space="preserve">Załącznik nr 6 </w:t>
      </w:r>
      <w:r w:rsidRPr="004923D9">
        <w:rPr>
          <w:rFonts w:ascii="Times New Roman" w:eastAsia="Arial" w:hAnsi="Times New Roman" w:cs="Times New Roman"/>
          <w:b/>
          <w:bCs/>
          <w:kern w:val="1"/>
          <w:sz w:val="20"/>
          <w:szCs w:val="20"/>
          <w:lang w:eastAsia="zh-CN" w:bidi="hi-IN"/>
        </w:rPr>
        <w:t xml:space="preserve"> do SWZ</w:t>
      </w:r>
    </w:p>
    <w:p w14:paraId="10380C68" w14:textId="77777777" w:rsidR="0046135E" w:rsidRPr="001D6BE5" w:rsidRDefault="0046135E" w:rsidP="0046135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51409C31" w14:textId="3783DBE8" w:rsidR="0046135E" w:rsidRPr="007F4FF3" w:rsidRDefault="0046135E" w:rsidP="0046135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w:t>
      </w:r>
    </w:p>
    <w:p w14:paraId="36B4D64C" w14:textId="77777777" w:rsidR="0046135E" w:rsidRPr="007F4FF3" w:rsidRDefault="0046135E" w:rsidP="0046135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528DFAEC" w14:textId="77777777" w:rsidR="0046135E" w:rsidRDefault="0046135E" w:rsidP="0046135E">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2BE01D5B" w14:textId="77777777" w:rsidR="0046135E" w:rsidRPr="00FB2E30" w:rsidRDefault="0046135E" w:rsidP="0046135E">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Pr="001D6BE5">
        <w:rPr>
          <w:rFonts w:ascii="Times New Roman" w:eastAsia="Times New Roman" w:hAnsi="Times New Roman" w:cs="Times New Roman"/>
          <w:b/>
          <w:iCs/>
          <w:sz w:val="24"/>
          <w:szCs w:val="24"/>
          <w:lang w:eastAsia="zh-CN"/>
        </w:rPr>
        <w:t xml:space="preserve">Zamawiający </w:t>
      </w:r>
      <w:r>
        <w:rPr>
          <w:rFonts w:ascii="Times New Roman" w:eastAsia="Times New Roman" w:hAnsi="Times New Roman" w:cs="Times New Roman"/>
          <w:b/>
          <w:iCs/>
          <w:sz w:val="24"/>
          <w:szCs w:val="24"/>
          <w:lang w:eastAsia="zh-CN"/>
        </w:rPr>
        <w:t>:</w:t>
      </w:r>
      <w:r w:rsidRPr="001D6BE5">
        <w:rPr>
          <w:rFonts w:ascii="Times New Roman" w:eastAsia="Times New Roman" w:hAnsi="Times New Roman" w:cs="Times New Roman"/>
          <w:b/>
          <w:iCs/>
          <w:sz w:val="24"/>
          <w:szCs w:val="24"/>
          <w:lang w:eastAsia="zh-C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FD2FBEE" w14:textId="77777777" w:rsidR="0046135E" w:rsidRPr="00D446BE" w:rsidRDefault="0046135E" w:rsidP="0046135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6C17CB6D" w14:textId="77777777" w:rsidR="0046135E" w:rsidRDefault="0046135E" w:rsidP="0046135E">
      <w:pPr>
        <w:spacing w:after="0"/>
        <w:jc w:val="center"/>
        <w:rPr>
          <w:b/>
          <w:bCs/>
        </w:rPr>
      </w:pPr>
    </w:p>
    <w:p w14:paraId="67E3F900" w14:textId="77777777" w:rsidR="0046135E" w:rsidRDefault="0046135E" w:rsidP="0046135E">
      <w:pPr>
        <w:spacing w:after="0"/>
        <w:jc w:val="center"/>
        <w:rPr>
          <w:b/>
          <w:bCs/>
        </w:rPr>
      </w:pPr>
    </w:p>
    <w:p w14:paraId="2FD45E20"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012BC566"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07409062"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52EFA72A" w14:textId="77777777" w:rsidR="0046135E" w:rsidRPr="00F818E4" w:rsidRDefault="0046135E" w:rsidP="0046135E">
      <w:pPr>
        <w:jc w:val="center"/>
        <w:rPr>
          <w:rFonts w:ascii="Times New Roman" w:hAnsi="Times New Roman" w:cs="Times New Roman"/>
          <w:b/>
          <w:bCs/>
        </w:rPr>
      </w:pPr>
    </w:p>
    <w:p w14:paraId="4EECD800"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4. W przypadku, o którym mowa w ust. 2 i 3, wykonawcy wspólnie ubiegający się o udzielenie</w:t>
      </w:r>
    </w:p>
    <w:p w14:paraId="6F276325"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zamówienia dołączają odpowiednio do wniosku o dopuszczenie do udziału w postępowaniu</w:t>
      </w:r>
    </w:p>
    <w:p w14:paraId="551378E7"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albo do oferty oświadczenie, z którego wynika, które roboty budowlane, dostawy lub usługi</w:t>
      </w:r>
    </w:p>
    <w:p w14:paraId="67121680" w14:textId="77777777" w:rsidR="0046135E" w:rsidRPr="00F818E4" w:rsidRDefault="0046135E" w:rsidP="0046135E">
      <w:pPr>
        <w:jc w:val="center"/>
        <w:rPr>
          <w:rFonts w:ascii="Times New Roman" w:hAnsi="Times New Roman" w:cs="Times New Roman"/>
          <w:b/>
          <w:bCs/>
          <w:i/>
        </w:rPr>
      </w:pPr>
      <w:r w:rsidRPr="00F818E4">
        <w:rPr>
          <w:rFonts w:ascii="Times New Roman" w:eastAsia="TimesNewRomanPSMT" w:hAnsi="Times New Roman" w:cs="Times New Roman"/>
          <w:i/>
          <w:sz w:val="20"/>
          <w:szCs w:val="20"/>
        </w:rPr>
        <w:t>wykonają poszczególni wykonawcy.</w:t>
      </w:r>
    </w:p>
    <w:p w14:paraId="3BF60B82" w14:textId="589834E9" w:rsidR="0046135E" w:rsidRPr="00F818E4" w:rsidRDefault="0046135E" w:rsidP="0046135E">
      <w:pPr>
        <w:rPr>
          <w:rFonts w:ascii="Times New Roman" w:hAnsi="Times New Roman" w:cs="Times New Roman"/>
        </w:rPr>
      </w:pPr>
      <w:r w:rsidRPr="00F818E4">
        <w:rPr>
          <w:rFonts w:ascii="Times New Roman" w:hAnsi="Times New Roman" w:cs="Times New Roman"/>
          <w:b/>
          <w:bCs/>
        </w:rPr>
        <w:t>Nazwa postępowania</w:t>
      </w:r>
      <w:r w:rsidRPr="00F818E4">
        <w:rPr>
          <w:rFonts w:ascii="Times New Roman" w:hAnsi="Times New Roman" w:cs="Times New Roman"/>
        </w:rPr>
        <w:t>: ……………………………………………………………………………………………………………</w:t>
      </w:r>
    </w:p>
    <w:p w14:paraId="6924605A" w14:textId="77777777" w:rsidR="0046135E" w:rsidRPr="00F818E4" w:rsidRDefault="0046135E" w:rsidP="0046135E">
      <w:pPr>
        <w:rPr>
          <w:rFonts w:ascii="Times New Roman" w:hAnsi="Times New Roman" w:cs="Times New Roman"/>
        </w:rPr>
      </w:pPr>
    </w:p>
    <w:p w14:paraId="33914CA4"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6835F14A" w14:textId="77777777" w:rsidR="0046135E" w:rsidRPr="00F818E4" w:rsidRDefault="0046135E" w:rsidP="0046135E">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0AD0EC0E" w14:textId="77777777" w:rsidTr="007B084C">
        <w:tc>
          <w:tcPr>
            <w:tcW w:w="2265" w:type="dxa"/>
            <w:shd w:val="clear" w:color="auto" w:fill="E7E6E6" w:themeFill="background2"/>
          </w:tcPr>
          <w:p w14:paraId="7876892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679C017"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37CB217A"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6D00730"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75B062F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46135E" w:rsidRPr="00F818E4" w14:paraId="7B2BF29D" w14:textId="77777777" w:rsidTr="007B084C">
        <w:tc>
          <w:tcPr>
            <w:tcW w:w="2265" w:type="dxa"/>
          </w:tcPr>
          <w:p w14:paraId="0BFC9E98" w14:textId="77777777" w:rsidR="0046135E" w:rsidRPr="00F818E4" w:rsidRDefault="0046135E" w:rsidP="007B084C">
            <w:pPr>
              <w:rPr>
                <w:rFonts w:ascii="Times New Roman" w:hAnsi="Times New Roman" w:cs="Times New Roman"/>
              </w:rPr>
            </w:pPr>
          </w:p>
        </w:tc>
        <w:tc>
          <w:tcPr>
            <w:tcW w:w="2265" w:type="dxa"/>
          </w:tcPr>
          <w:p w14:paraId="755CE7F6" w14:textId="77777777" w:rsidR="0046135E" w:rsidRPr="00F818E4" w:rsidRDefault="0046135E" w:rsidP="007B084C">
            <w:pPr>
              <w:rPr>
                <w:rFonts w:ascii="Times New Roman" w:hAnsi="Times New Roman" w:cs="Times New Roman"/>
              </w:rPr>
            </w:pPr>
          </w:p>
        </w:tc>
        <w:tc>
          <w:tcPr>
            <w:tcW w:w="2266" w:type="dxa"/>
          </w:tcPr>
          <w:p w14:paraId="083BB1CC" w14:textId="77777777" w:rsidR="0046135E" w:rsidRPr="00F818E4" w:rsidRDefault="0046135E" w:rsidP="007B084C">
            <w:pPr>
              <w:rPr>
                <w:rFonts w:ascii="Times New Roman" w:hAnsi="Times New Roman" w:cs="Times New Roman"/>
              </w:rPr>
            </w:pPr>
          </w:p>
        </w:tc>
        <w:tc>
          <w:tcPr>
            <w:tcW w:w="2266" w:type="dxa"/>
          </w:tcPr>
          <w:p w14:paraId="75208219" w14:textId="77777777" w:rsidR="0046135E" w:rsidRPr="00F818E4" w:rsidRDefault="0046135E" w:rsidP="007B084C">
            <w:pPr>
              <w:rPr>
                <w:rFonts w:ascii="Times New Roman" w:hAnsi="Times New Roman" w:cs="Times New Roman"/>
              </w:rPr>
            </w:pPr>
          </w:p>
        </w:tc>
      </w:tr>
      <w:tr w:rsidR="0046135E" w:rsidRPr="00F818E4" w14:paraId="0DC215DC" w14:textId="77777777" w:rsidTr="007B084C">
        <w:tc>
          <w:tcPr>
            <w:tcW w:w="2265" w:type="dxa"/>
          </w:tcPr>
          <w:p w14:paraId="600762D9" w14:textId="77777777" w:rsidR="0046135E" w:rsidRPr="00F818E4" w:rsidRDefault="0046135E" w:rsidP="007B084C">
            <w:pPr>
              <w:rPr>
                <w:rFonts w:ascii="Times New Roman" w:hAnsi="Times New Roman" w:cs="Times New Roman"/>
              </w:rPr>
            </w:pPr>
          </w:p>
        </w:tc>
        <w:tc>
          <w:tcPr>
            <w:tcW w:w="2265" w:type="dxa"/>
          </w:tcPr>
          <w:p w14:paraId="16681BBE" w14:textId="77777777" w:rsidR="0046135E" w:rsidRPr="00F818E4" w:rsidRDefault="0046135E" w:rsidP="007B084C">
            <w:pPr>
              <w:rPr>
                <w:rFonts w:ascii="Times New Roman" w:hAnsi="Times New Roman" w:cs="Times New Roman"/>
              </w:rPr>
            </w:pPr>
          </w:p>
        </w:tc>
        <w:tc>
          <w:tcPr>
            <w:tcW w:w="2266" w:type="dxa"/>
          </w:tcPr>
          <w:p w14:paraId="32FCF3A2" w14:textId="77777777" w:rsidR="0046135E" w:rsidRPr="00F818E4" w:rsidRDefault="0046135E" w:rsidP="007B084C">
            <w:pPr>
              <w:rPr>
                <w:rFonts w:ascii="Times New Roman" w:hAnsi="Times New Roman" w:cs="Times New Roman"/>
              </w:rPr>
            </w:pPr>
          </w:p>
        </w:tc>
        <w:tc>
          <w:tcPr>
            <w:tcW w:w="2266" w:type="dxa"/>
          </w:tcPr>
          <w:p w14:paraId="2D1B5CC1" w14:textId="77777777" w:rsidR="0046135E" w:rsidRPr="00F818E4" w:rsidRDefault="0046135E" w:rsidP="007B084C">
            <w:pPr>
              <w:rPr>
                <w:rFonts w:ascii="Times New Roman" w:hAnsi="Times New Roman" w:cs="Times New Roman"/>
              </w:rPr>
            </w:pPr>
          </w:p>
        </w:tc>
      </w:tr>
      <w:tr w:rsidR="0046135E" w:rsidRPr="00F818E4" w14:paraId="10DF78FC" w14:textId="77777777" w:rsidTr="007B084C">
        <w:tc>
          <w:tcPr>
            <w:tcW w:w="2265" w:type="dxa"/>
          </w:tcPr>
          <w:p w14:paraId="69CD3FCF" w14:textId="77777777" w:rsidR="0046135E" w:rsidRPr="00F818E4" w:rsidRDefault="0046135E" w:rsidP="007B084C">
            <w:pPr>
              <w:rPr>
                <w:rFonts w:ascii="Times New Roman" w:hAnsi="Times New Roman" w:cs="Times New Roman"/>
              </w:rPr>
            </w:pPr>
          </w:p>
        </w:tc>
        <w:tc>
          <w:tcPr>
            <w:tcW w:w="2265" w:type="dxa"/>
          </w:tcPr>
          <w:p w14:paraId="0215CC75" w14:textId="77777777" w:rsidR="0046135E" w:rsidRPr="00F818E4" w:rsidRDefault="0046135E" w:rsidP="007B084C">
            <w:pPr>
              <w:rPr>
                <w:rFonts w:ascii="Times New Roman" w:hAnsi="Times New Roman" w:cs="Times New Roman"/>
              </w:rPr>
            </w:pPr>
          </w:p>
        </w:tc>
        <w:tc>
          <w:tcPr>
            <w:tcW w:w="2266" w:type="dxa"/>
          </w:tcPr>
          <w:p w14:paraId="19515955" w14:textId="77777777" w:rsidR="0046135E" w:rsidRPr="00F818E4" w:rsidRDefault="0046135E" w:rsidP="007B084C">
            <w:pPr>
              <w:rPr>
                <w:rFonts w:ascii="Times New Roman" w:hAnsi="Times New Roman" w:cs="Times New Roman"/>
              </w:rPr>
            </w:pPr>
          </w:p>
        </w:tc>
        <w:tc>
          <w:tcPr>
            <w:tcW w:w="2266" w:type="dxa"/>
          </w:tcPr>
          <w:p w14:paraId="60DCC787" w14:textId="77777777" w:rsidR="0046135E" w:rsidRPr="00F818E4" w:rsidRDefault="0046135E" w:rsidP="007B084C">
            <w:pPr>
              <w:rPr>
                <w:rFonts w:ascii="Times New Roman" w:hAnsi="Times New Roman" w:cs="Times New Roman"/>
              </w:rPr>
            </w:pPr>
          </w:p>
        </w:tc>
      </w:tr>
    </w:tbl>
    <w:p w14:paraId="68312772" w14:textId="77777777" w:rsidR="0046135E" w:rsidRPr="00F818E4" w:rsidRDefault="0046135E" w:rsidP="0046135E">
      <w:pPr>
        <w:rPr>
          <w:rFonts w:ascii="Times New Roman" w:hAnsi="Times New Roman" w:cs="Times New Roman"/>
        </w:rPr>
      </w:pPr>
    </w:p>
    <w:p w14:paraId="40C340B1"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Niniejszym oświadczamy, że:</w:t>
      </w:r>
    </w:p>
    <w:p w14:paraId="1D959EF2"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spełnia/ają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52F4E94A" w14:textId="77777777" w:rsidTr="007B084C">
        <w:tc>
          <w:tcPr>
            <w:tcW w:w="2265" w:type="dxa"/>
            <w:shd w:val="clear" w:color="auto" w:fill="E7E6E6" w:themeFill="background2"/>
          </w:tcPr>
          <w:p w14:paraId="0FFF58D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51FF3EE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481C790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75D1230"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188F77D5"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46135E" w:rsidRPr="00F818E4" w14:paraId="6A2A4F7A" w14:textId="77777777" w:rsidTr="007B084C">
        <w:tc>
          <w:tcPr>
            <w:tcW w:w="2265" w:type="dxa"/>
          </w:tcPr>
          <w:p w14:paraId="18A69D98" w14:textId="77777777" w:rsidR="0046135E" w:rsidRPr="00F818E4" w:rsidRDefault="0046135E" w:rsidP="007B084C">
            <w:pPr>
              <w:rPr>
                <w:rFonts w:ascii="Times New Roman" w:hAnsi="Times New Roman" w:cs="Times New Roman"/>
              </w:rPr>
            </w:pPr>
          </w:p>
        </w:tc>
        <w:tc>
          <w:tcPr>
            <w:tcW w:w="2265" w:type="dxa"/>
          </w:tcPr>
          <w:p w14:paraId="4AF87E4D" w14:textId="77777777" w:rsidR="0046135E" w:rsidRPr="00F818E4" w:rsidRDefault="0046135E" w:rsidP="007B084C">
            <w:pPr>
              <w:rPr>
                <w:rFonts w:ascii="Times New Roman" w:hAnsi="Times New Roman" w:cs="Times New Roman"/>
              </w:rPr>
            </w:pPr>
          </w:p>
        </w:tc>
        <w:tc>
          <w:tcPr>
            <w:tcW w:w="2266" w:type="dxa"/>
          </w:tcPr>
          <w:p w14:paraId="3A121EA6" w14:textId="77777777" w:rsidR="0046135E" w:rsidRPr="00F818E4" w:rsidRDefault="0046135E" w:rsidP="007B084C">
            <w:pPr>
              <w:rPr>
                <w:rFonts w:ascii="Times New Roman" w:hAnsi="Times New Roman" w:cs="Times New Roman"/>
              </w:rPr>
            </w:pPr>
          </w:p>
        </w:tc>
        <w:tc>
          <w:tcPr>
            <w:tcW w:w="2266" w:type="dxa"/>
          </w:tcPr>
          <w:p w14:paraId="642E9581" w14:textId="77777777" w:rsidR="0046135E" w:rsidRPr="00F818E4" w:rsidRDefault="0046135E" w:rsidP="007B084C">
            <w:pPr>
              <w:rPr>
                <w:rFonts w:ascii="Times New Roman" w:hAnsi="Times New Roman" w:cs="Times New Roman"/>
              </w:rPr>
            </w:pPr>
          </w:p>
        </w:tc>
      </w:tr>
      <w:tr w:rsidR="0046135E" w:rsidRPr="00F818E4" w14:paraId="1CC1F9B6" w14:textId="77777777" w:rsidTr="007B084C">
        <w:tc>
          <w:tcPr>
            <w:tcW w:w="2265" w:type="dxa"/>
          </w:tcPr>
          <w:p w14:paraId="7437DE73" w14:textId="77777777" w:rsidR="0046135E" w:rsidRPr="00F818E4" w:rsidRDefault="0046135E" w:rsidP="007B084C">
            <w:pPr>
              <w:rPr>
                <w:rFonts w:ascii="Times New Roman" w:hAnsi="Times New Roman" w:cs="Times New Roman"/>
              </w:rPr>
            </w:pPr>
          </w:p>
        </w:tc>
        <w:tc>
          <w:tcPr>
            <w:tcW w:w="2265" w:type="dxa"/>
          </w:tcPr>
          <w:p w14:paraId="1E5DC788" w14:textId="77777777" w:rsidR="0046135E" w:rsidRPr="00F818E4" w:rsidRDefault="0046135E" w:rsidP="007B084C">
            <w:pPr>
              <w:rPr>
                <w:rFonts w:ascii="Times New Roman" w:hAnsi="Times New Roman" w:cs="Times New Roman"/>
              </w:rPr>
            </w:pPr>
          </w:p>
        </w:tc>
        <w:tc>
          <w:tcPr>
            <w:tcW w:w="2266" w:type="dxa"/>
          </w:tcPr>
          <w:p w14:paraId="0EBC79A9" w14:textId="77777777" w:rsidR="0046135E" w:rsidRPr="00F818E4" w:rsidRDefault="0046135E" w:rsidP="007B084C">
            <w:pPr>
              <w:rPr>
                <w:rFonts w:ascii="Times New Roman" w:hAnsi="Times New Roman" w:cs="Times New Roman"/>
              </w:rPr>
            </w:pPr>
          </w:p>
        </w:tc>
        <w:tc>
          <w:tcPr>
            <w:tcW w:w="2266" w:type="dxa"/>
          </w:tcPr>
          <w:p w14:paraId="6F940648" w14:textId="77777777" w:rsidR="0046135E" w:rsidRPr="00F818E4" w:rsidRDefault="0046135E" w:rsidP="007B084C">
            <w:pPr>
              <w:rPr>
                <w:rFonts w:ascii="Times New Roman" w:hAnsi="Times New Roman" w:cs="Times New Roman"/>
              </w:rPr>
            </w:pPr>
          </w:p>
        </w:tc>
      </w:tr>
      <w:tr w:rsidR="0046135E" w:rsidRPr="00F818E4" w14:paraId="37AEDDBC" w14:textId="77777777" w:rsidTr="007B084C">
        <w:tc>
          <w:tcPr>
            <w:tcW w:w="2265" w:type="dxa"/>
          </w:tcPr>
          <w:p w14:paraId="589570D7" w14:textId="77777777" w:rsidR="0046135E" w:rsidRPr="00F818E4" w:rsidRDefault="0046135E" w:rsidP="007B084C">
            <w:pPr>
              <w:rPr>
                <w:rFonts w:ascii="Times New Roman" w:hAnsi="Times New Roman" w:cs="Times New Roman"/>
              </w:rPr>
            </w:pPr>
          </w:p>
        </w:tc>
        <w:tc>
          <w:tcPr>
            <w:tcW w:w="2265" w:type="dxa"/>
          </w:tcPr>
          <w:p w14:paraId="7816CB02" w14:textId="77777777" w:rsidR="0046135E" w:rsidRPr="00F818E4" w:rsidRDefault="0046135E" w:rsidP="007B084C">
            <w:pPr>
              <w:rPr>
                <w:rFonts w:ascii="Times New Roman" w:hAnsi="Times New Roman" w:cs="Times New Roman"/>
              </w:rPr>
            </w:pPr>
          </w:p>
        </w:tc>
        <w:tc>
          <w:tcPr>
            <w:tcW w:w="2266" w:type="dxa"/>
          </w:tcPr>
          <w:p w14:paraId="1D7702F1" w14:textId="77777777" w:rsidR="0046135E" w:rsidRPr="00F818E4" w:rsidRDefault="0046135E" w:rsidP="007B084C">
            <w:pPr>
              <w:rPr>
                <w:rFonts w:ascii="Times New Roman" w:hAnsi="Times New Roman" w:cs="Times New Roman"/>
              </w:rPr>
            </w:pPr>
          </w:p>
        </w:tc>
        <w:tc>
          <w:tcPr>
            <w:tcW w:w="2266" w:type="dxa"/>
          </w:tcPr>
          <w:p w14:paraId="79B88AB9" w14:textId="77777777" w:rsidR="0046135E" w:rsidRPr="00F818E4" w:rsidRDefault="0046135E" w:rsidP="007B084C">
            <w:pPr>
              <w:rPr>
                <w:rFonts w:ascii="Times New Roman" w:hAnsi="Times New Roman" w:cs="Times New Roman"/>
              </w:rPr>
            </w:pPr>
          </w:p>
        </w:tc>
      </w:tr>
    </w:tbl>
    <w:p w14:paraId="4A7D38F5" w14:textId="77777777" w:rsidR="0046135E" w:rsidRPr="00F818E4" w:rsidRDefault="0046135E" w:rsidP="0046135E">
      <w:pPr>
        <w:rPr>
          <w:rFonts w:ascii="Times New Roman" w:hAnsi="Times New Roman" w:cs="Times New Roman"/>
        </w:rPr>
      </w:pPr>
    </w:p>
    <w:p w14:paraId="40FEE9AB"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wykształcenia opisany w pkt. …. SWZ spełnia/ają w naszym imieniu Wykonawca/y:</w:t>
      </w:r>
    </w:p>
    <w:tbl>
      <w:tblPr>
        <w:tblStyle w:val="Tabela-Siatka"/>
        <w:tblW w:w="9067" w:type="dxa"/>
        <w:tblLook w:val="04A0" w:firstRow="1" w:lastRow="0" w:firstColumn="1" w:lastColumn="0" w:noHBand="0" w:noVBand="1"/>
      </w:tblPr>
      <w:tblGrid>
        <w:gridCol w:w="2265"/>
        <w:gridCol w:w="2265"/>
        <w:gridCol w:w="4537"/>
      </w:tblGrid>
      <w:tr w:rsidR="0046135E" w:rsidRPr="00F818E4" w14:paraId="738D0517" w14:textId="77777777" w:rsidTr="007B084C">
        <w:tc>
          <w:tcPr>
            <w:tcW w:w="2265" w:type="dxa"/>
            <w:shd w:val="clear" w:color="auto" w:fill="E7E6E6" w:themeFill="background2"/>
          </w:tcPr>
          <w:p w14:paraId="0E5716B9"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E0F6344"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6F5FFA0C"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008901A"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745E920A" w14:textId="77777777" w:rsidTr="007B084C">
        <w:tc>
          <w:tcPr>
            <w:tcW w:w="2265" w:type="dxa"/>
          </w:tcPr>
          <w:p w14:paraId="040946C9" w14:textId="77777777" w:rsidR="0046135E" w:rsidRPr="00F818E4" w:rsidRDefault="0046135E" w:rsidP="007B084C">
            <w:pPr>
              <w:rPr>
                <w:rFonts w:ascii="Times New Roman" w:hAnsi="Times New Roman" w:cs="Times New Roman"/>
              </w:rPr>
            </w:pPr>
          </w:p>
        </w:tc>
        <w:tc>
          <w:tcPr>
            <w:tcW w:w="2265" w:type="dxa"/>
          </w:tcPr>
          <w:p w14:paraId="72ED3135" w14:textId="77777777" w:rsidR="0046135E" w:rsidRPr="00F818E4" w:rsidRDefault="0046135E" w:rsidP="007B084C">
            <w:pPr>
              <w:rPr>
                <w:rFonts w:ascii="Times New Roman" w:hAnsi="Times New Roman" w:cs="Times New Roman"/>
              </w:rPr>
            </w:pPr>
          </w:p>
        </w:tc>
        <w:tc>
          <w:tcPr>
            <w:tcW w:w="4537" w:type="dxa"/>
          </w:tcPr>
          <w:p w14:paraId="1085B432" w14:textId="77777777" w:rsidR="0046135E" w:rsidRPr="00F818E4" w:rsidRDefault="0046135E" w:rsidP="007B084C">
            <w:pPr>
              <w:rPr>
                <w:rFonts w:ascii="Times New Roman" w:hAnsi="Times New Roman" w:cs="Times New Roman"/>
              </w:rPr>
            </w:pPr>
          </w:p>
        </w:tc>
      </w:tr>
      <w:tr w:rsidR="0046135E" w:rsidRPr="00F818E4" w14:paraId="34A8C788" w14:textId="77777777" w:rsidTr="007B084C">
        <w:tc>
          <w:tcPr>
            <w:tcW w:w="2265" w:type="dxa"/>
          </w:tcPr>
          <w:p w14:paraId="6B158C75" w14:textId="77777777" w:rsidR="0046135E" w:rsidRPr="00F818E4" w:rsidRDefault="0046135E" w:rsidP="007B084C">
            <w:pPr>
              <w:rPr>
                <w:rFonts w:ascii="Times New Roman" w:hAnsi="Times New Roman" w:cs="Times New Roman"/>
              </w:rPr>
            </w:pPr>
          </w:p>
        </w:tc>
        <w:tc>
          <w:tcPr>
            <w:tcW w:w="2265" w:type="dxa"/>
          </w:tcPr>
          <w:p w14:paraId="34BA440A" w14:textId="77777777" w:rsidR="0046135E" w:rsidRPr="00F818E4" w:rsidRDefault="0046135E" w:rsidP="007B084C">
            <w:pPr>
              <w:rPr>
                <w:rFonts w:ascii="Times New Roman" w:hAnsi="Times New Roman" w:cs="Times New Roman"/>
              </w:rPr>
            </w:pPr>
          </w:p>
        </w:tc>
        <w:tc>
          <w:tcPr>
            <w:tcW w:w="4537" w:type="dxa"/>
          </w:tcPr>
          <w:p w14:paraId="68D0FDE2" w14:textId="77777777" w:rsidR="0046135E" w:rsidRPr="00F818E4" w:rsidRDefault="0046135E" w:rsidP="007B084C">
            <w:pPr>
              <w:rPr>
                <w:rFonts w:ascii="Times New Roman" w:hAnsi="Times New Roman" w:cs="Times New Roman"/>
              </w:rPr>
            </w:pPr>
          </w:p>
        </w:tc>
      </w:tr>
      <w:tr w:rsidR="0046135E" w:rsidRPr="00F818E4" w14:paraId="7AF1ED7B" w14:textId="77777777" w:rsidTr="007B084C">
        <w:tc>
          <w:tcPr>
            <w:tcW w:w="2265" w:type="dxa"/>
          </w:tcPr>
          <w:p w14:paraId="49FB6C9F" w14:textId="77777777" w:rsidR="0046135E" w:rsidRPr="00F818E4" w:rsidRDefault="0046135E" w:rsidP="007B084C">
            <w:pPr>
              <w:rPr>
                <w:rFonts w:ascii="Times New Roman" w:hAnsi="Times New Roman" w:cs="Times New Roman"/>
              </w:rPr>
            </w:pPr>
          </w:p>
        </w:tc>
        <w:tc>
          <w:tcPr>
            <w:tcW w:w="2265" w:type="dxa"/>
          </w:tcPr>
          <w:p w14:paraId="4D82DCCA" w14:textId="77777777" w:rsidR="0046135E" w:rsidRPr="00F818E4" w:rsidRDefault="0046135E" w:rsidP="007B084C">
            <w:pPr>
              <w:rPr>
                <w:rFonts w:ascii="Times New Roman" w:hAnsi="Times New Roman" w:cs="Times New Roman"/>
              </w:rPr>
            </w:pPr>
          </w:p>
        </w:tc>
        <w:tc>
          <w:tcPr>
            <w:tcW w:w="4537" w:type="dxa"/>
          </w:tcPr>
          <w:p w14:paraId="305D00BC" w14:textId="77777777" w:rsidR="0046135E" w:rsidRPr="00F818E4" w:rsidRDefault="0046135E" w:rsidP="007B084C">
            <w:pPr>
              <w:rPr>
                <w:rFonts w:ascii="Times New Roman" w:hAnsi="Times New Roman" w:cs="Times New Roman"/>
              </w:rPr>
            </w:pPr>
          </w:p>
        </w:tc>
      </w:tr>
    </w:tbl>
    <w:p w14:paraId="2E3088F0" w14:textId="77777777" w:rsidR="0046135E" w:rsidRPr="00F818E4" w:rsidRDefault="0046135E" w:rsidP="0046135E">
      <w:pPr>
        <w:ind w:left="360"/>
        <w:rPr>
          <w:rFonts w:ascii="Times New Roman" w:hAnsi="Times New Roman" w:cs="Times New Roman"/>
        </w:rPr>
      </w:pPr>
    </w:p>
    <w:p w14:paraId="17021F67"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kwalifikacji zawodowych opisany w pkt. …. SWZ spełnia/ają w naszym imieniu Wykonawca/y:</w:t>
      </w:r>
    </w:p>
    <w:p w14:paraId="477B7F72" w14:textId="77777777" w:rsidR="0046135E" w:rsidRPr="00F818E4" w:rsidRDefault="0046135E" w:rsidP="0046135E">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004D74FB" w14:textId="77777777" w:rsidTr="007B084C">
        <w:tc>
          <w:tcPr>
            <w:tcW w:w="2265" w:type="dxa"/>
            <w:shd w:val="clear" w:color="auto" w:fill="E7E6E6" w:themeFill="background2"/>
          </w:tcPr>
          <w:p w14:paraId="67D507C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297AB63"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3F96F637"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1D70828F"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31CB95AF" w14:textId="77777777" w:rsidTr="007B084C">
        <w:tc>
          <w:tcPr>
            <w:tcW w:w="2265" w:type="dxa"/>
          </w:tcPr>
          <w:p w14:paraId="368D6A2C" w14:textId="77777777" w:rsidR="0046135E" w:rsidRPr="00F818E4" w:rsidRDefault="0046135E" w:rsidP="007B084C">
            <w:pPr>
              <w:rPr>
                <w:rFonts w:ascii="Times New Roman" w:hAnsi="Times New Roman" w:cs="Times New Roman"/>
              </w:rPr>
            </w:pPr>
          </w:p>
        </w:tc>
        <w:tc>
          <w:tcPr>
            <w:tcW w:w="2265" w:type="dxa"/>
          </w:tcPr>
          <w:p w14:paraId="6A2EDB2C" w14:textId="77777777" w:rsidR="0046135E" w:rsidRPr="00F818E4" w:rsidRDefault="0046135E" w:rsidP="007B084C">
            <w:pPr>
              <w:rPr>
                <w:rFonts w:ascii="Times New Roman" w:hAnsi="Times New Roman" w:cs="Times New Roman"/>
              </w:rPr>
            </w:pPr>
          </w:p>
        </w:tc>
        <w:tc>
          <w:tcPr>
            <w:tcW w:w="4537" w:type="dxa"/>
          </w:tcPr>
          <w:p w14:paraId="229B1043" w14:textId="77777777" w:rsidR="0046135E" w:rsidRPr="00F818E4" w:rsidRDefault="0046135E" w:rsidP="007B084C">
            <w:pPr>
              <w:rPr>
                <w:rFonts w:ascii="Times New Roman" w:hAnsi="Times New Roman" w:cs="Times New Roman"/>
              </w:rPr>
            </w:pPr>
          </w:p>
        </w:tc>
      </w:tr>
      <w:tr w:rsidR="0046135E" w:rsidRPr="00F818E4" w14:paraId="202A8313" w14:textId="77777777" w:rsidTr="007B084C">
        <w:tc>
          <w:tcPr>
            <w:tcW w:w="2265" w:type="dxa"/>
          </w:tcPr>
          <w:p w14:paraId="6A3A2F04" w14:textId="77777777" w:rsidR="0046135E" w:rsidRPr="00F818E4" w:rsidRDefault="0046135E" w:rsidP="007B084C">
            <w:pPr>
              <w:rPr>
                <w:rFonts w:ascii="Times New Roman" w:hAnsi="Times New Roman" w:cs="Times New Roman"/>
              </w:rPr>
            </w:pPr>
          </w:p>
        </w:tc>
        <w:tc>
          <w:tcPr>
            <w:tcW w:w="2265" w:type="dxa"/>
          </w:tcPr>
          <w:p w14:paraId="552AA17D" w14:textId="77777777" w:rsidR="0046135E" w:rsidRPr="00F818E4" w:rsidRDefault="0046135E" w:rsidP="007B084C">
            <w:pPr>
              <w:rPr>
                <w:rFonts w:ascii="Times New Roman" w:hAnsi="Times New Roman" w:cs="Times New Roman"/>
              </w:rPr>
            </w:pPr>
          </w:p>
        </w:tc>
        <w:tc>
          <w:tcPr>
            <w:tcW w:w="4537" w:type="dxa"/>
          </w:tcPr>
          <w:p w14:paraId="5F822DF9" w14:textId="77777777" w:rsidR="0046135E" w:rsidRPr="00F818E4" w:rsidRDefault="0046135E" w:rsidP="007B084C">
            <w:pPr>
              <w:rPr>
                <w:rFonts w:ascii="Times New Roman" w:hAnsi="Times New Roman" w:cs="Times New Roman"/>
              </w:rPr>
            </w:pPr>
          </w:p>
        </w:tc>
      </w:tr>
      <w:tr w:rsidR="0046135E" w:rsidRPr="00F818E4" w14:paraId="197A8DA4" w14:textId="77777777" w:rsidTr="007B084C">
        <w:tc>
          <w:tcPr>
            <w:tcW w:w="2265" w:type="dxa"/>
          </w:tcPr>
          <w:p w14:paraId="19F32CAC" w14:textId="77777777" w:rsidR="0046135E" w:rsidRPr="00F818E4" w:rsidRDefault="0046135E" w:rsidP="007B084C">
            <w:pPr>
              <w:rPr>
                <w:rFonts w:ascii="Times New Roman" w:hAnsi="Times New Roman" w:cs="Times New Roman"/>
              </w:rPr>
            </w:pPr>
          </w:p>
        </w:tc>
        <w:tc>
          <w:tcPr>
            <w:tcW w:w="2265" w:type="dxa"/>
          </w:tcPr>
          <w:p w14:paraId="210581E0" w14:textId="77777777" w:rsidR="0046135E" w:rsidRPr="00F818E4" w:rsidRDefault="0046135E" w:rsidP="007B084C">
            <w:pPr>
              <w:rPr>
                <w:rFonts w:ascii="Times New Roman" w:hAnsi="Times New Roman" w:cs="Times New Roman"/>
              </w:rPr>
            </w:pPr>
          </w:p>
        </w:tc>
        <w:tc>
          <w:tcPr>
            <w:tcW w:w="4537" w:type="dxa"/>
          </w:tcPr>
          <w:p w14:paraId="6B543B79" w14:textId="77777777" w:rsidR="0046135E" w:rsidRPr="00F818E4" w:rsidRDefault="0046135E" w:rsidP="007B084C">
            <w:pPr>
              <w:rPr>
                <w:rFonts w:ascii="Times New Roman" w:hAnsi="Times New Roman" w:cs="Times New Roman"/>
              </w:rPr>
            </w:pPr>
          </w:p>
        </w:tc>
      </w:tr>
      <w:tr w:rsidR="0046135E" w:rsidRPr="00F818E4" w14:paraId="17E4C5D5" w14:textId="77777777" w:rsidTr="007B084C">
        <w:tc>
          <w:tcPr>
            <w:tcW w:w="2265" w:type="dxa"/>
          </w:tcPr>
          <w:p w14:paraId="0D9889A6" w14:textId="77777777" w:rsidR="0046135E" w:rsidRPr="00F818E4" w:rsidRDefault="0046135E" w:rsidP="007B084C">
            <w:pPr>
              <w:rPr>
                <w:rFonts w:ascii="Times New Roman" w:hAnsi="Times New Roman" w:cs="Times New Roman"/>
              </w:rPr>
            </w:pPr>
          </w:p>
        </w:tc>
        <w:tc>
          <w:tcPr>
            <w:tcW w:w="2265" w:type="dxa"/>
          </w:tcPr>
          <w:p w14:paraId="2FE55A35" w14:textId="77777777" w:rsidR="0046135E" w:rsidRPr="00F818E4" w:rsidRDefault="0046135E" w:rsidP="007B084C">
            <w:pPr>
              <w:rPr>
                <w:rFonts w:ascii="Times New Roman" w:hAnsi="Times New Roman" w:cs="Times New Roman"/>
              </w:rPr>
            </w:pPr>
          </w:p>
        </w:tc>
        <w:tc>
          <w:tcPr>
            <w:tcW w:w="4537" w:type="dxa"/>
          </w:tcPr>
          <w:p w14:paraId="0CC25FE0" w14:textId="77777777" w:rsidR="0046135E" w:rsidRPr="00F818E4" w:rsidRDefault="0046135E" w:rsidP="007B084C">
            <w:pPr>
              <w:rPr>
                <w:rFonts w:ascii="Times New Roman" w:hAnsi="Times New Roman" w:cs="Times New Roman"/>
              </w:rPr>
            </w:pPr>
          </w:p>
        </w:tc>
      </w:tr>
    </w:tbl>
    <w:p w14:paraId="3E862B5C" w14:textId="77777777" w:rsidR="0046135E" w:rsidRPr="00F818E4" w:rsidRDefault="0046135E" w:rsidP="0046135E">
      <w:pPr>
        <w:rPr>
          <w:rFonts w:ascii="Times New Roman" w:hAnsi="Times New Roman" w:cs="Times New Roman"/>
        </w:rPr>
      </w:pPr>
    </w:p>
    <w:p w14:paraId="3C3A3DFE"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doświadczenia opisany w pkt. …. SWZ spełnia/ają w naszym imieniu Wykonawca/y:</w:t>
      </w:r>
    </w:p>
    <w:p w14:paraId="2168FD63" w14:textId="77777777" w:rsidR="0046135E" w:rsidRPr="00F818E4" w:rsidRDefault="0046135E" w:rsidP="0046135E">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4C8A280F" w14:textId="77777777" w:rsidTr="007B084C">
        <w:tc>
          <w:tcPr>
            <w:tcW w:w="2265" w:type="dxa"/>
            <w:shd w:val="clear" w:color="auto" w:fill="E7E6E6" w:themeFill="background2"/>
          </w:tcPr>
          <w:p w14:paraId="53CD76B6"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C50035B"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 xml:space="preserve">Siedziba </w:t>
            </w:r>
          </w:p>
          <w:p w14:paraId="749D685D"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5B99B5D" w14:textId="77777777" w:rsidR="0046135E" w:rsidRPr="00F818E4" w:rsidRDefault="0046135E" w:rsidP="007B084C">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666AF734" w14:textId="77777777" w:rsidTr="007B084C">
        <w:tc>
          <w:tcPr>
            <w:tcW w:w="2265" w:type="dxa"/>
          </w:tcPr>
          <w:p w14:paraId="6B2FA927" w14:textId="77777777" w:rsidR="0046135E" w:rsidRPr="00F818E4" w:rsidRDefault="0046135E" w:rsidP="007B084C">
            <w:pPr>
              <w:rPr>
                <w:rFonts w:ascii="Times New Roman" w:hAnsi="Times New Roman" w:cs="Times New Roman"/>
              </w:rPr>
            </w:pPr>
          </w:p>
        </w:tc>
        <w:tc>
          <w:tcPr>
            <w:tcW w:w="2265" w:type="dxa"/>
          </w:tcPr>
          <w:p w14:paraId="1E7937FA" w14:textId="77777777" w:rsidR="0046135E" w:rsidRPr="00F818E4" w:rsidRDefault="0046135E" w:rsidP="007B084C">
            <w:pPr>
              <w:rPr>
                <w:rFonts w:ascii="Times New Roman" w:hAnsi="Times New Roman" w:cs="Times New Roman"/>
              </w:rPr>
            </w:pPr>
          </w:p>
        </w:tc>
        <w:tc>
          <w:tcPr>
            <w:tcW w:w="4537" w:type="dxa"/>
          </w:tcPr>
          <w:p w14:paraId="2B654092" w14:textId="77777777" w:rsidR="0046135E" w:rsidRPr="00F818E4" w:rsidRDefault="0046135E" w:rsidP="007B084C">
            <w:pPr>
              <w:rPr>
                <w:rFonts w:ascii="Times New Roman" w:hAnsi="Times New Roman" w:cs="Times New Roman"/>
              </w:rPr>
            </w:pPr>
          </w:p>
        </w:tc>
      </w:tr>
      <w:tr w:rsidR="0046135E" w:rsidRPr="00F818E4" w14:paraId="68726E4E" w14:textId="77777777" w:rsidTr="007B084C">
        <w:tc>
          <w:tcPr>
            <w:tcW w:w="2265" w:type="dxa"/>
          </w:tcPr>
          <w:p w14:paraId="309A81C0" w14:textId="77777777" w:rsidR="0046135E" w:rsidRPr="00F818E4" w:rsidRDefault="0046135E" w:rsidP="007B084C">
            <w:pPr>
              <w:rPr>
                <w:rFonts w:ascii="Times New Roman" w:hAnsi="Times New Roman" w:cs="Times New Roman"/>
              </w:rPr>
            </w:pPr>
          </w:p>
        </w:tc>
        <w:tc>
          <w:tcPr>
            <w:tcW w:w="2265" w:type="dxa"/>
          </w:tcPr>
          <w:p w14:paraId="32705FE5" w14:textId="77777777" w:rsidR="0046135E" w:rsidRPr="00F818E4" w:rsidRDefault="0046135E" w:rsidP="007B084C">
            <w:pPr>
              <w:rPr>
                <w:rFonts w:ascii="Times New Roman" w:hAnsi="Times New Roman" w:cs="Times New Roman"/>
              </w:rPr>
            </w:pPr>
          </w:p>
        </w:tc>
        <w:tc>
          <w:tcPr>
            <w:tcW w:w="4537" w:type="dxa"/>
          </w:tcPr>
          <w:p w14:paraId="1C1B9010" w14:textId="77777777" w:rsidR="0046135E" w:rsidRPr="00F818E4" w:rsidRDefault="0046135E" w:rsidP="007B084C">
            <w:pPr>
              <w:rPr>
                <w:rFonts w:ascii="Times New Roman" w:hAnsi="Times New Roman" w:cs="Times New Roman"/>
              </w:rPr>
            </w:pPr>
          </w:p>
        </w:tc>
      </w:tr>
      <w:tr w:rsidR="0046135E" w:rsidRPr="00F818E4" w14:paraId="687167D5" w14:textId="77777777" w:rsidTr="007B084C">
        <w:tc>
          <w:tcPr>
            <w:tcW w:w="2265" w:type="dxa"/>
          </w:tcPr>
          <w:p w14:paraId="08FEA4E5" w14:textId="77777777" w:rsidR="0046135E" w:rsidRPr="00F818E4" w:rsidRDefault="0046135E" w:rsidP="007B084C">
            <w:pPr>
              <w:rPr>
                <w:rFonts w:ascii="Times New Roman" w:hAnsi="Times New Roman" w:cs="Times New Roman"/>
              </w:rPr>
            </w:pPr>
          </w:p>
        </w:tc>
        <w:tc>
          <w:tcPr>
            <w:tcW w:w="2265" w:type="dxa"/>
          </w:tcPr>
          <w:p w14:paraId="2C0890A7" w14:textId="77777777" w:rsidR="0046135E" w:rsidRPr="00F818E4" w:rsidRDefault="0046135E" w:rsidP="007B084C">
            <w:pPr>
              <w:rPr>
                <w:rFonts w:ascii="Times New Roman" w:hAnsi="Times New Roman" w:cs="Times New Roman"/>
              </w:rPr>
            </w:pPr>
          </w:p>
        </w:tc>
        <w:tc>
          <w:tcPr>
            <w:tcW w:w="4537" w:type="dxa"/>
          </w:tcPr>
          <w:p w14:paraId="5FA217A1" w14:textId="77777777" w:rsidR="0046135E" w:rsidRPr="00F818E4" w:rsidRDefault="0046135E" w:rsidP="007B084C">
            <w:pPr>
              <w:rPr>
                <w:rFonts w:ascii="Times New Roman" w:hAnsi="Times New Roman" w:cs="Times New Roman"/>
              </w:rPr>
            </w:pPr>
          </w:p>
        </w:tc>
      </w:tr>
    </w:tbl>
    <w:p w14:paraId="61A9493E" w14:textId="77777777" w:rsidR="0046135E" w:rsidRPr="00F818E4" w:rsidRDefault="0046135E" w:rsidP="0046135E">
      <w:pPr>
        <w:rPr>
          <w:rFonts w:ascii="Times New Roman" w:hAnsi="Times New Roman" w:cs="Times New Roman"/>
        </w:rPr>
      </w:pPr>
    </w:p>
    <w:p w14:paraId="366BBAD2" w14:textId="77777777" w:rsidR="0046135E" w:rsidRPr="00F818E4" w:rsidRDefault="0046135E" w:rsidP="0046135E">
      <w:pPr>
        <w:rPr>
          <w:rFonts w:ascii="Times New Roman" w:hAnsi="Times New Roman" w:cs="Times New Roman"/>
        </w:rPr>
      </w:pPr>
    </w:p>
    <w:p w14:paraId="5DEAE853"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17DF906C" w14:textId="77777777" w:rsidR="0046135E" w:rsidRPr="00733A98"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cs="Times New Roman"/>
          <w:b/>
          <w:i/>
          <w:color w:val="FF0000"/>
          <w:kern w:val="1"/>
          <w:sz w:val="18"/>
          <w:szCs w:val="18"/>
          <w:lang w:eastAsia="zh-CN" w:bidi="hi-IN"/>
        </w:rPr>
        <w:t xml:space="preserve">elektronicznym </w:t>
      </w:r>
      <w:r w:rsidRPr="00733A98">
        <w:rPr>
          <w:rFonts w:ascii="Times New Roman" w:eastAsia="Arial" w:hAnsi="Times New Roman" w:cs="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76B431A8" w14:textId="77777777" w:rsidR="0046135E"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9E20399" w14:textId="77777777" w:rsidR="0046135E" w:rsidRPr="00F818E4" w:rsidRDefault="0046135E" w:rsidP="0046135E">
      <w:pPr>
        <w:rPr>
          <w:rFonts w:ascii="Times New Roman" w:hAnsi="Times New Roman" w:cs="Times New Roman"/>
          <w:i/>
          <w:iCs/>
        </w:rPr>
      </w:pPr>
    </w:p>
    <w:p w14:paraId="6EB0F14D" w14:textId="77777777" w:rsidR="0046135E" w:rsidRPr="00F818E4" w:rsidRDefault="0046135E" w:rsidP="0046135E">
      <w:pPr>
        <w:rPr>
          <w:rFonts w:ascii="Times New Roman" w:hAnsi="Times New Roman" w:cs="Times New Roman"/>
        </w:rPr>
      </w:pPr>
    </w:p>
    <w:p w14:paraId="15260665" w14:textId="77777777" w:rsidR="0046135E" w:rsidRPr="00F818E4" w:rsidRDefault="0046135E" w:rsidP="0046135E">
      <w:pPr>
        <w:rPr>
          <w:rFonts w:ascii="Times New Roman" w:hAnsi="Times New Roman" w:cs="Times New Roman"/>
        </w:rPr>
      </w:pPr>
    </w:p>
    <w:p w14:paraId="6ED00810" w14:textId="77777777" w:rsidR="0046135E" w:rsidRPr="00F818E4" w:rsidRDefault="0046135E" w:rsidP="0046135E">
      <w:pPr>
        <w:rPr>
          <w:rFonts w:ascii="Times New Roman" w:hAnsi="Times New Roman" w:cs="Times New Roman"/>
        </w:rPr>
      </w:pPr>
    </w:p>
    <w:p w14:paraId="3DD23092" w14:textId="77777777" w:rsidR="0046135E" w:rsidRPr="00F818E4" w:rsidRDefault="0046135E" w:rsidP="0046135E">
      <w:pPr>
        <w:rPr>
          <w:rFonts w:ascii="Times New Roman" w:hAnsi="Times New Roman" w:cs="Times New Roman"/>
        </w:rPr>
      </w:pPr>
    </w:p>
    <w:p w14:paraId="439E141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275F2B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1ED95C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2979C5B"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7D56173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6AC56FBF"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35CD96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0C0D880F" w14:textId="77777777" w:rsidR="0046135E" w:rsidRPr="00F818E4" w:rsidRDefault="0046135E" w:rsidP="0046135E">
      <w:pPr>
        <w:pStyle w:val="Bezodstpw"/>
        <w:rPr>
          <w:rFonts w:ascii="Times New Roman" w:eastAsia="Calibri" w:hAnsi="Times New Roman" w:cs="Times New Roman"/>
        </w:rPr>
      </w:pPr>
    </w:p>
    <w:p w14:paraId="7E296509" w14:textId="77777777" w:rsidR="0046135E" w:rsidRPr="00F818E4" w:rsidRDefault="0046135E" w:rsidP="0046135E">
      <w:pPr>
        <w:pStyle w:val="Bezodstpw"/>
        <w:rPr>
          <w:rFonts w:ascii="Times New Roman" w:eastAsia="Calibri" w:hAnsi="Times New Roman" w:cs="Times New Roman"/>
        </w:rPr>
      </w:pPr>
    </w:p>
    <w:p w14:paraId="15161650" w14:textId="77777777" w:rsidR="0046135E" w:rsidRPr="00F818E4" w:rsidRDefault="0046135E" w:rsidP="0046135E">
      <w:pPr>
        <w:pStyle w:val="Bezodstpw"/>
        <w:rPr>
          <w:rFonts w:ascii="Times New Roman" w:eastAsia="Calibri" w:hAnsi="Times New Roman" w:cs="Times New Roman"/>
        </w:rPr>
      </w:pPr>
    </w:p>
    <w:p w14:paraId="0B62C146" w14:textId="77777777" w:rsidR="0046135E" w:rsidRPr="00F818E4" w:rsidRDefault="0046135E" w:rsidP="0046135E">
      <w:pPr>
        <w:pStyle w:val="Bezodstpw"/>
        <w:rPr>
          <w:rFonts w:ascii="Times New Roman" w:hAnsi="Times New Roman" w:cs="Times New Roman"/>
          <w:sz w:val="24"/>
          <w:szCs w:val="24"/>
        </w:rPr>
      </w:pPr>
    </w:p>
    <w:p w14:paraId="669D5579" w14:textId="77777777" w:rsidR="0046135E" w:rsidRPr="00F818E4" w:rsidRDefault="0046135E" w:rsidP="0046135E">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65843717" w14:textId="77777777" w:rsidR="005D7EA2" w:rsidRDefault="005D7EA2" w:rsidP="00AA5CA6">
      <w:pPr>
        <w:spacing w:after="60"/>
        <w:jc w:val="right"/>
        <w:rPr>
          <w:rFonts w:cs="Times New Roman"/>
          <w:b/>
          <w:bCs/>
          <w:sz w:val="20"/>
          <w:szCs w:val="20"/>
        </w:rPr>
      </w:pPr>
      <w:bookmarkStart w:id="3" w:name="_Hlk98332930"/>
    </w:p>
    <w:p w14:paraId="6939F863" w14:textId="0A7FD7BD" w:rsidR="00AA5CA6"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2A6D9A">
        <w:rPr>
          <w:rFonts w:cs="Times New Roman"/>
          <w:b/>
          <w:bCs/>
          <w:sz w:val="20"/>
          <w:szCs w:val="20"/>
        </w:rPr>
        <w:t>7</w:t>
      </w:r>
      <w:r w:rsidRPr="00CF0C1E">
        <w:rPr>
          <w:rFonts w:cs="Times New Roman"/>
          <w:b/>
          <w:bCs/>
          <w:sz w:val="20"/>
          <w:szCs w:val="20"/>
        </w:rPr>
        <w:t xml:space="preserve"> do SWZ</w:t>
      </w:r>
    </w:p>
    <w:p w14:paraId="4DE66824" w14:textId="5A7486A8" w:rsidR="005A5EE9" w:rsidRPr="00CF0C1E" w:rsidRDefault="005A5EE9" w:rsidP="00AA5CA6">
      <w:pPr>
        <w:spacing w:after="60"/>
        <w:jc w:val="right"/>
        <w:rPr>
          <w:rFonts w:cs="Times New Roman"/>
          <w:b/>
          <w:bCs/>
          <w:sz w:val="20"/>
          <w:szCs w:val="20"/>
        </w:rPr>
      </w:pP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30CA963"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w:t>
      </w:r>
      <w:r w:rsidR="006D169E">
        <w:rPr>
          <w:rFonts w:ascii="Times New Roman" w:hAnsi="Times New Roman" w:cs="Times New Roman"/>
          <w:sz w:val="24"/>
          <w:szCs w:val="24"/>
        </w:rPr>
        <w:t>2</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46C4D97D"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w:t>
      </w:r>
      <w:r w:rsidR="002A6D9A">
        <w:rPr>
          <w:rFonts w:ascii="Times New Roman" w:hAnsi="Times New Roman" w:cs="Times New Roman"/>
          <w:sz w:val="24"/>
          <w:szCs w:val="24"/>
        </w:rPr>
        <w:t xml:space="preserve">tj. </w:t>
      </w:r>
      <w:r w:rsidRPr="002E0EA9">
        <w:rPr>
          <w:rFonts w:ascii="Times New Roman" w:hAnsi="Times New Roman" w:cs="Times New Roman"/>
          <w:sz w:val="24"/>
          <w:szCs w:val="24"/>
        </w:rPr>
        <w:t>Dz.U. z 20</w:t>
      </w:r>
      <w:r w:rsidR="002A6D9A">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2A6D9A">
        <w:rPr>
          <w:rFonts w:ascii="Times New Roman" w:hAnsi="Times New Roman" w:cs="Times New Roman"/>
          <w:sz w:val="24"/>
          <w:szCs w:val="24"/>
        </w:rPr>
        <w:t>1129</w:t>
      </w:r>
      <w:r w:rsidRPr="002E0EA9">
        <w:rPr>
          <w:rFonts w:ascii="Times New Roman" w:hAnsi="Times New Roman" w:cs="Times New Roman"/>
          <w:sz w:val="24"/>
          <w:szCs w:val="24"/>
        </w:rPr>
        <w:t>) zwanej dalej jako „Ustawa Pzp”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4" w:name="bookmark2"/>
      <w:r w:rsidRPr="002E0EA9">
        <w:rPr>
          <w:rFonts w:ascii="Times New Roman" w:hAnsi="Times New Roman" w:cs="Times New Roman"/>
          <w:sz w:val="24"/>
          <w:szCs w:val="24"/>
        </w:rPr>
        <w:t>§ 1</w:t>
      </w:r>
      <w:bookmarkEnd w:id="4"/>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5" w:name="bookmark3"/>
      <w:r w:rsidRPr="002E0EA9">
        <w:rPr>
          <w:rFonts w:ascii="Times New Roman" w:hAnsi="Times New Roman" w:cs="Times New Roman"/>
          <w:sz w:val="24"/>
          <w:szCs w:val="24"/>
        </w:rPr>
        <w:t>Przedmiot Umowy</w:t>
      </w:r>
      <w:bookmarkEnd w:id="5"/>
    </w:p>
    <w:p w14:paraId="104DB6F3" w14:textId="2C03D595" w:rsidR="00D5191F" w:rsidRDefault="00D5191F" w:rsidP="00FA54CC">
      <w:pPr>
        <w:pStyle w:val="Tekstpodstawowy3"/>
        <w:numPr>
          <w:ilvl w:val="0"/>
          <w:numId w:val="53"/>
        </w:numPr>
        <w:jc w:val="both"/>
        <w:rPr>
          <w:b/>
          <w:sz w:val="24"/>
          <w:szCs w:val="24"/>
        </w:rPr>
      </w:pPr>
      <w:r w:rsidRPr="00511D06">
        <w:rPr>
          <w:sz w:val="24"/>
          <w:szCs w:val="24"/>
        </w:rPr>
        <w:t xml:space="preserve">Wykonawca przyjmuje do wykonania </w:t>
      </w:r>
      <w:r w:rsidRPr="00F56E45">
        <w:rPr>
          <w:sz w:val="24"/>
          <w:szCs w:val="24"/>
        </w:rPr>
        <w:t>roboty budowlane</w:t>
      </w:r>
      <w:r w:rsidRPr="00511D06">
        <w:rPr>
          <w:sz w:val="24"/>
          <w:szCs w:val="24"/>
        </w:rPr>
        <w:t xml:space="preserve"> dla zadania </w:t>
      </w:r>
      <w:r w:rsidR="000B2B6F">
        <w:rPr>
          <w:b/>
          <w:sz w:val="28"/>
          <w:szCs w:val="28"/>
        </w:rPr>
        <w:t>Budowa sieci kanalizacji sanitarnej</w:t>
      </w:r>
      <w:r w:rsidR="0010124A">
        <w:rPr>
          <w:b/>
          <w:sz w:val="28"/>
          <w:szCs w:val="28"/>
        </w:rPr>
        <w:t xml:space="preserve"> i wodociągowej</w:t>
      </w:r>
      <w:r w:rsidR="000B2B6F">
        <w:rPr>
          <w:b/>
          <w:sz w:val="28"/>
          <w:szCs w:val="28"/>
        </w:rPr>
        <w:t xml:space="preserve"> na ul. Apoznańskich w Czyżewie</w:t>
      </w:r>
      <w:r>
        <w:rPr>
          <w:b/>
          <w:sz w:val="24"/>
          <w:szCs w:val="24"/>
        </w:rPr>
        <w:t xml:space="preserve">. </w:t>
      </w:r>
    </w:p>
    <w:p w14:paraId="58C6F4EC" w14:textId="288EEC23" w:rsidR="00196A3B" w:rsidRDefault="00D5191F" w:rsidP="00196A3B">
      <w:pPr>
        <w:pStyle w:val="Tekstpodstawowy3"/>
        <w:numPr>
          <w:ilvl w:val="0"/>
          <w:numId w:val="53"/>
        </w:numPr>
        <w:jc w:val="both"/>
        <w:rPr>
          <w:sz w:val="24"/>
          <w:szCs w:val="24"/>
        </w:rPr>
      </w:pPr>
      <w:r>
        <w:rPr>
          <w:sz w:val="24"/>
          <w:szCs w:val="24"/>
        </w:rPr>
        <w:t xml:space="preserve">W ramach zadania ma powstać obiekt objęty dokumentacją projektową stanowiącą załącznik do umowy, </w:t>
      </w:r>
      <w:r w:rsidR="00196A3B">
        <w:rPr>
          <w:sz w:val="24"/>
          <w:szCs w:val="24"/>
        </w:rPr>
        <w:t xml:space="preserve">tj. </w:t>
      </w:r>
    </w:p>
    <w:p w14:paraId="4C2E6E75" w14:textId="3DA2C5E6" w:rsidR="006E3A93" w:rsidRPr="006E3A93" w:rsidRDefault="006E3A93" w:rsidP="006E3A93">
      <w:pPr>
        <w:pStyle w:val="Akapitzlist"/>
        <w:spacing w:after="200" w:line="276" w:lineRule="auto"/>
        <w:ind w:left="340"/>
        <w:jc w:val="both"/>
        <w:rPr>
          <w:rFonts w:ascii="Times New Roman" w:hAnsi="Times New Roman" w:cs="Times New Roman"/>
          <w:sz w:val="24"/>
          <w:szCs w:val="24"/>
        </w:rPr>
      </w:pPr>
      <w:r w:rsidRPr="006E3A93">
        <w:rPr>
          <w:rFonts w:ascii="Times New Roman" w:hAnsi="Times New Roman" w:cs="Times New Roman"/>
          <w:sz w:val="24"/>
          <w:szCs w:val="24"/>
        </w:rPr>
        <w:t xml:space="preserve">a) </w:t>
      </w:r>
      <w:r w:rsidR="000445F5">
        <w:rPr>
          <w:rFonts w:ascii="Times New Roman" w:hAnsi="Times New Roman" w:cs="Times New Roman"/>
          <w:sz w:val="24"/>
          <w:szCs w:val="24"/>
        </w:rPr>
        <w:t>sieć</w:t>
      </w:r>
      <w:r w:rsidRPr="006E3A93">
        <w:rPr>
          <w:rFonts w:ascii="Times New Roman" w:hAnsi="Times New Roman" w:cs="Times New Roman"/>
          <w:sz w:val="24"/>
          <w:szCs w:val="24"/>
        </w:rPr>
        <w:t xml:space="preserve"> kanalizacji sanitarnej grawitacyjnej i tłocznej a także pompowni</w:t>
      </w:r>
      <w:r w:rsidR="000445F5">
        <w:rPr>
          <w:rFonts w:ascii="Times New Roman" w:hAnsi="Times New Roman" w:cs="Times New Roman"/>
          <w:sz w:val="24"/>
          <w:szCs w:val="24"/>
        </w:rPr>
        <w:t>a</w:t>
      </w:r>
      <w:r w:rsidRPr="006E3A93">
        <w:rPr>
          <w:rFonts w:ascii="Times New Roman" w:hAnsi="Times New Roman" w:cs="Times New Roman"/>
          <w:sz w:val="24"/>
          <w:szCs w:val="24"/>
        </w:rPr>
        <w:t xml:space="preserve"> ścieków na ul. Apoznańskich w Czyżewie; </w:t>
      </w:r>
      <w:r w:rsidR="000445F5">
        <w:rPr>
          <w:rFonts w:ascii="Times New Roman" w:hAnsi="Times New Roman" w:cs="Times New Roman"/>
          <w:sz w:val="24"/>
          <w:szCs w:val="24"/>
        </w:rPr>
        <w:t>z</w:t>
      </w:r>
      <w:r w:rsidRPr="006E3A93">
        <w:rPr>
          <w:rFonts w:ascii="Times New Roman" w:hAnsi="Times New Roman" w:cs="Times New Roman"/>
          <w:sz w:val="24"/>
          <w:szCs w:val="24"/>
        </w:rPr>
        <w:t>akłada się wykonanie sieci grawitacyjnej z rur PVC-U litych o średnicy 200 i 160 mm oraz sieci tłocznej z rur polietylenowych o średnicy 90 mm</w:t>
      </w:r>
    </w:p>
    <w:p w14:paraId="25BC26A1" w14:textId="7A38D446" w:rsidR="00196A3B" w:rsidRPr="000445F5" w:rsidRDefault="006E3A93" w:rsidP="000445F5">
      <w:pPr>
        <w:pStyle w:val="Akapitzlist"/>
        <w:spacing w:after="200" w:line="276" w:lineRule="auto"/>
        <w:ind w:left="340"/>
        <w:jc w:val="both"/>
        <w:rPr>
          <w:rFonts w:ascii="Times New Roman" w:hAnsi="Times New Roman" w:cs="Times New Roman"/>
          <w:sz w:val="24"/>
          <w:szCs w:val="24"/>
        </w:rPr>
      </w:pPr>
      <w:r w:rsidRPr="006E3A93">
        <w:rPr>
          <w:rFonts w:ascii="Times New Roman" w:hAnsi="Times New Roman" w:cs="Times New Roman"/>
          <w:sz w:val="24"/>
          <w:szCs w:val="24"/>
        </w:rPr>
        <w:t xml:space="preserve">b) </w:t>
      </w:r>
      <w:r w:rsidR="000445F5">
        <w:rPr>
          <w:rFonts w:ascii="Times New Roman" w:hAnsi="Times New Roman" w:cs="Times New Roman"/>
          <w:sz w:val="24"/>
          <w:szCs w:val="24"/>
        </w:rPr>
        <w:t xml:space="preserve">sieć </w:t>
      </w:r>
      <w:r w:rsidRPr="006E3A93">
        <w:rPr>
          <w:rFonts w:ascii="Times New Roman" w:hAnsi="Times New Roman" w:cs="Times New Roman"/>
          <w:sz w:val="24"/>
          <w:szCs w:val="24"/>
        </w:rPr>
        <w:t>wodociągow</w:t>
      </w:r>
      <w:r w:rsidR="000445F5">
        <w:rPr>
          <w:rFonts w:ascii="Times New Roman" w:hAnsi="Times New Roman" w:cs="Times New Roman"/>
          <w:sz w:val="24"/>
          <w:szCs w:val="24"/>
        </w:rPr>
        <w:t>a na ul. Apoznańskich w Czyżewie</w:t>
      </w:r>
      <w:r w:rsidRPr="006E3A93">
        <w:rPr>
          <w:rFonts w:ascii="Times New Roman" w:hAnsi="Times New Roman" w:cs="Times New Roman"/>
          <w:sz w:val="24"/>
          <w:szCs w:val="24"/>
        </w:rPr>
        <w:t xml:space="preserve"> – rurociągi ciśnieniowe z rur PE łączone na wcisk o śr. </w:t>
      </w:r>
      <w:r w:rsidR="000445F5">
        <w:rPr>
          <w:rFonts w:ascii="Times New Roman" w:hAnsi="Times New Roman" w:cs="Times New Roman"/>
          <w:sz w:val="24"/>
          <w:szCs w:val="24"/>
        </w:rPr>
        <w:t>z</w:t>
      </w:r>
      <w:r w:rsidRPr="006E3A93">
        <w:rPr>
          <w:rFonts w:ascii="Times New Roman" w:hAnsi="Times New Roman" w:cs="Times New Roman"/>
          <w:sz w:val="24"/>
          <w:szCs w:val="24"/>
        </w:rPr>
        <w:t xml:space="preserve">ewnętrznej 110m oraz z rur PE śr. 40 mm </w:t>
      </w:r>
    </w:p>
    <w:p w14:paraId="2298B93F" w14:textId="3EF05A11" w:rsidR="00D5191F" w:rsidRPr="00511D06" w:rsidRDefault="00D5191F" w:rsidP="00196A3B">
      <w:pPr>
        <w:pStyle w:val="Tekstpodstawowy3"/>
        <w:numPr>
          <w:ilvl w:val="0"/>
          <w:numId w:val="53"/>
        </w:numPr>
        <w:jc w:val="both"/>
        <w:rPr>
          <w:sz w:val="24"/>
          <w:szCs w:val="24"/>
        </w:rPr>
      </w:pPr>
      <w:r w:rsidRPr="00511D06">
        <w:rPr>
          <w:sz w:val="24"/>
          <w:szCs w:val="24"/>
        </w:rPr>
        <w:t xml:space="preserve">Realizacja zadania będzie przebiegała zgodnie z SWZ, dokumentacją </w:t>
      </w:r>
      <w:r>
        <w:rPr>
          <w:sz w:val="24"/>
          <w:szCs w:val="24"/>
        </w:rPr>
        <w:t>projektową</w:t>
      </w:r>
      <w:r w:rsidRPr="00511D06">
        <w:rPr>
          <w:sz w:val="24"/>
          <w:szCs w:val="24"/>
        </w:rPr>
        <w:t xml:space="preserve"> oraz ofertą przetargową Wykonawcy będącymi załącznikami do umowy.</w:t>
      </w:r>
    </w:p>
    <w:p w14:paraId="58077708" w14:textId="77777777" w:rsidR="00D5191F" w:rsidRPr="00511D06" w:rsidRDefault="00D5191F" w:rsidP="00FA54CC">
      <w:pPr>
        <w:pStyle w:val="Tekstpodstawowy3"/>
        <w:numPr>
          <w:ilvl w:val="0"/>
          <w:numId w:val="53"/>
        </w:numPr>
        <w:rPr>
          <w:sz w:val="24"/>
          <w:szCs w:val="24"/>
        </w:rPr>
      </w:pPr>
      <w:r w:rsidRPr="00511D06">
        <w:rPr>
          <w:sz w:val="24"/>
          <w:szCs w:val="24"/>
        </w:rPr>
        <w:lastRenderedPageBreak/>
        <w:t xml:space="preserve">Wykonanie robót nastąpi zgodnie z:  </w:t>
      </w:r>
    </w:p>
    <w:p w14:paraId="316E633F"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14:paraId="72E22C98"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14:paraId="69D5B2B6"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14:paraId="4635D4BF" w14:textId="77777777" w:rsidR="00D5191F" w:rsidRPr="00AB5541" w:rsidRDefault="00D5191F" w:rsidP="00D5191F">
      <w:pPr>
        <w:pStyle w:val="Tekstpodstawowy3"/>
        <w:ind w:left="340"/>
        <w:rPr>
          <w:sz w:val="24"/>
          <w:szCs w:val="24"/>
        </w:rPr>
      </w:pPr>
      <w:r w:rsidRPr="00511D06">
        <w:rPr>
          <w:sz w:val="24"/>
          <w:szCs w:val="24"/>
        </w:rPr>
        <w:t xml:space="preserve">- zasadami rzetelnej wiedzy technicznej i ustalonymi </w:t>
      </w:r>
      <w:r>
        <w:rPr>
          <w:sz w:val="24"/>
          <w:szCs w:val="24"/>
        </w:rPr>
        <w:t>zwyczajami,</w:t>
      </w: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8A1B585" w14:textId="216F4DE7" w:rsidR="00796A5B" w:rsidRPr="000B2B6F" w:rsidRDefault="00796A5B" w:rsidP="00FA54CC">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color w:val="FF0000"/>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5E6369" w:rsidRPr="000B2B6F">
        <w:rPr>
          <w:rFonts w:ascii="Times New Roman" w:hAnsi="Times New Roman" w:cs="Times New Roman"/>
          <w:b/>
          <w:bCs/>
          <w:color w:val="FF0000"/>
          <w:sz w:val="24"/>
          <w:szCs w:val="24"/>
        </w:rPr>
        <w:t xml:space="preserve">do </w:t>
      </w:r>
      <w:r w:rsidR="000445F5">
        <w:rPr>
          <w:rFonts w:ascii="Times New Roman" w:hAnsi="Times New Roman" w:cs="Times New Roman"/>
          <w:b/>
          <w:bCs/>
          <w:color w:val="FF0000"/>
          <w:sz w:val="24"/>
          <w:szCs w:val="24"/>
        </w:rPr>
        <w:t>……</w:t>
      </w:r>
      <w:r w:rsidR="005A5EE9" w:rsidRPr="000B2B6F">
        <w:rPr>
          <w:rFonts w:ascii="Times New Roman" w:hAnsi="Times New Roman" w:cs="Times New Roman"/>
          <w:b/>
          <w:bCs/>
          <w:color w:val="FF0000"/>
          <w:sz w:val="24"/>
          <w:szCs w:val="24"/>
        </w:rPr>
        <w:t xml:space="preserve"> miesięcy od dnia podpisania umowy</w:t>
      </w:r>
      <w:r w:rsidR="0010124A">
        <w:rPr>
          <w:rFonts w:ascii="Times New Roman" w:hAnsi="Times New Roman" w:cs="Times New Roman"/>
          <w:b/>
          <w:bCs/>
          <w:color w:val="FF0000"/>
          <w:sz w:val="24"/>
          <w:szCs w:val="24"/>
        </w:rPr>
        <w:t xml:space="preserve"> tj. do dnia </w:t>
      </w:r>
      <w:r w:rsidR="006D169E">
        <w:rPr>
          <w:rFonts w:ascii="Times New Roman" w:hAnsi="Times New Roman" w:cs="Times New Roman"/>
          <w:b/>
          <w:bCs/>
          <w:color w:val="FF0000"/>
          <w:sz w:val="24"/>
          <w:szCs w:val="24"/>
        </w:rPr>
        <w:t>……………………………</w:t>
      </w:r>
    </w:p>
    <w:p w14:paraId="1EBD8BB5" w14:textId="0091C392" w:rsidR="00796A5B" w:rsidRPr="002E0EA9" w:rsidRDefault="00A03384" w:rsidP="00FA54CC">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14:paraId="68A550CE" w14:textId="77777777"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6E6660B1"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6" w:name="bookmark12"/>
      <w:r w:rsidRPr="002E0EA9">
        <w:rPr>
          <w:rFonts w:ascii="Times New Roman" w:eastAsia="Arial" w:hAnsi="Times New Roman" w:cs="Times New Roman"/>
          <w:b/>
          <w:bCs/>
          <w:color w:val="000000"/>
          <w:sz w:val="24"/>
          <w:szCs w:val="24"/>
          <w:lang w:eastAsia="pl-PL" w:bidi="pl-PL"/>
        </w:rPr>
        <w:t>Wynagrodzenie umowne</w:t>
      </w:r>
      <w:bookmarkEnd w:id="6"/>
    </w:p>
    <w:p w14:paraId="1F359FFD" w14:textId="0C523E6B" w:rsidR="0010124A" w:rsidRDefault="0063020B" w:rsidP="0010124A">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r w:rsidR="0010124A">
        <w:rPr>
          <w:rFonts w:ascii="Times New Roman" w:hAnsi="Times New Roman" w:cs="Times New Roman"/>
          <w:b/>
          <w:sz w:val="24"/>
          <w:szCs w:val="24"/>
        </w:rPr>
        <w:t>, w tym:</w:t>
      </w:r>
    </w:p>
    <w:p w14:paraId="4A315860" w14:textId="562B8D11" w:rsidR="0010124A" w:rsidRPr="0010124A" w:rsidRDefault="0010124A" w:rsidP="0010124A">
      <w:pPr>
        <w:pStyle w:val="Bezodstpw"/>
        <w:numPr>
          <w:ilvl w:val="0"/>
          <w:numId w:val="57"/>
        </w:numPr>
        <w:jc w:val="both"/>
        <w:rPr>
          <w:rFonts w:ascii="Times New Roman" w:hAnsi="Times New Roman" w:cs="Times New Roman"/>
          <w:b/>
          <w:sz w:val="24"/>
          <w:szCs w:val="24"/>
        </w:rPr>
      </w:pPr>
      <w:r>
        <w:rPr>
          <w:rFonts w:ascii="Times New Roman" w:hAnsi="Times New Roman" w:cs="Times New Roman"/>
          <w:sz w:val="24"/>
          <w:szCs w:val="24"/>
        </w:rPr>
        <w:t>Sieć kanalizacji sanitarnej ……………….. zł netto tj. ……………….. zł brutto</w:t>
      </w:r>
    </w:p>
    <w:p w14:paraId="400E75B9" w14:textId="1BB3D1C9" w:rsidR="0010124A" w:rsidRPr="0010124A" w:rsidRDefault="0010124A" w:rsidP="0010124A">
      <w:pPr>
        <w:pStyle w:val="Bezodstpw"/>
        <w:numPr>
          <w:ilvl w:val="0"/>
          <w:numId w:val="57"/>
        </w:numPr>
        <w:jc w:val="both"/>
        <w:rPr>
          <w:rFonts w:ascii="Times New Roman" w:hAnsi="Times New Roman" w:cs="Times New Roman"/>
          <w:b/>
          <w:sz w:val="24"/>
          <w:szCs w:val="24"/>
        </w:rPr>
      </w:pPr>
      <w:r>
        <w:rPr>
          <w:rFonts w:ascii="Times New Roman" w:hAnsi="Times New Roman" w:cs="Times New Roman"/>
          <w:sz w:val="24"/>
          <w:szCs w:val="24"/>
        </w:rPr>
        <w:t>Sieć wodociągowa …………………….. zł netto tj. ……………… zł  brutto</w:t>
      </w:r>
    </w:p>
    <w:p w14:paraId="2C4D94D4" w14:textId="3E12AD72" w:rsidR="0063020B" w:rsidRDefault="00E23E82" w:rsidP="00FA54CC">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5A5EE9">
        <w:rPr>
          <w:rFonts w:ascii="Times New Roman" w:hAnsi="Times New Roman" w:cs="Times New Roman"/>
          <w:sz w:val="24"/>
          <w:szCs w:val="24"/>
        </w:rPr>
        <w:t>ryczałtowe</w:t>
      </w:r>
      <w:r w:rsidR="0063020B" w:rsidRPr="002E0EA9">
        <w:rPr>
          <w:rFonts w:ascii="Times New Roman" w:hAnsi="Times New Roman" w:cs="Times New Roman"/>
          <w:sz w:val="24"/>
          <w:szCs w:val="24"/>
        </w:rPr>
        <w:t>.</w:t>
      </w:r>
    </w:p>
    <w:p w14:paraId="6D94C661" w14:textId="7C92344C" w:rsidR="005A5EE9" w:rsidRPr="002E0EA9" w:rsidRDefault="005A5EE9" w:rsidP="00FA54CC">
      <w:pPr>
        <w:pStyle w:val="Bezodstpw"/>
        <w:numPr>
          <w:ilvl w:val="0"/>
          <w:numId w:val="4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14:paraId="1537FAE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64B140F0" w14:textId="6265A818" w:rsidR="00B579BF"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r w:rsidR="005A5EE9">
        <w:rPr>
          <w:rFonts w:ascii="Times New Roman" w:hAnsi="Times New Roman" w:cs="Times New Roman"/>
          <w:sz w:val="24"/>
          <w:szCs w:val="24"/>
        </w:rPr>
        <w:t>Podstawą obniżenia wartości zamówienia będzie przedstawienie przez Wykonawcę wyliczenie wartości niewykonanych prac, zatwierdzone przez Inspektora Nadzoru i Zamawiającego.</w:t>
      </w:r>
    </w:p>
    <w:p w14:paraId="70EE8A97" w14:textId="3A0A0938" w:rsidR="00DC2A17" w:rsidRPr="00975C51" w:rsidRDefault="00DC2A17" w:rsidP="00FA54CC">
      <w:pPr>
        <w:pStyle w:val="Bezodstpw"/>
        <w:numPr>
          <w:ilvl w:val="0"/>
          <w:numId w:val="40"/>
        </w:numPr>
        <w:spacing w:before="120"/>
        <w:ind w:left="357" w:hanging="357"/>
        <w:jc w:val="both"/>
        <w:rPr>
          <w:rFonts w:ascii="Times New Roman" w:hAnsi="Times New Roman" w:cs="Times New Roman"/>
          <w:sz w:val="24"/>
          <w:szCs w:val="24"/>
        </w:rPr>
      </w:pPr>
      <w:r w:rsidRPr="00975C51">
        <w:rPr>
          <w:rFonts w:ascii="Times New Roman" w:hAnsi="Times New Roman" w:cs="Times New Roman"/>
          <w:sz w:val="24"/>
          <w:szCs w:val="24"/>
        </w:rPr>
        <w:t xml:space="preserve">Maksymalna wartość zmiany wynagrodzenia, jaką dopuszcza Zamawiający w efekcie zastosowania postanowień o zasadach wprowadzania zmian wysokości wynagrodzenia </w:t>
      </w:r>
      <w:r w:rsidR="00A52913" w:rsidRPr="00975C51">
        <w:rPr>
          <w:rFonts w:ascii="Times New Roman" w:hAnsi="Times New Roman" w:cs="Times New Roman"/>
          <w:sz w:val="24"/>
          <w:szCs w:val="24"/>
        </w:rPr>
        <w:t>wynosi</w:t>
      </w:r>
      <w:r w:rsidRPr="00975C51">
        <w:rPr>
          <w:rFonts w:ascii="Times New Roman" w:hAnsi="Times New Roman" w:cs="Times New Roman"/>
          <w:sz w:val="24"/>
          <w:szCs w:val="24"/>
        </w:rPr>
        <w:t xml:space="preserve"> 20%</w:t>
      </w:r>
      <w:r w:rsidR="00A52913" w:rsidRPr="00975C51">
        <w:rPr>
          <w:rFonts w:ascii="Times New Roman" w:hAnsi="Times New Roman" w:cs="Times New Roman"/>
          <w:sz w:val="24"/>
          <w:szCs w:val="24"/>
        </w:rPr>
        <w:t xml:space="preserve"> całkowitej wartości umowy brutto.</w:t>
      </w:r>
      <w:r w:rsidRPr="00975C51">
        <w:rPr>
          <w:rFonts w:ascii="Times New Roman" w:hAnsi="Times New Roman" w:cs="Times New Roman"/>
          <w:sz w:val="24"/>
          <w:szCs w:val="24"/>
        </w:rPr>
        <w:t xml:space="preserve">  </w:t>
      </w:r>
    </w:p>
    <w:p w14:paraId="09E7E58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205D4523"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777E580" w14:textId="12218E7F" w:rsidR="00B579BF" w:rsidRPr="005E59B3" w:rsidRDefault="0063020B"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w:t>
      </w:r>
      <w:r w:rsidRPr="002E0EA9">
        <w:rPr>
          <w:rFonts w:ascii="Times New Roman" w:hAnsi="Times New Roman" w:cs="Times New Roman"/>
          <w:sz w:val="24"/>
          <w:szCs w:val="24"/>
        </w:rPr>
        <w:lastRenderedPageBreak/>
        <w:t xml:space="preserve">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2C646A7D" w14:textId="17024049" w:rsidR="005E59B3" w:rsidRDefault="005E59B3"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Pr>
          <w:rFonts w:ascii="Times New Roman" w:hAnsi="Times New Roman" w:cs="Times New Roman"/>
          <w:sz w:val="24"/>
          <w:szCs w:val="24"/>
        </w:rPr>
        <w:t>Dopuszczalne są zmiany wynagrodzenia do 15% wartości umowy nie powodujące zmiany ogólnego charakteru umowy</w:t>
      </w:r>
      <w:r w:rsidR="0098733B">
        <w:rPr>
          <w:rFonts w:ascii="Times New Roman" w:hAnsi="Times New Roman" w:cs="Times New Roman"/>
          <w:sz w:val="24"/>
          <w:szCs w:val="24"/>
        </w:rPr>
        <w:t>, zgodnie z art. 455 ust. 2 pzp</w:t>
      </w:r>
      <w:r w:rsidR="005C7880">
        <w:rPr>
          <w:rFonts w:ascii="Times New Roman" w:hAnsi="Times New Roman" w:cs="Times New Roman"/>
          <w:sz w:val="24"/>
          <w:szCs w:val="24"/>
        </w:rPr>
        <w:t>. W przypadku zmiany zakresu robót rozliczenie robót nastąpi w oparciu o stawki i narzuty przyjęte w kosztorysie ofertowym</w:t>
      </w:r>
      <w:r w:rsidR="00BB68E1">
        <w:rPr>
          <w:rFonts w:ascii="Times New Roman" w:hAnsi="Times New Roman" w:cs="Times New Roman"/>
          <w:sz w:val="24"/>
          <w:szCs w:val="24"/>
        </w:rPr>
        <w:t>.</w:t>
      </w:r>
    </w:p>
    <w:p w14:paraId="14F90E56" w14:textId="77777777"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14:paraId="04AF16B8" w14:textId="3139E453"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4C0752EE" w14:textId="77777777"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5E4F4E19" w14:textId="54B0351E"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r w:rsidR="0098733B">
        <w:rPr>
          <w:rFonts w:ascii="Times New Roman" w:hAnsi="Times New Roman" w:cs="Times New Roman"/>
          <w:sz w:val="24"/>
          <w:szCs w:val="24"/>
        </w:rPr>
        <w:t xml:space="preserve"> Zamawiający zastrzega możliwość zaistnienia konieczności wystawienia faktur odrębnie na kanalizację i odrębnie na sieć wodociągową.</w:t>
      </w:r>
    </w:p>
    <w:p w14:paraId="237403D4" w14:textId="1401350E" w:rsidR="00CC35BA"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0D5D27F1" w14:textId="693FAEA1" w:rsidR="000207C8" w:rsidRPr="00F83540" w:rsidRDefault="000207C8" w:rsidP="00FA54CC">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4B1B435C" w14:textId="5A74B318"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1C00A721" w14:textId="4E81B772"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5C7880">
        <w:rPr>
          <w:rFonts w:ascii="Times New Roman" w:hAnsi="Times New Roman" w:cs="Times New Roman"/>
          <w:sz w:val="24"/>
          <w:szCs w:val="24"/>
        </w:rPr>
        <w:t>Urząd Miejski w Czyżewie ul. Mazowiecka 34, 18-220 Czyżew</w:t>
      </w:r>
    </w:p>
    <w:p w14:paraId="34C3A153" w14:textId="4A077852"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w:t>
      </w:r>
      <w:r w:rsidRPr="002E0EA9">
        <w:rPr>
          <w:rFonts w:ascii="Times New Roman" w:hAnsi="Times New Roman" w:cs="Times New Roman"/>
          <w:sz w:val="24"/>
          <w:szCs w:val="24"/>
        </w:rPr>
        <w:lastRenderedPageBreak/>
        <w:t>Podwykonawcę lub dalszego Podwykonawcę osobnego oświadczenia o akceptacji wykazu do faktury nr …. z dnia …</w:t>
      </w:r>
    </w:p>
    <w:p w14:paraId="5010C7AA"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2EC8AEC8"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31E5AA1E" w:rsidR="00796A5B"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1B04073"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7" w:name="bookmark4"/>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1A5582A"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7F341BAB"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0D167C37"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32A7FEA8"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71E1411B" w14:textId="1E82F826"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698B8CFC" w14:textId="77777777" w:rsidR="00796A5B" w:rsidRPr="002E0EA9" w:rsidRDefault="00796A5B" w:rsidP="00FA54CC">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29AC9A35"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5DA4A3FE" w14:textId="3A58B61F"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784FA8F0" w14:textId="291E2820" w:rsidR="00CC35BA" w:rsidRPr="002E0EA9" w:rsidRDefault="00CC35BA"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0B493AF7" w14:textId="77777777"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14:paraId="6A3B1690" w14:textId="68D69619"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094ACF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15F93A53" w14:textId="38F31F71" w:rsidR="00796A5B"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620A1421" w14:textId="4B2A65E9" w:rsidR="009E0B55" w:rsidRPr="002E0EA9" w:rsidRDefault="009E0B55"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Pr>
          <w:rFonts w:ascii="Times New Roman" w:hAnsi="Times New Roman" w:cs="Times New Roman"/>
          <w:sz w:val="24"/>
          <w:szCs w:val="24"/>
        </w:rPr>
        <w:t>Współdziałanie z Wykonawcą robót budowlanych dotyczących nawierzchni drogi.</w:t>
      </w:r>
    </w:p>
    <w:p w14:paraId="153F3601" w14:textId="6488002F"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Protokolarne przejęcie terenu robót (najpóźniej w terminie </w:t>
      </w:r>
      <w:r w:rsidR="000525FB">
        <w:rPr>
          <w:rFonts w:ascii="Times New Roman" w:hAnsi="Times New Roman" w:cs="Times New Roman"/>
          <w:sz w:val="24"/>
          <w:szCs w:val="24"/>
        </w:rPr>
        <w:t>7</w:t>
      </w:r>
      <w:r w:rsidRPr="002E0EA9">
        <w:rPr>
          <w:rFonts w:ascii="Times New Roman" w:hAnsi="Times New Roman" w:cs="Times New Roman"/>
          <w:sz w:val="24"/>
          <w:szCs w:val="24"/>
        </w:rPr>
        <w:t xml:space="preserve"> dni od daty zawarcia Umowy).</w:t>
      </w:r>
    </w:p>
    <w:p w14:paraId="7E8C96BC" w14:textId="1D3B360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Wykonanie przedmiotu Umowy zgodnie z </w:t>
      </w:r>
      <w:r w:rsidR="005E59B3">
        <w:rPr>
          <w:rFonts w:ascii="Times New Roman" w:hAnsi="Times New Roman" w:cs="Times New Roman"/>
          <w:sz w:val="24"/>
          <w:szCs w:val="24"/>
        </w:rPr>
        <w:t xml:space="preserve">dokumentacją techniczną, </w:t>
      </w:r>
      <w:r w:rsidRPr="002E0EA9">
        <w:rPr>
          <w:rFonts w:ascii="Times New Roman" w:hAnsi="Times New Roman" w:cs="Times New Roman"/>
          <w:sz w:val="24"/>
          <w:szCs w:val="24"/>
        </w:rPr>
        <w:t xml:space="preserve">Specyfikacją Techniczną Wykonania i Odbioru Robót Budowlanych, Specyfiką Warunków Zamówienia, przedmiarami oraz złożoną ofertą a także obowiązującymi przepisami prawa, </w:t>
      </w:r>
      <w:r w:rsidRPr="002E0EA9">
        <w:rPr>
          <w:rFonts w:ascii="Times New Roman" w:hAnsi="Times New Roman" w:cs="Times New Roman"/>
          <w:sz w:val="24"/>
          <w:szCs w:val="24"/>
        </w:rPr>
        <w:lastRenderedPageBreak/>
        <w:t>normami i zasadami wiedzy technicznej, sztuką budowlaną oraz ze wskazówkami Zamawiającego.</w:t>
      </w:r>
    </w:p>
    <w:p w14:paraId="727FA0C1" w14:textId="77777777"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0F8C1FE3" w14:textId="7C750939" w:rsidR="007620F8" w:rsidRPr="00234F0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34F08">
        <w:rPr>
          <w:rFonts w:ascii="Times New Roman" w:hAnsi="Times New Roman" w:cs="Times New Roman"/>
          <w:sz w:val="24"/>
          <w:szCs w:val="24"/>
        </w:rPr>
        <w:t xml:space="preserve">Zapewnienie kierownictwa nad robotami przez osoby posiadające odpowiednie uprawnienia i kwalifikacje zawodowe oraz </w:t>
      </w:r>
      <w:r w:rsidR="00C14468" w:rsidRPr="00234F08">
        <w:rPr>
          <w:rFonts w:ascii="Times New Roman" w:hAnsi="Times New Roman" w:cs="Times New Roman"/>
          <w:sz w:val="24"/>
          <w:szCs w:val="24"/>
        </w:rPr>
        <w:t>wiedzę i doświadczenie gwarantujące należyte wykonanie przedmiotu umowy</w:t>
      </w:r>
      <w:r w:rsidR="007620F8" w:rsidRPr="00234F08">
        <w:rPr>
          <w:rFonts w:ascii="Times New Roman" w:hAnsi="Times New Roman" w:cs="Times New Roman"/>
          <w:sz w:val="24"/>
          <w:szCs w:val="24"/>
        </w:rPr>
        <w:t xml:space="preserve">  - </w:t>
      </w:r>
      <w:r w:rsidR="007620F8" w:rsidRPr="00234F08">
        <w:rPr>
          <w:rFonts w:ascii="Times New Roman" w:hAnsi="Times New Roman" w:cs="Times New Roman"/>
          <w:sz w:val="24"/>
          <w:szCs w:val="24"/>
          <w:u w:val="single"/>
        </w:rPr>
        <w:t xml:space="preserve">wykonawca jest zobowiązany zapewnić, żeby </w:t>
      </w:r>
      <w:r w:rsidR="007620F8" w:rsidRPr="005D7EA2">
        <w:rPr>
          <w:rFonts w:ascii="Times New Roman" w:hAnsi="Times New Roman" w:cs="Times New Roman"/>
          <w:sz w:val="24"/>
          <w:szCs w:val="24"/>
          <w:u w:val="single"/>
        </w:rPr>
        <w:t xml:space="preserve">kierownik budowy </w:t>
      </w:r>
      <w:r w:rsidR="00355693" w:rsidRPr="005D7EA2">
        <w:rPr>
          <w:rFonts w:ascii="Times New Roman" w:hAnsi="Times New Roman" w:cs="Times New Roman"/>
          <w:sz w:val="24"/>
          <w:szCs w:val="24"/>
          <w:u w:val="single"/>
        </w:rPr>
        <w:t>/</w:t>
      </w:r>
      <w:r w:rsidR="007620F8" w:rsidRPr="005D7EA2">
        <w:rPr>
          <w:rFonts w:ascii="Times New Roman" w:hAnsi="Times New Roman" w:cs="Times New Roman"/>
          <w:sz w:val="24"/>
          <w:szCs w:val="24"/>
          <w:u w:val="single"/>
        </w:rPr>
        <w:t xml:space="preserve"> kierownicy robót branżowych </w:t>
      </w:r>
      <w:r w:rsidR="007620F8" w:rsidRPr="00234F08">
        <w:rPr>
          <w:rFonts w:ascii="Times New Roman" w:hAnsi="Times New Roman" w:cs="Times New Roman"/>
          <w:sz w:val="24"/>
          <w:szCs w:val="24"/>
          <w:u w:val="single"/>
        </w:rPr>
        <w:t>fizycznie przebywali i wykonywali swoje obowiązki na terenie budowy</w:t>
      </w:r>
      <w:r w:rsidR="007620F8" w:rsidRPr="00234F08">
        <w:rPr>
          <w:rFonts w:ascii="Times New Roman" w:hAnsi="Times New Roman" w:cs="Times New Roman"/>
          <w:sz w:val="24"/>
          <w:szCs w:val="24"/>
        </w:rPr>
        <w:t>.</w:t>
      </w:r>
    </w:p>
    <w:p w14:paraId="47C1FB3D" w14:textId="238A6687" w:rsidR="00796A5B" w:rsidRPr="007620F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7620F8">
        <w:rPr>
          <w:rFonts w:ascii="Times New Roman" w:hAnsi="Times New Roman" w:cs="Times New Roman"/>
          <w:sz w:val="24"/>
          <w:szCs w:val="24"/>
        </w:rPr>
        <w:t>Ubezpieczenie budowy od szkód i nagłych zdarzeń losowych oraz odpowiedzialności cywilnej, obejmujące ludzi, materiały, roboty oraz sprzęt.</w:t>
      </w:r>
    </w:p>
    <w:p w14:paraId="77D034F0" w14:textId="1705FAF2"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w:t>
      </w:r>
      <w:r w:rsidR="009E0B55">
        <w:rPr>
          <w:rFonts w:ascii="Times New Roman" w:hAnsi="Times New Roman" w:cs="Times New Roman"/>
          <w:sz w:val="24"/>
          <w:szCs w:val="24"/>
        </w:rPr>
        <w:t xml:space="preserve">lacu budowy </w:t>
      </w:r>
      <w:r w:rsidRPr="002E0EA9">
        <w:rPr>
          <w:rFonts w:ascii="Times New Roman" w:hAnsi="Times New Roman" w:cs="Times New Roman"/>
          <w:sz w:val="24"/>
          <w:szCs w:val="24"/>
        </w:rPr>
        <w:t>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14:paraId="098BDCF8" w14:textId="77777777" w:rsidR="00796A5B" w:rsidRPr="002E0EA9" w:rsidRDefault="00796A5B" w:rsidP="00FA54CC">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55A8BA48" w14:textId="0A7853C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44FF521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4677522B" w14:textId="7D8DC0D4" w:rsidR="00C14468"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3AE8EE63" w14:textId="77777777" w:rsidR="005212B5"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14:paraId="5D5A7ECE" w14:textId="3F167563" w:rsidR="005212B5" w:rsidRPr="005212B5" w:rsidRDefault="005212B5" w:rsidP="00873D54">
      <w:pPr>
        <w:pStyle w:val="Teksttreci20"/>
        <w:numPr>
          <w:ilvl w:val="0"/>
          <w:numId w:val="11"/>
        </w:numPr>
        <w:shd w:val="clear" w:color="auto" w:fill="auto"/>
        <w:tabs>
          <w:tab w:val="left" w:pos="812"/>
          <w:tab w:val="left" w:pos="993"/>
        </w:tabs>
        <w:spacing w:before="0" w:after="0" w:line="259" w:lineRule="auto"/>
        <w:ind w:left="426"/>
        <w:rPr>
          <w:rFonts w:ascii="Times New Roman" w:hAnsi="Times New Roman" w:cs="Times New Roman"/>
          <w:sz w:val="24"/>
          <w:szCs w:val="24"/>
        </w:rPr>
      </w:pPr>
      <w:r>
        <w:rPr>
          <w:rFonts w:ascii="Times New Roman" w:hAnsi="Times New Roman" w:cs="Times New Roman"/>
          <w:sz w:val="24"/>
          <w:szCs w:val="24"/>
          <w:lang w:eastAsia="ar-SA"/>
        </w:rPr>
        <w:t>P</w:t>
      </w:r>
      <w:r w:rsidRPr="005212B5">
        <w:rPr>
          <w:rFonts w:ascii="Times New Roman" w:hAnsi="Times New Roman" w:cs="Times New Roman"/>
          <w:sz w:val="24"/>
          <w:szCs w:val="24"/>
          <w:lang w:eastAsia="ar-SA"/>
        </w:rPr>
        <w:t>rowadz</w:t>
      </w:r>
      <w:r>
        <w:rPr>
          <w:rFonts w:ascii="Times New Roman" w:hAnsi="Times New Roman" w:cs="Times New Roman"/>
          <w:sz w:val="24"/>
          <w:szCs w:val="24"/>
          <w:lang w:eastAsia="ar-SA"/>
        </w:rPr>
        <w:t>enie</w:t>
      </w:r>
      <w:r w:rsidRPr="005212B5">
        <w:rPr>
          <w:rFonts w:ascii="Times New Roman" w:hAnsi="Times New Roman" w:cs="Times New Roman"/>
          <w:sz w:val="24"/>
          <w:szCs w:val="24"/>
          <w:lang w:eastAsia="ar-SA"/>
        </w:rPr>
        <w:t xml:space="preserve"> na bieżąco i przechowywa</w:t>
      </w:r>
      <w:r>
        <w:rPr>
          <w:rFonts w:ascii="Times New Roman" w:hAnsi="Times New Roman" w:cs="Times New Roman"/>
          <w:sz w:val="24"/>
          <w:szCs w:val="24"/>
          <w:lang w:eastAsia="ar-SA"/>
        </w:rPr>
        <w:t>nie</w:t>
      </w:r>
      <w:r w:rsidRPr="005212B5">
        <w:rPr>
          <w:rFonts w:ascii="Times New Roman" w:hAnsi="Times New Roman" w:cs="Times New Roman"/>
          <w:sz w:val="24"/>
          <w:szCs w:val="24"/>
          <w:lang w:eastAsia="ar-SA"/>
        </w:rPr>
        <w:t xml:space="preserve"> na placu budowy:</w:t>
      </w:r>
    </w:p>
    <w:p w14:paraId="73BF80C5" w14:textId="5BA21BD3"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Dziennika budowy, </w:t>
      </w:r>
    </w:p>
    <w:p w14:paraId="2DC31FF5" w14:textId="30EFB888"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protokołów odbioru robót, </w:t>
      </w:r>
    </w:p>
    <w:p w14:paraId="5F410B47" w14:textId="794669D0" w:rsidR="005212B5" w:rsidRPr="005212B5" w:rsidRDefault="005212B5" w:rsidP="00FA54CC">
      <w:pPr>
        <w:pStyle w:val="Akapitzlist"/>
        <w:numPr>
          <w:ilvl w:val="0"/>
          <w:numId w:val="55"/>
        </w:numPr>
        <w:tabs>
          <w:tab w:val="left" w:pos="709"/>
        </w:tabs>
        <w:spacing w:after="120" w:line="240" w:lineRule="auto"/>
        <w:contextualSpacing w:val="0"/>
        <w:jc w:val="both"/>
        <w:rPr>
          <w:szCs w:val="24"/>
        </w:rPr>
      </w:pPr>
      <w:r w:rsidRPr="005212B5">
        <w:rPr>
          <w:rFonts w:ascii="Times New Roman" w:hAnsi="Times New Roman" w:cs="Times New Roman"/>
          <w:sz w:val="24"/>
          <w:szCs w:val="24"/>
        </w:rPr>
        <w:t>pozostałych dokumentów budowy.</w:t>
      </w:r>
    </w:p>
    <w:p w14:paraId="5B4EFD9E" w14:textId="67D25FAA"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zbędnych materiałów, urządzeń i przedmiotów mogący stwarzać przeszkody, zagrażać życiu lub zdrowiu osób mogących się znajdować w pobliżu. </w:t>
      </w:r>
    </w:p>
    <w:p w14:paraId="0064784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296637FF"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w:t>
      </w:r>
      <w:r w:rsidRPr="002E0EA9">
        <w:rPr>
          <w:rFonts w:ascii="Times New Roman" w:hAnsi="Times New Roman" w:cs="Times New Roman"/>
          <w:sz w:val="24"/>
          <w:szCs w:val="24"/>
        </w:rPr>
        <w:lastRenderedPageBreak/>
        <w:t xml:space="preserve">niewykonania lub nienależytego wykonania przedmiotu umowy, które to szkody Wykonawca zobowiązuje się pokryć w pełnej wysokości. </w:t>
      </w:r>
    </w:p>
    <w:p w14:paraId="517EF81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EFFA8E1"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00FE672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3AC80B79" w14:textId="315FEE56"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48471ABB" w14:textId="2A9C2E75" w:rsidR="007805BB" w:rsidRPr="002E0EA9" w:rsidRDefault="007805B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276D05AA" w14:textId="18897DBE"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r w:rsidR="005212B5">
        <w:rPr>
          <w:rFonts w:ascii="Times New Roman" w:hAnsi="Times New Roman" w:cs="Times New Roman"/>
          <w:sz w:val="24"/>
          <w:szCs w:val="24"/>
        </w:rPr>
        <w:t>, inwentaryzacji geodezyjnej powykonawczej.</w:t>
      </w:r>
    </w:p>
    <w:p w14:paraId="753D74D9" w14:textId="77777777" w:rsidR="00873D54" w:rsidRDefault="00796A5B" w:rsidP="00873D5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153C5598" w14:textId="77777777" w:rsidR="00BF5C94" w:rsidRDefault="00796A5B" w:rsidP="00BF5C9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873D54">
        <w:rPr>
          <w:rFonts w:ascii="Times New Roman" w:hAnsi="Times New Roman" w:cs="Times New Roman"/>
          <w:sz w:val="24"/>
          <w:szCs w:val="24"/>
        </w:rPr>
        <w:t>Wypełnienie obowiązków przewidzianych w Rozporządzeniu Parlamentu Europejskiego i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4B764842" w14:textId="0CE02913" w:rsidR="00BF5C94" w:rsidRPr="00975C51" w:rsidRDefault="00BF5C94" w:rsidP="00BF5C9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975C51">
        <w:rPr>
          <w:rFonts w:ascii="Times New Roman" w:hAnsi="Times New Roman" w:cs="Times New Roman"/>
          <w:sz w:val="24"/>
          <w:szCs w:val="24"/>
        </w:rPr>
        <w:t>Wykonanie przedmiotu umowy w sposób zapewniający dostępność osobom ze szczególnymi potrzebami, z uwzględnieniem minimalnych wymagań, o których mowa w art. 6 ustawy z dnia 19 lipca 2019 r. o zapewnianiu dostępności osobom ze szczególnymi potrzebami (Dz. U. z 2020 poz. 1062)</w:t>
      </w:r>
    </w:p>
    <w:p w14:paraId="3E541C4C" w14:textId="46AC75C5" w:rsidR="00BF5C94" w:rsidRPr="00BF5C94" w:rsidRDefault="00BF5C94" w:rsidP="00BF5C94">
      <w:pPr>
        <w:pStyle w:val="Teksttreci20"/>
        <w:shd w:val="clear" w:color="auto" w:fill="auto"/>
        <w:tabs>
          <w:tab w:val="left" w:pos="812"/>
          <w:tab w:val="left" w:pos="993"/>
        </w:tabs>
        <w:spacing w:before="0" w:after="0" w:line="259" w:lineRule="auto"/>
        <w:ind w:left="86" w:firstLine="0"/>
        <w:rPr>
          <w:rFonts w:ascii="Times New Roman" w:hAnsi="Times New Roman" w:cs="Times New Roman"/>
          <w:sz w:val="24"/>
          <w:szCs w:val="24"/>
        </w:rPr>
      </w:pPr>
    </w:p>
    <w:p w14:paraId="005873E0" w14:textId="77777777"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5C61FF09"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0" w:name="bookmark8"/>
      <w:r w:rsidRPr="002E0EA9">
        <w:rPr>
          <w:rFonts w:ascii="Times New Roman" w:eastAsia="Arial" w:hAnsi="Times New Roman" w:cs="Times New Roman"/>
          <w:b/>
          <w:bCs/>
          <w:color w:val="000000"/>
          <w:sz w:val="24"/>
          <w:szCs w:val="24"/>
          <w:lang w:eastAsia="pl-PL" w:bidi="pl-PL"/>
        </w:rPr>
        <w:t>Personel Wykonawcy</w:t>
      </w:r>
      <w:bookmarkEnd w:id="10"/>
    </w:p>
    <w:p w14:paraId="322D201F" w14:textId="5046D0D3"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14:paraId="08361B5C" w14:textId="752E30BE"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14:paraId="1EC44096" w14:textId="2F9A656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
      </w:r>
      <w:r w:rsidRPr="002E0EA9">
        <w:rPr>
          <w:rFonts w:ascii="Times New Roman" w:eastAsia="Arial" w:hAnsi="Times New Roman" w:cs="Times New Roman"/>
          <w:color w:val="000000"/>
          <w:sz w:val="24"/>
          <w:szCs w:val="24"/>
          <w:lang w:eastAsia="pl-PL" w:bidi="pl-PL"/>
        </w:rPr>
        <w:lastRenderedPageBreak/>
        <w:t xml:space="preserve">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osoby pierwotnie wskazanej do kierowania robotami</w:t>
      </w:r>
      <w:r w:rsidRPr="002E0EA9">
        <w:rPr>
          <w:rFonts w:ascii="Times New Roman" w:eastAsia="Arial" w:hAnsi="Times New Roman" w:cs="Times New Roman"/>
          <w:color w:val="000000"/>
          <w:sz w:val="24"/>
          <w:szCs w:val="24"/>
          <w:lang w:eastAsia="pl-PL" w:bidi="pl-PL"/>
        </w:rPr>
        <w:t>.</w:t>
      </w:r>
    </w:p>
    <w:p w14:paraId="69EE7BC1" w14:textId="3BF870FF"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7D0E7CF7" w14:textId="7777777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2FDD187A" w14:textId="4ED2BCB0"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w:t>
      </w:r>
      <w:r w:rsidR="00B30B4B">
        <w:rPr>
          <w:rFonts w:ascii="Times New Roman" w:eastAsia="Arial" w:hAnsi="Times New Roman" w:cs="Times New Roman"/>
          <w:color w:val="000000"/>
          <w:sz w:val="24"/>
          <w:szCs w:val="24"/>
          <w:lang w:eastAsia="pl-PL" w:bidi="pl-PL"/>
        </w:rPr>
        <w:t xml:space="preserve">może </w:t>
      </w:r>
      <w:r w:rsidRPr="002E0EA9">
        <w:rPr>
          <w:rFonts w:ascii="Times New Roman" w:eastAsia="Arial" w:hAnsi="Times New Roman" w:cs="Times New Roman"/>
          <w:color w:val="000000"/>
          <w:sz w:val="24"/>
          <w:szCs w:val="24"/>
          <w:lang w:eastAsia="pl-PL" w:bidi="pl-PL"/>
        </w:rPr>
        <w:t>stanowi</w:t>
      </w:r>
      <w:r w:rsidR="00B30B4B">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podstawę odstąpienia od Umowy przez Zamawiającego z winy Wykonawcy.</w:t>
      </w:r>
    </w:p>
    <w:p w14:paraId="03E86DC7" w14:textId="77777777"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1" w:name="bookmark9"/>
    </w:p>
    <w:p w14:paraId="48D889EF" w14:textId="5466B988"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1"/>
      <w:r w:rsidRPr="002E0EA9">
        <w:rPr>
          <w:rFonts w:ascii="Times New Roman" w:hAnsi="Times New Roman" w:cs="Times New Roman"/>
          <w:sz w:val="24"/>
          <w:szCs w:val="24"/>
        </w:rPr>
        <w:t>8</w:t>
      </w:r>
    </w:p>
    <w:p w14:paraId="36306446" w14:textId="77777777"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77777777" w:rsidR="00AA2DD5"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14:paraId="3B944893" w14:textId="2D152B52" w:rsidR="00796A5B"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 odniesieniu do osób wykonujących czynności określone w ust. 1, Zamawiający wymaga udokumentowania przez Wykonawcę, </w:t>
      </w:r>
      <w:r w:rsidRPr="009A7D57">
        <w:rPr>
          <w:rFonts w:ascii="Times New Roman" w:eastAsia="Arial" w:hAnsi="Times New Roman" w:cs="Times New Roman"/>
          <w:b/>
          <w:bCs/>
          <w:sz w:val="24"/>
          <w:szCs w:val="24"/>
          <w:lang w:eastAsia="pl-PL" w:bidi="pl-PL"/>
        </w:rPr>
        <w:t>w terminie 5 dni od daty zawarcia umowy</w:t>
      </w:r>
      <w:r w:rsidRPr="002E0EA9">
        <w:rPr>
          <w:rFonts w:ascii="Times New Roman" w:eastAsia="Arial" w:hAnsi="Times New Roman" w:cs="Times New Roman"/>
          <w:sz w:val="24"/>
          <w:szCs w:val="24"/>
          <w:lang w:eastAsia="pl-PL" w:bidi="pl-PL"/>
        </w:rPr>
        <w:t xml:space="preserve"> faktu zatrudniania na podstawie umowy o pracę, poprzez przedłożenie Zamawiającemu:</w:t>
      </w:r>
    </w:p>
    <w:p w14:paraId="1A103FFA" w14:textId="77777777" w:rsidR="00796A5B" w:rsidRPr="002E0EA9" w:rsidRDefault="00796A5B" w:rsidP="00FA54CC">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FA54CC">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FA54CC">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FA54CC">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3F55EE3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5E9FEF45" w14:textId="77777777" w:rsidR="00796A5B" w:rsidRPr="002E0EA9" w:rsidRDefault="00796A5B" w:rsidP="00FA54CC">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w:t>
      </w:r>
      <w:r w:rsidRPr="002E0EA9">
        <w:rPr>
          <w:rFonts w:ascii="Times New Roman" w:eastAsia="Arial" w:hAnsi="Times New Roman" w:cs="Times New Roman"/>
          <w:color w:val="000000"/>
          <w:sz w:val="24"/>
          <w:szCs w:val="24"/>
          <w:lang w:eastAsia="pl-PL" w:bidi="pl-PL"/>
        </w:rPr>
        <w:lastRenderedPageBreak/>
        <w:t xml:space="preserve">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4B25588F" w:rsidR="00796A5B"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77777777"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0B513AED"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0"/>
      <w:r w:rsidRPr="002E0EA9">
        <w:rPr>
          <w:rFonts w:ascii="Times New Roman" w:eastAsia="Arial" w:hAnsi="Times New Roman" w:cs="Times New Roman"/>
          <w:b/>
          <w:bCs/>
          <w:color w:val="000000"/>
          <w:sz w:val="24"/>
          <w:szCs w:val="24"/>
          <w:lang w:eastAsia="pl-PL" w:bidi="pl-PL"/>
        </w:rPr>
        <w:t>Podwykonawstwo</w:t>
      </w:r>
      <w:bookmarkEnd w:id="12"/>
    </w:p>
    <w:p w14:paraId="464E4C58" w14:textId="2397AED0" w:rsidR="00796A5B" w:rsidRPr="002E0EA9" w:rsidRDefault="00796A5B" w:rsidP="00FA54CC">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FA54CC">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Pzp</w:t>
      </w:r>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C9E6D51" w14:textId="328C10C0"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14:paraId="74D4919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E34865"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3F5D170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7149DE5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39E42F5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01F8CDD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40FD4B2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wymaganą treść postanowień projektu umowy i umowy o podwykonawstwo zawieranej z dalszym podwykonawcą, przy czym nie może ona być mniej korzystna dla dalszego podwykonawcy niż postanowienia niniejszej Umowy.</w:t>
      </w:r>
    </w:p>
    <w:p w14:paraId="503A05A5"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5CF764EE" w14:textId="77777777" w:rsidR="00796A5B" w:rsidRPr="002E0EA9" w:rsidRDefault="00796A5B" w:rsidP="00FA54CC">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19E7DE12"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6F3F29AF"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652F13E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5A1BBCDE" w14:textId="4A3D619A"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14:paraId="752967B6"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507CB3DE"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5B0D2423"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22304069"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3023D2FD"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961FB64"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6EF6101B"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0D4C16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2D0CBEAD"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5CFBAB1E" w14:textId="47762435"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14:paraId="3DE0878C"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69BCE40B"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E85603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DC8551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79749DDA"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09D8C03D" w14:textId="77777777" w:rsidR="00796A5B" w:rsidRPr="002E0EA9" w:rsidRDefault="00796A5B" w:rsidP="00FA54CC">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12E4D964" w14:textId="77777777"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B53AA5E" w14:textId="48FFA835"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33BBB98E" w14:textId="77777777"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3" w:name="bookmark15"/>
      <w:r w:rsidRPr="002E0EA9">
        <w:rPr>
          <w:rFonts w:ascii="Times New Roman" w:eastAsiaTheme="minorEastAsia" w:hAnsi="Times New Roman" w:cs="Times New Roman"/>
          <w:b/>
          <w:bCs/>
          <w:sz w:val="24"/>
          <w:szCs w:val="24"/>
          <w:lang w:eastAsia="pl-PL"/>
        </w:rPr>
        <w:t>Odbiór robót</w:t>
      </w:r>
    </w:p>
    <w:p w14:paraId="54CDF3B7" w14:textId="3B95067B" w:rsidR="00C6595D" w:rsidRPr="002E0EA9"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5D20257" w14:textId="352BC67B"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6B6A1D92" w14:textId="00C9001E" w:rsidR="00CE611A" w:rsidRPr="002E0EA9" w:rsidRDefault="00CE611A"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34B070A3" w14:textId="57CE0FD1"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59C68E54" w14:textId="77777777" w:rsidR="00C26722" w:rsidRPr="00C26722"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lastRenderedPageBreak/>
        <w:t xml:space="preserve">Dokonanie Odbioru częściowego następuje Protokołem odbioru częściowego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Pr="00C26722">
        <w:rPr>
          <w:rFonts w:ascii="Times New Roman" w:hAnsi="Times New Roman" w:cs="Times New Roman"/>
          <w:sz w:val="24"/>
          <w:szCs w:val="24"/>
        </w:rPr>
        <w:t xml:space="preserve"> robót wykonanych częściowo </w:t>
      </w:r>
    </w:p>
    <w:p w14:paraId="43CA5B85" w14:textId="6D9A76A5" w:rsidR="00796A5B" w:rsidRPr="00C26722"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6733F98D" w14:textId="6FFFA975" w:rsidR="00C6595D" w:rsidRPr="00C26722" w:rsidRDefault="00796A5B" w:rsidP="00FA54CC">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8880205" w14:textId="7BB9720C"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14:paraId="434F371E" w14:textId="77777777"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14:paraId="6023EDC7" w14:textId="71722701"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14:paraId="5D65C9A0" w14:textId="7356E439"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14:paraId="5DAAB851" w14:textId="20EE2A54"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14:paraId="4B706D03" w14:textId="1951340C"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24F4F344" w14:textId="22CF1B17" w:rsidR="00796A5B" w:rsidRPr="002E0EA9" w:rsidRDefault="00796A5B" w:rsidP="00FA54CC">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64254002" w14:textId="19FF2EC5" w:rsidR="00796A5B" w:rsidRPr="002E0EA9" w:rsidRDefault="00DA3F4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14:paraId="0415716F"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45AD6798"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286C1BDF" w14:textId="2DF81F9E" w:rsidR="00796A5B" w:rsidRPr="002E0EA9"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4E5EAABD" w14:textId="77777777" w:rsidR="00CE611A" w:rsidRPr="002E0EA9" w:rsidRDefault="00CE611A" w:rsidP="00FA54CC">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20C8FE3D" w14:textId="77777777"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59CE1B03" w14:textId="77777777"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52EF2C6A"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3C87AEAE"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3C4530B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4569A3DB"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00BFF33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5EE117C2"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690DE167" w14:textId="4159C189"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14:paraId="2B626C2E" w14:textId="77777777"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786A3BFE"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3"/>
      <w:r w:rsidRPr="002E0EA9">
        <w:rPr>
          <w:rFonts w:ascii="Times New Roman" w:eastAsia="Arial" w:hAnsi="Times New Roman" w:cs="Times New Roman"/>
          <w:b/>
          <w:bCs/>
          <w:color w:val="000000"/>
          <w:sz w:val="24"/>
          <w:szCs w:val="24"/>
          <w:lang w:eastAsia="pl-PL" w:bidi="pl-PL"/>
        </w:rPr>
        <w:t>1</w:t>
      </w:r>
    </w:p>
    <w:bookmarkEnd w:id="14"/>
    <w:p w14:paraId="1E8C6661" w14:textId="77777777"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404852" w14:textId="77777777" w:rsidR="00796A5B" w:rsidRPr="002E0EA9" w:rsidRDefault="00796A5B" w:rsidP="00FA54CC">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C23244B"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2B34150F"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0818A2B1" w14:textId="2B529871"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CE611A" w:rsidRPr="002E0EA9">
        <w:rPr>
          <w:rFonts w:ascii="Times New Roman" w:eastAsia="Arial" w:hAnsi="Times New Roman" w:cs="Times New Roman"/>
          <w:b/>
          <w:bCs/>
          <w:color w:val="000000"/>
          <w:sz w:val="24"/>
          <w:szCs w:val="24"/>
          <w:lang w:eastAsia="pl-PL" w:bidi="pl-PL"/>
        </w:rPr>
        <w:t xml:space="preserve">Czyżewie </w:t>
      </w:r>
      <w:r w:rsidRPr="002E0EA9">
        <w:rPr>
          <w:rFonts w:ascii="Times New Roman" w:eastAsia="Arial" w:hAnsi="Times New Roman" w:cs="Times New Roman"/>
          <w:color w:val="000000"/>
          <w:sz w:val="24"/>
          <w:szCs w:val="24"/>
          <w:lang w:eastAsia="pl-PL" w:bidi="pl-PL"/>
        </w:rPr>
        <w:t xml:space="preserve">nr rachunku </w:t>
      </w:r>
      <w:r w:rsidR="00CE611A"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3426034B"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3159276B"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449FF2D"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65CF29E0"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7866FFC"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5B82E8D1"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482A84B3"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22319AA6"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D5D6C40" w14:textId="77777777" w:rsidR="00796A5B" w:rsidRPr="002E0EA9" w:rsidRDefault="00796A5B" w:rsidP="002E0EA9">
      <w:pPr>
        <w:spacing w:after="0"/>
        <w:jc w:val="both"/>
        <w:rPr>
          <w:rFonts w:ascii="Times New Roman" w:hAnsi="Times New Roman" w:cs="Times New Roman"/>
          <w:sz w:val="24"/>
          <w:szCs w:val="24"/>
        </w:rPr>
      </w:pPr>
    </w:p>
    <w:p w14:paraId="340ECF1C"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14:paraId="372C2264"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7"/>
      <w:r w:rsidRPr="002E0EA9">
        <w:rPr>
          <w:rFonts w:ascii="Times New Roman" w:eastAsia="Arial" w:hAnsi="Times New Roman" w:cs="Times New Roman"/>
          <w:b/>
          <w:bCs/>
          <w:color w:val="000000"/>
          <w:sz w:val="24"/>
          <w:szCs w:val="24"/>
          <w:lang w:eastAsia="pl-PL" w:bidi="pl-PL"/>
        </w:rPr>
        <w:t>Gwarancja i rękojmia</w:t>
      </w:r>
      <w:bookmarkEnd w:id="15"/>
    </w:p>
    <w:p w14:paraId="3330192A" w14:textId="77777777" w:rsidR="00796A5B" w:rsidRPr="002E0EA9" w:rsidRDefault="00796A5B" w:rsidP="00FA54CC">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warunkami (normami) technicznymi wykonawstwa i warunkami Umowy, bez wad pomniejszających wartość robót lub uniemożliwiających użytkowanie obiektu zgodnie </w:t>
      </w:r>
      <w:r w:rsidRPr="002E0EA9">
        <w:rPr>
          <w:rFonts w:ascii="Times New Roman" w:eastAsia="Arial" w:hAnsi="Times New Roman" w:cs="Times New Roman"/>
          <w:color w:val="000000"/>
          <w:sz w:val="24"/>
          <w:szCs w:val="24"/>
          <w:lang w:eastAsia="pl-PL" w:bidi="pl-PL"/>
        </w:rPr>
        <w:lastRenderedPageBreak/>
        <w:t>z jego przeznaczeniem.</w:t>
      </w:r>
    </w:p>
    <w:p w14:paraId="57423AFF" w14:textId="07972C29" w:rsidR="00796A5B" w:rsidRPr="002E0EA9" w:rsidRDefault="00796A5B" w:rsidP="00FA54CC">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22DE2134" w14:textId="27299136"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14:paraId="3EAC9631" w14:textId="2C551E7F"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E0AA885"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9EFE488" w14:textId="77777777" w:rsidR="00796A5B" w:rsidRPr="002E0EA9" w:rsidRDefault="00796A5B" w:rsidP="00FA54CC">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031F3D1B"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3500E3AC"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1C33D05A"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14:paraId="7A73C074" w14:textId="58464E39" w:rsidR="00796A5B" w:rsidRP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6" w:name="bookmark18"/>
    </w:p>
    <w:p w14:paraId="5082650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_Hlk69718817"/>
      <w:r w:rsidRPr="002E0EA9">
        <w:rPr>
          <w:rFonts w:ascii="Times New Roman" w:eastAsia="Arial" w:hAnsi="Times New Roman" w:cs="Times New Roman"/>
          <w:color w:val="000000"/>
          <w:sz w:val="24"/>
          <w:szCs w:val="24"/>
          <w:lang w:eastAsia="pl-PL" w:bidi="pl-PL"/>
        </w:rPr>
        <w:t>§</w:t>
      </w:r>
      <w:bookmarkEnd w:id="17"/>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6"/>
      <w:r w:rsidRPr="002E0EA9">
        <w:rPr>
          <w:rFonts w:ascii="Times New Roman" w:eastAsia="Arial" w:hAnsi="Times New Roman" w:cs="Times New Roman"/>
          <w:b/>
          <w:bCs/>
          <w:color w:val="000000"/>
          <w:sz w:val="24"/>
          <w:szCs w:val="24"/>
          <w:lang w:eastAsia="pl-PL" w:bidi="pl-PL"/>
        </w:rPr>
        <w:t>3</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19"/>
      <w:r w:rsidRPr="002E0EA9">
        <w:rPr>
          <w:rFonts w:ascii="Times New Roman" w:eastAsia="Arial" w:hAnsi="Times New Roman" w:cs="Times New Roman"/>
          <w:b/>
          <w:bCs/>
          <w:color w:val="000000"/>
          <w:sz w:val="24"/>
          <w:szCs w:val="24"/>
          <w:lang w:eastAsia="pl-PL" w:bidi="pl-PL"/>
        </w:rPr>
        <w:t>Odstąpienie od Umowy</w:t>
      </w:r>
      <w:bookmarkEnd w:id="18"/>
    </w:p>
    <w:p w14:paraId="54B1829C" w14:textId="229805E5" w:rsidR="00796A5B" w:rsidRPr="002E0EA9" w:rsidRDefault="00796A5B" w:rsidP="00FA54CC">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14:paraId="22DE39E3" w14:textId="078AA478" w:rsidR="00094582" w:rsidRPr="002E0EA9" w:rsidRDefault="00094582" w:rsidP="00FA54CC">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EC7E2D" w14:textId="77777777" w:rsidR="00796A5B" w:rsidRPr="002E0EA9" w:rsidRDefault="00796A5B" w:rsidP="009A137A">
      <w:pPr>
        <w:widowControl w:val="0"/>
        <w:numPr>
          <w:ilvl w:val="0"/>
          <w:numId w:val="23"/>
        </w:numPr>
        <w:spacing w:after="0"/>
        <w:ind w:left="1134"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9A137A">
      <w:pPr>
        <w:widowControl w:val="0"/>
        <w:numPr>
          <w:ilvl w:val="0"/>
          <w:numId w:val="23"/>
        </w:numPr>
        <w:spacing w:after="0"/>
        <w:ind w:left="1134"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dokonano zmiany Umowy z naruszeniem art. 454 i art. 455 ustawy Pzp. W tym przypadku, Zamawiający odstępuje od Umowy w części, której zmiana dotyczy,</w:t>
      </w:r>
    </w:p>
    <w:p w14:paraId="033F4452"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072697C2" w14:textId="77777777" w:rsidR="009A137A" w:rsidRDefault="00796A5B" w:rsidP="009A137A">
      <w:pPr>
        <w:widowControl w:val="0"/>
        <w:numPr>
          <w:ilvl w:val="0"/>
          <w:numId w:val="24"/>
        </w:numPr>
        <w:spacing w:after="0"/>
        <w:ind w:left="1134"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A22E135" w:rsidR="00796A5B" w:rsidRPr="009A137A" w:rsidRDefault="00796A5B" w:rsidP="009A137A">
      <w:pPr>
        <w:widowControl w:val="0"/>
        <w:numPr>
          <w:ilvl w:val="0"/>
          <w:numId w:val="24"/>
        </w:numPr>
        <w:spacing w:after="0"/>
        <w:ind w:left="1134" w:hanging="426"/>
        <w:jc w:val="both"/>
        <w:rPr>
          <w:rFonts w:ascii="Times New Roman" w:eastAsia="Arial" w:hAnsi="Times New Roman" w:cs="Times New Roman"/>
          <w:color w:val="000000"/>
          <w:sz w:val="24"/>
          <w:szCs w:val="24"/>
          <w:lang w:eastAsia="pl-PL" w:bidi="pl-PL"/>
        </w:rPr>
      </w:pPr>
      <w:r w:rsidRPr="009A137A">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FA54CC">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3E83837"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E0D099D" w14:textId="77777777" w:rsidR="006845E8"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1E3839C5"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7051954A" w14:textId="77777777" w:rsidR="00796A5B" w:rsidRPr="002E0EA9" w:rsidRDefault="00796A5B" w:rsidP="00FA54CC">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04D93C36"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5718265E"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7A5A53DF"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9" w:name="bookmark20"/>
    </w:p>
    <w:p w14:paraId="2FD5F7E9" w14:textId="0FA25B29"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9"/>
      <w:r w:rsidRPr="002E0EA9">
        <w:rPr>
          <w:rFonts w:ascii="Times New Roman" w:eastAsia="Arial" w:hAnsi="Times New Roman" w:cs="Times New Roman"/>
          <w:b/>
          <w:bCs/>
          <w:color w:val="000000"/>
          <w:sz w:val="24"/>
          <w:szCs w:val="24"/>
          <w:lang w:eastAsia="pl-PL" w:bidi="pl-PL"/>
        </w:rPr>
        <w:t>4</w:t>
      </w:r>
    </w:p>
    <w:p w14:paraId="3E947A7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0"/>
    </w:p>
    <w:p w14:paraId="391FB05F" w14:textId="3A7AA0D4"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FBDFD4A"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6AAAC05"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C95EEC4"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przyjęcia od Wykonawcy pod swój dozór terenu budowy.</w:t>
      </w:r>
    </w:p>
    <w:p w14:paraId="7EF5C2D2" w14:textId="77777777"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353FE887"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6FC84ECB"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7283B415"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41A0910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7E875B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3BF89B7D" w14:textId="6C4FE874" w:rsidR="00796A5B" w:rsidRPr="002E0EA9" w:rsidRDefault="00796A5B" w:rsidP="00FA54CC">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1D747873" w14:textId="77777777"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1" w:name="bookmark22"/>
    </w:p>
    <w:p w14:paraId="68969C37" w14:textId="436F3C98"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1"/>
      <w:r w:rsidRPr="002E0EA9">
        <w:rPr>
          <w:rFonts w:ascii="Times New Roman" w:eastAsia="Arial" w:hAnsi="Times New Roman" w:cs="Times New Roman"/>
          <w:b/>
          <w:bCs/>
          <w:color w:val="000000"/>
          <w:sz w:val="24"/>
          <w:szCs w:val="24"/>
          <w:lang w:eastAsia="pl-PL" w:bidi="pl-PL"/>
        </w:rPr>
        <w:t>5</w:t>
      </w:r>
    </w:p>
    <w:p w14:paraId="74F3E995"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2" w:name="bookmark23"/>
      <w:r w:rsidRPr="002E0EA9">
        <w:rPr>
          <w:rFonts w:ascii="Times New Roman" w:eastAsia="Arial" w:hAnsi="Times New Roman" w:cs="Times New Roman"/>
          <w:b/>
          <w:bCs/>
          <w:color w:val="000000"/>
          <w:sz w:val="24"/>
          <w:szCs w:val="24"/>
          <w:lang w:eastAsia="pl-PL" w:bidi="pl-PL"/>
        </w:rPr>
        <w:t>Kary umowne</w:t>
      </w:r>
      <w:bookmarkEnd w:id="22"/>
    </w:p>
    <w:p w14:paraId="4C54DFC8" w14:textId="77777777" w:rsidR="00796A5B" w:rsidRPr="002E0EA9" w:rsidRDefault="00796A5B" w:rsidP="00FA54CC">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FA54CC">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77777777"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2F85DE94" w14:textId="71F21B7F"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xml:space="preserve">, jaki upłynie pomiędzy terminem zakończenia robót a faktycznym dniem zakończenia robót. Wykonawca nie pozostanie w </w:t>
      </w:r>
      <w:r w:rsidR="00B75426">
        <w:rPr>
          <w:rFonts w:ascii="Times New Roman" w:hAnsi="Times New Roman" w:cs="Times New Roman"/>
          <w:sz w:val="24"/>
          <w:szCs w:val="24"/>
        </w:rPr>
        <w:t>zwłoce</w:t>
      </w:r>
      <w:r w:rsidRPr="002E0EA9">
        <w:rPr>
          <w:rFonts w:ascii="Times New Roman" w:hAnsi="Times New Roman" w:cs="Times New Roman"/>
          <w:sz w:val="24"/>
          <w:szCs w:val="24"/>
        </w:rPr>
        <w:t xml:space="preserv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9B80C0F" w14:textId="7A3B13AC"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licząc od dnia, w którym upłynął termin wyznaczony na usunięcie wad</w:t>
      </w:r>
    </w:p>
    <w:p w14:paraId="695C4711" w14:textId="34936D5B" w:rsidR="004B438E" w:rsidRPr="002E0EA9" w:rsidRDefault="00796A5B"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B7542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B75426">
        <w:rPr>
          <w:rFonts w:ascii="Times New Roman" w:eastAsiaTheme="minorEastAsia" w:hAnsi="Times New Roman" w:cs="Times New Roman"/>
          <w:color w:val="000000"/>
          <w:sz w:val="24"/>
          <w:szCs w:val="24"/>
          <w:lang w:eastAsia="pl-PL"/>
        </w:rPr>
        <w:t>zwłoki</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6C64B557"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65518D84"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7468FA66"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z tytułu nieprzedłożenia do zaakceptowania projektu umowy o podwykonawstwo której przedmiotem są roboty budowlane lub projektu jej zmiany w wysokości 1000,00 zł;</w:t>
      </w:r>
    </w:p>
    <w:p w14:paraId="5DB94B12" w14:textId="0C6BAE51"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211D62D3" w14:textId="3727B34E"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14:paraId="4107540F" w14:textId="5660D0A5" w:rsidR="006C7373" w:rsidRPr="002E0EA9" w:rsidRDefault="006C7373"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91F387F" w14:textId="23AFD6C4"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w:t>
      </w:r>
      <w:r w:rsidR="009A137A">
        <w:rPr>
          <w:rFonts w:ascii="Times New Roman" w:hAnsi="Times New Roman" w:cs="Times New Roman"/>
          <w:sz w:val="24"/>
          <w:szCs w:val="24"/>
          <w:lang w:eastAsia="ar-SA"/>
        </w:rPr>
        <w:t xml:space="preserve"> wykonującej czynności fizyczne i</w:t>
      </w:r>
      <w:r w:rsidRPr="002E0EA9">
        <w:rPr>
          <w:rFonts w:ascii="Times New Roman" w:hAnsi="Times New Roman" w:cs="Times New Roman"/>
          <w:sz w:val="24"/>
          <w:szCs w:val="24"/>
          <w:lang w:eastAsia="ar-SA"/>
        </w:rPr>
        <w:t xml:space="preserve">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61229658" w14:textId="77777777" w:rsidR="009829E6" w:rsidRPr="009829E6"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w:t>
      </w:r>
    </w:p>
    <w:p w14:paraId="4E96117B" w14:textId="7A47256B" w:rsidR="00796A5B" w:rsidRPr="00234F08" w:rsidRDefault="009829E6"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bookmarkStart w:id="23" w:name="_Hlk75866946"/>
      <w:r w:rsidRPr="00234F08">
        <w:rPr>
          <w:rFonts w:ascii="Times New Roman" w:hAnsi="Times New Roman" w:cs="Times New Roman"/>
          <w:sz w:val="24"/>
          <w:szCs w:val="24"/>
        </w:rPr>
        <w:t xml:space="preserve">za stwierdzenie nieobecności </w:t>
      </w:r>
      <w:r w:rsidR="001F361C" w:rsidRPr="00234F08">
        <w:rPr>
          <w:rFonts w:ascii="Times New Roman" w:hAnsi="Times New Roman" w:cs="Times New Roman"/>
          <w:sz w:val="24"/>
          <w:szCs w:val="24"/>
        </w:rPr>
        <w:t xml:space="preserve">nieusprawiedliwionej </w:t>
      </w:r>
      <w:r w:rsidRPr="00234F08">
        <w:rPr>
          <w:rFonts w:ascii="Times New Roman" w:hAnsi="Times New Roman" w:cs="Times New Roman"/>
          <w:sz w:val="24"/>
          <w:szCs w:val="24"/>
        </w:rPr>
        <w:t>na budowie kierownika budowy</w:t>
      </w:r>
      <w:r w:rsidR="00CB208D" w:rsidRPr="00234F08">
        <w:rPr>
          <w:rFonts w:ascii="Times New Roman" w:hAnsi="Times New Roman" w:cs="Times New Roman"/>
          <w:sz w:val="24"/>
          <w:szCs w:val="24"/>
        </w:rPr>
        <w:t xml:space="preserve"> w wysokości 500</w:t>
      </w:r>
      <w:r w:rsidR="004C4151" w:rsidRPr="00234F08">
        <w:rPr>
          <w:rFonts w:ascii="Times New Roman" w:hAnsi="Times New Roman" w:cs="Times New Roman"/>
          <w:sz w:val="24"/>
          <w:szCs w:val="24"/>
        </w:rPr>
        <w:t>,00</w:t>
      </w:r>
      <w:r w:rsidR="00CB208D" w:rsidRPr="00234F08">
        <w:rPr>
          <w:rFonts w:ascii="Times New Roman" w:hAnsi="Times New Roman" w:cs="Times New Roman"/>
          <w:sz w:val="24"/>
          <w:szCs w:val="24"/>
        </w:rPr>
        <w:t xml:space="preserve"> zł za każdy </w:t>
      </w:r>
      <w:r w:rsidR="004C4151" w:rsidRPr="00234F08">
        <w:rPr>
          <w:rFonts w:ascii="Times New Roman" w:hAnsi="Times New Roman" w:cs="Times New Roman"/>
          <w:sz w:val="24"/>
          <w:szCs w:val="24"/>
        </w:rPr>
        <w:t>taki przypadek</w:t>
      </w:r>
      <w:r w:rsidR="00CB208D" w:rsidRPr="00234F08">
        <w:rPr>
          <w:rFonts w:ascii="Times New Roman" w:hAnsi="Times New Roman" w:cs="Times New Roman"/>
          <w:sz w:val="24"/>
          <w:szCs w:val="24"/>
        </w:rPr>
        <w:t xml:space="preserve">. Kara nie będzie naliczona w przypadku </w:t>
      </w:r>
      <w:r w:rsidR="004C4151" w:rsidRPr="00234F08">
        <w:rPr>
          <w:rFonts w:ascii="Times New Roman" w:hAnsi="Times New Roman" w:cs="Times New Roman"/>
          <w:sz w:val="24"/>
          <w:szCs w:val="24"/>
        </w:rPr>
        <w:t>pierwszej</w:t>
      </w:r>
      <w:r w:rsidR="00CB208D" w:rsidRPr="00234F08">
        <w:rPr>
          <w:rFonts w:ascii="Times New Roman" w:hAnsi="Times New Roman" w:cs="Times New Roman"/>
          <w:sz w:val="24"/>
          <w:szCs w:val="24"/>
        </w:rPr>
        <w:t xml:space="preserve"> nieobecności kierownika budowy na placu budowy. Stwierdzenia nieobecności dokonuje</w:t>
      </w:r>
      <w:r w:rsidR="004C4151" w:rsidRPr="00234F08">
        <w:rPr>
          <w:rFonts w:ascii="Times New Roman" w:hAnsi="Times New Roman" w:cs="Times New Roman"/>
          <w:sz w:val="24"/>
          <w:szCs w:val="24"/>
        </w:rPr>
        <w:t xml:space="preserve"> pisemnie (np. wpis do dziennika, notatka służbowa)</w:t>
      </w:r>
      <w:r w:rsidR="00CB208D" w:rsidRPr="00234F08">
        <w:rPr>
          <w:rFonts w:ascii="Times New Roman" w:hAnsi="Times New Roman" w:cs="Times New Roman"/>
          <w:sz w:val="24"/>
          <w:szCs w:val="24"/>
        </w:rPr>
        <w:t xml:space="preserve"> inspektor nadzoru bądź p</w:t>
      </w:r>
      <w:r w:rsidR="004C4151" w:rsidRPr="00234F08">
        <w:rPr>
          <w:rFonts w:ascii="Times New Roman" w:hAnsi="Times New Roman" w:cs="Times New Roman"/>
          <w:sz w:val="24"/>
          <w:szCs w:val="24"/>
        </w:rPr>
        <w:t>rzedstawiciel Zamawiającego.</w:t>
      </w:r>
      <w:r w:rsidR="004B438E" w:rsidRPr="00234F08">
        <w:rPr>
          <w:rFonts w:ascii="Times New Roman" w:hAnsi="Times New Roman" w:cs="Times New Roman"/>
          <w:sz w:val="24"/>
          <w:szCs w:val="24"/>
        </w:rPr>
        <w:t xml:space="preserve">  </w:t>
      </w:r>
    </w:p>
    <w:bookmarkEnd w:id="23"/>
    <w:p w14:paraId="0DC6C80F" w14:textId="2479EF1C" w:rsidR="00796A5B" w:rsidRPr="002E0EA9" w:rsidRDefault="00796A5B" w:rsidP="00FA54CC">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w:t>
      </w:r>
      <w:r w:rsidR="004C4151">
        <w:rPr>
          <w:rFonts w:ascii="Times New Roman" w:eastAsiaTheme="minorEastAsia" w:hAnsi="Times New Roman" w:cs="Times New Roman"/>
          <w:sz w:val="24"/>
          <w:szCs w:val="24"/>
          <w:lang w:eastAsia="pl-PL"/>
        </w:rPr>
        <w:t>2</w:t>
      </w:r>
      <w:r w:rsidRPr="002E0EA9">
        <w:rPr>
          <w:rFonts w:ascii="Times New Roman" w:eastAsiaTheme="minorEastAsia" w:hAnsi="Times New Roman" w:cs="Times New Roman"/>
          <w:sz w:val="24"/>
          <w:szCs w:val="24"/>
          <w:lang w:eastAsia="pl-PL"/>
        </w:rPr>
        <w:t>0% wynagrodzenia umownego brutto.</w:t>
      </w:r>
    </w:p>
    <w:p w14:paraId="48A27A84" w14:textId="5FBBA82A" w:rsidR="001C1BC6" w:rsidRDefault="001C1BC6"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4"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4"/>
    <w:p w14:paraId="1DF5A08C" w14:textId="683EB494" w:rsidR="00796A5B" w:rsidRPr="002E0EA9" w:rsidRDefault="00796A5B"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35802FC2"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11B4E971"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5"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5"/>
      <w:r w:rsidRPr="002E0EA9">
        <w:rPr>
          <w:rFonts w:ascii="Times New Roman" w:eastAsia="Arial" w:hAnsi="Times New Roman" w:cs="Times New Roman"/>
          <w:b/>
          <w:bCs/>
          <w:color w:val="000000"/>
          <w:sz w:val="24"/>
          <w:szCs w:val="24"/>
          <w:lang w:eastAsia="pl-PL" w:bidi="pl-PL"/>
        </w:rPr>
        <w:t>6</w:t>
      </w:r>
    </w:p>
    <w:p w14:paraId="646C3DDC"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6" w:name="bookmark25"/>
      <w:r w:rsidRPr="002E0EA9">
        <w:rPr>
          <w:rFonts w:ascii="Times New Roman" w:eastAsia="Arial" w:hAnsi="Times New Roman" w:cs="Times New Roman"/>
          <w:b/>
          <w:bCs/>
          <w:color w:val="000000"/>
          <w:sz w:val="24"/>
          <w:szCs w:val="24"/>
          <w:lang w:eastAsia="pl-PL" w:bidi="pl-PL"/>
        </w:rPr>
        <w:t>Warunki zmiany Umowy</w:t>
      </w:r>
      <w:bookmarkEnd w:id="26"/>
    </w:p>
    <w:p w14:paraId="278E0866"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0EE504FA"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Pzp dopuszcza możliwość zmian postanowień Umowy w stosunku do treści oferty w zakresie i na warunkach określonych </w:t>
      </w:r>
      <w:r w:rsidRPr="002E0EA9">
        <w:rPr>
          <w:rFonts w:ascii="Times New Roman" w:eastAsia="Arial" w:hAnsi="Times New Roman" w:cs="Times New Roman"/>
          <w:color w:val="000000"/>
          <w:sz w:val="24"/>
          <w:szCs w:val="24"/>
          <w:lang w:eastAsia="pl-PL" w:bidi="pl-PL"/>
        </w:rPr>
        <w:lastRenderedPageBreak/>
        <w:t>poniżej:</w:t>
      </w:r>
    </w:p>
    <w:p w14:paraId="02FCAF16" w14:textId="7777777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7"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7"/>
    </w:p>
    <w:p w14:paraId="32D57E50"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435B9A0F"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13F109B3"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210DD8D8"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2B448E84"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001C32B4" w14:textId="79234F94"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w:t>
      </w:r>
      <w:r w:rsidR="00033459">
        <w:rPr>
          <w:rFonts w:ascii="Times New Roman" w:eastAsia="Arial" w:hAnsi="Times New Roman" w:cs="Times New Roman"/>
          <w:color w:val="000000"/>
          <w:sz w:val="24"/>
          <w:szCs w:val="24"/>
          <w:lang w:eastAsia="pl-PL" w:bidi="pl-PL"/>
        </w:rPr>
        <w:t>, itp.</w:t>
      </w:r>
      <w:r w:rsidRPr="002E0EA9">
        <w:rPr>
          <w:rFonts w:ascii="Times New Roman" w:eastAsia="Arial" w:hAnsi="Times New Roman" w:cs="Times New Roman"/>
          <w:color w:val="000000"/>
          <w:sz w:val="24"/>
          <w:szCs w:val="24"/>
          <w:lang w:eastAsia="pl-PL" w:bidi="pl-PL"/>
        </w:rPr>
        <w:t>) oraz działań osób trzecich uniemożliwiających wykonanie prac, które to działania nie są konsekwencją winy którejkolwiek ze Stron Umowy,</w:t>
      </w:r>
    </w:p>
    <w:p w14:paraId="54D1C136" w14:textId="77777777" w:rsidR="00796A5B" w:rsidRPr="002E0EA9" w:rsidRDefault="00796A5B" w:rsidP="00FA54CC">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0DEE19B3"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025CAB2B" w14:textId="77777777" w:rsidR="00796A5B" w:rsidRPr="002E0EA9" w:rsidRDefault="00796A5B" w:rsidP="00FA54CC">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8"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8"/>
    </w:p>
    <w:p w14:paraId="381F3A82" w14:textId="77777777"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21145550" w14:textId="74E7E21E"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pojawienia się na rynku materiałów lub urządzeń nowszej generacji pozwalających 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14:paraId="7EDA8D69" w14:textId="1DE85B1D" w:rsidR="00371644" w:rsidRPr="002E0EA9" w:rsidRDefault="00371644"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w:t>
      </w:r>
      <w:r w:rsidR="00F75C18">
        <w:rPr>
          <w:rFonts w:ascii="Times New Roman" w:eastAsia="Arial" w:hAnsi="Times New Roman" w:cs="Times New Roman"/>
          <w:color w:val="000000"/>
          <w:sz w:val="24"/>
          <w:szCs w:val="24"/>
          <w:lang w:eastAsia="pl-PL" w:bidi="pl-PL"/>
        </w:rPr>
        <w:t xml:space="preserve"> o ile stały się one niezbędne</w:t>
      </w:r>
      <w:r w:rsidRPr="002E0EA9">
        <w:rPr>
          <w:rFonts w:ascii="Times New Roman" w:eastAsia="Arial" w:hAnsi="Times New Roman" w:cs="Times New Roman"/>
          <w:color w:val="000000"/>
          <w:sz w:val="24"/>
          <w:szCs w:val="24"/>
          <w:lang w:eastAsia="pl-PL" w:bidi="pl-PL"/>
        </w:rPr>
        <w:t xml:space="preserve"> zgodnie z art. 455 ust. 1 pkt </w:t>
      </w:r>
      <w:r w:rsidR="00B02777" w:rsidRPr="002E0EA9">
        <w:rPr>
          <w:rFonts w:ascii="Times New Roman" w:eastAsia="Arial" w:hAnsi="Times New Roman" w:cs="Times New Roman"/>
          <w:color w:val="000000"/>
          <w:sz w:val="24"/>
          <w:szCs w:val="24"/>
          <w:lang w:eastAsia="pl-PL" w:bidi="pl-PL"/>
        </w:rPr>
        <w:t>3</w:t>
      </w:r>
    </w:p>
    <w:p w14:paraId="24199E81" w14:textId="5BF390D1"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05E2766F" w14:textId="04631896"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w:t>
      </w:r>
      <w:r w:rsidR="002350E1">
        <w:rPr>
          <w:rFonts w:ascii="Times New Roman" w:eastAsia="Arial" w:hAnsi="Times New Roman" w:cs="Times New Roman"/>
          <w:sz w:val="24"/>
          <w:szCs w:val="24"/>
          <w:lang w:eastAsia="pl-PL" w:bidi="pl-PL"/>
        </w:rPr>
        <w:t xml:space="preserve">wprowadzenie </w:t>
      </w:r>
      <w:r w:rsidRPr="002E0EA9">
        <w:rPr>
          <w:rFonts w:ascii="Times New Roman" w:eastAsia="Arial" w:hAnsi="Times New Roman" w:cs="Times New Roman"/>
          <w:sz w:val="24"/>
          <w:szCs w:val="24"/>
          <w:lang w:eastAsia="pl-PL" w:bidi="pl-PL"/>
        </w:rPr>
        <w:t>zmian</w:t>
      </w:r>
      <w:r w:rsidR="002350E1">
        <w:rPr>
          <w:rFonts w:ascii="Times New Roman" w:eastAsia="Arial" w:hAnsi="Times New Roman" w:cs="Times New Roman"/>
          <w:sz w:val="24"/>
          <w:szCs w:val="24"/>
          <w:lang w:eastAsia="pl-PL" w:bidi="pl-PL"/>
        </w:rPr>
        <w:t xml:space="preserve"> Strony</w:t>
      </w:r>
      <w:r w:rsidRPr="002E0EA9">
        <w:rPr>
          <w:rFonts w:ascii="Times New Roman" w:eastAsia="Arial" w:hAnsi="Times New Roman" w:cs="Times New Roman"/>
          <w:sz w:val="24"/>
          <w:szCs w:val="24"/>
          <w:lang w:eastAsia="pl-PL" w:bidi="pl-PL"/>
        </w:rPr>
        <w:t xml:space="preserve"> mus</w:t>
      </w:r>
      <w:r w:rsidR="002350E1">
        <w:rPr>
          <w:rFonts w:ascii="Times New Roman" w:eastAsia="Arial" w:hAnsi="Times New Roman" w:cs="Times New Roman"/>
          <w:sz w:val="24"/>
          <w:szCs w:val="24"/>
          <w:lang w:eastAsia="pl-PL" w:bidi="pl-PL"/>
        </w:rPr>
        <w:t>zą</w:t>
      </w:r>
      <w:r w:rsidRPr="002E0EA9">
        <w:rPr>
          <w:rFonts w:ascii="Times New Roman" w:eastAsia="Arial" w:hAnsi="Times New Roman" w:cs="Times New Roman"/>
          <w:sz w:val="24"/>
          <w:szCs w:val="24"/>
          <w:lang w:eastAsia="pl-PL" w:bidi="pl-PL"/>
        </w:rPr>
        <w:t xml:space="preserve"> wyrazić zgodę. </w:t>
      </w:r>
      <w:r w:rsidR="00C41357" w:rsidRPr="001C1BC6">
        <w:rPr>
          <w:rFonts w:ascii="Times New Roman" w:eastAsia="Arial" w:hAnsi="Times New Roman" w:cs="Times New Roman"/>
          <w:sz w:val="24"/>
          <w:szCs w:val="24"/>
          <w:lang w:eastAsia="pl-PL" w:bidi="pl-PL"/>
        </w:rPr>
        <w:t>Wykonawca przedstawi kalkulację kosztów tych rozwiązań do akceptacji</w:t>
      </w:r>
      <w:r w:rsidR="002350E1">
        <w:rPr>
          <w:rFonts w:ascii="Times New Roman" w:eastAsia="Arial" w:hAnsi="Times New Roman" w:cs="Times New Roman"/>
          <w:sz w:val="24"/>
          <w:szCs w:val="24"/>
          <w:lang w:eastAsia="pl-PL" w:bidi="pl-PL"/>
        </w:rPr>
        <w:t>.</w:t>
      </w:r>
      <w:r w:rsidR="00B30B4B">
        <w:rPr>
          <w:rFonts w:ascii="Times New Roman" w:eastAsia="Arial" w:hAnsi="Times New Roman" w:cs="Times New Roman"/>
          <w:sz w:val="24"/>
          <w:szCs w:val="24"/>
          <w:lang w:eastAsia="pl-PL" w:bidi="pl-PL"/>
        </w:rPr>
        <w:t xml:space="preserve">                  </w:t>
      </w:r>
      <w:r w:rsidR="00C41357" w:rsidRPr="002E0EA9">
        <w:rPr>
          <w:rFonts w:ascii="Times New Roman" w:eastAsia="Arial" w:hAnsi="Times New Roman" w:cs="Times New Roman"/>
          <w:sz w:val="24"/>
          <w:szCs w:val="24"/>
          <w:lang w:eastAsia="pl-PL" w:bidi="pl-PL"/>
        </w:rPr>
        <w:t xml:space="preserve"> </w:t>
      </w:r>
    </w:p>
    <w:p w14:paraId="5BE6434F" w14:textId="77777777" w:rsidR="00796A5B" w:rsidRPr="002E0EA9" w:rsidRDefault="00796A5B" w:rsidP="00FA54CC">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BB11660" w14:textId="62C7970B"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14:paraId="43B43133" w14:textId="77777777" w:rsidR="00796A5B" w:rsidRPr="002E0EA9" w:rsidRDefault="00796A5B" w:rsidP="00FA54CC">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9" w:name="bookmark28"/>
      <w:bookmarkStart w:id="30"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9"/>
    </w:p>
    <w:p w14:paraId="6E68C27F" w14:textId="77777777" w:rsidR="00371644" w:rsidRPr="002E0EA9" w:rsidRDefault="00796A5B"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A4A3972" w14:textId="5A73D51E" w:rsidR="00796A5B"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187A4803" w:rsidR="001C1BC6" w:rsidRPr="002E0EA9" w:rsidRDefault="001C1BC6"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525964D9" w14:textId="1D26B498" w:rsidR="00371644" w:rsidRPr="002E0EA9"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6180837D" w:rsidR="00B02777" w:rsidRPr="002E0EA9" w:rsidRDefault="00B02777"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0"/>
    <w:p w14:paraId="4C8A8F93"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AB2C6FA"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FA54CC">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FA54CC">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1"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1"/>
    </w:p>
    <w:p w14:paraId="0F8A08E6" w14:textId="77777777" w:rsidR="00796A5B" w:rsidRPr="002E0EA9" w:rsidRDefault="00796A5B" w:rsidP="00FA54CC">
      <w:pPr>
        <w:widowControl w:val="0"/>
        <w:numPr>
          <w:ilvl w:val="0"/>
          <w:numId w:val="2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Zmiana postanowień zawartej Umowy może nastąpić za zgodą obu Stron wyrażoną na piśmie w postaci kolejnych aneksów, pod rygorem nieważności takiej zmiany, z zastrzeżeniem ust. 5.</w:t>
      </w:r>
    </w:p>
    <w:p w14:paraId="0D3A29D6"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0B63A833" w14:textId="77777777" w:rsidR="00796A5B" w:rsidRPr="002E0EA9" w:rsidRDefault="00796A5B" w:rsidP="002E0EA9">
      <w:pPr>
        <w:spacing w:after="0"/>
        <w:jc w:val="both"/>
        <w:rPr>
          <w:rFonts w:ascii="Times New Roman" w:hAnsi="Times New Roman" w:cs="Times New Roman"/>
          <w:sz w:val="24"/>
          <w:szCs w:val="24"/>
        </w:rPr>
      </w:pPr>
    </w:p>
    <w:p w14:paraId="4159A34C" w14:textId="1E87A2DD"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2"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2"/>
      <w:r w:rsidR="00B02777" w:rsidRPr="002E0EA9">
        <w:rPr>
          <w:rFonts w:ascii="Times New Roman" w:eastAsia="Arial" w:hAnsi="Times New Roman" w:cs="Times New Roman"/>
          <w:b/>
          <w:bCs/>
          <w:color w:val="000000"/>
          <w:sz w:val="24"/>
          <w:szCs w:val="24"/>
          <w:lang w:eastAsia="pl-PL" w:bidi="pl-PL"/>
        </w:rPr>
        <w:t>7</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3" w:name="bookmark33"/>
      <w:r w:rsidRPr="002E0EA9">
        <w:rPr>
          <w:rFonts w:ascii="Times New Roman" w:eastAsia="Arial" w:hAnsi="Times New Roman" w:cs="Times New Roman"/>
          <w:b/>
          <w:bCs/>
          <w:color w:val="000000"/>
          <w:sz w:val="24"/>
          <w:szCs w:val="24"/>
          <w:lang w:eastAsia="pl-PL" w:bidi="pl-PL"/>
        </w:rPr>
        <w:t>Postanowienia końcowe</w:t>
      </w:r>
      <w:bookmarkEnd w:id="33"/>
    </w:p>
    <w:p w14:paraId="241FC38F" w14:textId="77777777" w:rsidR="00796A5B" w:rsidRPr="002E0EA9" w:rsidRDefault="00796A5B" w:rsidP="00FA54CC">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19DF979"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FA54CC">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5D9063CD"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075194DB" w14:textId="5FC83FD1"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20451FDA" w14:textId="16E3A964"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36E627D6" w14:textId="369313A9"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436608D8" w14:textId="77777777"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bookmarkEnd w:id="3"/>
    </w:p>
    <w:sectPr w:rsidR="00C74E34" w:rsidRPr="00333C19">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E870" w14:textId="77777777" w:rsidR="002C0306" w:rsidRDefault="002C0306" w:rsidP="008B0763">
      <w:pPr>
        <w:spacing w:after="0" w:line="240" w:lineRule="auto"/>
      </w:pPr>
      <w:r>
        <w:separator/>
      </w:r>
    </w:p>
  </w:endnote>
  <w:endnote w:type="continuationSeparator" w:id="0">
    <w:p w14:paraId="6FB64196" w14:textId="77777777" w:rsidR="002C0306" w:rsidRDefault="002C0306" w:rsidP="008B0763">
      <w:pPr>
        <w:spacing w:after="0" w:line="240" w:lineRule="auto"/>
      </w:pPr>
      <w:r>
        <w:continuationSeparator/>
      </w:r>
    </w:p>
  </w:endnote>
  <w:endnote w:id="1">
    <w:p w14:paraId="1F70A59D" w14:textId="3C6E2720" w:rsidR="007B084C" w:rsidRPr="00265948" w:rsidRDefault="007B084C" w:rsidP="0026594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76292"/>
      <w:docPartObj>
        <w:docPartGallery w:val="Page Numbers (Bottom of Page)"/>
        <w:docPartUnique/>
      </w:docPartObj>
    </w:sdtPr>
    <w:sdtEndPr/>
    <w:sdtContent>
      <w:p w14:paraId="192DBD2F" w14:textId="6E13A573" w:rsidR="007B084C" w:rsidRDefault="007B084C">
        <w:pPr>
          <w:pStyle w:val="Stopka"/>
          <w:jc w:val="right"/>
        </w:pPr>
        <w:r>
          <w:fldChar w:fldCharType="begin"/>
        </w:r>
        <w:r>
          <w:instrText>PAGE   \* MERGEFORMAT</w:instrText>
        </w:r>
        <w:r>
          <w:fldChar w:fldCharType="separate"/>
        </w:r>
        <w:r w:rsidR="00A8666E">
          <w:rPr>
            <w:noProof/>
          </w:rPr>
          <w:t>30</w:t>
        </w:r>
        <w:r>
          <w:fldChar w:fldCharType="end"/>
        </w:r>
      </w:p>
    </w:sdtContent>
  </w:sdt>
  <w:p w14:paraId="361FBA6C" w14:textId="77777777" w:rsidR="007B084C" w:rsidRDefault="007B0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1FE3" w14:textId="77777777" w:rsidR="002C0306" w:rsidRDefault="002C0306" w:rsidP="008B0763">
      <w:pPr>
        <w:spacing w:after="0" w:line="240" w:lineRule="auto"/>
      </w:pPr>
      <w:r>
        <w:separator/>
      </w:r>
    </w:p>
  </w:footnote>
  <w:footnote w:type="continuationSeparator" w:id="0">
    <w:p w14:paraId="56972E53" w14:textId="77777777" w:rsidR="002C0306" w:rsidRDefault="002C0306"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E2E9C"/>
    <w:multiLevelType w:val="hybridMultilevel"/>
    <w:tmpl w:val="156E6D94"/>
    <w:lvl w:ilvl="0" w:tplc="871E2B4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A201C"/>
    <w:multiLevelType w:val="multilevel"/>
    <w:tmpl w:val="E7CE75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E0384"/>
    <w:multiLevelType w:val="hybridMultilevel"/>
    <w:tmpl w:val="1A741B2C"/>
    <w:lvl w:ilvl="0" w:tplc="0B7C0E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7"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8C207E3"/>
    <w:multiLevelType w:val="hybridMultilevel"/>
    <w:tmpl w:val="9426D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03584"/>
    <w:multiLevelType w:val="multilevel"/>
    <w:tmpl w:val="BF1659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AE6D99"/>
    <w:multiLevelType w:val="hybridMultilevel"/>
    <w:tmpl w:val="40B27E6A"/>
    <w:lvl w:ilvl="0" w:tplc="0B10A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BE12E7"/>
    <w:multiLevelType w:val="multilevel"/>
    <w:tmpl w:val="6AAA6AF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8"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DB1EBD"/>
    <w:multiLevelType w:val="hybridMultilevel"/>
    <w:tmpl w:val="D7E8A0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14"/>
  </w:num>
  <w:num w:numId="4">
    <w:abstractNumId w:val="10"/>
  </w:num>
  <w:num w:numId="5">
    <w:abstractNumId w:val="22"/>
  </w:num>
  <w:num w:numId="6">
    <w:abstractNumId w:val="33"/>
  </w:num>
  <w:num w:numId="7">
    <w:abstractNumId w:val="1"/>
  </w:num>
  <w:num w:numId="8">
    <w:abstractNumId w:val="0"/>
  </w:num>
  <w:num w:numId="9">
    <w:abstractNumId w:val="39"/>
  </w:num>
  <w:num w:numId="10">
    <w:abstractNumId w:val="54"/>
  </w:num>
  <w:num w:numId="11">
    <w:abstractNumId w:val="52"/>
  </w:num>
  <w:num w:numId="12">
    <w:abstractNumId w:val="7"/>
  </w:num>
  <w:num w:numId="13">
    <w:abstractNumId w:val="8"/>
  </w:num>
  <w:num w:numId="14">
    <w:abstractNumId w:val="12"/>
  </w:num>
  <w:num w:numId="15">
    <w:abstractNumId w:val="36"/>
  </w:num>
  <w:num w:numId="16">
    <w:abstractNumId w:val="5"/>
  </w:num>
  <w:num w:numId="17">
    <w:abstractNumId w:val="40"/>
  </w:num>
  <w:num w:numId="18">
    <w:abstractNumId w:val="21"/>
  </w:num>
  <w:num w:numId="19">
    <w:abstractNumId w:val="16"/>
  </w:num>
  <w:num w:numId="20">
    <w:abstractNumId w:val="42"/>
  </w:num>
  <w:num w:numId="21">
    <w:abstractNumId w:val="20"/>
  </w:num>
  <w:num w:numId="22">
    <w:abstractNumId w:val="46"/>
  </w:num>
  <w:num w:numId="23">
    <w:abstractNumId w:val="9"/>
  </w:num>
  <w:num w:numId="24">
    <w:abstractNumId w:val="43"/>
  </w:num>
  <w:num w:numId="25">
    <w:abstractNumId w:val="24"/>
  </w:num>
  <w:num w:numId="26">
    <w:abstractNumId w:val="44"/>
  </w:num>
  <w:num w:numId="27">
    <w:abstractNumId w:val="18"/>
  </w:num>
  <w:num w:numId="28">
    <w:abstractNumId w:val="38"/>
  </w:num>
  <w:num w:numId="29">
    <w:abstractNumId w:val="19"/>
  </w:num>
  <w:num w:numId="30">
    <w:abstractNumId w:val="2"/>
  </w:num>
  <w:num w:numId="31">
    <w:abstractNumId w:val="30"/>
  </w:num>
  <w:num w:numId="32">
    <w:abstractNumId w:val="49"/>
  </w:num>
  <w:num w:numId="33">
    <w:abstractNumId w:val="29"/>
  </w:num>
  <w:num w:numId="34">
    <w:abstractNumId w:val="26"/>
  </w:num>
  <w:num w:numId="35">
    <w:abstractNumId w:val="4"/>
  </w:num>
  <w:num w:numId="36">
    <w:abstractNumId w:val="50"/>
  </w:num>
  <w:num w:numId="37">
    <w:abstractNumId w:val="27"/>
  </w:num>
  <w:num w:numId="38">
    <w:abstractNumId w:val="51"/>
  </w:num>
  <w:num w:numId="39">
    <w:abstractNumId w:val="3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5"/>
  </w:num>
  <w:num w:numId="43">
    <w:abstractNumId w:val="47"/>
  </w:num>
  <w:num w:numId="44">
    <w:abstractNumId w:val="15"/>
  </w:num>
  <w:num w:numId="45">
    <w:abstractNumId w:val="3"/>
  </w:num>
  <w:num w:numId="46">
    <w:abstractNumId w:val="34"/>
  </w:num>
  <w:num w:numId="47">
    <w:abstractNumId w:val="13"/>
  </w:num>
  <w:num w:numId="48">
    <w:abstractNumId w:val="41"/>
  </w:num>
  <w:num w:numId="49">
    <w:abstractNumId w:val="53"/>
  </w:num>
  <w:num w:numId="50">
    <w:abstractNumId w:val="31"/>
  </w:num>
  <w:num w:numId="51">
    <w:abstractNumId w:val="25"/>
  </w:num>
  <w:num w:numId="52">
    <w:abstractNumId w:val="56"/>
  </w:num>
  <w:num w:numId="53">
    <w:abstractNumId w:val="45"/>
  </w:num>
  <w:num w:numId="54">
    <w:abstractNumId w:val="55"/>
  </w:num>
  <w:num w:numId="55">
    <w:abstractNumId w:val="23"/>
  </w:num>
  <w:num w:numId="56">
    <w:abstractNumId w:val="11"/>
  </w:num>
  <w:num w:numId="57">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3C88"/>
    <w:rsid w:val="000207C8"/>
    <w:rsid w:val="000247CC"/>
    <w:rsid w:val="00033459"/>
    <w:rsid w:val="000375AB"/>
    <w:rsid w:val="000445F5"/>
    <w:rsid w:val="00050017"/>
    <w:rsid w:val="000525FB"/>
    <w:rsid w:val="00064402"/>
    <w:rsid w:val="00076F83"/>
    <w:rsid w:val="0008329F"/>
    <w:rsid w:val="00094582"/>
    <w:rsid w:val="000B2B6F"/>
    <w:rsid w:val="000B4229"/>
    <w:rsid w:val="000B6220"/>
    <w:rsid w:val="000C3717"/>
    <w:rsid w:val="000C64DF"/>
    <w:rsid w:val="000D016E"/>
    <w:rsid w:val="000D1297"/>
    <w:rsid w:val="000D4385"/>
    <w:rsid w:val="000E0564"/>
    <w:rsid w:val="000E3CD3"/>
    <w:rsid w:val="000E7C42"/>
    <w:rsid w:val="001008F9"/>
    <w:rsid w:val="0010124A"/>
    <w:rsid w:val="001015A9"/>
    <w:rsid w:val="00101E57"/>
    <w:rsid w:val="001029BF"/>
    <w:rsid w:val="00106C38"/>
    <w:rsid w:val="0011136D"/>
    <w:rsid w:val="00112DC5"/>
    <w:rsid w:val="00121B18"/>
    <w:rsid w:val="00127D34"/>
    <w:rsid w:val="0013096A"/>
    <w:rsid w:val="00135F9B"/>
    <w:rsid w:val="00137BB4"/>
    <w:rsid w:val="001444DB"/>
    <w:rsid w:val="00145A0B"/>
    <w:rsid w:val="001462FD"/>
    <w:rsid w:val="00165FF5"/>
    <w:rsid w:val="00175166"/>
    <w:rsid w:val="00191DF8"/>
    <w:rsid w:val="00196A3B"/>
    <w:rsid w:val="001A7CF1"/>
    <w:rsid w:val="001C1BC6"/>
    <w:rsid w:val="001C27F2"/>
    <w:rsid w:val="001D6E8D"/>
    <w:rsid w:val="001D79B3"/>
    <w:rsid w:val="001E48D7"/>
    <w:rsid w:val="001F361C"/>
    <w:rsid w:val="0020049A"/>
    <w:rsid w:val="00210E04"/>
    <w:rsid w:val="0021680D"/>
    <w:rsid w:val="0021744C"/>
    <w:rsid w:val="00221310"/>
    <w:rsid w:val="0022209B"/>
    <w:rsid w:val="00222C23"/>
    <w:rsid w:val="0022346C"/>
    <w:rsid w:val="002277C5"/>
    <w:rsid w:val="00232F3D"/>
    <w:rsid w:val="00234F08"/>
    <w:rsid w:val="002350E1"/>
    <w:rsid w:val="00236F4E"/>
    <w:rsid w:val="0024779C"/>
    <w:rsid w:val="002533F6"/>
    <w:rsid w:val="00255E7B"/>
    <w:rsid w:val="00265948"/>
    <w:rsid w:val="0026702A"/>
    <w:rsid w:val="002722F7"/>
    <w:rsid w:val="00281B1A"/>
    <w:rsid w:val="002828D8"/>
    <w:rsid w:val="00285EB1"/>
    <w:rsid w:val="00290304"/>
    <w:rsid w:val="00290EFF"/>
    <w:rsid w:val="002A5AAD"/>
    <w:rsid w:val="002A6621"/>
    <w:rsid w:val="002A6D9A"/>
    <w:rsid w:val="002B1041"/>
    <w:rsid w:val="002B165C"/>
    <w:rsid w:val="002B5B2F"/>
    <w:rsid w:val="002C0306"/>
    <w:rsid w:val="002C5787"/>
    <w:rsid w:val="002C7452"/>
    <w:rsid w:val="002C7D51"/>
    <w:rsid w:val="002D22E4"/>
    <w:rsid w:val="002E0EA9"/>
    <w:rsid w:val="002E4CF0"/>
    <w:rsid w:val="002F3B5B"/>
    <w:rsid w:val="002F66AB"/>
    <w:rsid w:val="00302B83"/>
    <w:rsid w:val="00324FA1"/>
    <w:rsid w:val="00333C19"/>
    <w:rsid w:val="00341205"/>
    <w:rsid w:val="00341DAF"/>
    <w:rsid w:val="00341F46"/>
    <w:rsid w:val="00342FA6"/>
    <w:rsid w:val="00355693"/>
    <w:rsid w:val="00365AEA"/>
    <w:rsid w:val="00371644"/>
    <w:rsid w:val="00376390"/>
    <w:rsid w:val="0037756E"/>
    <w:rsid w:val="00380C4D"/>
    <w:rsid w:val="003862D8"/>
    <w:rsid w:val="003878FF"/>
    <w:rsid w:val="00393ED2"/>
    <w:rsid w:val="00397902"/>
    <w:rsid w:val="003C0B75"/>
    <w:rsid w:val="003C70CC"/>
    <w:rsid w:val="003C7D76"/>
    <w:rsid w:val="003D383E"/>
    <w:rsid w:val="003E6604"/>
    <w:rsid w:val="003F65F3"/>
    <w:rsid w:val="00415A2B"/>
    <w:rsid w:val="00417A35"/>
    <w:rsid w:val="00423C53"/>
    <w:rsid w:val="00430E30"/>
    <w:rsid w:val="00436C76"/>
    <w:rsid w:val="004433B0"/>
    <w:rsid w:val="00455D8F"/>
    <w:rsid w:val="0046135E"/>
    <w:rsid w:val="00462539"/>
    <w:rsid w:val="00464E56"/>
    <w:rsid w:val="00466DE4"/>
    <w:rsid w:val="00474E56"/>
    <w:rsid w:val="00480468"/>
    <w:rsid w:val="00482E79"/>
    <w:rsid w:val="00484846"/>
    <w:rsid w:val="004871C5"/>
    <w:rsid w:val="0049430B"/>
    <w:rsid w:val="004A6D9C"/>
    <w:rsid w:val="004B438E"/>
    <w:rsid w:val="004B4B36"/>
    <w:rsid w:val="004B5B01"/>
    <w:rsid w:val="004C384B"/>
    <w:rsid w:val="004C4151"/>
    <w:rsid w:val="004D17B0"/>
    <w:rsid w:val="004E5483"/>
    <w:rsid w:val="004F1902"/>
    <w:rsid w:val="004F4735"/>
    <w:rsid w:val="004F6DE6"/>
    <w:rsid w:val="00502C0C"/>
    <w:rsid w:val="00502DAA"/>
    <w:rsid w:val="005051D3"/>
    <w:rsid w:val="00512CA4"/>
    <w:rsid w:val="00517635"/>
    <w:rsid w:val="00521233"/>
    <w:rsid w:val="005212B5"/>
    <w:rsid w:val="0052252E"/>
    <w:rsid w:val="00524FD2"/>
    <w:rsid w:val="00530E3F"/>
    <w:rsid w:val="00532644"/>
    <w:rsid w:val="00537849"/>
    <w:rsid w:val="005463EB"/>
    <w:rsid w:val="00570FDA"/>
    <w:rsid w:val="00573635"/>
    <w:rsid w:val="00597735"/>
    <w:rsid w:val="005A3265"/>
    <w:rsid w:val="005A5EE9"/>
    <w:rsid w:val="005B0604"/>
    <w:rsid w:val="005B4D9F"/>
    <w:rsid w:val="005B7AC6"/>
    <w:rsid w:val="005C7880"/>
    <w:rsid w:val="005D1629"/>
    <w:rsid w:val="005D34ED"/>
    <w:rsid w:val="005D7EA2"/>
    <w:rsid w:val="005E39AF"/>
    <w:rsid w:val="005E59B3"/>
    <w:rsid w:val="005E6369"/>
    <w:rsid w:val="005F3C80"/>
    <w:rsid w:val="005F55BE"/>
    <w:rsid w:val="005F5C3E"/>
    <w:rsid w:val="0060284A"/>
    <w:rsid w:val="006069FC"/>
    <w:rsid w:val="00616DDB"/>
    <w:rsid w:val="006209CE"/>
    <w:rsid w:val="00620B00"/>
    <w:rsid w:val="006252F3"/>
    <w:rsid w:val="006301C8"/>
    <w:rsid w:val="0063020B"/>
    <w:rsid w:val="006337B2"/>
    <w:rsid w:val="00641C26"/>
    <w:rsid w:val="00656B24"/>
    <w:rsid w:val="00663E74"/>
    <w:rsid w:val="0067770B"/>
    <w:rsid w:val="0068158B"/>
    <w:rsid w:val="006845E8"/>
    <w:rsid w:val="006868AA"/>
    <w:rsid w:val="00686A44"/>
    <w:rsid w:val="0069244F"/>
    <w:rsid w:val="006B024F"/>
    <w:rsid w:val="006C41B4"/>
    <w:rsid w:val="006C7373"/>
    <w:rsid w:val="006D169E"/>
    <w:rsid w:val="006E04B5"/>
    <w:rsid w:val="006E3A93"/>
    <w:rsid w:val="006E3BF7"/>
    <w:rsid w:val="006F3019"/>
    <w:rsid w:val="006F5333"/>
    <w:rsid w:val="00705D28"/>
    <w:rsid w:val="007117B3"/>
    <w:rsid w:val="00713CF6"/>
    <w:rsid w:val="0072375D"/>
    <w:rsid w:val="00737A9B"/>
    <w:rsid w:val="00737E4F"/>
    <w:rsid w:val="00750307"/>
    <w:rsid w:val="00753D4E"/>
    <w:rsid w:val="00760949"/>
    <w:rsid w:val="007611C6"/>
    <w:rsid w:val="007620F8"/>
    <w:rsid w:val="00774F3E"/>
    <w:rsid w:val="007805BB"/>
    <w:rsid w:val="0079105D"/>
    <w:rsid w:val="00796A5B"/>
    <w:rsid w:val="007A2231"/>
    <w:rsid w:val="007A460F"/>
    <w:rsid w:val="007B084C"/>
    <w:rsid w:val="007B67FB"/>
    <w:rsid w:val="007C32B2"/>
    <w:rsid w:val="007C739E"/>
    <w:rsid w:val="007F0668"/>
    <w:rsid w:val="007F55F4"/>
    <w:rsid w:val="007F76A1"/>
    <w:rsid w:val="008063B9"/>
    <w:rsid w:val="0082390C"/>
    <w:rsid w:val="008504EA"/>
    <w:rsid w:val="00862D07"/>
    <w:rsid w:val="00864540"/>
    <w:rsid w:val="00864CE6"/>
    <w:rsid w:val="00871128"/>
    <w:rsid w:val="00873D54"/>
    <w:rsid w:val="008921EA"/>
    <w:rsid w:val="00893FE2"/>
    <w:rsid w:val="008948B1"/>
    <w:rsid w:val="008A087A"/>
    <w:rsid w:val="008A0BEB"/>
    <w:rsid w:val="008B0763"/>
    <w:rsid w:val="008B2951"/>
    <w:rsid w:val="008B618A"/>
    <w:rsid w:val="008B7272"/>
    <w:rsid w:val="008B77FB"/>
    <w:rsid w:val="008D63F2"/>
    <w:rsid w:val="008D6A9A"/>
    <w:rsid w:val="008F0A96"/>
    <w:rsid w:val="008F6E1F"/>
    <w:rsid w:val="009021AB"/>
    <w:rsid w:val="009070C7"/>
    <w:rsid w:val="00915B03"/>
    <w:rsid w:val="00917629"/>
    <w:rsid w:val="009221F5"/>
    <w:rsid w:val="009243B5"/>
    <w:rsid w:val="009434F6"/>
    <w:rsid w:val="0095105A"/>
    <w:rsid w:val="00953119"/>
    <w:rsid w:val="0095325C"/>
    <w:rsid w:val="00957BEB"/>
    <w:rsid w:val="00963F10"/>
    <w:rsid w:val="009644A6"/>
    <w:rsid w:val="00971EE2"/>
    <w:rsid w:val="00975C51"/>
    <w:rsid w:val="009829E6"/>
    <w:rsid w:val="009841DE"/>
    <w:rsid w:val="0098733B"/>
    <w:rsid w:val="009A137A"/>
    <w:rsid w:val="009A5F68"/>
    <w:rsid w:val="009A703A"/>
    <w:rsid w:val="009A7D57"/>
    <w:rsid w:val="009B00E6"/>
    <w:rsid w:val="009B429C"/>
    <w:rsid w:val="009C0D9C"/>
    <w:rsid w:val="009C1276"/>
    <w:rsid w:val="009D42F0"/>
    <w:rsid w:val="009D5D7B"/>
    <w:rsid w:val="009E0B55"/>
    <w:rsid w:val="009E34A9"/>
    <w:rsid w:val="009E4451"/>
    <w:rsid w:val="009E7800"/>
    <w:rsid w:val="009F16EB"/>
    <w:rsid w:val="009F326D"/>
    <w:rsid w:val="009F3B43"/>
    <w:rsid w:val="00A006C4"/>
    <w:rsid w:val="00A0131D"/>
    <w:rsid w:val="00A03384"/>
    <w:rsid w:val="00A061E9"/>
    <w:rsid w:val="00A07B05"/>
    <w:rsid w:val="00A15575"/>
    <w:rsid w:val="00A2381A"/>
    <w:rsid w:val="00A32A89"/>
    <w:rsid w:val="00A44B9A"/>
    <w:rsid w:val="00A52182"/>
    <w:rsid w:val="00A52913"/>
    <w:rsid w:val="00A562B2"/>
    <w:rsid w:val="00A64407"/>
    <w:rsid w:val="00A64FB3"/>
    <w:rsid w:val="00A6538F"/>
    <w:rsid w:val="00A72DE6"/>
    <w:rsid w:val="00A7551A"/>
    <w:rsid w:val="00A778EC"/>
    <w:rsid w:val="00A8666E"/>
    <w:rsid w:val="00A86BC5"/>
    <w:rsid w:val="00A95505"/>
    <w:rsid w:val="00A96355"/>
    <w:rsid w:val="00AA2DD5"/>
    <w:rsid w:val="00AA5CA6"/>
    <w:rsid w:val="00AC2EC9"/>
    <w:rsid w:val="00AC33CB"/>
    <w:rsid w:val="00AC3B15"/>
    <w:rsid w:val="00AC7337"/>
    <w:rsid w:val="00AD1283"/>
    <w:rsid w:val="00AD437D"/>
    <w:rsid w:val="00AE14ED"/>
    <w:rsid w:val="00AE79C5"/>
    <w:rsid w:val="00AF5570"/>
    <w:rsid w:val="00B02777"/>
    <w:rsid w:val="00B1048B"/>
    <w:rsid w:val="00B15658"/>
    <w:rsid w:val="00B167C6"/>
    <w:rsid w:val="00B30B4B"/>
    <w:rsid w:val="00B43FE4"/>
    <w:rsid w:val="00B45731"/>
    <w:rsid w:val="00B475D0"/>
    <w:rsid w:val="00B51268"/>
    <w:rsid w:val="00B579BF"/>
    <w:rsid w:val="00B63B35"/>
    <w:rsid w:val="00B64A99"/>
    <w:rsid w:val="00B73454"/>
    <w:rsid w:val="00B75426"/>
    <w:rsid w:val="00B826DD"/>
    <w:rsid w:val="00B9682E"/>
    <w:rsid w:val="00BA1269"/>
    <w:rsid w:val="00BB3F09"/>
    <w:rsid w:val="00BB68E1"/>
    <w:rsid w:val="00BC06C5"/>
    <w:rsid w:val="00BC1E9F"/>
    <w:rsid w:val="00BC27E7"/>
    <w:rsid w:val="00BC2858"/>
    <w:rsid w:val="00BC5A5F"/>
    <w:rsid w:val="00BC768A"/>
    <w:rsid w:val="00BD4EFA"/>
    <w:rsid w:val="00BE6784"/>
    <w:rsid w:val="00BF0E1F"/>
    <w:rsid w:val="00BF5C94"/>
    <w:rsid w:val="00BF6568"/>
    <w:rsid w:val="00BF66F6"/>
    <w:rsid w:val="00BF6B68"/>
    <w:rsid w:val="00BF7D19"/>
    <w:rsid w:val="00C042F3"/>
    <w:rsid w:val="00C06496"/>
    <w:rsid w:val="00C07B1A"/>
    <w:rsid w:val="00C1263E"/>
    <w:rsid w:val="00C14468"/>
    <w:rsid w:val="00C26722"/>
    <w:rsid w:val="00C31F4C"/>
    <w:rsid w:val="00C3486A"/>
    <w:rsid w:val="00C378D8"/>
    <w:rsid w:val="00C41357"/>
    <w:rsid w:val="00C42192"/>
    <w:rsid w:val="00C45FAA"/>
    <w:rsid w:val="00C46CA8"/>
    <w:rsid w:val="00C6595D"/>
    <w:rsid w:val="00C66464"/>
    <w:rsid w:val="00C66A69"/>
    <w:rsid w:val="00C74E34"/>
    <w:rsid w:val="00CA3950"/>
    <w:rsid w:val="00CA7233"/>
    <w:rsid w:val="00CB208D"/>
    <w:rsid w:val="00CB28E1"/>
    <w:rsid w:val="00CC35BA"/>
    <w:rsid w:val="00CD24D7"/>
    <w:rsid w:val="00CD2B20"/>
    <w:rsid w:val="00CE188E"/>
    <w:rsid w:val="00CE2AEC"/>
    <w:rsid w:val="00CE611A"/>
    <w:rsid w:val="00CF4CCA"/>
    <w:rsid w:val="00CF793B"/>
    <w:rsid w:val="00D0324A"/>
    <w:rsid w:val="00D10BC5"/>
    <w:rsid w:val="00D22CFE"/>
    <w:rsid w:val="00D23874"/>
    <w:rsid w:val="00D4492D"/>
    <w:rsid w:val="00D5191F"/>
    <w:rsid w:val="00D537D3"/>
    <w:rsid w:val="00D55A3C"/>
    <w:rsid w:val="00D57D81"/>
    <w:rsid w:val="00D72F58"/>
    <w:rsid w:val="00D75E64"/>
    <w:rsid w:val="00D813B6"/>
    <w:rsid w:val="00D8449B"/>
    <w:rsid w:val="00D84A51"/>
    <w:rsid w:val="00D92E29"/>
    <w:rsid w:val="00D934F8"/>
    <w:rsid w:val="00D9567C"/>
    <w:rsid w:val="00D95D19"/>
    <w:rsid w:val="00DA0769"/>
    <w:rsid w:val="00DA2036"/>
    <w:rsid w:val="00DA3F4B"/>
    <w:rsid w:val="00DB10CC"/>
    <w:rsid w:val="00DB6356"/>
    <w:rsid w:val="00DC2A17"/>
    <w:rsid w:val="00DC3979"/>
    <w:rsid w:val="00DC504F"/>
    <w:rsid w:val="00DF57D5"/>
    <w:rsid w:val="00DF580E"/>
    <w:rsid w:val="00DF6C6E"/>
    <w:rsid w:val="00E1238D"/>
    <w:rsid w:val="00E128F1"/>
    <w:rsid w:val="00E22CF6"/>
    <w:rsid w:val="00E23E82"/>
    <w:rsid w:val="00E34BB0"/>
    <w:rsid w:val="00E41402"/>
    <w:rsid w:val="00E43F46"/>
    <w:rsid w:val="00E44F19"/>
    <w:rsid w:val="00E5551B"/>
    <w:rsid w:val="00E60BD2"/>
    <w:rsid w:val="00E65FE3"/>
    <w:rsid w:val="00E66B7C"/>
    <w:rsid w:val="00E71D10"/>
    <w:rsid w:val="00E75930"/>
    <w:rsid w:val="00E85EB8"/>
    <w:rsid w:val="00E936C2"/>
    <w:rsid w:val="00EA09AA"/>
    <w:rsid w:val="00EA6A88"/>
    <w:rsid w:val="00EB0F53"/>
    <w:rsid w:val="00EB5C09"/>
    <w:rsid w:val="00EB610D"/>
    <w:rsid w:val="00EB6DB0"/>
    <w:rsid w:val="00EC5B65"/>
    <w:rsid w:val="00EC62F1"/>
    <w:rsid w:val="00ED47F6"/>
    <w:rsid w:val="00ED52DD"/>
    <w:rsid w:val="00EE2CF4"/>
    <w:rsid w:val="00EE6546"/>
    <w:rsid w:val="00EE68A8"/>
    <w:rsid w:val="00EF2206"/>
    <w:rsid w:val="00EF53FD"/>
    <w:rsid w:val="00F03238"/>
    <w:rsid w:val="00F043A9"/>
    <w:rsid w:val="00F15FE2"/>
    <w:rsid w:val="00F24676"/>
    <w:rsid w:val="00F26642"/>
    <w:rsid w:val="00F32E29"/>
    <w:rsid w:val="00F4601B"/>
    <w:rsid w:val="00F461EC"/>
    <w:rsid w:val="00F52180"/>
    <w:rsid w:val="00F53B6F"/>
    <w:rsid w:val="00F54B6F"/>
    <w:rsid w:val="00F65485"/>
    <w:rsid w:val="00F70B64"/>
    <w:rsid w:val="00F715A8"/>
    <w:rsid w:val="00F749EC"/>
    <w:rsid w:val="00F75C18"/>
    <w:rsid w:val="00F75E31"/>
    <w:rsid w:val="00F83540"/>
    <w:rsid w:val="00F878A8"/>
    <w:rsid w:val="00F91153"/>
    <w:rsid w:val="00F97ADD"/>
    <w:rsid w:val="00FA3CE4"/>
    <w:rsid w:val="00FA54CC"/>
    <w:rsid w:val="00FA7475"/>
    <w:rsid w:val="00FB50C7"/>
    <w:rsid w:val="00FB7113"/>
    <w:rsid w:val="00FC2567"/>
    <w:rsid w:val="00FC5D53"/>
    <w:rsid w:val="00FD014C"/>
    <w:rsid w:val="00FD0C4B"/>
    <w:rsid w:val="00FE23A5"/>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ormalny"/>
    <w:link w:val="Nagwek1Znak"/>
    <w:uiPriority w:val="9"/>
    <w:qFormat/>
    <w:rsid w:val="00BB6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F5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D5191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5191F"/>
    <w:rPr>
      <w:rFonts w:ascii="Times New Roman" w:eastAsia="Times New Roman" w:hAnsi="Times New Roman" w:cs="Times New Roman"/>
      <w:sz w:val="16"/>
      <w:szCs w:val="16"/>
      <w:lang w:eastAsia="pl-PL"/>
    </w:rPr>
  </w:style>
  <w:style w:type="paragraph" w:customStyle="1" w:styleId="FR1">
    <w:name w:val="FR1"/>
    <w:uiPriority w:val="99"/>
    <w:rsid w:val="005212B5"/>
    <w:pPr>
      <w:widowControl w:val="0"/>
      <w:spacing w:before="160" w:after="0" w:line="240" w:lineRule="auto"/>
      <w:ind w:left="4520"/>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BB68E1"/>
    <w:rPr>
      <w:rFonts w:asciiTheme="majorHAnsi" w:eastAsiaTheme="majorEastAsia" w:hAnsiTheme="majorHAnsi" w:cstheme="majorBidi"/>
      <w:color w:val="2E74B5" w:themeColor="accent1" w:themeShade="BF"/>
      <w:sz w:val="32"/>
      <w:szCs w:val="32"/>
    </w:rPr>
  </w:style>
  <w:style w:type="character" w:customStyle="1" w:styleId="DefaultZnak">
    <w:name w:val="Default Znak"/>
    <w:link w:val="Default"/>
    <w:rsid w:val="00705D28"/>
    <w:rPr>
      <w:rFonts w:ascii="Times New Roman" w:hAnsi="Times New Roman" w:cs="Times New Roman"/>
      <w:color w:val="000000"/>
      <w:sz w:val="24"/>
      <w:szCs w:val="24"/>
    </w:rPr>
  </w:style>
  <w:style w:type="character" w:styleId="Uwydatnienie">
    <w:name w:val="Emphasis"/>
    <w:basedOn w:val="Domylnaczcionkaakapitu"/>
    <w:uiPriority w:val="20"/>
    <w:qFormat/>
    <w:rsid w:val="00436C76"/>
    <w:rPr>
      <w:i/>
      <w:iCs/>
    </w:rPr>
  </w:style>
  <w:style w:type="character" w:customStyle="1" w:styleId="Nagwek2Znak">
    <w:name w:val="Nagłówek 2 Znak"/>
    <w:basedOn w:val="Domylnaczcionkaakapitu"/>
    <w:link w:val="Nagwek2"/>
    <w:uiPriority w:val="9"/>
    <w:semiHidden/>
    <w:rsid w:val="00BF5C94"/>
    <w:rPr>
      <w:rFonts w:asciiTheme="majorHAnsi" w:eastAsiaTheme="majorEastAsia" w:hAnsiTheme="majorHAnsi" w:cstheme="majorBidi"/>
      <w:color w:val="2E74B5" w:themeColor="accent1" w:themeShade="BF"/>
      <w:sz w:val="26"/>
      <w:szCs w:val="26"/>
    </w:rPr>
  </w:style>
  <w:style w:type="paragraph" w:customStyle="1" w:styleId="Domylnie">
    <w:name w:val="Domyślnie"/>
    <w:rsid w:val="00EF53FD"/>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048341256">
      <w:bodyDiv w:val="1"/>
      <w:marLeft w:val="0"/>
      <w:marRight w:val="0"/>
      <w:marTop w:val="0"/>
      <w:marBottom w:val="0"/>
      <w:divBdr>
        <w:top w:val="none" w:sz="0" w:space="0" w:color="auto"/>
        <w:left w:val="none" w:sz="0" w:space="0" w:color="auto"/>
        <w:bottom w:val="none" w:sz="0" w:space="0" w:color="auto"/>
        <w:right w:val="none" w:sz="0" w:space="0" w:color="auto"/>
      </w:divBdr>
    </w:div>
    <w:div w:id="1110130439">
      <w:bodyDiv w:val="1"/>
      <w:marLeft w:val="0"/>
      <w:marRight w:val="0"/>
      <w:marTop w:val="0"/>
      <w:marBottom w:val="0"/>
      <w:divBdr>
        <w:top w:val="none" w:sz="0" w:space="0" w:color="auto"/>
        <w:left w:val="none" w:sz="0" w:space="0" w:color="auto"/>
        <w:bottom w:val="none" w:sz="0" w:space="0" w:color="auto"/>
        <w:right w:val="none" w:sz="0" w:space="0" w:color="auto"/>
      </w:divBdr>
      <w:divsChild>
        <w:div w:id="590356213">
          <w:marLeft w:val="0"/>
          <w:marRight w:val="0"/>
          <w:marTop w:val="72"/>
          <w:marBottom w:val="0"/>
          <w:divBdr>
            <w:top w:val="none" w:sz="0" w:space="0" w:color="auto"/>
            <w:left w:val="none" w:sz="0" w:space="0" w:color="auto"/>
            <w:bottom w:val="none" w:sz="0" w:space="0" w:color="auto"/>
            <w:right w:val="none" w:sz="0" w:space="0" w:color="auto"/>
          </w:divBdr>
        </w:div>
        <w:div w:id="1037123064">
          <w:marLeft w:val="0"/>
          <w:marRight w:val="0"/>
          <w:marTop w:val="72"/>
          <w:marBottom w:val="0"/>
          <w:divBdr>
            <w:top w:val="none" w:sz="0" w:space="0" w:color="auto"/>
            <w:left w:val="none" w:sz="0" w:space="0" w:color="auto"/>
            <w:bottom w:val="none" w:sz="0" w:space="0" w:color="auto"/>
            <w:right w:val="none" w:sz="0" w:space="0" w:color="auto"/>
          </w:divBdr>
          <w:divsChild>
            <w:div w:id="653684478">
              <w:marLeft w:val="0"/>
              <w:marRight w:val="0"/>
              <w:marTop w:val="0"/>
              <w:marBottom w:val="0"/>
              <w:divBdr>
                <w:top w:val="none" w:sz="0" w:space="0" w:color="auto"/>
                <w:left w:val="none" w:sz="0" w:space="0" w:color="auto"/>
                <w:bottom w:val="none" w:sz="0" w:space="0" w:color="auto"/>
                <w:right w:val="none" w:sz="0" w:space="0" w:color="auto"/>
              </w:divBdr>
            </w:div>
          </w:divsChild>
        </w:div>
        <w:div w:id="1359118193">
          <w:marLeft w:val="0"/>
          <w:marRight w:val="0"/>
          <w:marTop w:val="72"/>
          <w:marBottom w:val="0"/>
          <w:divBdr>
            <w:top w:val="none" w:sz="0" w:space="0" w:color="auto"/>
            <w:left w:val="none" w:sz="0" w:space="0" w:color="auto"/>
            <w:bottom w:val="none" w:sz="0" w:space="0" w:color="auto"/>
            <w:right w:val="none" w:sz="0" w:space="0" w:color="auto"/>
          </w:divBdr>
          <w:divsChild>
            <w:div w:id="19469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460">
      <w:bodyDiv w:val="1"/>
      <w:marLeft w:val="0"/>
      <w:marRight w:val="0"/>
      <w:marTop w:val="0"/>
      <w:marBottom w:val="0"/>
      <w:divBdr>
        <w:top w:val="none" w:sz="0" w:space="0" w:color="auto"/>
        <w:left w:val="none" w:sz="0" w:space="0" w:color="auto"/>
        <w:bottom w:val="none" w:sz="0" w:space="0" w:color="auto"/>
        <w:right w:val="none" w:sz="0" w:space="0" w:color="auto"/>
      </w:divBdr>
      <w:divsChild>
        <w:div w:id="47186777">
          <w:marLeft w:val="0"/>
          <w:marRight w:val="0"/>
          <w:marTop w:val="240"/>
          <w:marBottom w:val="0"/>
          <w:divBdr>
            <w:top w:val="none" w:sz="0" w:space="0" w:color="auto"/>
            <w:left w:val="none" w:sz="0" w:space="0" w:color="auto"/>
            <w:bottom w:val="none" w:sz="0" w:space="0" w:color="auto"/>
            <w:right w:val="none" w:sz="0" w:space="0" w:color="auto"/>
          </w:divBdr>
        </w:div>
        <w:div w:id="774069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rrgu4tkltqmfyc4njug44taobzha" TargetMode="External"/><Relationship Id="rId18" Type="http://schemas.openxmlformats.org/officeDocument/2006/relationships/hyperlink" Target="https://sip.legalis.pl/document-view.seam?documentId=mfrxilrtg4ytmnjqgy2dgltqmfyc4njzgy4dsmzyge" TargetMode="External"/><Relationship Id="rId26" Type="http://schemas.openxmlformats.org/officeDocument/2006/relationships/hyperlink" Target="https://dziennikustaw.gov.pl/DU/2020/2434" TargetMode="External"/><Relationship Id="rId3" Type="http://schemas.openxmlformats.org/officeDocument/2006/relationships/styles" Target="styles.xml"/><Relationship Id="rId21" Type="http://schemas.openxmlformats.org/officeDocument/2006/relationships/hyperlink" Target="https://dziennikustaw.gov.pl/DU/2020/24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bygu" TargetMode="External"/><Relationship Id="rId17" Type="http://schemas.openxmlformats.org/officeDocument/2006/relationships/hyperlink" Target="https://sip.legalis.pl/document-view.seam?documentId=mfrxilrtg4ytmmjsga3tcltqmfyc4njyge3dinzwha" TargetMode="External"/><Relationship Id="rId25" Type="http://schemas.openxmlformats.org/officeDocument/2006/relationships/hyperlink" Target="https://dziennikustaw.gov.pl/DU/2020/245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mmjsga3tcltqmfyc4njyge3dknrthe"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zygi" TargetMode="External"/><Relationship Id="rId24" Type="http://schemas.openxmlformats.org/officeDocument/2006/relationships/hyperlink" Target="https://www.uzp.gov.pl/nowe-pzp/nowe-akty-wykonawcze" TargetMode="External"/><Relationship Id="rId32" Type="http://schemas.openxmlformats.org/officeDocument/2006/relationships/hyperlink" Target="https://dziennikustaw.gov.pl/DU/2020/2437"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obtheztsltqmfyc4nrrga2tqnjxge" TargetMode="External"/><Relationship Id="rId23" Type="http://schemas.openxmlformats.org/officeDocument/2006/relationships/hyperlink" Target="https://platformazakupowa.pl/pn/czyzew" TargetMode="External"/><Relationship Id="rId28" Type="http://schemas.openxmlformats.org/officeDocument/2006/relationships/hyperlink" Target="https://dziennikustaw.gov.pl/DU/2020/2415" TargetMode="External"/><Relationship Id="rId10" Type="http://schemas.openxmlformats.org/officeDocument/2006/relationships/hyperlink" Target="https://platformazakupowa.pl/pn/czyzew" TargetMode="External"/><Relationship Id="rId19" Type="http://schemas.openxmlformats.org/officeDocument/2006/relationships/hyperlink" Target="https://sip.legalis.pl/document-view.seam?documentId=mfrxilrtg4ytmnjzha3tqltqmfyc4nrqga3tqmzzgm" TargetMode="External"/><Relationship Id="rId31" Type="http://schemas.openxmlformats.org/officeDocument/2006/relationships/hyperlink" Target="https://dziennikustaw.gov.pl/DU/2020/2453"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sip.legalis.pl/document-view.seam?documentId=mfrxilrtg4ytkmrrgu4tkltqmfyc4njug44tanbwhe" TargetMode="External"/><Relationship Id="rId22" Type="http://schemas.openxmlformats.org/officeDocument/2006/relationships/hyperlink" Target="https://platformazakupowa.pl/pn/czyzew" TargetMode="External"/><Relationship Id="rId27" Type="http://schemas.openxmlformats.org/officeDocument/2006/relationships/hyperlink" Target="https://dziennikustaw.gov.pl/DU/2020/2406" TargetMode="External"/><Relationship Id="rId30" Type="http://schemas.openxmlformats.org/officeDocument/2006/relationships/hyperlink" Target="https://dziennikustaw.gov.pl/DU/2020/2460" TargetMode="External"/><Relationship Id="rId35" Type="http://schemas.openxmlformats.org/officeDocument/2006/relationships/theme" Target="theme/theme1.xml"/><Relationship Id="rId8" Type="http://schemas.openxmlformats.org/officeDocument/2006/relationships/hyperlink" Target="https://platformazakupowa.pl/pn/czy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51749-3C6B-420A-916A-40B76D48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50</Pages>
  <Words>20170</Words>
  <Characters>121026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5</cp:revision>
  <cp:lastPrinted>2022-03-15T11:04:00Z</cp:lastPrinted>
  <dcterms:created xsi:type="dcterms:W3CDTF">2022-03-21T10:09:00Z</dcterms:created>
  <dcterms:modified xsi:type="dcterms:W3CDTF">2022-03-22T11:20:00Z</dcterms:modified>
</cp:coreProperties>
</file>