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2A3791" w14:textId="77777777" w:rsidR="002F2A61" w:rsidRDefault="002F2A61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Załącznik nr 2F do SWZ</w:t>
      </w:r>
    </w:p>
    <w:p w14:paraId="5562D854" w14:textId="77777777" w:rsidR="002F2A61" w:rsidRDefault="002F2A61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Nr wewnętrzny 34/23</w:t>
      </w:r>
    </w:p>
    <w:p w14:paraId="5E7BD082" w14:textId="7D41839B" w:rsidR="00D50C96" w:rsidRPr="00542DDA" w:rsidRDefault="00D50C96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  <w:r w:rsidRPr="00542DDA">
        <w:rPr>
          <w:rFonts w:ascii="Calibri" w:hAnsi="Calibri" w:cs="Calibri"/>
          <w:b/>
          <w:bCs/>
          <w:sz w:val="20"/>
          <w:szCs w:val="20"/>
        </w:rPr>
        <w:t xml:space="preserve"> (Zadanie nr </w:t>
      </w:r>
      <w:r w:rsidR="002E28B9">
        <w:rPr>
          <w:rFonts w:ascii="Calibri" w:hAnsi="Calibri" w:cs="Calibri"/>
          <w:b/>
          <w:bCs/>
          <w:sz w:val="20"/>
          <w:szCs w:val="20"/>
        </w:rPr>
        <w:t>6</w:t>
      </w:r>
      <w:r w:rsidRPr="00542DDA">
        <w:rPr>
          <w:rFonts w:ascii="Calibri" w:hAnsi="Calibri" w:cs="Calibri"/>
          <w:b/>
          <w:bCs/>
          <w:sz w:val="20"/>
          <w:szCs w:val="20"/>
        </w:rPr>
        <w:t>)</w:t>
      </w:r>
    </w:p>
    <w:p w14:paraId="4EFAF71F" w14:textId="2F58DCE5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2E28B9">
        <w:rPr>
          <w:rFonts w:ascii="Calibri" w:hAnsi="Calibri" w:cs="Calibri"/>
          <w:b/>
          <w:bCs/>
          <w:sz w:val="20"/>
          <w:szCs w:val="20"/>
          <w:u w:val="single"/>
        </w:rPr>
        <w:t>6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                                         </w:t>
      </w:r>
      <w:r w:rsidR="00104FB2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AC11A5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proofErr w:type="spellStart"/>
      <w:r w:rsidR="00261426">
        <w:rPr>
          <w:rFonts w:ascii="Calibri" w:hAnsi="Calibri" w:cs="Calibri"/>
          <w:b/>
          <w:bCs/>
          <w:sz w:val="20"/>
          <w:szCs w:val="20"/>
          <w:u w:val="single"/>
        </w:rPr>
        <w:t>kpl</w:t>
      </w:r>
      <w:proofErr w:type="spellEnd"/>
      <w:r w:rsidR="00261426">
        <w:rPr>
          <w:rFonts w:ascii="Calibri" w:hAnsi="Calibri" w:cs="Calibri"/>
          <w:b/>
          <w:bCs/>
          <w:sz w:val="20"/>
          <w:szCs w:val="20"/>
          <w:u w:val="single"/>
        </w:rPr>
        <w:t>.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20E8A3E0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0CE74FAF" w14:textId="71CFA40F" w:rsidR="00CA4F05" w:rsidRPr="00542DDA" w:rsidRDefault="00CA4F05" w:rsidP="00CA4F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Urządzenie wielofunkcyjne atramentowe k</w:t>
            </w:r>
            <w:r w:rsidR="00E76976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olorowe</w:t>
            </w:r>
            <w:r w:rsidR="00261426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</w:t>
            </w:r>
          </w:p>
        </w:tc>
      </w:tr>
      <w:tr w:rsidR="00507DFF" w:rsidRPr="00542DDA" w14:paraId="28CF1C22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37DCD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DE882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7E31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79692C5C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0145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C788164" w14:textId="6B61C035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  <w:r w:rsidR="00261426">
              <w:rPr>
                <w:rFonts w:ascii="Calibri" w:eastAsia="Times New Roman" w:hAnsi="Calibri" w:cs="Calibri"/>
                <w:b/>
              </w:rPr>
              <w:t xml:space="preserve"> i materiałów eksploatacyjnych</w:t>
            </w:r>
          </w:p>
          <w:p w14:paraId="6608C48C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67637EAA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D7CF24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326C86" w14:textId="77777777"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1F5A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6911B541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4F4D9660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FF29DB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F59831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3E7BCD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5D5A" w14:textId="77777777" w:rsidR="00846997" w:rsidRPr="00846997" w:rsidRDefault="0084699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Podstawowe funkcje: d</w:t>
            </w:r>
            <w:r w:rsidRPr="00846997">
              <w:rPr>
                <w:rFonts w:ascii="Calibri" w:hAnsi="Calibri" w:cs="Calibri"/>
                <w:color w:val="000000"/>
              </w:rPr>
              <w:t>rukowanie, skanowanie, kopiowanie</w:t>
            </w:r>
          </w:p>
          <w:p w14:paraId="5DF61F75" w14:textId="77777777" w:rsidR="00846997" w:rsidRPr="00846997" w:rsidRDefault="0084699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Technologia druku k</w:t>
            </w:r>
            <w:r w:rsidRPr="00846997">
              <w:rPr>
                <w:rFonts w:ascii="Calibri" w:hAnsi="Calibri" w:cs="Calibri"/>
                <w:color w:val="000000"/>
              </w:rPr>
              <w:t>olorowa atramentowa</w:t>
            </w:r>
          </w:p>
          <w:p w14:paraId="4621BC92" w14:textId="77777777" w:rsidR="00846997" w:rsidRPr="00846997" w:rsidRDefault="0084699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Maksymalna rozdzielczość druku</w:t>
            </w:r>
            <w:r w:rsidR="00DD0277">
              <w:rPr>
                <w:rFonts w:ascii="Calibri" w:hAnsi="Calibri" w:cs="Calibri"/>
                <w:color w:val="000000"/>
              </w:rPr>
              <w:t>: m</w:t>
            </w:r>
            <w:r w:rsidRPr="00846997">
              <w:rPr>
                <w:rFonts w:ascii="Calibri" w:hAnsi="Calibri" w:cs="Calibri"/>
                <w:color w:val="000000"/>
              </w:rPr>
              <w:t xml:space="preserve">in. </w:t>
            </w:r>
            <w:r w:rsidR="00771B73">
              <w:rPr>
                <w:rFonts w:ascii="Calibri" w:hAnsi="Calibri" w:cs="Calibri"/>
                <w:color w:val="000000"/>
              </w:rPr>
              <w:t>600</w:t>
            </w:r>
            <w:r w:rsidRPr="00846997">
              <w:rPr>
                <w:rFonts w:ascii="Calibri" w:hAnsi="Calibri" w:cs="Calibri"/>
                <w:color w:val="000000"/>
              </w:rPr>
              <w:t xml:space="preserve"> x 1 200 </w:t>
            </w:r>
            <w:proofErr w:type="spellStart"/>
            <w:r w:rsidRPr="00846997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Pr="00846997">
              <w:rPr>
                <w:rFonts w:ascii="Calibri" w:hAnsi="Calibri" w:cs="Calibri"/>
                <w:color w:val="000000"/>
              </w:rPr>
              <w:t xml:space="preserve"> mono </w:t>
            </w:r>
            <w:r w:rsidR="00771B73">
              <w:rPr>
                <w:rFonts w:ascii="Calibri" w:hAnsi="Calibri" w:cs="Calibri"/>
                <w:color w:val="000000"/>
              </w:rPr>
              <w:br/>
            </w:r>
            <w:r w:rsidRPr="00846997">
              <w:rPr>
                <w:rFonts w:ascii="Calibri" w:hAnsi="Calibri" w:cs="Calibri"/>
                <w:color w:val="000000"/>
              </w:rPr>
              <w:t>i kolor</w:t>
            </w:r>
          </w:p>
          <w:p w14:paraId="174C0A8D" w14:textId="77777777" w:rsidR="00846997" w:rsidRPr="00846997" w:rsidRDefault="00DD027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Szybkość druku mono: m</w:t>
            </w:r>
            <w:r w:rsidR="00846997" w:rsidRPr="00846997">
              <w:rPr>
                <w:rFonts w:ascii="Calibri" w:hAnsi="Calibri" w:cs="Calibri"/>
                <w:color w:val="000000"/>
              </w:rPr>
              <w:t>in. 15 str./min.</w:t>
            </w:r>
          </w:p>
          <w:p w14:paraId="5B3D9112" w14:textId="77777777" w:rsidR="00846997" w:rsidRPr="00846997" w:rsidRDefault="00DD027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Szybkość druku kolor: m</w:t>
            </w:r>
            <w:r w:rsidR="00846997" w:rsidRPr="00846997">
              <w:rPr>
                <w:rFonts w:ascii="Calibri" w:hAnsi="Calibri" w:cs="Calibri"/>
                <w:color w:val="000000"/>
              </w:rPr>
              <w:t>in. 8 str./min.</w:t>
            </w:r>
          </w:p>
          <w:p w14:paraId="63F3552D" w14:textId="77777777" w:rsidR="00846997" w:rsidRPr="00846997" w:rsidRDefault="00DD027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Automatyczny druk dwustronny</w:t>
            </w:r>
          </w:p>
          <w:p w14:paraId="09177FEF" w14:textId="77777777" w:rsidR="00846997" w:rsidRPr="00771B73" w:rsidRDefault="00DD0277" w:rsidP="00771B73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papieru: m</w:t>
            </w:r>
            <w:r w:rsidR="00846997" w:rsidRPr="00846997">
              <w:rPr>
                <w:rFonts w:ascii="Calibri" w:hAnsi="Calibri" w:cs="Calibri"/>
                <w:color w:val="000000"/>
              </w:rPr>
              <w:t>in. 250 arkuszy</w:t>
            </w:r>
          </w:p>
          <w:p w14:paraId="6593AC78" w14:textId="77777777" w:rsidR="00846997" w:rsidRPr="00846997" w:rsidRDefault="00DD027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Max. Rozdzielczość skanowania: m</w:t>
            </w:r>
            <w:r w:rsidR="00846997" w:rsidRPr="00846997">
              <w:rPr>
                <w:rFonts w:ascii="Calibri" w:hAnsi="Calibri" w:cs="Calibri"/>
                <w:color w:val="000000"/>
              </w:rPr>
              <w:t xml:space="preserve">in. </w:t>
            </w:r>
            <w:r w:rsidR="00771B73">
              <w:rPr>
                <w:rFonts w:ascii="Calibri" w:hAnsi="Calibri" w:cs="Calibri"/>
                <w:color w:val="000000"/>
              </w:rPr>
              <w:t>600</w:t>
            </w:r>
            <w:r w:rsidR="00846997" w:rsidRPr="00846997">
              <w:rPr>
                <w:rFonts w:ascii="Calibri" w:hAnsi="Calibri" w:cs="Calibri"/>
                <w:color w:val="000000"/>
              </w:rPr>
              <w:t xml:space="preserve"> x </w:t>
            </w:r>
            <w:r w:rsidR="00771B73">
              <w:rPr>
                <w:rFonts w:ascii="Calibri" w:hAnsi="Calibri" w:cs="Calibri"/>
                <w:color w:val="000000"/>
              </w:rPr>
              <w:t>600</w:t>
            </w:r>
            <w:r w:rsidR="00846997" w:rsidRPr="0084699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46997" w:rsidRPr="00846997">
              <w:rPr>
                <w:rFonts w:ascii="Calibri" w:hAnsi="Calibri" w:cs="Calibri"/>
                <w:color w:val="000000"/>
              </w:rPr>
              <w:t>dpi</w:t>
            </w:r>
            <w:proofErr w:type="spellEnd"/>
          </w:p>
          <w:p w14:paraId="6D4C5DB8" w14:textId="77777777" w:rsidR="00846997" w:rsidRPr="00846997" w:rsidRDefault="0084699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Głębia koloru</w:t>
            </w:r>
            <w:r w:rsidRPr="00846997">
              <w:rPr>
                <w:rFonts w:ascii="Calibri" w:hAnsi="Calibri" w:cs="Calibri"/>
                <w:color w:val="000000"/>
              </w:rPr>
              <w:tab/>
              <w:t>24 bity</w:t>
            </w:r>
          </w:p>
          <w:p w14:paraId="25B44BCA" w14:textId="77777777" w:rsidR="00846997" w:rsidRPr="00846997" w:rsidRDefault="0084699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Skala szarości</w:t>
            </w:r>
            <w:r w:rsidRPr="00846997">
              <w:rPr>
                <w:rFonts w:ascii="Calibri" w:hAnsi="Calibri" w:cs="Calibri"/>
                <w:color w:val="000000"/>
              </w:rPr>
              <w:tab/>
              <w:t>256 poziomów</w:t>
            </w:r>
          </w:p>
          <w:p w14:paraId="10CC463F" w14:textId="77777777" w:rsidR="00846997" w:rsidRPr="00846997" w:rsidRDefault="00DD027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Format skanowania: m</w:t>
            </w:r>
            <w:r w:rsidR="00846997" w:rsidRPr="00846997">
              <w:rPr>
                <w:rFonts w:ascii="Calibri" w:hAnsi="Calibri" w:cs="Calibri"/>
                <w:color w:val="000000"/>
              </w:rPr>
              <w:t>in. BMP, JPEG, PDF, TIFF</w:t>
            </w:r>
          </w:p>
          <w:p w14:paraId="07AFABC4" w14:textId="77777777" w:rsidR="00846997" w:rsidRPr="00846997" w:rsidRDefault="0084699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Automa</w:t>
            </w:r>
            <w:r w:rsidR="00DD0277">
              <w:rPr>
                <w:rFonts w:ascii="Calibri" w:hAnsi="Calibri" w:cs="Calibri"/>
                <w:color w:val="000000"/>
              </w:rPr>
              <w:t>tyczny podajnik dokumentów</w:t>
            </w:r>
          </w:p>
          <w:p w14:paraId="795D3F9D" w14:textId="77777777" w:rsidR="00846997" w:rsidRPr="00846997" w:rsidRDefault="00DD027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dokumentów: m</w:t>
            </w:r>
            <w:r w:rsidR="00846997" w:rsidRPr="00846997">
              <w:rPr>
                <w:rFonts w:ascii="Calibri" w:hAnsi="Calibri" w:cs="Calibri"/>
                <w:color w:val="000000"/>
              </w:rPr>
              <w:t>in. 30 arkuszy</w:t>
            </w:r>
          </w:p>
          <w:p w14:paraId="095E59D5" w14:textId="77777777" w:rsidR="00846997" w:rsidRPr="00846997" w:rsidRDefault="00DD027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Obsługiwane rozmiary nośników: m</w:t>
            </w:r>
            <w:r w:rsidR="00846997" w:rsidRPr="00846997">
              <w:rPr>
                <w:rFonts w:ascii="Calibri" w:hAnsi="Calibri" w:cs="Calibri"/>
                <w:color w:val="000000"/>
              </w:rPr>
              <w:t>in. A4, A5</w:t>
            </w:r>
          </w:p>
          <w:p w14:paraId="03A8F429" w14:textId="77777777" w:rsidR="00846997" w:rsidRPr="00846997" w:rsidRDefault="00DD027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Obsługiwane rodzaje nośników: m</w:t>
            </w:r>
            <w:r w:rsidR="00846997" w:rsidRPr="00846997">
              <w:rPr>
                <w:rFonts w:ascii="Calibri" w:hAnsi="Calibri" w:cs="Calibri"/>
                <w:color w:val="000000"/>
              </w:rPr>
              <w:t>in. Papier zwykły, foto, koperty</w:t>
            </w:r>
          </w:p>
          <w:p w14:paraId="03AB69B8" w14:textId="77777777" w:rsidR="00846997" w:rsidRPr="00846997" w:rsidRDefault="00DD027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Ilość pojemników na tusz - </w:t>
            </w:r>
            <w:r w:rsidR="00846997" w:rsidRPr="00846997">
              <w:rPr>
                <w:rFonts w:ascii="Calibri" w:hAnsi="Calibri" w:cs="Calibri"/>
                <w:color w:val="000000"/>
              </w:rPr>
              <w:t>4</w:t>
            </w:r>
          </w:p>
          <w:p w14:paraId="62035A62" w14:textId="77777777" w:rsidR="00846997" w:rsidRPr="00846997" w:rsidRDefault="00DD027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Wydajność tuszu czarnego: m</w:t>
            </w:r>
            <w:r w:rsidR="00846997" w:rsidRPr="00846997">
              <w:rPr>
                <w:rFonts w:ascii="Calibri" w:hAnsi="Calibri" w:cs="Calibri"/>
                <w:color w:val="000000"/>
              </w:rPr>
              <w:t xml:space="preserve">in. </w:t>
            </w:r>
            <w:r w:rsidR="00771B73">
              <w:rPr>
                <w:rFonts w:ascii="Calibri" w:hAnsi="Calibri" w:cs="Calibri"/>
                <w:color w:val="000000"/>
              </w:rPr>
              <w:t>60</w:t>
            </w:r>
            <w:r w:rsidR="00846997" w:rsidRPr="00846997">
              <w:rPr>
                <w:rFonts w:ascii="Calibri" w:hAnsi="Calibri" w:cs="Calibri"/>
                <w:color w:val="000000"/>
              </w:rPr>
              <w:t>00 str. A4</w:t>
            </w:r>
          </w:p>
          <w:p w14:paraId="35AF57B1" w14:textId="77777777" w:rsidR="00846997" w:rsidRPr="00846997" w:rsidRDefault="00846997" w:rsidP="0084699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Wyd</w:t>
            </w:r>
            <w:r w:rsidR="00DD0277">
              <w:rPr>
                <w:rFonts w:ascii="Calibri" w:hAnsi="Calibri" w:cs="Calibri"/>
                <w:color w:val="000000"/>
              </w:rPr>
              <w:t>ajność tuszu kolorowego: m</w:t>
            </w:r>
            <w:r w:rsidRPr="00846997">
              <w:rPr>
                <w:rFonts w:ascii="Calibri" w:hAnsi="Calibri" w:cs="Calibri"/>
                <w:color w:val="000000"/>
              </w:rPr>
              <w:t>in. 6000 str. A4</w:t>
            </w:r>
          </w:p>
          <w:p w14:paraId="22C3DEF8" w14:textId="77777777" w:rsidR="00CA4F05" w:rsidRPr="00DD0277" w:rsidRDefault="00DD0277" w:rsidP="00DD0277">
            <w:pPr>
              <w:numPr>
                <w:ilvl w:val="0"/>
                <w:numId w:val="10"/>
              </w:numPr>
              <w:ind w:left="163" w:hanging="142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846997" w:rsidRPr="00846997">
              <w:rPr>
                <w:rFonts w:ascii="Calibri" w:hAnsi="Calibri" w:cs="Calibri"/>
                <w:color w:val="000000"/>
              </w:rPr>
              <w:t>USB 2.0, Ethernet</w:t>
            </w:r>
          </w:p>
        </w:tc>
      </w:tr>
      <w:tr w:rsidR="00DD0277" w:rsidRPr="00542DDA" w14:paraId="304074A2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8EC93F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B770F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8058" w14:textId="77777777" w:rsidR="00DD0277" w:rsidRPr="00E96D64" w:rsidRDefault="007A163F" w:rsidP="00E96D64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E96D64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E96D64">
              <w:rPr>
                <w:rFonts w:ascii="Calibri" w:hAnsi="Calibri" w:cs="Calibri"/>
                <w:color w:val="000000"/>
              </w:rPr>
              <w:t xml:space="preserve"> 3 m</w:t>
            </w:r>
            <w:r w:rsidRPr="00E96D64">
              <w:rPr>
                <w:rFonts w:ascii="Calibri" w:hAnsi="Calibri" w:cs="Calibri"/>
                <w:color w:val="000000"/>
              </w:rPr>
              <w:t>etrów</w:t>
            </w:r>
            <w:r w:rsidR="00DD0277" w:rsidRPr="00E96D64">
              <w:rPr>
                <w:rFonts w:ascii="Calibri" w:hAnsi="Calibri" w:cs="Calibri"/>
                <w:color w:val="000000"/>
              </w:rPr>
              <w:t>.</w:t>
            </w:r>
          </w:p>
          <w:p w14:paraId="797FA095" w14:textId="77777777" w:rsidR="00E96D64" w:rsidRPr="00E96D64" w:rsidRDefault="00E96D64" w:rsidP="00E96D64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E96D64">
              <w:rPr>
                <w:rFonts w:ascii="Calibri" w:hAnsi="Calibri" w:cs="Calibri"/>
                <w:color w:val="000000"/>
              </w:rPr>
              <w:t xml:space="preserve">1 komplet atramentów o </w:t>
            </w:r>
            <w:r>
              <w:rPr>
                <w:rFonts w:ascii="Calibri" w:hAnsi="Calibri" w:cs="Calibri"/>
                <w:color w:val="000000"/>
              </w:rPr>
              <w:t>pełnej</w:t>
            </w:r>
            <w:r w:rsidRPr="00E96D64">
              <w:rPr>
                <w:rFonts w:ascii="Calibri" w:hAnsi="Calibri" w:cs="Calibri"/>
                <w:color w:val="000000"/>
              </w:rPr>
              <w:t xml:space="preserve"> pojemności.</w:t>
            </w:r>
          </w:p>
        </w:tc>
      </w:tr>
      <w:tr w:rsidR="00DD0277" w:rsidRPr="00542DDA" w14:paraId="3EB128D9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7321C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DA2C0B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93F5" w14:textId="77777777" w:rsidR="00DD0277" w:rsidRPr="00846997" w:rsidRDefault="00DD0277" w:rsidP="00E63C5C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2D78D6A3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6E070F7"/>
    <w:multiLevelType w:val="hybridMultilevel"/>
    <w:tmpl w:val="0FFED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96"/>
    <w:rsid w:val="0008466A"/>
    <w:rsid w:val="00104FB2"/>
    <w:rsid w:val="001434E9"/>
    <w:rsid w:val="00157D8C"/>
    <w:rsid w:val="001C32DA"/>
    <w:rsid w:val="00232B8E"/>
    <w:rsid w:val="00261426"/>
    <w:rsid w:val="002765C3"/>
    <w:rsid w:val="002C076B"/>
    <w:rsid w:val="002E28B9"/>
    <w:rsid w:val="002F2A61"/>
    <w:rsid w:val="00305C37"/>
    <w:rsid w:val="003324A7"/>
    <w:rsid w:val="0035367F"/>
    <w:rsid w:val="00387A95"/>
    <w:rsid w:val="003E7BCD"/>
    <w:rsid w:val="003F36CD"/>
    <w:rsid w:val="004018A4"/>
    <w:rsid w:val="00455BED"/>
    <w:rsid w:val="00465665"/>
    <w:rsid w:val="004B6B6D"/>
    <w:rsid w:val="00507DFF"/>
    <w:rsid w:val="00542DDA"/>
    <w:rsid w:val="00593CA2"/>
    <w:rsid w:val="005C2BDC"/>
    <w:rsid w:val="006E7752"/>
    <w:rsid w:val="0072131F"/>
    <w:rsid w:val="00771B73"/>
    <w:rsid w:val="007829AA"/>
    <w:rsid w:val="007923BE"/>
    <w:rsid w:val="007A163F"/>
    <w:rsid w:val="00812613"/>
    <w:rsid w:val="00846997"/>
    <w:rsid w:val="008500C0"/>
    <w:rsid w:val="00863B9A"/>
    <w:rsid w:val="008C4931"/>
    <w:rsid w:val="008D19B6"/>
    <w:rsid w:val="00935087"/>
    <w:rsid w:val="0094117E"/>
    <w:rsid w:val="0096001E"/>
    <w:rsid w:val="0097244F"/>
    <w:rsid w:val="009A7F7E"/>
    <w:rsid w:val="009B06CC"/>
    <w:rsid w:val="009B69C2"/>
    <w:rsid w:val="00A13129"/>
    <w:rsid w:val="00A14CF6"/>
    <w:rsid w:val="00A418F7"/>
    <w:rsid w:val="00A72B73"/>
    <w:rsid w:val="00AC11A5"/>
    <w:rsid w:val="00B2288C"/>
    <w:rsid w:val="00BB1183"/>
    <w:rsid w:val="00BF593E"/>
    <w:rsid w:val="00C35C86"/>
    <w:rsid w:val="00C9586E"/>
    <w:rsid w:val="00CA4F05"/>
    <w:rsid w:val="00CD348C"/>
    <w:rsid w:val="00D15F93"/>
    <w:rsid w:val="00D50C96"/>
    <w:rsid w:val="00D52103"/>
    <w:rsid w:val="00D909CD"/>
    <w:rsid w:val="00D97D34"/>
    <w:rsid w:val="00DD0277"/>
    <w:rsid w:val="00DE3B86"/>
    <w:rsid w:val="00DF6566"/>
    <w:rsid w:val="00E27D42"/>
    <w:rsid w:val="00E63C5C"/>
    <w:rsid w:val="00E76976"/>
    <w:rsid w:val="00E96D64"/>
    <w:rsid w:val="00ED512D"/>
    <w:rsid w:val="00F2509D"/>
    <w:rsid w:val="00F601C2"/>
    <w:rsid w:val="00F65C01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862152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Wójcik Małgorzata</cp:lastModifiedBy>
  <cp:revision>2</cp:revision>
  <cp:lastPrinted>2023-06-16T08:20:00Z</cp:lastPrinted>
  <dcterms:created xsi:type="dcterms:W3CDTF">2023-09-14T08:40:00Z</dcterms:created>
  <dcterms:modified xsi:type="dcterms:W3CDTF">2023-09-14T08:40:00Z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