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5202" w14:textId="4BECA15A" w:rsidR="00FF3D7E" w:rsidRPr="00697DDA" w:rsidRDefault="00FF3D7E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ab/>
        <w:t>Załącznik nr 3 do zapytania ofertowego</w:t>
      </w:r>
    </w:p>
    <w:p w14:paraId="04E8FBA2" w14:textId="77777777" w:rsidR="00FF3D7E" w:rsidRPr="00697DDA" w:rsidRDefault="00FF3D7E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28E6144" w14:textId="2F590386" w:rsidR="00CC6DE0" w:rsidRPr="00697DDA" w:rsidRDefault="00697DDA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Projektowane postanowienia umowy</w:t>
      </w:r>
    </w:p>
    <w:p w14:paraId="7B363183" w14:textId="77777777" w:rsidR="00CC6DE0" w:rsidRPr="00697DDA" w:rsidRDefault="00CC6DE0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69165730" w14:textId="77777777" w:rsidR="00CC6DE0" w:rsidRPr="00697DDA" w:rsidRDefault="00697DDA">
      <w:pPr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W dniu  . . . . . . . . . . . . . . 2024 r. w Szczecinie pomiędzy:</w:t>
      </w:r>
    </w:p>
    <w:p w14:paraId="191BBC29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109 Szpitalem Wojskowym z Przychodnią SP ZOZ, ul. Piotra Skargi 9-11, 70-965 Szczecin, </w:t>
      </w:r>
    </w:p>
    <w:p w14:paraId="580E1DB3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lang w:val="de-DE"/>
        </w:rPr>
        <w:t>NIP 851-25-43-558, REGON 810200960</w:t>
      </w:r>
    </w:p>
    <w:p w14:paraId="30964DB2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Zwanym w dalszej treś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 xml:space="preserve">ci </w:t>
      </w:r>
      <w:r w:rsidRPr="00697DDA">
        <w:rPr>
          <w:rFonts w:ascii="Arial" w:hAnsi="Arial" w:cs="Arial"/>
          <w:color w:val="auto"/>
          <w:sz w:val="18"/>
          <w:szCs w:val="18"/>
        </w:rPr>
        <w:t>niniejszej umowy „</w:t>
      </w:r>
      <w:r w:rsidRPr="00697DDA">
        <w:rPr>
          <w:rFonts w:ascii="Arial" w:hAnsi="Arial" w:cs="Arial"/>
          <w:color w:val="auto"/>
          <w:sz w:val="18"/>
          <w:szCs w:val="18"/>
          <w:lang w:val="de-DE"/>
        </w:rPr>
        <w:t>ZLECENIODAWC</w:t>
      </w:r>
      <w:r w:rsidRPr="00697DDA">
        <w:rPr>
          <w:rFonts w:ascii="Arial" w:hAnsi="Arial" w:cs="Arial"/>
          <w:color w:val="auto"/>
          <w:sz w:val="18"/>
          <w:szCs w:val="18"/>
        </w:rPr>
        <w:t>Ą”, reprezentowanym przez:</w:t>
      </w:r>
    </w:p>
    <w:p w14:paraId="112F6E33" w14:textId="77777777" w:rsidR="00CC6DE0" w:rsidRPr="00697DDA" w:rsidRDefault="00697DDA">
      <w:pPr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płk mgr Krzysztofa  Jurkowskiego – KOMENDANTA</w:t>
      </w:r>
      <w:r w:rsidRPr="00697DDA">
        <w:rPr>
          <w:rFonts w:ascii="Arial" w:hAnsi="Arial" w:cs="Arial"/>
          <w:color w:val="auto"/>
          <w:sz w:val="18"/>
          <w:szCs w:val="18"/>
        </w:rPr>
        <w:t>,</w:t>
      </w:r>
    </w:p>
    <w:p w14:paraId="63A34768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a</w:t>
      </w:r>
    </w:p>
    <w:p w14:paraId="09F7596B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strike/>
          <w:color w:val="auto"/>
          <w:sz w:val="18"/>
          <w:szCs w:val="18"/>
          <w:lang w:val="es-ES_tradnl"/>
        </w:rPr>
        <w:t>firm</w:t>
      </w:r>
      <w:r w:rsidRPr="00697DDA">
        <w:rPr>
          <w:rFonts w:ascii="Arial" w:hAnsi="Arial" w:cs="Arial"/>
          <w:strike/>
          <w:color w:val="auto"/>
          <w:sz w:val="18"/>
          <w:szCs w:val="18"/>
        </w:rPr>
        <w:t>ą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 . . . . . . . . . . . . . . . . . . . . . . . . . . . . . . . . . . . . . . . . . . . . . . .   ul.  . . . . . . . . . . . . . . . . . . . . . . . . . . . . . . . . .</w:t>
      </w:r>
    </w:p>
    <w:p w14:paraId="712E2247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lang w:val="de-DE"/>
        </w:rPr>
        <w:t>NIP  . . . . . . . . . . . . . . . . . . . . , REGON  . . . . . . . . . . . . . . . . . . . . .</w:t>
      </w:r>
    </w:p>
    <w:p w14:paraId="11E5F7C8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zwanym w dalszej treś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 xml:space="preserve">ci </w:t>
      </w:r>
      <w:r w:rsidRPr="00697DDA">
        <w:rPr>
          <w:rFonts w:ascii="Arial" w:hAnsi="Arial" w:cs="Arial"/>
          <w:color w:val="auto"/>
          <w:sz w:val="18"/>
          <w:szCs w:val="18"/>
        </w:rPr>
        <w:t>niniejszej umowy „</w:t>
      </w:r>
      <w:r w:rsidRPr="00697DDA">
        <w:rPr>
          <w:rFonts w:ascii="Arial" w:hAnsi="Arial" w:cs="Arial"/>
          <w:color w:val="auto"/>
          <w:sz w:val="18"/>
          <w:szCs w:val="18"/>
          <w:lang w:val="de-DE"/>
        </w:rPr>
        <w:t>ZLECENIOBIORC</w:t>
      </w:r>
      <w:r w:rsidRPr="00697DDA">
        <w:rPr>
          <w:rFonts w:ascii="Arial" w:hAnsi="Arial" w:cs="Arial"/>
          <w:color w:val="auto"/>
          <w:sz w:val="18"/>
          <w:szCs w:val="18"/>
        </w:rPr>
        <w:t>Ą”</w:t>
      </w:r>
    </w:p>
    <w:p w14:paraId="3E5F5C0B" w14:textId="77777777" w:rsidR="00CC6DE0" w:rsidRPr="00697DDA" w:rsidRDefault="00697DDA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została zawarta umowa o następującej treś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ci:</w:t>
      </w:r>
    </w:p>
    <w:p w14:paraId="6B5AE829" w14:textId="77777777" w:rsidR="00CC6DE0" w:rsidRPr="00697DDA" w:rsidRDefault="00CC6DE0">
      <w:pPr>
        <w:spacing w:before="120" w:after="120" w:line="240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198968C1" w14:textId="77777777" w:rsidR="00CC6DE0" w:rsidRPr="00697DDA" w:rsidRDefault="00697DDA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§ 1</w:t>
      </w:r>
    </w:p>
    <w:p w14:paraId="47847154" w14:textId="77777777" w:rsidR="00CC6DE0" w:rsidRPr="00697DDA" w:rsidRDefault="00697DDA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en-US"/>
        </w:rPr>
        <w:t>PRZEDMIOT UMOWY</w:t>
      </w:r>
    </w:p>
    <w:p w14:paraId="3EFC8CB7" w14:textId="77777777" w:rsidR="00CC6DE0" w:rsidRPr="00697DDA" w:rsidRDefault="00697DDA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Przedmiotem niniejszej umowy jest odbi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r, transport i zagospodarowanie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kuchennych ulegających biodegradacji o kodzie 20 01 08 zgodnie z ustawą z dnia 14 grudnia 2012 roku o odpadach oraz produkt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ubocznych pochodzenia zwierzęcego - materiału kategorii 3 zgodnie z Rozporządzeniem  Parlamentu Europejskiego i Rady WE nr 1069/2009. Odpady te pochodzą z działalności kuchennej Zleceniodawcy stanowiąc pozostałości po przygotowaniu posiłk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przez kuchnię i pozostałości po posiłkach wydawanych pacjentom, w szacunkowej ilości 24 000 kg, zgodnie z opisem „Przedmiotu Zam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wienia” zawartym w załączniku nr 1 stanowiącym integralną część niniejszej umowy.</w:t>
      </w:r>
    </w:p>
    <w:p w14:paraId="79AF2337" w14:textId="77777777" w:rsidR="00CC6DE0" w:rsidRPr="00697DDA" w:rsidRDefault="00697DDA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Realizacja przedmiotu niniejszej umowy będzie wykonywana sukcesywnie przez okres 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>24 miesięcy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począwszy od dnia zawarcia niniejszej umowy.</w:t>
      </w:r>
    </w:p>
    <w:p w14:paraId="4EE6F3E9" w14:textId="4FF6CB71" w:rsidR="00CC6DE0" w:rsidRPr="00697DDA" w:rsidRDefault="00697DDA" w:rsidP="00FF3D7E">
      <w:pPr>
        <w:pStyle w:val="Bezodstpw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Zleceniobiorca oświadcza, że spełnia wszystkie wymagane przepisami prawa warunki do realizacji niniejszej umowy, posiada wymaganą do realizacji przedmiotu niniejszej umowy wiedzę 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i do</w:t>
      </w:r>
      <w:r w:rsidRPr="00697DDA">
        <w:rPr>
          <w:rFonts w:ascii="Arial" w:hAnsi="Arial" w:cs="Arial"/>
          <w:color w:val="auto"/>
          <w:sz w:val="18"/>
          <w:szCs w:val="18"/>
        </w:rPr>
        <w:t>świadczenie a także posiada wszelkie uprawnienia niezbędne do jej realizacji oraz wykona usługi będące przedmiotem niniejszej umowy w spos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b profesjonalny i przejmuje na siebie odpowiedzialność za gospodarowanie odpadami stanowiącymi przedmiot niniejszej umowy od momentu przejęcia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od Zleceniodawcy i potwierdzenia ich odbioru</w:t>
      </w:r>
      <w:r w:rsidR="00FF3D7E" w:rsidRPr="00697DDA">
        <w:rPr>
          <w:rFonts w:ascii="Arial" w:hAnsi="Arial" w:cs="Arial"/>
          <w:color w:val="auto"/>
          <w:sz w:val="18"/>
          <w:szCs w:val="18"/>
        </w:rPr>
        <w:t>.</w:t>
      </w:r>
    </w:p>
    <w:p w14:paraId="0D280019" w14:textId="77777777" w:rsidR="00CC6DE0" w:rsidRPr="00697DDA" w:rsidRDefault="00697DDA" w:rsidP="00FF3D7E">
      <w:pPr>
        <w:pStyle w:val="Bezodstpw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Zleceniobiorca zobowiązuje się </w:t>
      </w:r>
      <w:r w:rsidRPr="00697DDA">
        <w:rPr>
          <w:rFonts w:ascii="Arial" w:hAnsi="Arial" w:cs="Arial"/>
          <w:color w:val="auto"/>
          <w:sz w:val="18"/>
          <w:szCs w:val="18"/>
          <w:lang w:val="pt-PT"/>
        </w:rPr>
        <w:t>do post</w:t>
      </w:r>
      <w:r w:rsidRPr="00697DDA">
        <w:rPr>
          <w:rFonts w:ascii="Arial" w:hAnsi="Arial" w:cs="Arial"/>
          <w:color w:val="auto"/>
          <w:sz w:val="18"/>
          <w:szCs w:val="18"/>
        </w:rPr>
        <w:t>ępowania ze wskazanym w ust. 1) niniejszego paragrafu odpadem w spos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b zgodny z:</w:t>
      </w:r>
    </w:p>
    <w:p w14:paraId="52987960" w14:textId="77777777" w:rsidR="00CC6DE0" w:rsidRPr="00697DDA" w:rsidRDefault="00697DDA" w:rsidP="00FF3D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ustawą z dnia 14 grudnia 2012 r. o odpadach,</w:t>
      </w:r>
    </w:p>
    <w:p w14:paraId="3E753DDA" w14:textId="77777777" w:rsidR="00CC6DE0" w:rsidRPr="00697DDA" w:rsidRDefault="00697DDA" w:rsidP="00FF3D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rozporządzeniem Ministra Klimatu i Środowiska z dnia 10 maja 2021 r. w sprawie sposobu selektywnego zbierania wybranych frakcji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w,</w:t>
      </w:r>
    </w:p>
    <w:p w14:paraId="32D2B634" w14:textId="77777777" w:rsidR="00CC6DE0" w:rsidRPr="00697DDA" w:rsidRDefault="00697D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ustawą z dnia 27 kwietnia 2001 r. Prawo ochrony środowiska,</w:t>
      </w:r>
    </w:p>
    <w:p w14:paraId="58A4B2D8" w14:textId="77777777" w:rsidR="00CC6DE0" w:rsidRPr="00697DDA" w:rsidRDefault="00697D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ustawą z dnia 13 września 1996 r. o utrzymaniu czystości i porządku w gminach,</w:t>
      </w:r>
    </w:p>
    <w:p w14:paraId="416DED06" w14:textId="77777777" w:rsidR="00CC6DE0" w:rsidRPr="00697DDA" w:rsidRDefault="00697D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rozporządzeniem Parlamentu Europejskiego i Rady WE nr 1069/2009 z dnia 21 października 2009 r.</w:t>
      </w:r>
    </w:p>
    <w:p w14:paraId="312ACFE1" w14:textId="77777777" w:rsidR="00CC6DE0" w:rsidRPr="00697DDA" w:rsidRDefault="00697D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obwieszczeniem Ministra Rolnictwa i Rozwoju Wsi z dnia 1 kwietnia 2021 r. w sprawie ogłoszenia jednolitego tekstu rozporządzenia Ministra Rolnictwa i Rozwoju Wsi w sprawie wzoru dokumentu handlowego stosowanego przy przewozie, wyłącznie na terytorium RP, produkt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ubocznych pochodzenia zwierzęcego i produkt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pochodnych.</w:t>
      </w:r>
    </w:p>
    <w:p w14:paraId="5275B644" w14:textId="77777777" w:rsidR="00CC6DE0" w:rsidRPr="00697DDA" w:rsidRDefault="00697DDA">
      <w:pPr>
        <w:pStyle w:val="Akapitzlist"/>
        <w:spacing w:after="0" w:line="360" w:lineRule="auto"/>
        <w:ind w:left="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§ 2</w:t>
      </w:r>
    </w:p>
    <w:p w14:paraId="08DE2C24" w14:textId="77777777" w:rsidR="00CC6DE0" w:rsidRPr="00697DDA" w:rsidRDefault="00697DDA">
      <w:pPr>
        <w:pStyle w:val="Akapitzlist"/>
        <w:spacing w:after="0" w:line="360" w:lineRule="auto"/>
        <w:ind w:left="0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en-US"/>
        </w:rPr>
        <w:t>REALIZACJA PRZEDMIOTU UMOWY</w:t>
      </w:r>
    </w:p>
    <w:p w14:paraId="4E5027F6" w14:textId="77777777" w:rsidR="00CC6DE0" w:rsidRPr="00697DDA" w:rsidRDefault="00697DD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Zleceniobiorca zobowiązuje się do odbioru, transportu i zagospodarowania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kuchennych Zleceniodawcy zgodnie z „Przedmiotem Zam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wienia” stanowiącym załącznik nr 1 do niniejszej umowy zawierającym szczegółowe warunki i tworzącym integralną część niniejszej umowy.</w:t>
      </w:r>
    </w:p>
    <w:p w14:paraId="7419DBC2" w14:textId="77777777" w:rsidR="00CC6DE0" w:rsidRPr="00697DDA" w:rsidRDefault="00697DDA">
      <w:pPr>
        <w:pStyle w:val="Akapitzlist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Zakres przedmiotu niniejszej umowy obejmuje:</w:t>
      </w:r>
    </w:p>
    <w:p w14:paraId="1F10A80D" w14:textId="77777777" w:rsidR="00CC6DE0" w:rsidRPr="00697DDA" w:rsidRDefault="00697DDA">
      <w:pPr>
        <w:pStyle w:val="Akapitzlist"/>
        <w:tabs>
          <w:tab w:val="left" w:pos="720"/>
        </w:tabs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udostępnienie odpowiednich i technicznie sprawnych pojemnik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w;</w:t>
      </w:r>
    </w:p>
    <w:p w14:paraId="5D0BB6E3" w14:textId="77777777" w:rsidR="00CC6DE0" w:rsidRPr="00697DDA" w:rsidRDefault="00697DDA">
      <w:pPr>
        <w:pStyle w:val="Akapitzlist"/>
        <w:tabs>
          <w:tab w:val="left" w:pos="720"/>
        </w:tabs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udostępnienie zalegalizowanej wagi do ważenia odbieranych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w;</w:t>
      </w:r>
    </w:p>
    <w:p w14:paraId="25741D33" w14:textId="77777777" w:rsidR="00CC6DE0" w:rsidRPr="00697DDA" w:rsidRDefault="00697DDA">
      <w:pPr>
        <w:pStyle w:val="Akapitzlist"/>
        <w:tabs>
          <w:tab w:val="left" w:pos="720"/>
        </w:tabs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ważenie wraz z przedstawicielem Wykonawcy zdawanego odpadu celem ustalenia jego masy;</w:t>
      </w:r>
    </w:p>
    <w:p w14:paraId="7290F53B" w14:textId="77777777" w:rsidR="00CC6DE0" w:rsidRPr="00697DDA" w:rsidRDefault="00697DDA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zabieranie pełnych pojemnik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w, postawienie w ich miejsce pustych;</w:t>
      </w:r>
    </w:p>
    <w:p w14:paraId="3E1CD21E" w14:textId="77777777" w:rsidR="00CC6DE0" w:rsidRPr="00697DDA" w:rsidRDefault="00697DDA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transport zgromadzonych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odpowiednim pojazdem do miejsca ich zagospodarowania;</w:t>
      </w:r>
    </w:p>
    <w:p w14:paraId="72B5A223" w14:textId="77777777" w:rsidR="00CC6DE0" w:rsidRPr="00697DDA" w:rsidRDefault="00697DDA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przekazanie odpadu kuchennego uprawnionemu zakładowi do zagospodarowania;</w:t>
      </w:r>
    </w:p>
    <w:p w14:paraId="3D19FF5E" w14:textId="77777777" w:rsidR="00CC6DE0" w:rsidRPr="00697DDA" w:rsidRDefault="00697DDA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 utrzymywanie pojemnik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w w należytym stanie technicznym i sanitarnym; </w:t>
      </w:r>
    </w:p>
    <w:p w14:paraId="29668D4B" w14:textId="77777777" w:rsidR="00CC6DE0" w:rsidRPr="00697DDA" w:rsidRDefault="00697DDA">
      <w:pPr>
        <w:pStyle w:val="Akapitzlist"/>
        <w:spacing w:line="360" w:lineRule="auto"/>
        <w:ind w:left="567" w:hanging="207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- prowadzenie „Protokołu przekazania” i „Dokumentu handlowego” przy każdorazowym odbiorze odpadu.</w:t>
      </w:r>
    </w:p>
    <w:p w14:paraId="5E474F69" w14:textId="4A2AC60B" w:rsidR="00CC6DE0" w:rsidRPr="00697DDA" w:rsidRDefault="00697D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Zleceniobiorca zobowiązuje się do dostarczenia wagi oraz sprawnych i czystych pojemnik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na przechowywanie odpadu określonego w paragrafie 1 ust. 1) niniejszej umowy w kolorze brązowym, zaopatrzonych w kółka, zamykanych za pomocą klapy w odpowiedniej ilości do obiektu Zleceniodawcy w miejsce z nim uzgodnione. Zleceniodawca zaś będzie gromadził odpady w dostarczanych przez Zleceniobiorcę pojemnikach.</w:t>
      </w:r>
    </w:p>
    <w:p w14:paraId="70BE4ED3" w14:textId="09F6FB8F" w:rsidR="00CC6DE0" w:rsidRPr="00697DDA" w:rsidRDefault="00697D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Odbi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r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</w:t>
      </w:r>
      <w:r w:rsidRPr="00697DDA">
        <w:rPr>
          <w:rFonts w:ascii="Arial" w:hAnsi="Arial" w:cs="Arial"/>
          <w:color w:val="auto"/>
          <w:sz w:val="18"/>
          <w:szCs w:val="18"/>
          <w:u w:color="C9211E"/>
        </w:rPr>
        <w:t xml:space="preserve"> </w:t>
      </w:r>
      <w:r w:rsidRPr="00697DDA">
        <w:rPr>
          <w:rFonts w:ascii="Arial" w:hAnsi="Arial" w:cs="Arial"/>
          <w:color w:val="auto"/>
          <w:sz w:val="18"/>
          <w:szCs w:val="18"/>
        </w:rPr>
        <w:t>odbywać się będzie z częstotliwością 2 x w tygodniu, tj. w poniedziałki i czwartki w godz. 9</w:t>
      </w:r>
      <w:r w:rsidRPr="00697DDA">
        <w:rPr>
          <w:rFonts w:ascii="Arial" w:hAnsi="Arial" w:cs="Arial"/>
          <w:color w:val="auto"/>
          <w:sz w:val="18"/>
          <w:szCs w:val="18"/>
          <w:vertAlign w:val="superscript"/>
        </w:rPr>
        <w:t>00</w:t>
      </w:r>
      <w:r w:rsidRPr="00697DDA">
        <w:rPr>
          <w:rFonts w:ascii="Arial" w:hAnsi="Arial" w:cs="Arial"/>
          <w:color w:val="auto"/>
          <w:sz w:val="18"/>
          <w:szCs w:val="18"/>
        </w:rPr>
        <w:t>-13</w:t>
      </w:r>
      <w:r w:rsidRPr="00697DDA">
        <w:rPr>
          <w:rFonts w:ascii="Arial" w:hAnsi="Arial" w:cs="Arial"/>
          <w:color w:val="auto"/>
          <w:sz w:val="18"/>
          <w:szCs w:val="18"/>
          <w:vertAlign w:val="superscript"/>
        </w:rPr>
        <w:t>00</w:t>
      </w:r>
      <w:r w:rsidRPr="00697DDA">
        <w:rPr>
          <w:rFonts w:ascii="Arial" w:hAnsi="Arial" w:cs="Arial"/>
          <w:color w:val="auto"/>
          <w:sz w:val="18"/>
          <w:szCs w:val="18"/>
        </w:rPr>
        <w:t>. Jeśli dni, o których mowa w zdaniu poprzedzającym w danym tygodniu będą dniami świątecznymi Wykonawca dokona odbioru odpadów w dniu następnym.</w:t>
      </w:r>
    </w:p>
    <w:p w14:paraId="4FE2F321" w14:textId="57DB0FB8" w:rsidR="00CC6DE0" w:rsidRPr="00697DDA" w:rsidRDefault="00697DDA">
      <w:pPr>
        <w:pStyle w:val="Akapitzlist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bookmarkStart w:id="0" w:name="_Hlk57112160"/>
      <w:r w:rsidRPr="00697DDA">
        <w:rPr>
          <w:rFonts w:ascii="Arial" w:hAnsi="Arial" w:cs="Arial"/>
          <w:color w:val="auto"/>
          <w:sz w:val="18"/>
          <w:szCs w:val="18"/>
        </w:rPr>
        <w:t>Każdorazowo przekazanie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w, po ich uprzednim zważeniu, odbywać się będzie na podstawie uzupełnionego przez przedstawicieli obu stron niniejszej umowy „Protokołu przekazania odpadów kuchennych” zawierającego </w:t>
      </w:r>
      <w:r w:rsidRPr="00697DDA">
        <w:rPr>
          <w:rFonts w:ascii="Arial" w:hAnsi="Arial" w:cs="Arial"/>
          <w:color w:val="auto"/>
          <w:sz w:val="18"/>
          <w:szCs w:val="18"/>
          <w:lang w:val="de-DE"/>
        </w:rPr>
        <w:t>bie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żącą </w:t>
      </w:r>
      <w:r w:rsidRPr="00697DDA">
        <w:rPr>
          <w:rFonts w:ascii="Arial" w:hAnsi="Arial" w:cs="Arial"/>
          <w:color w:val="auto"/>
          <w:sz w:val="18"/>
          <w:szCs w:val="18"/>
          <w:lang w:val="nl-NL"/>
        </w:rPr>
        <w:t>dat</w:t>
      </w:r>
      <w:r w:rsidRPr="00697DDA">
        <w:rPr>
          <w:rFonts w:ascii="Arial" w:hAnsi="Arial" w:cs="Arial"/>
          <w:color w:val="auto"/>
          <w:sz w:val="18"/>
          <w:szCs w:val="18"/>
        </w:rPr>
        <w:t>ę, ilość odebranego odpadu wyrażoną w kg w zaokrągleniu do pełnych kg, podpisami stwierdzającymi poprawność wykonania usługi i zgodność masy ( wzór „Protokołu przekazania”  stanowi załącznik nr 2 do niniejszej umowy ) oraz „Dokumentu Handlowego” ( wzór „Dokumentu Handlowego” stanowi załącznik nr 3 do niniejszej umowy ) - po 1 egzemplarzu każdego z dokumentów dla każdej ze stron.</w:t>
      </w:r>
      <w:bookmarkEnd w:id="0"/>
    </w:p>
    <w:p w14:paraId="50962A34" w14:textId="77777777" w:rsidR="00CC6DE0" w:rsidRPr="00697DDA" w:rsidRDefault="00697DDA" w:rsidP="00697D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Zleceniobiorca dokonuje odbioru własnym środkiem transportu do tego dostosowanym, gwarantującym bezpieczne przewożenie substancji,</w:t>
      </w:r>
      <w:r w:rsidRPr="00697DDA">
        <w:rPr>
          <w:rFonts w:ascii="Arial" w:hAnsi="Arial" w:cs="Arial"/>
          <w:color w:val="auto"/>
          <w:sz w:val="18"/>
          <w:szCs w:val="18"/>
          <w:lang w:val="pt-PT"/>
        </w:rPr>
        <w:t xml:space="preserve"> o 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ładowności zapewniającej całościowe opróżnienie magazynu Zleceniodawcy jednym pojazdem. Pojazd, o którym mowa w zdaniu poprzedzającym, winien spełniać wszystkie obowiązujące wymogi sanitarno-epidemiologiczne. </w:t>
      </w:r>
    </w:p>
    <w:p w14:paraId="2BDDF857" w14:textId="77777777" w:rsidR="00CC6DE0" w:rsidRPr="00697DDA" w:rsidRDefault="00697DDA" w:rsidP="00697D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Zleceniobiorca zobligowany jest do przestrzegania zarządzeń porządkowych Komendanta Zleceniodawcy i regulamin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wewnętrznych Zleceniodawcy ( Zasad środowiskowych dla Wykonawc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) oraz do wykonywania przedmiotu niniejszej umowy zgodnie z obowiązującymi przepisami epidemiologicznymi, BHP i ppoż.</w:t>
      </w:r>
    </w:p>
    <w:p w14:paraId="7D8CE736" w14:textId="77777777" w:rsidR="00CC6DE0" w:rsidRPr="00697DDA" w:rsidRDefault="00697D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Zleceniobiorca jest zobowiązany do posiadania przez cały okres trwania niniejszej umowy zezwoleń (decyzji) właściwych organ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na prowadzenie działalności gospodarki odpadami będącej przedmiotem niniejszej umowy.</w:t>
      </w:r>
    </w:p>
    <w:p w14:paraId="218EF902" w14:textId="77777777" w:rsidR="00CC6DE0" w:rsidRPr="00697DDA" w:rsidRDefault="00697DD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Przedstawicielami Zleceniodawcy uprawnionymi do kontaktu ze Zleceniobiorcą są: Kierownik Kuchni, Szef Logistyki oraz Inspektor Ochrony Środowiska. O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sob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ą wydającą odpad i podpisującą „Protokół przekazania”  oraz  „Dokument handlowy”  jest  p. . . . . . . . . . . . . . . . . . . . . . . . . . . . . . . . . . . . . . . . . .  tel.   . . . . . . . . . . . . . . . . . . . . . . . . . . . </w:t>
      </w:r>
    </w:p>
    <w:p w14:paraId="04F374E8" w14:textId="77777777" w:rsidR="00CC6DE0" w:rsidRPr="00697DDA" w:rsidRDefault="00697DD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lastRenderedPageBreak/>
        <w:t xml:space="preserve">Zleceniobiorca ustanawia swojego przedstawiciela odpowiedzialnego za realizację zobowiązań  wynikających z niniejszej umowy w osobie p.  . . . . . . . . . . . . . . . . . . . . . . . . .   tel.  . . . . . . . . . . . . . . . . . . . . . .  e-mail:  . . . . . . . . . . . . . . . . . . . . . . . . . . . . . . . . . . . </w:t>
      </w:r>
    </w:p>
    <w:p w14:paraId="0AD89E15" w14:textId="77777777" w:rsidR="00CC6DE0" w:rsidRPr="00697DDA" w:rsidRDefault="00697DDA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§ 3</w:t>
      </w:r>
    </w:p>
    <w:p w14:paraId="33354F24" w14:textId="77777777" w:rsidR="00CC6DE0" w:rsidRPr="00697DDA" w:rsidRDefault="00697DDA">
      <w:pPr>
        <w:spacing w:before="120" w:after="120" w:line="240" w:lineRule="auto"/>
        <w:ind w:left="360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en-US"/>
        </w:rPr>
        <w:t>WARUNKI P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Ł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de-DE"/>
        </w:rPr>
        <w:t>ATNO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ŚCI</w:t>
      </w:r>
    </w:p>
    <w:p w14:paraId="1F29E4CF" w14:textId="77777777" w:rsidR="00CC6DE0" w:rsidRPr="00697DDA" w:rsidRDefault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Za wykonanie przedmiotu niniejszej umowy Zleceniobiorca za każdy odebrany kg odpadu otrzyma wynagrodzenie w wysokoś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ci:</w:t>
      </w:r>
    </w:p>
    <w:p w14:paraId="253B8CAD" w14:textId="77777777" w:rsidR="00CC6DE0" w:rsidRPr="00697DDA" w:rsidRDefault="00697DDA">
      <w:pPr>
        <w:tabs>
          <w:tab w:val="left" w:pos="5954"/>
        </w:tabs>
        <w:spacing w:after="120" w:line="360" w:lineRule="auto"/>
        <w:ind w:left="360" w:hanging="3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a)    cena jednostkowa netto za 1 kg odpadu          -   . . . . . . . . . .  zł</w:t>
      </w:r>
    </w:p>
    <w:p w14:paraId="78909A84" w14:textId="77777777" w:rsidR="00CC6DE0" w:rsidRPr="00697DDA" w:rsidRDefault="00697DDA">
      <w:pPr>
        <w:spacing w:after="120" w:line="360" w:lineRule="auto"/>
        <w:ind w:left="360" w:hanging="3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b)    podatek VAT - 8 %</w:t>
      </w:r>
      <w:r w:rsidRPr="00697DDA">
        <w:rPr>
          <w:rFonts w:ascii="Arial" w:hAnsi="Arial" w:cs="Arial"/>
          <w:color w:val="auto"/>
          <w:sz w:val="18"/>
          <w:szCs w:val="18"/>
        </w:rPr>
        <w:tab/>
      </w:r>
      <w:r w:rsidRPr="00697DDA">
        <w:rPr>
          <w:rFonts w:ascii="Arial" w:hAnsi="Arial" w:cs="Arial"/>
          <w:color w:val="auto"/>
          <w:sz w:val="18"/>
          <w:szCs w:val="18"/>
        </w:rPr>
        <w:tab/>
      </w:r>
      <w:r w:rsidRPr="00697DDA">
        <w:rPr>
          <w:rFonts w:ascii="Arial" w:hAnsi="Arial" w:cs="Arial"/>
          <w:color w:val="auto"/>
          <w:sz w:val="18"/>
          <w:szCs w:val="18"/>
        </w:rPr>
        <w:tab/>
        <w:t xml:space="preserve">              -   . . . . . . . . . .  zł</w:t>
      </w:r>
    </w:p>
    <w:p w14:paraId="5E84B9B4" w14:textId="77777777" w:rsidR="00CC6DE0" w:rsidRPr="00697DDA" w:rsidRDefault="00697DDA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cena jednostkowa brutto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>za 1 kg odpadu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  -  . . . . . . . . . .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 xml:space="preserve">  zł</w:t>
      </w:r>
    </w:p>
    <w:p w14:paraId="24D5230E" w14:textId="77777777" w:rsidR="00CC6DE0" w:rsidRPr="00697DDA" w:rsidRDefault="00697DDA">
      <w:pPr>
        <w:tabs>
          <w:tab w:val="left" w:pos="5954"/>
        </w:tabs>
        <w:spacing w:after="12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        zgodnie z przedstawioną </w:t>
      </w:r>
      <w:r w:rsidRPr="00697DDA">
        <w:rPr>
          <w:rFonts w:ascii="Arial" w:hAnsi="Arial" w:cs="Arial"/>
          <w:color w:val="auto"/>
          <w:sz w:val="18"/>
          <w:szCs w:val="18"/>
          <w:lang w:val="pt-PT"/>
        </w:rPr>
        <w:t>ofert</w:t>
      </w:r>
      <w:r w:rsidRPr="00697DDA">
        <w:rPr>
          <w:rFonts w:ascii="Arial" w:hAnsi="Arial" w:cs="Arial"/>
          <w:color w:val="auto"/>
          <w:sz w:val="18"/>
          <w:szCs w:val="18"/>
        </w:rPr>
        <w:t>ą z dnia  . . . . . . . . . . . . .  2024 r.</w:t>
      </w:r>
    </w:p>
    <w:p w14:paraId="1FAEA2CF" w14:textId="77777777" w:rsidR="00CC6DE0" w:rsidRPr="00697DDA" w:rsidRDefault="00697DDA" w:rsidP="00697DDA">
      <w:pPr>
        <w:pStyle w:val="Tre"/>
        <w:tabs>
          <w:tab w:val="left" w:pos="284"/>
        </w:tabs>
        <w:suppressAutoHyphens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  <w:u w:color="000000"/>
        </w:rPr>
      </w:pPr>
      <w:r w:rsidRPr="00697DDA">
        <w:rPr>
          <w:rFonts w:ascii="Arial" w:eastAsia="Arial" w:hAnsi="Arial" w:cs="Arial"/>
          <w:color w:val="auto"/>
          <w:sz w:val="18"/>
          <w:szCs w:val="18"/>
          <w:u w:color="000000"/>
        </w:rPr>
        <w:tab/>
      </w:r>
      <w:r w:rsidRPr="00697DDA">
        <w:rPr>
          <w:rFonts w:ascii="Arial" w:hAnsi="Arial" w:cs="Arial"/>
          <w:color w:val="auto"/>
          <w:sz w:val="18"/>
          <w:szCs w:val="18"/>
          <w:u w:color="000000"/>
        </w:rPr>
        <w:t>Cena jednostkowa jest ceną uwzględniającą wszystkie składniki wynikające z obowiązujących w momencie składania przez Zleceniobiorcę oferty przepis</w:t>
      </w:r>
      <w:r w:rsidRPr="00697DDA">
        <w:rPr>
          <w:rFonts w:ascii="Arial" w:hAnsi="Arial" w:cs="Arial"/>
          <w:color w:val="auto"/>
          <w:sz w:val="18"/>
          <w:szCs w:val="18"/>
          <w:u w:color="000000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  <w:u w:color="000000"/>
        </w:rPr>
        <w:t>w państwowych i lokalnych i obejmuje wszelkie koszty odbioru i transportu odpad</w:t>
      </w:r>
      <w:r w:rsidRPr="00697DDA">
        <w:rPr>
          <w:rFonts w:ascii="Arial" w:hAnsi="Arial" w:cs="Arial"/>
          <w:color w:val="auto"/>
          <w:sz w:val="18"/>
          <w:szCs w:val="18"/>
          <w:u w:color="000000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  <w:u w:color="000000"/>
        </w:rPr>
        <w:t>w celem ich zagospodarowania i nie podlega zmianie w przypadkach przekazania Zleceniobiorcy mniejszej lub większej ilości odpad</w:t>
      </w:r>
      <w:r w:rsidRPr="00697DDA">
        <w:rPr>
          <w:rFonts w:ascii="Arial" w:hAnsi="Arial" w:cs="Arial"/>
          <w:color w:val="auto"/>
          <w:sz w:val="18"/>
          <w:szCs w:val="18"/>
          <w:u w:color="000000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  <w:u w:color="000000"/>
        </w:rPr>
        <w:t xml:space="preserve">w niż szacowana ilość, o której mowa w paragrafie 1 pkt 1) niniejszej umowy. </w:t>
      </w:r>
    </w:p>
    <w:p w14:paraId="09A8A70F" w14:textId="77777777" w:rsidR="00CC6DE0" w:rsidRPr="00697DDA" w:rsidRDefault="00CC6DE0" w:rsidP="00697DDA">
      <w:pPr>
        <w:pStyle w:val="Tre"/>
        <w:tabs>
          <w:tab w:val="left" w:pos="284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u w:color="000000"/>
        </w:rPr>
      </w:pPr>
    </w:p>
    <w:p w14:paraId="261DA558" w14:textId="77777777" w:rsidR="00CC6DE0" w:rsidRPr="00697DDA" w:rsidRDefault="00697DDA" w:rsidP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Rozliczenia za wykonanie przedmiotu niniejszej umowy odbywać się będą za każdy miesiąc kalendarzowy z dołu, na podstawie faktury wystawionej przez Zleceniobiorcę w ostatnim dniu miesiąca rozliczeniowego.</w:t>
      </w:r>
    </w:p>
    <w:p w14:paraId="5A5CF1F7" w14:textId="77777777" w:rsidR="00CC6DE0" w:rsidRPr="00697DDA" w:rsidRDefault="00697DDA" w:rsidP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Wynagrodzenie z tytułu realizacji przedmiotu niniejszej umowy płatne będzie każdorazowo na podstawie prawidłowo wystawionej przez Zleceniobiorcę po wykonaniu usługi w danym miesią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cu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faktury VAT. Faktura obliczana i wystawiana będzie na podstawie każdorazowo wypełnianego za dany miesiąc „Protokołu przekazania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kuchennych”. Należne za dany miesiąc wynagrodzenie Zleceniobiorcy oblicza się w następujący sposób:  faktyczna ilość odebranych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w w kg  x  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cena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za 1 kg odpadu.</w:t>
      </w:r>
    </w:p>
    <w:p w14:paraId="3ABB7822" w14:textId="77777777" w:rsidR="00CC6DE0" w:rsidRPr="00697DDA" w:rsidRDefault="00697DDA" w:rsidP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Zapł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 xml:space="preserve">ata </w:t>
      </w:r>
      <w:r w:rsidRPr="00697DDA">
        <w:rPr>
          <w:rFonts w:ascii="Arial" w:hAnsi="Arial" w:cs="Arial"/>
          <w:color w:val="auto"/>
          <w:sz w:val="18"/>
          <w:szCs w:val="18"/>
        </w:rPr>
        <w:t>wynagrodzenia Zleceniobiorcy nastą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 xml:space="preserve">pi 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każdorazowo przelewem na rachunek bankowy Zleceniobiorcy wskazany w treści faktury VAT w terminie do 60 dni od daty wpływu do siedziby Zleceniodawcy prawidłowo wystawionej faktury VAT. Za dzień zapłaty każdorazowo 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>nale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ży rozumieć dzień obciążenia rachunku bankowego Zleceniodawcy. </w:t>
      </w:r>
    </w:p>
    <w:p w14:paraId="44FC7D4E" w14:textId="77777777" w:rsidR="00CC6DE0" w:rsidRPr="00697DDA" w:rsidRDefault="00697DDA" w:rsidP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Cena jednostkowa za 1 kg odpadu, o kt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rej mowa w ust. 1 niniejszego paragrafu, może ulec zmianie nie wcześniej niż po roku od dnia zawarcia niniejszej umowy i może to nastąpić jedynie w przypadku gdy inflacja roczna będzie wyższa niż 5%, co wymaga sporządzenia aneksu do niniejszej umowy.</w:t>
      </w:r>
    </w:p>
    <w:p w14:paraId="255FE1B8" w14:textId="77777777" w:rsidR="00CC6DE0" w:rsidRPr="00697DDA" w:rsidRDefault="00697DDA" w:rsidP="00697D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Zleceniobiorcy przysługuje wynagrodzenie wyłącznie za zrealizowane usługi. </w:t>
      </w:r>
    </w:p>
    <w:p w14:paraId="6A631526" w14:textId="77777777" w:rsidR="00CC6DE0" w:rsidRPr="00697DDA" w:rsidRDefault="00697DDA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§ 4</w:t>
      </w:r>
    </w:p>
    <w:p w14:paraId="762F53AE" w14:textId="77777777" w:rsidR="00CC6DE0" w:rsidRPr="00697DDA" w:rsidRDefault="00697DDA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NIEWŁAŚCIWE WYKONANIE UMOWY I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KARY UMOWNE</w:t>
      </w:r>
    </w:p>
    <w:p w14:paraId="10AA243D" w14:textId="77777777" w:rsidR="00CC6DE0" w:rsidRPr="00697DDA" w:rsidRDefault="00697DDA">
      <w:pPr>
        <w:pStyle w:val="Tekstpodstawowywcity2"/>
        <w:tabs>
          <w:tab w:val="clear" w:pos="284"/>
          <w:tab w:val="clear" w:pos="408"/>
        </w:tabs>
        <w:spacing w:line="360" w:lineRule="auto"/>
        <w:ind w:left="284" w:hanging="284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1)  W zakresie odpowiedzialności odszkodowawczej strony ustanawiają odpowiedzialność w formie  kar  umownych w następujących wypadkach i wysokościach:</w:t>
      </w:r>
    </w:p>
    <w:p w14:paraId="6A3CEC88" w14:textId="2C798A2B" w:rsidR="00CC6DE0" w:rsidRPr="00697DDA" w:rsidRDefault="00697DD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u w:color="FF0000"/>
        </w:rPr>
        <w:t>Zleceniobiorca zapłaci Zleceniodawcy karę umowną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w wysokości 10 % szacunkowej maksymalnej wartoś</w:t>
      </w:r>
      <w:r w:rsidRPr="00697DDA">
        <w:rPr>
          <w:rFonts w:ascii="Arial" w:hAnsi="Arial" w:cs="Arial"/>
          <w:color w:val="auto"/>
          <w:sz w:val="18"/>
          <w:szCs w:val="18"/>
          <w:lang w:val="it-IT"/>
        </w:rPr>
        <w:t xml:space="preserve">ci brutto </w:t>
      </w:r>
      <w:r w:rsidRPr="00697DDA">
        <w:rPr>
          <w:rFonts w:ascii="Arial" w:hAnsi="Arial" w:cs="Arial"/>
          <w:color w:val="auto"/>
          <w:sz w:val="18"/>
          <w:szCs w:val="18"/>
        </w:rPr>
        <w:t>niniejszej umowy określonej w § 1 ust. 1) niniejszej umowy w przypadku odstąpienia od niniejszej umowy lub jej rozwiązania - z przyczyn le</w:t>
      </w:r>
      <w:r>
        <w:rPr>
          <w:rFonts w:ascii="Arial" w:hAnsi="Arial" w:cs="Arial"/>
          <w:color w:val="auto"/>
          <w:sz w:val="18"/>
          <w:szCs w:val="18"/>
        </w:rPr>
        <w:t>ż</w:t>
      </w:r>
      <w:r w:rsidRPr="00697DDA">
        <w:rPr>
          <w:rFonts w:ascii="Arial" w:hAnsi="Arial" w:cs="Arial"/>
          <w:color w:val="auto"/>
          <w:sz w:val="18"/>
          <w:szCs w:val="18"/>
        </w:rPr>
        <w:t>ących po stronie Zleceniobiorcy.</w:t>
      </w:r>
    </w:p>
    <w:p w14:paraId="3E4B1C56" w14:textId="2916F465" w:rsidR="00CC6DE0" w:rsidRPr="00697DDA" w:rsidRDefault="00697DD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u w:color="FF0000"/>
        </w:rPr>
        <w:t>Zleceniobiorca zapłaci Zleceniodawcy karę umowną za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color="FF0000"/>
        </w:rPr>
        <w:t xml:space="preserve"> </w:t>
      </w:r>
      <w:r w:rsidRPr="00697DDA">
        <w:rPr>
          <w:rFonts w:ascii="Arial" w:hAnsi="Arial" w:cs="Arial"/>
          <w:color w:val="auto"/>
          <w:sz w:val="18"/>
          <w:szCs w:val="18"/>
          <w:u w:color="FF0000"/>
        </w:rPr>
        <w:t>każdorazowe niedotrzymanie terminu odbioru odpadów w wysokości 0,2 % szacunkowej maksymalnej wartoś</w:t>
      </w:r>
      <w:r w:rsidRPr="00697DDA">
        <w:rPr>
          <w:rFonts w:ascii="Arial" w:hAnsi="Arial" w:cs="Arial"/>
          <w:color w:val="auto"/>
          <w:sz w:val="18"/>
          <w:szCs w:val="18"/>
          <w:u w:color="FF0000"/>
          <w:lang w:val="it-IT"/>
        </w:rPr>
        <w:t xml:space="preserve">ci brutto </w:t>
      </w:r>
      <w:r w:rsidRPr="00697DDA">
        <w:rPr>
          <w:rFonts w:ascii="Arial" w:hAnsi="Arial" w:cs="Arial"/>
          <w:color w:val="auto"/>
          <w:sz w:val="18"/>
          <w:szCs w:val="18"/>
          <w:u w:color="FF0000"/>
        </w:rPr>
        <w:t>niniejszej umowy określonej przy przyjęciu szacunkowej ilości odpadów określonej w § 1 ust. 1) niniejszej umowy za każdy dzień zwłoki.</w:t>
      </w:r>
    </w:p>
    <w:p w14:paraId="628ADD8A" w14:textId="77777777" w:rsidR="00CC6DE0" w:rsidRPr="00697DDA" w:rsidRDefault="00697DD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u w:color="FF0000"/>
        </w:rPr>
        <w:t>Zleceniobiorca zapłaci Zleceniodawcy karę umowną za nieterminowe uzupełnienie „Protokołu przekazania odpadów kuchennych” w wysokoś</w:t>
      </w:r>
      <w:r w:rsidRPr="00697DDA">
        <w:rPr>
          <w:rFonts w:ascii="Arial" w:hAnsi="Arial" w:cs="Arial"/>
          <w:color w:val="auto"/>
          <w:sz w:val="18"/>
          <w:szCs w:val="18"/>
          <w:u w:color="FF0000"/>
          <w:lang w:val="it-IT"/>
        </w:rPr>
        <w:t xml:space="preserve">ci </w:t>
      </w:r>
      <w:r w:rsidRPr="00697DDA">
        <w:rPr>
          <w:rFonts w:ascii="Arial" w:hAnsi="Arial" w:cs="Arial"/>
          <w:color w:val="auto"/>
          <w:sz w:val="18"/>
          <w:szCs w:val="18"/>
          <w:u w:color="FF0000"/>
        </w:rPr>
        <w:t>500 złotych za każdy zgłoszony przypadek.</w:t>
      </w:r>
    </w:p>
    <w:p w14:paraId="0461F039" w14:textId="1FADC6A1" w:rsidR="00CC6DE0" w:rsidRPr="00697DDA" w:rsidRDefault="00697DDA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  <w:lang w:val="de-DE"/>
        </w:rPr>
        <w:t xml:space="preserve">2)    </w:t>
      </w:r>
      <w:r w:rsidRPr="00697DDA">
        <w:rPr>
          <w:rFonts w:ascii="Arial" w:hAnsi="Arial" w:cs="Arial"/>
          <w:color w:val="auto"/>
          <w:sz w:val="18"/>
          <w:szCs w:val="18"/>
        </w:rPr>
        <w:t>Każdorazowo w przypadku nieodebrania odpadów przez Zleceniobiorcę w terminie 1 dnia roboczego od upływu terminu odbioru odpadów określonego w paragrafie 2 ust. 4) niniejszej umowy Zleceniodawca ma prawo zlecić́ usł</w:t>
      </w:r>
      <w:r w:rsidRPr="00697DDA">
        <w:rPr>
          <w:rFonts w:ascii="Arial" w:hAnsi="Arial" w:cs="Arial"/>
          <w:color w:val="auto"/>
          <w:sz w:val="18"/>
          <w:szCs w:val="18"/>
          <w:lang w:val="de-DE"/>
        </w:rPr>
        <w:t>uge</w:t>
      </w:r>
      <w:r w:rsidRPr="00697DDA">
        <w:rPr>
          <w:rFonts w:ascii="Arial" w:hAnsi="Arial" w:cs="Arial"/>
          <w:color w:val="auto"/>
          <w:sz w:val="18"/>
          <w:szCs w:val="18"/>
        </w:rPr>
        <w:t>̨ innemu podmiotowi</w:t>
      </w:r>
      <w:r w:rsidRPr="00697DDA">
        <w:rPr>
          <w:rFonts w:ascii="Arial" w:hAnsi="Arial" w:cs="Arial"/>
          <w:color w:val="auto"/>
          <w:sz w:val="18"/>
          <w:szCs w:val="18"/>
          <w:lang w:val="pt-PT"/>
        </w:rPr>
        <w:t xml:space="preserve">, a </w:t>
      </w:r>
      <w:r w:rsidRPr="00697DDA">
        <w:rPr>
          <w:rFonts w:ascii="Arial" w:hAnsi="Arial" w:cs="Arial"/>
          <w:color w:val="auto"/>
          <w:sz w:val="18"/>
          <w:szCs w:val="18"/>
        </w:rPr>
        <w:t>jej kosztami obciążyć Zleceniobiorcę, niezależnie od nałożenia kary umownej, o której mowa w ust. 1) lit. b) niniejszego paragrafu.</w:t>
      </w:r>
    </w:p>
    <w:p w14:paraId="3C495C33" w14:textId="77777777" w:rsidR="00CC6DE0" w:rsidRPr="00697DDA" w:rsidRDefault="00697DDA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3)  Zleceniobiorca nie może przenieść wierzytelności wynikających z niniejszej umowy na osobę trzecią.</w:t>
      </w:r>
    </w:p>
    <w:p w14:paraId="6562F1C8" w14:textId="77777777" w:rsidR="00CC6DE0" w:rsidRPr="00697DDA" w:rsidRDefault="00697DDA">
      <w:pPr>
        <w:pStyle w:val="Akapitzlist"/>
        <w:spacing w:line="360" w:lineRule="auto"/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4) Strony zastrzegają możliwość dochodzenia odszkodowania przewyższającego wysokość zastrzeżonych kar umownych jeśli poniesiona szkoda będzie przekraczać wysokość zastrzeżonej kary umownej.</w:t>
      </w:r>
    </w:p>
    <w:p w14:paraId="1FE27D05" w14:textId="77777777" w:rsidR="00CC6DE0" w:rsidRPr="00697DDA" w:rsidRDefault="00697DDA">
      <w:pPr>
        <w:pStyle w:val="Akapitzlist"/>
        <w:spacing w:line="360" w:lineRule="auto"/>
        <w:ind w:left="426" w:hanging="42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5)  Strony ustalają, że w przypadku naliczenia kar umownych zgodnie z ust. 1) niniejszego paragrafu Zleceniodawca jest upoważniony do potrącenia kwoty naliczonych kar umownych lub odszkodowania z wynagrodzenia Zleceniobiorcy.</w:t>
      </w:r>
    </w:p>
    <w:p w14:paraId="4EE2E9DB" w14:textId="77777777" w:rsidR="00CC6DE0" w:rsidRPr="00697DDA" w:rsidRDefault="00697DDA">
      <w:pPr>
        <w:pStyle w:val="Akapitzlist"/>
        <w:spacing w:after="120" w:line="360" w:lineRule="auto"/>
        <w:ind w:left="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§ 5</w:t>
      </w:r>
    </w:p>
    <w:p w14:paraId="72324382" w14:textId="77777777" w:rsidR="00CC6DE0" w:rsidRPr="00697DDA" w:rsidRDefault="00697DDA">
      <w:pPr>
        <w:pStyle w:val="Akapitzlist"/>
        <w:spacing w:after="120" w:line="360" w:lineRule="auto"/>
        <w:ind w:left="0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en-US"/>
        </w:rPr>
        <w:t>ROZWI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Ą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fr-FR"/>
        </w:rPr>
        <w:t>ZANIE UMOWY</w:t>
      </w:r>
    </w:p>
    <w:p w14:paraId="0D54C0F9" w14:textId="77777777" w:rsidR="00CC6DE0" w:rsidRPr="00697DDA" w:rsidRDefault="00697D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Każdej ze stron przysługuje prawo do rozwiązania niniejszej umowy z zachowaniem trzymiesięcznego okresu wypowiedzenia, ze skutkiem na koniec miesiąca kalendarzowego.</w:t>
      </w:r>
    </w:p>
    <w:p w14:paraId="077BD5EB" w14:textId="77777777" w:rsidR="00CC6DE0" w:rsidRPr="00697DDA" w:rsidRDefault="00697D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Zleceniodawca ma prawo do rozwiązania niniejszej umowy ze skutkiem natychmiastowym, bez zachowania okresu wypowiedzenia, o kt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rym mowa w ust. 1) niniejszego paragrafu, w przypadku utraty przez Zleceniobiorcę uprawnień do wykonywania niniejszej umowy, w tym w szczeg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lności w przypadku wydania decyzji uprawnionego organu zakazującej Zleceniobiorcy prowadzenia działalności w zakresie gospodarki odpadami lub cofnięcia Zleceniobiorcy zezwolenia.</w:t>
      </w:r>
    </w:p>
    <w:p w14:paraId="34CA5A75" w14:textId="77777777" w:rsidR="00CC6DE0" w:rsidRPr="00697DDA" w:rsidRDefault="00697D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Zleceniodawca ma prawo do odstąpienia od niniejszej umowy w następujących przypadkach:</w:t>
      </w:r>
    </w:p>
    <w:p w14:paraId="51FD1C49" w14:textId="7AB980FF" w:rsidR="00CC6DE0" w:rsidRPr="00697DDA" w:rsidRDefault="00697DD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gdy Zleceniobiorca bez uzasadnionych przyczyn nie rozpoczął realizacji przedmiotu niniejszej umowy lub jej nie kontynuuje pomimo wezwania Zleceniodawcy</w:t>
      </w:r>
      <w:r w:rsidRPr="00697DDA">
        <w:rPr>
          <w:rFonts w:ascii="Arial" w:hAnsi="Arial" w:cs="Arial"/>
          <w:color w:val="auto"/>
          <w:sz w:val="18"/>
          <w:szCs w:val="18"/>
          <w:lang w:val="de-DE"/>
        </w:rPr>
        <w:t xml:space="preserve"> </w:t>
      </w:r>
      <w:r w:rsidRPr="00697DDA">
        <w:rPr>
          <w:rFonts w:ascii="Arial" w:hAnsi="Arial" w:cs="Arial"/>
          <w:color w:val="auto"/>
          <w:sz w:val="18"/>
          <w:szCs w:val="18"/>
        </w:rPr>
        <w:t>złożonego na piś</w:t>
      </w:r>
      <w:r w:rsidRPr="00697DDA">
        <w:rPr>
          <w:rFonts w:ascii="Arial" w:hAnsi="Arial" w:cs="Arial"/>
          <w:color w:val="auto"/>
          <w:sz w:val="18"/>
          <w:szCs w:val="18"/>
          <w:lang w:val="nl-NL"/>
        </w:rPr>
        <w:t>mie,</w:t>
      </w:r>
    </w:p>
    <w:p w14:paraId="7632F7EE" w14:textId="77777777" w:rsidR="00CC6DE0" w:rsidRPr="00697DDA" w:rsidRDefault="00697DD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gdy Zleceniobiorca nie wykonuje swoich obowiązków wynikających z niniejszej umowy lub realizuje niniejszą umowę niezgodnie z jej postanowieniami, w szczególności nie odbiera terminowo odpadów. </w:t>
      </w:r>
    </w:p>
    <w:p w14:paraId="1C5E5661" w14:textId="77777777" w:rsidR="00CC6DE0" w:rsidRPr="00697DDA" w:rsidRDefault="00697DDA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auto"/>
          <w:sz w:val="18"/>
          <w:szCs w:val="18"/>
          <w:u w:color="FF0000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4) Odstąpienie od niniejszej umowy powinno nastąpić w formie pisemnego oświadczenia </w:t>
      </w:r>
      <w:r w:rsidRPr="00697DDA">
        <w:rPr>
          <w:rFonts w:ascii="Arial" w:hAnsi="Arial" w:cs="Arial"/>
          <w:color w:val="auto"/>
          <w:sz w:val="18"/>
          <w:szCs w:val="18"/>
          <w:u w:color="FF0000"/>
        </w:rPr>
        <w:t>złożonego drugiej stronie w terminie 30 dni od daty dowiedzenia się przez stronę odstępującą o wystąpieniu przyczyny odstąpienia.</w:t>
      </w:r>
    </w:p>
    <w:p w14:paraId="6A2496E3" w14:textId="77777777" w:rsidR="00CC6DE0" w:rsidRPr="00697DDA" w:rsidRDefault="00697DDA">
      <w:pPr>
        <w:pStyle w:val="Akapitzlist"/>
        <w:spacing w:line="360" w:lineRule="auto"/>
        <w:ind w:left="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 xml:space="preserve"> § 6</w:t>
      </w:r>
    </w:p>
    <w:p w14:paraId="18BD5F87" w14:textId="77777777" w:rsidR="00CC6DE0" w:rsidRPr="00697DDA" w:rsidRDefault="00697DDA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ROZSTRZYGANIE SPORÓ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de-DE"/>
        </w:rPr>
        <w:t>W</w:t>
      </w:r>
    </w:p>
    <w:p w14:paraId="34068873" w14:textId="77777777" w:rsidR="00CC6DE0" w:rsidRPr="00697DDA" w:rsidRDefault="00697DDA">
      <w:pPr>
        <w:spacing w:after="0" w:line="360" w:lineRule="auto"/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1)</w:t>
      </w:r>
      <w:r w:rsidRPr="00697DDA">
        <w:rPr>
          <w:rFonts w:ascii="Arial" w:hAnsi="Arial" w:cs="Arial"/>
          <w:color w:val="auto"/>
          <w:sz w:val="18"/>
          <w:szCs w:val="18"/>
        </w:rPr>
        <w:tab/>
        <w:t>Wszelkie Spory wynikłe na tle realizacji niniejszej umowy będą ostatecznie rozstrzygane przez właściwy rzeczowo sąd powszechny w Szczecinie.</w:t>
      </w:r>
    </w:p>
    <w:p w14:paraId="79AD6569" w14:textId="77777777" w:rsidR="00CC6DE0" w:rsidRPr="00697DDA" w:rsidRDefault="00697DDA">
      <w:pPr>
        <w:spacing w:after="0" w:line="360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2) W sprawach nieuregulowanych niniejszą umową mają zastosowanie przepisy Kodeksu  Cywilnego.</w:t>
      </w:r>
    </w:p>
    <w:p w14:paraId="0C1871D9" w14:textId="77777777" w:rsidR="00CC6DE0" w:rsidRPr="00697DDA" w:rsidRDefault="00CC6DE0">
      <w:pPr>
        <w:spacing w:after="0" w:line="360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20D43952" w14:textId="77777777" w:rsidR="00CC6DE0" w:rsidRPr="00697DDA" w:rsidRDefault="00697DDA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</w:rPr>
        <w:t>§ 7</w:t>
      </w:r>
    </w:p>
    <w:p w14:paraId="08A7CE11" w14:textId="77777777" w:rsidR="00CC6DE0" w:rsidRPr="00697DDA" w:rsidRDefault="00697DDA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en-US"/>
        </w:rPr>
        <w:t>POSTANOWIENIA KO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</w:rPr>
        <w:t>Ń</w:t>
      </w:r>
      <w:r w:rsidRPr="00697DDA">
        <w:rPr>
          <w:rFonts w:ascii="Arial" w:hAnsi="Arial" w:cs="Arial"/>
          <w:b/>
          <w:bCs/>
          <w:color w:val="auto"/>
          <w:sz w:val="18"/>
          <w:szCs w:val="18"/>
          <w:u w:val="single"/>
          <w:lang w:val="de-DE"/>
        </w:rPr>
        <w:t>COWE</w:t>
      </w:r>
    </w:p>
    <w:p w14:paraId="28991C66" w14:textId="77777777" w:rsidR="00CC6DE0" w:rsidRPr="00697DDA" w:rsidRDefault="00697DD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Niniejsza  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>umowa</w:t>
      </w:r>
      <w:r w:rsidRPr="00697DDA">
        <w:rPr>
          <w:rFonts w:ascii="Arial" w:hAnsi="Arial" w:cs="Arial"/>
          <w:color w:val="auto"/>
          <w:sz w:val="18"/>
          <w:szCs w:val="18"/>
        </w:rPr>
        <w:t xml:space="preserve"> </w:t>
      </w:r>
      <w:r w:rsidRPr="00697DDA">
        <w:rPr>
          <w:rFonts w:ascii="Arial" w:hAnsi="Arial" w:cs="Arial"/>
          <w:b/>
          <w:bCs/>
          <w:color w:val="auto"/>
          <w:sz w:val="18"/>
          <w:szCs w:val="18"/>
        </w:rPr>
        <w:t>wchodzi w życie z dniem jej podpisania.</w:t>
      </w:r>
    </w:p>
    <w:p w14:paraId="14E32DB4" w14:textId="322D367D" w:rsidR="00CC6DE0" w:rsidRPr="00697DDA" w:rsidRDefault="00697DD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Zleceniodawca zastrzega sobie możliwość zmiany, po uprzednim powiadomieniu Zleceniobiorcy częstotliwości odbioru pojemnik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w, ich ilości lub pojemności w niespodziewanych sytuacjach. Zleceniodawca zastrzega możliwość zmniejszenia/zwiększenia rocznych ilości deklarowanych kilogram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w. Wymieniona w paragrafie 1 pkt 1 niniejszej umowy ilość odpadów jest wielkością szacunkową mogącą zmienić się podczas obowiązywania niniejszej umowy. Zleceniobiorca nie będzie względem Zleceniodawcy wnosił żadnych roszczeń odszkodowawczych z tytułu wykonania mniejszej ilości usług niż określona w umowie.</w:t>
      </w:r>
    </w:p>
    <w:p w14:paraId="6A5D1227" w14:textId="77777777" w:rsidR="00CC6DE0" w:rsidRPr="00697DDA" w:rsidRDefault="00697DD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Niniejszą umowę niniejszą sporządzono w trzech jednobrzmiących egzemplarzach - dwa dla Zleceniodawcy,  jeden  –  dla Zleceniobiorcy.</w:t>
      </w:r>
    </w:p>
    <w:p w14:paraId="0F8E521D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61F0E43F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hAnsi="Arial" w:cs="Arial"/>
          <w:color w:val="auto"/>
          <w:sz w:val="18"/>
          <w:szCs w:val="18"/>
        </w:rPr>
        <w:t>Załączniki:</w:t>
      </w:r>
    </w:p>
    <w:p w14:paraId="71712A30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eastAsia="Arial" w:hAnsi="Arial" w:cs="Arial"/>
          <w:color w:val="auto"/>
          <w:sz w:val="18"/>
          <w:szCs w:val="18"/>
        </w:rPr>
        <w:tab/>
        <w:t>Za</w:t>
      </w:r>
      <w:r w:rsidRPr="00697DDA">
        <w:rPr>
          <w:rFonts w:ascii="Arial" w:hAnsi="Arial" w:cs="Arial"/>
          <w:color w:val="auto"/>
          <w:sz w:val="18"/>
          <w:szCs w:val="18"/>
        </w:rPr>
        <w:t>łącznik nr 1 – Przedmiot Zam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wienia</w:t>
      </w:r>
    </w:p>
    <w:p w14:paraId="1D6C6375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eastAsia="Arial" w:hAnsi="Arial" w:cs="Arial"/>
          <w:color w:val="auto"/>
          <w:sz w:val="18"/>
          <w:szCs w:val="18"/>
        </w:rPr>
        <w:tab/>
        <w:t>Za</w:t>
      </w:r>
      <w:r w:rsidRPr="00697DDA">
        <w:rPr>
          <w:rFonts w:ascii="Arial" w:hAnsi="Arial" w:cs="Arial"/>
          <w:color w:val="auto"/>
          <w:sz w:val="18"/>
          <w:szCs w:val="18"/>
        </w:rPr>
        <w:t>łącznik nr 2 – Protokołu przekazania odpad</w:t>
      </w:r>
      <w:r w:rsidRPr="00697DDA">
        <w:rPr>
          <w:rFonts w:ascii="Arial" w:hAnsi="Arial" w:cs="Arial"/>
          <w:color w:val="auto"/>
          <w:sz w:val="18"/>
          <w:szCs w:val="18"/>
          <w:lang w:val="es-ES_tradnl"/>
        </w:rPr>
        <w:t>ó</w:t>
      </w:r>
      <w:r w:rsidRPr="00697DDA">
        <w:rPr>
          <w:rFonts w:ascii="Arial" w:hAnsi="Arial" w:cs="Arial"/>
          <w:color w:val="auto"/>
          <w:sz w:val="18"/>
          <w:szCs w:val="18"/>
        </w:rPr>
        <w:t>w kuchennych</w:t>
      </w:r>
    </w:p>
    <w:p w14:paraId="62304842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eastAsia="Arial" w:hAnsi="Arial" w:cs="Arial"/>
          <w:color w:val="auto"/>
          <w:sz w:val="18"/>
          <w:szCs w:val="18"/>
        </w:rPr>
        <w:tab/>
        <w:t>Za</w:t>
      </w:r>
      <w:r w:rsidRPr="00697DDA">
        <w:rPr>
          <w:rFonts w:ascii="Arial" w:hAnsi="Arial" w:cs="Arial"/>
          <w:color w:val="auto"/>
          <w:sz w:val="18"/>
          <w:szCs w:val="18"/>
        </w:rPr>
        <w:t>łącznik nr 2 – Dokument handlowy</w:t>
      </w:r>
    </w:p>
    <w:p w14:paraId="7150F420" w14:textId="77777777" w:rsidR="00CC6DE0" w:rsidRPr="00697DDA" w:rsidRDefault="00697DDA">
      <w:pPr>
        <w:spacing w:after="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97DDA">
        <w:rPr>
          <w:rFonts w:ascii="Arial" w:eastAsia="Arial" w:hAnsi="Arial" w:cs="Arial"/>
          <w:color w:val="auto"/>
          <w:sz w:val="18"/>
          <w:szCs w:val="18"/>
        </w:rPr>
        <w:tab/>
      </w:r>
    </w:p>
    <w:p w14:paraId="49B25BE5" w14:textId="77777777" w:rsidR="00CC6DE0" w:rsidRPr="00697DDA" w:rsidRDefault="00697DDA">
      <w:pPr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>ZLECENIOBIORCA</w:t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</w:r>
      <w:r w:rsidRPr="00697DDA">
        <w:rPr>
          <w:rFonts w:ascii="Arial" w:hAnsi="Arial" w:cs="Arial"/>
          <w:b/>
          <w:bCs/>
          <w:color w:val="auto"/>
          <w:sz w:val="18"/>
          <w:szCs w:val="18"/>
          <w:lang w:val="de-DE"/>
        </w:rPr>
        <w:tab/>
        <w:t>ZLECENIDAWCA</w:t>
      </w:r>
    </w:p>
    <w:p w14:paraId="5A7C4C29" w14:textId="77777777" w:rsidR="00CC6DE0" w:rsidRPr="00697DDA" w:rsidRDefault="00CC6DE0">
      <w:pPr>
        <w:rPr>
          <w:rFonts w:ascii="Arial" w:eastAsia="Arial" w:hAnsi="Arial" w:cs="Arial"/>
          <w:color w:val="auto"/>
          <w:sz w:val="18"/>
          <w:szCs w:val="18"/>
          <w:u w:val="single"/>
        </w:rPr>
      </w:pPr>
    </w:p>
    <w:p w14:paraId="6D82B747" w14:textId="77777777" w:rsidR="00CC6DE0" w:rsidRPr="00697DDA" w:rsidRDefault="00CC6DE0">
      <w:pPr>
        <w:rPr>
          <w:rFonts w:ascii="Arial" w:eastAsia="Arial" w:hAnsi="Arial" w:cs="Arial"/>
          <w:color w:val="auto"/>
          <w:sz w:val="18"/>
          <w:szCs w:val="18"/>
          <w:u w:val="single"/>
        </w:rPr>
      </w:pPr>
    </w:p>
    <w:p w14:paraId="4ABE1EB2" w14:textId="77777777" w:rsidR="00CC6DE0" w:rsidRPr="00697DDA" w:rsidRDefault="00CC6DE0">
      <w:pPr>
        <w:rPr>
          <w:rFonts w:ascii="Arial" w:eastAsia="Arial" w:hAnsi="Arial" w:cs="Arial"/>
          <w:color w:val="auto"/>
          <w:sz w:val="18"/>
          <w:szCs w:val="18"/>
          <w:u w:val="single"/>
        </w:rPr>
      </w:pPr>
    </w:p>
    <w:sectPr w:rsidR="00CC6DE0" w:rsidRPr="00697DDA" w:rsidSect="00FF3D7E">
      <w:footerReference w:type="default" r:id="rId8"/>
      <w:pgSz w:w="11900" w:h="16840"/>
      <w:pgMar w:top="993" w:right="1417" w:bottom="1276" w:left="1134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31FD" w14:textId="77777777" w:rsidR="00697DDA" w:rsidRDefault="00697DDA">
      <w:pPr>
        <w:spacing w:after="0" w:line="240" w:lineRule="auto"/>
      </w:pPr>
      <w:r>
        <w:separator/>
      </w:r>
    </w:p>
  </w:endnote>
  <w:endnote w:type="continuationSeparator" w:id="0">
    <w:p w14:paraId="0C56767C" w14:textId="77777777" w:rsidR="00697DDA" w:rsidRDefault="0069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135E" w14:textId="07205762" w:rsidR="00CC6DE0" w:rsidRDefault="00FF3D7E" w:rsidP="00FF3D7E">
    <w:pPr>
      <w:pStyle w:val="Stopka"/>
    </w:pPr>
    <w:r>
      <w:tab/>
      <w:t xml:space="preserve">                                                         </w:t>
    </w:r>
    <w:r w:rsidR="00697DDA">
      <w:t xml:space="preserve">RPoZP 28/2024                                                                               </w:t>
    </w:r>
    <w:r w:rsidR="00697DDA">
      <w:fldChar w:fldCharType="begin"/>
    </w:r>
    <w:r w:rsidR="00697DDA">
      <w:instrText xml:space="preserve"> PAGE </w:instrText>
    </w:r>
    <w:r w:rsidR="00697DDA">
      <w:fldChar w:fldCharType="separate"/>
    </w:r>
    <w:r>
      <w:rPr>
        <w:noProof/>
      </w:rPr>
      <w:t>1</w:t>
    </w:r>
    <w:r w:rsidR="00697D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0656" w14:textId="77777777" w:rsidR="00697DDA" w:rsidRDefault="00697DDA">
      <w:pPr>
        <w:spacing w:after="0" w:line="240" w:lineRule="auto"/>
      </w:pPr>
      <w:r>
        <w:separator/>
      </w:r>
    </w:p>
  </w:footnote>
  <w:footnote w:type="continuationSeparator" w:id="0">
    <w:p w14:paraId="499FD0CC" w14:textId="77777777" w:rsidR="00697DDA" w:rsidRDefault="0069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0AA"/>
    <w:multiLevelType w:val="hybridMultilevel"/>
    <w:tmpl w:val="F118AC18"/>
    <w:styleLink w:val="Zaimportowanystyl10"/>
    <w:lvl w:ilvl="0" w:tplc="C226C7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8848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E16A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2DAE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8D37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CA0B0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8099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CA0A4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6D9C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D52B3"/>
    <w:multiLevelType w:val="hybridMultilevel"/>
    <w:tmpl w:val="463CC17E"/>
    <w:numStyleLink w:val="Zaimportowanystyl6"/>
  </w:abstractNum>
  <w:abstractNum w:abstractNumId="2" w15:restartNumberingAfterBreak="0">
    <w:nsid w:val="02E82867"/>
    <w:multiLevelType w:val="hybridMultilevel"/>
    <w:tmpl w:val="234C690A"/>
    <w:numStyleLink w:val="Zaimportowanystyl1"/>
  </w:abstractNum>
  <w:abstractNum w:abstractNumId="3" w15:restartNumberingAfterBreak="0">
    <w:nsid w:val="08DB652C"/>
    <w:multiLevelType w:val="hybridMultilevel"/>
    <w:tmpl w:val="3B9A0A7E"/>
    <w:numStyleLink w:val="Zaimportowanystyl8"/>
  </w:abstractNum>
  <w:abstractNum w:abstractNumId="4" w15:restartNumberingAfterBreak="0">
    <w:nsid w:val="0C927D6C"/>
    <w:multiLevelType w:val="hybridMultilevel"/>
    <w:tmpl w:val="BAF002A0"/>
    <w:styleLink w:val="Zaimportowanystyl9"/>
    <w:lvl w:ilvl="0" w:tplc="F9946BAE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6F73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C14B0">
      <w:start w:val="1"/>
      <w:numFmt w:val="lowerRoman"/>
      <w:lvlText w:val="%3."/>
      <w:lvlJc w:val="left"/>
      <w:pPr>
        <w:ind w:left="214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2CCDC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6ED1E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ECA44">
      <w:start w:val="1"/>
      <w:numFmt w:val="lowerRoman"/>
      <w:lvlText w:val="%6."/>
      <w:lvlJc w:val="left"/>
      <w:pPr>
        <w:ind w:left="430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8FF6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8222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A3C0">
      <w:start w:val="1"/>
      <w:numFmt w:val="lowerRoman"/>
      <w:lvlText w:val="%9."/>
      <w:lvlJc w:val="left"/>
      <w:pPr>
        <w:ind w:left="646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885510"/>
    <w:multiLevelType w:val="hybridMultilevel"/>
    <w:tmpl w:val="8A2424B0"/>
    <w:numStyleLink w:val="Zaimportowanystyl3"/>
  </w:abstractNum>
  <w:abstractNum w:abstractNumId="6" w15:restartNumberingAfterBreak="0">
    <w:nsid w:val="24103DFA"/>
    <w:multiLevelType w:val="multilevel"/>
    <w:tmpl w:val="263C3792"/>
    <w:numStyleLink w:val="Zaimportowanystyl7"/>
  </w:abstractNum>
  <w:abstractNum w:abstractNumId="7" w15:restartNumberingAfterBreak="0">
    <w:nsid w:val="2A4A267B"/>
    <w:multiLevelType w:val="hybridMultilevel"/>
    <w:tmpl w:val="705CF478"/>
    <w:numStyleLink w:val="Zaimportowanystyl5"/>
  </w:abstractNum>
  <w:abstractNum w:abstractNumId="8" w15:restartNumberingAfterBreak="0">
    <w:nsid w:val="33D05F86"/>
    <w:multiLevelType w:val="hybridMultilevel"/>
    <w:tmpl w:val="BAF002A0"/>
    <w:numStyleLink w:val="Zaimportowanystyl9"/>
  </w:abstractNum>
  <w:abstractNum w:abstractNumId="9" w15:restartNumberingAfterBreak="0">
    <w:nsid w:val="37D06F51"/>
    <w:multiLevelType w:val="hybridMultilevel"/>
    <w:tmpl w:val="AEF461DE"/>
    <w:styleLink w:val="Zaimportowanystyl2"/>
    <w:lvl w:ilvl="0" w:tplc="0E3EDA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4DC5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AC86F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CE20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E8FB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6B61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0F6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5C954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0082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8A144A1"/>
    <w:multiLevelType w:val="hybridMultilevel"/>
    <w:tmpl w:val="10AA8C74"/>
    <w:styleLink w:val="Zaimportowanystyl4"/>
    <w:lvl w:ilvl="0" w:tplc="D8E8C27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ACE8C">
      <w:start w:val="1"/>
      <w:numFmt w:val="lowerLetter"/>
      <w:lvlText w:val="%2)"/>
      <w:lvlJc w:val="left"/>
      <w:pPr>
        <w:ind w:left="7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62C6E">
      <w:start w:val="1"/>
      <w:numFmt w:val="lowerRoman"/>
      <w:lvlText w:val="%3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664BA">
      <w:start w:val="1"/>
      <w:numFmt w:val="decimal"/>
      <w:lvlText w:val="(%4)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1C424A">
      <w:start w:val="1"/>
      <w:numFmt w:val="lowerLetter"/>
      <w:lvlText w:val="(%5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4FC92">
      <w:start w:val="1"/>
      <w:numFmt w:val="lowerRoman"/>
      <w:lvlText w:val="(%6)"/>
      <w:lvlJc w:val="left"/>
      <w:pPr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01A30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0DB00">
      <w:start w:val="1"/>
      <w:numFmt w:val="lowerLetter"/>
      <w:lvlText w:val="%8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4DC2A">
      <w:start w:val="1"/>
      <w:numFmt w:val="lowerRoman"/>
      <w:lvlText w:val="%9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D222BC"/>
    <w:multiLevelType w:val="hybridMultilevel"/>
    <w:tmpl w:val="705CF478"/>
    <w:styleLink w:val="Zaimportowanystyl5"/>
    <w:lvl w:ilvl="0" w:tplc="4852FE3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814C8">
      <w:start w:val="1"/>
      <w:numFmt w:val="lowerLetter"/>
      <w:lvlText w:val="%2)"/>
      <w:lvlJc w:val="left"/>
      <w:pPr>
        <w:tabs>
          <w:tab w:val="left" w:pos="426"/>
        </w:tabs>
        <w:ind w:left="7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AFF72">
      <w:start w:val="1"/>
      <w:numFmt w:val="lowerRoman"/>
      <w:lvlText w:val="%3)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0E5F2">
      <w:start w:val="1"/>
      <w:numFmt w:val="decimal"/>
      <w:lvlText w:val="(%4)"/>
      <w:lvlJc w:val="left"/>
      <w:pPr>
        <w:tabs>
          <w:tab w:val="left" w:pos="426"/>
        </w:tabs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4E3B8">
      <w:start w:val="1"/>
      <w:numFmt w:val="lowerLetter"/>
      <w:lvlText w:val="(%5)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C8A3C">
      <w:start w:val="1"/>
      <w:numFmt w:val="lowerRoman"/>
      <w:lvlText w:val="(%6)"/>
      <w:lvlJc w:val="left"/>
      <w:pPr>
        <w:tabs>
          <w:tab w:val="left" w:pos="426"/>
        </w:tabs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82A2">
      <w:start w:val="1"/>
      <w:numFmt w:val="decimal"/>
      <w:lvlText w:val="%7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6C59E">
      <w:start w:val="1"/>
      <w:numFmt w:val="lowerLetter"/>
      <w:lvlText w:val="%8."/>
      <w:lvlJc w:val="left"/>
      <w:pPr>
        <w:tabs>
          <w:tab w:val="left" w:pos="426"/>
        </w:tabs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2673A">
      <w:start w:val="1"/>
      <w:numFmt w:val="lowerRoman"/>
      <w:lvlText w:val="%9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81415B"/>
    <w:multiLevelType w:val="hybridMultilevel"/>
    <w:tmpl w:val="234C690A"/>
    <w:styleLink w:val="Zaimportowanystyl1"/>
    <w:lvl w:ilvl="0" w:tplc="1B7A7FD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A400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8821E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439D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EEC1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E613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C784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0C3F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8403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B36692"/>
    <w:multiLevelType w:val="hybridMultilevel"/>
    <w:tmpl w:val="F118AC18"/>
    <w:numStyleLink w:val="Zaimportowanystyl10"/>
  </w:abstractNum>
  <w:abstractNum w:abstractNumId="14" w15:restartNumberingAfterBreak="0">
    <w:nsid w:val="606E2419"/>
    <w:multiLevelType w:val="hybridMultilevel"/>
    <w:tmpl w:val="10AA8C74"/>
    <w:numStyleLink w:val="Zaimportowanystyl4"/>
  </w:abstractNum>
  <w:abstractNum w:abstractNumId="15" w15:restartNumberingAfterBreak="0">
    <w:nsid w:val="661871D8"/>
    <w:multiLevelType w:val="hybridMultilevel"/>
    <w:tmpl w:val="8A2424B0"/>
    <w:styleLink w:val="Zaimportowanystyl3"/>
    <w:lvl w:ilvl="0" w:tplc="CA62A1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AD5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448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8D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85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25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84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610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CE5A7C"/>
    <w:multiLevelType w:val="hybridMultilevel"/>
    <w:tmpl w:val="3B9A0A7E"/>
    <w:styleLink w:val="Zaimportowanystyl8"/>
    <w:lvl w:ilvl="0" w:tplc="ED22E0E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088078">
      <w:start w:val="1"/>
      <w:numFmt w:val="lowerLetter"/>
      <w:lvlText w:val="%2)"/>
      <w:lvlJc w:val="left"/>
      <w:pPr>
        <w:ind w:left="7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27D84">
      <w:start w:val="1"/>
      <w:numFmt w:val="lowerRoman"/>
      <w:lvlText w:val="%3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0C5F4">
      <w:start w:val="1"/>
      <w:numFmt w:val="decimal"/>
      <w:lvlText w:val="(%4)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A0EA1E">
      <w:start w:val="1"/>
      <w:numFmt w:val="lowerLetter"/>
      <w:lvlText w:val="(%5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E3812">
      <w:start w:val="1"/>
      <w:numFmt w:val="lowerRoman"/>
      <w:lvlText w:val="(%6)"/>
      <w:lvlJc w:val="left"/>
      <w:pPr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5B82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8854A">
      <w:start w:val="1"/>
      <w:numFmt w:val="lowerLetter"/>
      <w:lvlText w:val="%8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EE1A2">
      <w:start w:val="1"/>
      <w:numFmt w:val="lowerRoman"/>
      <w:lvlText w:val="%9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384A13"/>
    <w:multiLevelType w:val="hybridMultilevel"/>
    <w:tmpl w:val="AEF461DE"/>
    <w:numStyleLink w:val="Zaimportowanystyl2"/>
  </w:abstractNum>
  <w:abstractNum w:abstractNumId="18" w15:restartNumberingAfterBreak="0">
    <w:nsid w:val="7D5B5E87"/>
    <w:multiLevelType w:val="hybridMultilevel"/>
    <w:tmpl w:val="463CC17E"/>
    <w:styleLink w:val="Zaimportowanystyl6"/>
    <w:lvl w:ilvl="0" w:tplc="7E6EE414">
      <w:start w:val="1"/>
      <w:numFmt w:val="lowerLetter"/>
      <w:lvlText w:val="%1)"/>
      <w:lvlJc w:val="left"/>
      <w:pPr>
        <w:tabs>
          <w:tab w:val="left" w:pos="595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C0362">
      <w:start w:val="1"/>
      <w:numFmt w:val="lowerLetter"/>
      <w:lvlText w:val="%2."/>
      <w:lvlJc w:val="left"/>
      <w:pPr>
        <w:tabs>
          <w:tab w:val="left" w:pos="59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2A988">
      <w:start w:val="1"/>
      <w:numFmt w:val="lowerRoman"/>
      <w:lvlText w:val="%3."/>
      <w:lvlJc w:val="left"/>
      <w:pPr>
        <w:tabs>
          <w:tab w:val="left" w:pos="5954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265CEA">
      <w:start w:val="1"/>
      <w:numFmt w:val="decimal"/>
      <w:lvlText w:val="%4."/>
      <w:lvlJc w:val="left"/>
      <w:pPr>
        <w:tabs>
          <w:tab w:val="left" w:pos="59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AC542">
      <w:start w:val="1"/>
      <w:numFmt w:val="lowerLetter"/>
      <w:lvlText w:val="%5."/>
      <w:lvlJc w:val="left"/>
      <w:pPr>
        <w:tabs>
          <w:tab w:val="left" w:pos="59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AA7296">
      <w:start w:val="1"/>
      <w:numFmt w:val="lowerRoman"/>
      <w:lvlText w:val="%6."/>
      <w:lvlJc w:val="left"/>
      <w:pPr>
        <w:tabs>
          <w:tab w:val="left" w:pos="595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E428E">
      <w:start w:val="1"/>
      <w:numFmt w:val="decimal"/>
      <w:lvlText w:val="%7."/>
      <w:lvlJc w:val="left"/>
      <w:pPr>
        <w:tabs>
          <w:tab w:val="left" w:pos="59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2AE30">
      <w:start w:val="1"/>
      <w:numFmt w:val="lowerLetter"/>
      <w:lvlText w:val="%8."/>
      <w:lvlJc w:val="left"/>
      <w:pPr>
        <w:tabs>
          <w:tab w:val="left" w:pos="59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0DFB0">
      <w:start w:val="1"/>
      <w:numFmt w:val="lowerRoman"/>
      <w:lvlText w:val="%9."/>
      <w:lvlJc w:val="left"/>
      <w:pPr>
        <w:tabs>
          <w:tab w:val="left" w:pos="595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0C495C"/>
    <w:multiLevelType w:val="multilevel"/>
    <w:tmpl w:val="263C3792"/>
    <w:styleLink w:val="Zaimportowanystyl7"/>
    <w:lvl w:ilvl="0">
      <w:start w:val="1"/>
      <w:numFmt w:val="decimal"/>
      <w:lvlText w:val="%1."/>
      <w:lvlJc w:val="left"/>
      <w:pPr>
        <w:tabs>
          <w:tab w:val="left" w:pos="64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64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64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64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64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9820524">
    <w:abstractNumId w:val="12"/>
  </w:num>
  <w:num w:numId="2" w16cid:durableId="1680933252">
    <w:abstractNumId w:val="2"/>
  </w:num>
  <w:num w:numId="3" w16cid:durableId="278072994">
    <w:abstractNumId w:val="2"/>
    <w:lvlOverride w:ilvl="0">
      <w:lvl w:ilvl="0" w:tplc="B74C8BB4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9E7FA0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F24364">
        <w:start w:val="1"/>
        <w:numFmt w:val="lowerRoman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0ACE92">
        <w:start w:val="1"/>
        <w:numFmt w:val="decimal"/>
        <w:lvlText w:val="(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C60BFE">
        <w:start w:val="1"/>
        <w:numFmt w:val="lowerLetter"/>
        <w:lvlText w:val="(%5)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E8B23E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10BFE6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F893BC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86C238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56827872">
    <w:abstractNumId w:val="9"/>
  </w:num>
  <w:num w:numId="5" w16cid:durableId="1916740906">
    <w:abstractNumId w:val="17"/>
  </w:num>
  <w:num w:numId="6" w16cid:durableId="508914519">
    <w:abstractNumId w:val="15"/>
  </w:num>
  <w:num w:numId="7" w16cid:durableId="16466203">
    <w:abstractNumId w:val="5"/>
  </w:num>
  <w:num w:numId="8" w16cid:durableId="133837674">
    <w:abstractNumId w:val="10"/>
  </w:num>
  <w:num w:numId="9" w16cid:durableId="1529835176">
    <w:abstractNumId w:val="14"/>
  </w:num>
  <w:num w:numId="10" w16cid:durableId="529999913">
    <w:abstractNumId w:val="14"/>
    <w:lvlOverride w:ilvl="0">
      <w:lvl w:ilvl="0" w:tplc="A4C6D226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0CD92E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9CD0A6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564CFC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D0480E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7F16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1C0B8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2ABD4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69A2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57027692">
    <w:abstractNumId w:val="14"/>
    <w:lvlOverride w:ilvl="0">
      <w:lvl w:ilvl="0" w:tplc="A4C6D226">
        <w:start w:val="1"/>
        <w:numFmt w:val="decimal"/>
        <w:lvlText w:val="%1)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0CD92E">
        <w:start w:val="1"/>
        <w:numFmt w:val="lowerLetter"/>
        <w:lvlText w:val="%2)"/>
        <w:lvlJc w:val="left"/>
        <w:pPr>
          <w:ind w:left="70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9CD0A6">
        <w:start w:val="1"/>
        <w:numFmt w:val="lowerRoman"/>
        <w:lvlText w:val="%3)"/>
        <w:lvlJc w:val="left"/>
        <w:pPr>
          <w:tabs>
            <w:tab w:val="left" w:pos="709"/>
          </w:tabs>
          <w:ind w:left="10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564CFC">
        <w:start w:val="1"/>
        <w:numFmt w:val="decimal"/>
        <w:lvlText w:val="(%4)"/>
        <w:lvlJc w:val="left"/>
        <w:pPr>
          <w:tabs>
            <w:tab w:val="left" w:pos="709"/>
          </w:tabs>
          <w:ind w:left="14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D0480E">
        <w:start w:val="1"/>
        <w:numFmt w:val="lowerLetter"/>
        <w:lvlText w:val="(%5)"/>
        <w:lvlJc w:val="left"/>
        <w:pPr>
          <w:tabs>
            <w:tab w:val="left" w:pos="709"/>
          </w:tabs>
          <w:ind w:left="17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7F16">
        <w:start w:val="1"/>
        <w:numFmt w:val="lowerRoman"/>
        <w:lvlText w:val="(%6)"/>
        <w:lvlJc w:val="left"/>
        <w:pPr>
          <w:tabs>
            <w:tab w:val="left" w:pos="709"/>
          </w:tabs>
          <w:ind w:left="21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1C0B82">
        <w:start w:val="1"/>
        <w:numFmt w:val="decimal"/>
        <w:lvlText w:val="%7."/>
        <w:lvlJc w:val="left"/>
        <w:pPr>
          <w:tabs>
            <w:tab w:val="left" w:pos="709"/>
          </w:tabs>
          <w:ind w:left="25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2ABD4">
        <w:start w:val="1"/>
        <w:numFmt w:val="lowerLetter"/>
        <w:lvlText w:val="%8."/>
        <w:lvlJc w:val="left"/>
        <w:pPr>
          <w:tabs>
            <w:tab w:val="left" w:pos="709"/>
          </w:tabs>
          <w:ind w:left="28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69A2">
        <w:start w:val="1"/>
        <w:numFmt w:val="lowerRoman"/>
        <w:lvlText w:val="%9."/>
        <w:lvlJc w:val="left"/>
        <w:pPr>
          <w:tabs>
            <w:tab w:val="left" w:pos="709"/>
          </w:tabs>
          <w:ind w:left="32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59339669">
    <w:abstractNumId w:val="14"/>
    <w:lvlOverride w:ilvl="0">
      <w:lvl w:ilvl="0" w:tplc="A4C6D226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0CD92E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9CD0A6">
        <w:start w:val="1"/>
        <w:numFmt w:val="lowerRoman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564CFC">
        <w:start w:val="1"/>
        <w:numFmt w:val="decimal"/>
        <w:lvlText w:val="(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D0480E">
        <w:start w:val="1"/>
        <w:numFmt w:val="lowerLetter"/>
        <w:lvlText w:val="(%5)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7F16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1C0B82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2ABD4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69A2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36405610">
    <w:abstractNumId w:val="14"/>
    <w:lvlOverride w:ilvl="0">
      <w:lvl w:ilvl="0" w:tplc="A4C6D226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0CD92E">
        <w:start w:val="1"/>
        <w:numFmt w:val="lowerLetter"/>
        <w:lvlText w:val="%2)"/>
        <w:lvlJc w:val="left"/>
        <w:pPr>
          <w:tabs>
            <w:tab w:val="left" w:pos="426"/>
          </w:tabs>
          <w:ind w:left="7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9CD0A6">
        <w:start w:val="1"/>
        <w:numFmt w:val="lowerRoman"/>
        <w:lvlText w:val="%3)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564CFC">
        <w:start w:val="1"/>
        <w:numFmt w:val="decimal"/>
        <w:lvlText w:val="(%4)"/>
        <w:lvlJc w:val="left"/>
        <w:pPr>
          <w:tabs>
            <w:tab w:val="left" w:pos="426"/>
          </w:tabs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D0480E">
        <w:start w:val="1"/>
        <w:numFmt w:val="lowerLetter"/>
        <w:lvlText w:val="(%5)"/>
        <w:lvlJc w:val="left"/>
        <w:pPr>
          <w:tabs>
            <w:tab w:val="left" w:pos="426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7F16">
        <w:start w:val="1"/>
        <w:numFmt w:val="lowerRoman"/>
        <w:lvlText w:val="(%6)"/>
        <w:lvlJc w:val="left"/>
        <w:pPr>
          <w:tabs>
            <w:tab w:val="left" w:pos="426"/>
          </w:tabs>
          <w:ind w:left="22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1C0B82">
        <w:start w:val="1"/>
        <w:numFmt w:val="decimal"/>
        <w:lvlText w:val="%7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2ABD4">
        <w:start w:val="1"/>
        <w:numFmt w:val="lowerLetter"/>
        <w:lvlText w:val="%8."/>
        <w:lvlJc w:val="left"/>
        <w:pPr>
          <w:tabs>
            <w:tab w:val="left" w:pos="426"/>
          </w:tabs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69A2">
        <w:start w:val="1"/>
        <w:numFmt w:val="lowerRoman"/>
        <w:lvlText w:val="%9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78504178">
    <w:abstractNumId w:val="11"/>
  </w:num>
  <w:num w:numId="15" w16cid:durableId="1920406558">
    <w:abstractNumId w:val="7"/>
  </w:num>
  <w:num w:numId="16" w16cid:durableId="1591430726">
    <w:abstractNumId w:val="18"/>
  </w:num>
  <w:num w:numId="17" w16cid:durableId="1224609354">
    <w:abstractNumId w:val="1"/>
  </w:num>
  <w:num w:numId="18" w16cid:durableId="2112579438">
    <w:abstractNumId w:val="1"/>
    <w:lvlOverride w:ilvl="0">
      <w:startOverride w:val="3"/>
    </w:lvlOverride>
  </w:num>
  <w:num w:numId="19" w16cid:durableId="1787919743">
    <w:abstractNumId w:val="19"/>
  </w:num>
  <w:num w:numId="20" w16cid:durableId="797798433">
    <w:abstractNumId w:val="6"/>
  </w:num>
  <w:num w:numId="21" w16cid:durableId="1269318175">
    <w:abstractNumId w:val="16"/>
  </w:num>
  <w:num w:numId="22" w16cid:durableId="853230989">
    <w:abstractNumId w:val="3"/>
  </w:num>
  <w:num w:numId="23" w16cid:durableId="1078747462">
    <w:abstractNumId w:val="4"/>
  </w:num>
  <w:num w:numId="24" w16cid:durableId="942420453">
    <w:abstractNumId w:val="8"/>
  </w:num>
  <w:num w:numId="25" w16cid:durableId="892931610">
    <w:abstractNumId w:val="0"/>
  </w:num>
  <w:num w:numId="26" w16cid:durableId="1707632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E0"/>
    <w:rsid w:val="001A76DA"/>
    <w:rsid w:val="003C757A"/>
    <w:rsid w:val="00697DDA"/>
    <w:rsid w:val="008C75C0"/>
    <w:rsid w:val="00CC6DE0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F1E8"/>
  <w15:docId w15:val="{464CDEED-3298-4F8C-8583-8422BF6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FF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7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91B3-B8D0-4EB2-9AE5-54FED1F9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1917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109 Szpital</cp:lastModifiedBy>
  <cp:revision>3</cp:revision>
  <dcterms:created xsi:type="dcterms:W3CDTF">2024-09-16T09:19:00Z</dcterms:created>
  <dcterms:modified xsi:type="dcterms:W3CDTF">2024-09-17T11:36:00Z</dcterms:modified>
</cp:coreProperties>
</file>