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1562EB" w14:textId="77777777" w:rsidR="00DC18F9" w:rsidRPr="009218CC" w:rsidRDefault="00DC18F9" w:rsidP="00DC18F9">
      <w:pPr>
        <w:shd w:val="clear" w:color="auto" w:fill="FFFFFF" w:themeFill="background1"/>
        <w:tabs>
          <w:tab w:val="left" w:pos="1134"/>
        </w:tabs>
        <w:spacing w:before="120"/>
        <w:jc w:val="right"/>
        <w:rPr>
          <w:rFonts w:ascii="Cambria" w:hAnsi="Cambria" w:cs="Arial"/>
          <w:b/>
        </w:rPr>
      </w:pPr>
      <w:r w:rsidRPr="009218CC">
        <w:rPr>
          <w:rFonts w:ascii="Cambria" w:hAnsi="Cambria" w:cs="Arial"/>
          <w:b/>
        </w:rPr>
        <w:t xml:space="preserve">Załącznik nr 2 do Umowy  </w:t>
      </w:r>
    </w:p>
    <w:p w14:paraId="3B80BDA5" w14:textId="77777777" w:rsidR="00DC18F9" w:rsidRPr="009218CC" w:rsidRDefault="00DC18F9" w:rsidP="00DC18F9">
      <w:pPr>
        <w:shd w:val="clear" w:color="auto" w:fill="FFFFFF" w:themeFill="background1"/>
        <w:tabs>
          <w:tab w:val="left" w:pos="1134"/>
        </w:tabs>
        <w:spacing w:before="120"/>
        <w:jc w:val="center"/>
        <w:rPr>
          <w:rFonts w:ascii="Cambria" w:hAnsi="Cambria" w:cs="Arial"/>
          <w:b/>
        </w:rPr>
      </w:pPr>
    </w:p>
    <w:p w14:paraId="54F82879" w14:textId="77777777" w:rsidR="00DC18F9" w:rsidRPr="009218CC" w:rsidRDefault="00DC18F9" w:rsidP="00DC18F9">
      <w:pPr>
        <w:shd w:val="clear" w:color="auto" w:fill="FFFFFF" w:themeFill="background1"/>
        <w:tabs>
          <w:tab w:val="left" w:pos="1134"/>
        </w:tabs>
        <w:spacing w:before="120"/>
        <w:jc w:val="center"/>
        <w:rPr>
          <w:rFonts w:ascii="Cambria" w:hAnsi="Cambria" w:cs="Arial"/>
          <w:b/>
        </w:rPr>
      </w:pPr>
      <w:r w:rsidRPr="009218CC">
        <w:rPr>
          <w:rFonts w:ascii="Cambria" w:hAnsi="Cambria" w:cs="Arial"/>
          <w:b/>
        </w:rPr>
        <w:t>Wykaz zagrożeń występujących na Obszarze Realizacji Pakietu</w:t>
      </w:r>
      <w:r w:rsidRPr="009218CC">
        <w:rPr>
          <w:rFonts w:ascii="Cambria" w:hAnsi="Cambria" w:cs="Arial"/>
          <w:b/>
        </w:rPr>
        <w:br/>
        <w:t>(terenie, na którym realizowany jest Przedmiot  Umowy)</w:t>
      </w:r>
    </w:p>
    <w:p w14:paraId="78D3BDD3" w14:textId="77777777" w:rsidR="00C52E34" w:rsidRPr="00C52E34" w:rsidRDefault="00C52E34" w:rsidP="00C52E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ela-Siatka"/>
        <w:tblW w:w="11057" w:type="dxa"/>
        <w:tblInd w:w="-289" w:type="dxa"/>
        <w:tblLook w:val="04A0" w:firstRow="1" w:lastRow="0" w:firstColumn="1" w:lastColumn="0" w:noHBand="0" w:noVBand="1"/>
      </w:tblPr>
      <w:tblGrid>
        <w:gridCol w:w="746"/>
        <w:gridCol w:w="3637"/>
        <w:gridCol w:w="6674"/>
      </w:tblGrid>
      <w:tr w:rsidR="00052FC7" w:rsidRPr="00C52E34" w14:paraId="6CC9F5E6" w14:textId="77777777" w:rsidTr="00C52E34">
        <w:trPr>
          <w:trHeight w:val="286"/>
        </w:trPr>
        <w:tc>
          <w:tcPr>
            <w:tcW w:w="746" w:type="dxa"/>
          </w:tcPr>
          <w:p w14:paraId="0A53E397" w14:textId="77777777" w:rsidR="00052FC7" w:rsidRPr="00C52E34" w:rsidRDefault="007A3632" w:rsidP="00C52E34">
            <w:pPr>
              <w:ind w:left="32"/>
              <w:rPr>
                <w:rFonts w:ascii="Times New Roman" w:hAnsi="Times New Roman" w:cs="Times New Roman"/>
                <w:sz w:val="16"/>
                <w:szCs w:val="16"/>
              </w:rPr>
            </w:pPr>
            <w:r w:rsidRPr="00C52E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L.P. </w:t>
            </w:r>
          </w:p>
        </w:tc>
        <w:tc>
          <w:tcPr>
            <w:tcW w:w="3637" w:type="dxa"/>
          </w:tcPr>
          <w:p w14:paraId="4F4ED778" w14:textId="77777777" w:rsidR="00052FC7" w:rsidRPr="00C52E34" w:rsidRDefault="007A3632" w:rsidP="00C52E34">
            <w:pPr>
              <w:ind w:right="4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E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Zagrożenie </w:t>
            </w:r>
          </w:p>
        </w:tc>
        <w:tc>
          <w:tcPr>
            <w:tcW w:w="6674" w:type="dxa"/>
          </w:tcPr>
          <w:p w14:paraId="1EACF89A" w14:textId="77777777" w:rsidR="00052FC7" w:rsidRPr="00C52E34" w:rsidRDefault="007A3632" w:rsidP="00C52E34">
            <w:pPr>
              <w:ind w:right="4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52E34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Źródło </w:t>
            </w:r>
          </w:p>
        </w:tc>
      </w:tr>
      <w:tr w:rsidR="00052FC7" w:rsidRPr="008723D4" w14:paraId="0E91605A" w14:textId="77777777" w:rsidTr="00C52E34">
        <w:trPr>
          <w:trHeight w:val="322"/>
        </w:trPr>
        <w:tc>
          <w:tcPr>
            <w:tcW w:w="746" w:type="dxa"/>
          </w:tcPr>
          <w:p w14:paraId="1AEB5D1C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3637" w:type="dxa"/>
          </w:tcPr>
          <w:p w14:paraId="525FCC05" w14:textId="77777777" w:rsidR="00052FC7" w:rsidRPr="008723D4" w:rsidRDefault="007A3632" w:rsidP="00C52E34">
            <w:pPr>
              <w:ind w:left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powodowane ruchomymi częściami maszyn </w:t>
            </w:r>
          </w:p>
        </w:tc>
        <w:tc>
          <w:tcPr>
            <w:tcW w:w="6674" w:type="dxa"/>
          </w:tcPr>
          <w:p w14:paraId="4022B548" w14:textId="77777777" w:rsidR="00052FC7" w:rsidRPr="008723D4" w:rsidRDefault="007A3632" w:rsidP="00C52E34">
            <w:pPr>
              <w:ind w:righ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Wykorzystywane w trakcie prac z zakresu gospodarki leśnej pilarki, ciągniki, wciągarki, pługi, rozdrabniacze, </w:t>
            </w:r>
            <w:proofErr w:type="spellStart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>harvestery</w:t>
            </w:r>
            <w:proofErr w:type="spellEnd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oraz pozostałe maszyny. </w:t>
            </w:r>
          </w:p>
        </w:tc>
      </w:tr>
      <w:tr w:rsidR="00052FC7" w:rsidRPr="008723D4" w14:paraId="711912DF" w14:textId="77777777" w:rsidTr="00C52E34">
        <w:trPr>
          <w:trHeight w:val="370"/>
        </w:trPr>
        <w:tc>
          <w:tcPr>
            <w:tcW w:w="746" w:type="dxa"/>
          </w:tcPr>
          <w:p w14:paraId="7A2A2453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2. </w:t>
            </w:r>
          </w:p>
        </w:tc>
        <w:tc>
          <w:tcPr>
            <w:tcW w:w="3637" w:type="dxa"/>
          </w:tcPr>
          <w:p w14:paraId="3DC076DE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powodowane przez narzędzia podstawowe oraz urządzenia z napędem własnym </w:t>
            </w:r>
          </w:p>
        </w:tc>
        <w:tc>
          <w:tcPr>
            <w:tcW w:w="6674" w:type="dxa"/>
          </w:tcPr>
          <w:p w14:paraId="1B9D0016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Wykorzystywane w trakcie prac z zakresu gospodarki leśnej narzędzia (siekiery, kostury, łopaty i pozostałe narzędzia) oraz urządzenia z napędem własnym </w:t>
            </w:r>
          </w:p>
        </w:tc>
      </w:tr>
      <w:tr w:rsidR="00052FC7" w:rsidRPr="008723D4" w14:paraId="12867621" w14:textId="77777777" w:rsidTr="00C52E34">
        <w:trPr>
          <w:trHeight w:val="560"/>
        </w:trPr>
        <w:tc>
          <w:tcPr>
            <w:tcW w:w="746" w:type="dxa"/>
          </w:tcPr>
          <w:p w14:paraId="69F5EEC5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3. </w:t>
            </w:r>
          </w:p>
        </w:tc>
        <w:tc>
          <w:tcPr>
            <w:tcW w:w="3637" w:type="dxa"/>
          </w:tcPr>
          <w:p w14:paraId="1AD5DBDA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powodowane przez środki transportu pionowego i poziomego oraz transportowane materiały i produkty </w:t>
            </w:r>
          </w:p>
        </w:tc>
        <w:tc>
          <w:tcPr>
            <w:tcW w:w="6674" w:type="dxa"/>
          </w:tcPr>
          <w:p w14:paraId="195FFD55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Środki transportowe (samochody, ciągniki, żurawie hydrauliczne, wciągarki i inne środki transportowe) oraz materiały i produkty podlegające przemieszczeniu (zrywane drewno, transportowane materiały (siatka i słupki grodzeniowe, sadzonki wraz z opakowaniami itp.) </w:t>
            </w:r>
          </w:p>
        </w:tc>
      </w:tr>
      <w:tr w:rsidR="00052FC7" w:rsidRPr="008723D4" w14:paraId="2019ECB0" w14:textId="77777777" w:rsidTr="00C52E34">
        <w:trPr>
          <w:trHeight w:val="412"/>
        </w:trPr>
        <w:tc>
          <w:tcPr>
            <w:tcW w:w="746" w:type="dxa"/>
          </w:tcPr>
          <w:p w14:paraId="4B6E9812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4. </w:t>
            </w:r>
          </w:p>
        </w:tc>
        <w:tc>
          <w:tcPr>
            <w:tcW w:w="3637" w:type="dxa"/>
          </w:tcPr>
          <w:p w14:paraId="6CCCBA56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powstałe w wyniku poślizgnięć, potknięć i upadków </w:t>
            </w:r>
          </w:p>
        </w:tc>
        <w:tc>
          <w:tcPr>
            <w:tcW w:w="6674" w:type="dxa"/>
          </w:tcPr>
          <w:p w14:paraId="0515603E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Trudne warunki terenowe (nierówności terenu, śliskie podłoże, zagłębienia terenu, zalegające na powierzchni terenu gałęzie i inne przedmioty utrudniające poruszanie się itp.) </w:t>
            </w:r>
          </w:p>
        </w:tc>
      </w:tr>
      <w:tr w:rsidR="00052FC7" w:rsidRPr="008723D4" w14:paraId="10E97106" w14:textId="77777777" w:rsidTr="00C52E34">
        <w:trPr>
          <w:trHeight w:val="560"/>
        </w:trPr>
        <w:tc>
          <w:tcPr>
            <w:tcW w:w="746" w:type="dxa"/>
          </w:tcPr>
          <w:p w14:paraId="1D99DE54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5. </w:t>
            </w:r>
          </w:p>
        </w:tc>
        <w:tc>
          <w:tcPr>
            <w:tcW w:w="3637" w:type="dxa"/>
          </w:tcPr>
          <w:p w14:paraId="32F2ED72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powodowane upadkiem osób lub przedmiotów z wysokości </w:t>
            </w:r>
          </w:p>
        </w:tc>
        <w:tc>
          <w:tcPr>
            <w:tcW w:w="6674" w:type="dxa"/>
          </w:tcPr>
          <w:p w14:paraId="2C8BF958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na wysokościach (zbiór szyszek z drzew stojących, praca na dostrzegalniach p.poż. oraz pozostałe) oraz upadek przedmiotów z wysokości (spadające gałęzie drzew, przewracające się drzewa, pozostałe przedmioty spadające z wysokości) </w:t>
            </w:r>
          </w:p>
        </w:tc>
      </w:tr>
      <w:tr w:rsidR="00052FC7" w:rsidRPr="008723D4" w14:paraId="46BF52CC" w14:textId="77777777" w:rsidTr="008723D4">
        <w:trPr>
          <w:trHeight w:val="519"/>
        </w:trPr>
        <w:tc>
          <w:tcPr>
            <w:tcW w:w="746" w:type="dxa"/>
          </w:tcPr>
          <w:p w14:paraId="66A1B4AA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6. </w:t>
            </w:r>
          </w:p>
        </w:tc>
        <w:tc>
          <w:tcPr>
            <w:tcW w:w="3637" w:type="dxa"/>
          </w:tcPr>
          <w:p w14:paraId="649CD484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Urazy powodowane przez wystające elementy, ostre krawędzie, chropowate powierzchnie </w:t>
            </w:r>
          </w:p>
        </w:tc>
        <w:tc>
          <w:tcPr>
            <w:tcW w:w="6674" w:type="dxa"/>
          </w:tcPr>
          <w:p w14:paraId="6F91C855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mogącymi spowodować urazy wystającymi elementami, ostrymi krawędziami i chropowatymi powierzchniami maszyn i urządzeń, budynków, podłoża, drzew i krzewów lub innych elementów znajdujących się w przestrzeni, w której realizowane są prace z zakresu gospodarki leśnej </w:t>
            </w:r>
          </w:p>
        </w:tc>
      </w:tr>
      <w:tr w:rsidR="00052FC7" w:rsidRPr="008723D4" w14:paraId="3B605203" w14:textId="77777777" w:rsidTr="00C52E34">
        <w:trPr>
          <w:trHeight w:val="260"/>
        </w:trPr>
        <w:tc>
          <w:tcPr>
            <w:tcW w:w="746" w:type="dxa"/>
          </w:tcPr>
          <w:p w14:paraId="34D847EF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7. </w:t>
            </w:r>
          </w:p>
        </w:tc>
        <w:tc>
          <w:tcPr>
            <w:tcW w:w="3637" w:type="dxa"/>
          </w:tcPr>
          <w:p w14:paraId="684C5DE9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Porażenie prądem elektrycznym </w:t>
            </w:r>
          </w:p>
        </w:tc>
        <w:tc>
          <w:tcPr>
            <w:tcW w:w="6674" w:type="dxa"/>
          </w:tcPr>
          <w:p w14:paraId="54BB956D" w14:textId="77777777" w:rsidR="00052FC7" w:rsidRPr="008723D4" w:rsidRDefault="007A3632" w:rsidP="00C52E34">
            <w:pPr>
              <w:ind w:right="27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maszynami i urządzeniami wykorzystującymi prąd elektryczny, możliwy kontakt z przewodami linii energetycznych </w:t>
            </w:r>
          </w:p>
        </w:tc>
      </w:tr>
      <w:tr w:rsidR="00052FC7" w:rsidRPr="008723D4" w14:paraId="2B8A74A1" w14:textId="77777777" w:rsidTr="00C52E34">
        <w:trPr>
          <w:trHeight w:val="181"/>
        </w:trPr>
        <w:tc>
          <w:tcPr>
            <w:tcW w:w="746" w:type="dxa"/>
          </w:tcPr>
          <w:p w14:paraId="793707A4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8. </w:t>
            </w:r>
          </w:p>
        </w:tc>
        <w:tc>
          <w:tcPr>
            <w:tcW w:w="3637" w:type="dxa"/>
          </w:tcPr>
          <w:p w14:paraId="4F2D1484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Działanie pola elektromagnetycznego </w:t>
            </w:r>
          </w:p>
        </w:tc>
        <w:tc>
          <w:tcPr>
            <w:tcW w:w="6674" w:type="dxa"/>
          </w:tcPr>
          <w:p w14:paraId="0F78E233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radiotelefonami i urządzeniami komputerowymi </w:t>
            </w:r>
          </w:p>
        </w:tc>
      </w:tr>
      <w:tr w:rsidR="00052FC7" w:rsidRPr="008723D4" w14:paraId="7BE961A7" w14:textId="77777777" w:rsidTr="00C52E34">
        <w:trPr>
          <w:trHeight w:val="410"/>
        </w:trPr>
        <w:tc>
          <w:tcPr>
            <w:tcW w:w="746" w:type="dxa"/>
          </w:tcPr>
          <w:p w14:paraId="79A8FD81" w14:textId="77777777" w:rsidR="00052FC7" w:rsidRPr="008723D4" w:rsidRDefault="007A3632" w:rsidP="00C52E34">
            <w:pPr>
              <w:ind w:right="4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9. </w:t>
            </w:r>
          </w:p>
        </w:tc>
        <w:tc>
          <w:tcPr>
            <w:tcW w:w="3637" w:type="dxa"/>
          </w:tcPr>
          <w:p w14:paraId="631246D5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Hałas </w:t>
            </w:r>
          </w:p>
        </w:tc>
        <w:tc>
          <w:tcPr>
            <w:tcW w:w="6674" w:type="dxa"/>
          </w:tcPr>
          <w:p w14:paraId="4F3434B7" w14:textId="77777777" w:rsidR="00052FC7" w:rsidRPr="008723D4" w:rsidRDefault="007A3632" w:rsidP="00C52E34">
            <w:pPr>
              <w:spacing w:after="26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hałasem wywoływanym przez </w:t>
            </w:r>
          </w:p>
          <w:p w14:paraId="20D73A6E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pilarki, ciągniki i inne źródła </w:t>
            </w:r>
          </w:p>
        </w:tc>
      </w:tr>
      <w:tr w:rsidR="00052FC7" w:rsidRPr="008723D4" w14:paraId="2B408BCE" w14:textId="77777777" w:rsidTr="008723D4">
        <w:trPr>
          <w:trHeight w:val="186"/>
        </w:trPr>
        <w:tc>
          <w:tcPr>
            <w:tcW w:w="746" w:type="dxa"/>
          </w:tcPr>
          <w:p w14:paraId="43543FC0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10. </w:t>
            </w:r>
          </w:p>
        </w:tc>
        <w:tc>
          <w:tcPr>
            <w:tcW w:w="3637" w:type="dxa"/>
          </w:tcPr>
          <w:p w14:paraId="121E7ACD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Drgania i wibracje maszyn i narzędzi </w:t>
            </w:r>
          </w:p>
        </w:tc>
        <w:tc>
          <w:tcPr>
            <w:tcW w:w="6674" w:type="dxa"/>
          </w:tcPr>
          <w:p w14:paraId="3659B9FA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wywołującymi drgania i wibracje pilarkami, ciągnikami i innymi maszynami oraz urządzeniami </w:t>
            </w:r>
          </w:p>
        </w:tc>
      </w:tr>
      <w:tr w:rsidR="00052FC7" w:rsidRPr="008723D4" w14:paraId="3CDF3CCA" w14:textId="77777777" w:rsidTr="008723D4">
        <w:trPr>
          <w:trHeight w:val="542"/>
        </w:trPr>
        <w:tc>
          <w:tcPr>
            <w:tcW w:w="746" w:type="dxa"/>
          </w:tcPr>
          <w:p w14:paraId="66402B76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11. </w:t>
            </w:r>
          </w:p>
        </w:tc>
        <w:tc>
          <w:tcPr>
            <w:tcW w:w="3637" w:type="dxa"/>
          </w:tcPr>
          <w:p w14:paraId="46D02E99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Niewłaściwe natężenie oświetlenia, obciążenie wzroku </w:t>
            </w:r>
          </w:p>
        </w:tc>
        <w:tc>
          <w:tcPr>
            <w:tcW w:w="6674" w:type="dxa"/>
          </w:tcPr>
          <w:p w14:paraId="3B989087" w14:textId="77777777" w:rsidR="00052FC7" w:rsidRPr="008723D4" w:rsidRDefault="007A3632" w:rsidP="00C52E34">
            <w:pPr>
              <w:spacing w:after="37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monitorami komputerowymi, obciążenie wzroku w trakcie zrywki drewna, obsługi wielooperacyjnych maszyn do pozyskania drewna, obserwacji </w:t>
            </w:r>
          </w:p>
          <w:p w14:paraId="66ED68ED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prowadzonych w trakcie obsługi dostrzegalni p.poż. oraz pozostałych prac z zakresu gospodarki leśnej </w:t>
            </w:r>
          </w:p>
        </w:tc>
      </w:tr>
      <w:tr w:rsidR="00052FC7" w:rsidRPr="008723D4" w14:paraId="36666F2E" w14:textId="77777777" w:rsidTr="008723D4">
        <w:trPr>
          <w:trHeight w:val="281"/>
        </w:trPr>
        <w:tc>
          <w:tcPr>
            <w:tcW w:w="746" w:type="dxa"/>
          </w:tcPr>
          <w:p w14:paraId="5B2BF26A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12. </w:t>
            </w:r>
          </w:p>
        </w:tc>
        <w:tc>
          <w:tcPr>
            <w:tcW w:w="3637" w:type="dxa"/>
          </w:tcPr>
          <w:p w14:paraId="3FFFAEF7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Poparzenie lub odmrożenie związane ze źródłami wysokiej lub niskiej temperatury </w:t>
            </w:r>
          </w:p>
        </w:tc>
        <w:tc>
          <w:tcPr>
            <w:tcW w:w="6674" w:type="dxa"/>
          </w:tcPr>
          <w:p w14:paraId="4EE80721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Warunki atmosferyczne, wytwarzające wysoką lub niską temperaturę maszyny i urządzenia, otwarte źródła ognia </w:t>
            </w:r>
          </w:p>
        </w:tc>
      </w:tr>
      <w:tr w:rsidR="00052FC7" w:rsidRPr="008723D4" w14:paraId="4581E8B3" w14:textId="77777777" w:rsidTr="00C52E34">
        <w:trPr>
          <w:trHeight w:val="346"/>
        </w:trPr>
        <w:tc>
          <w:tcPr>
            <w:tcW w:w="746" w:type="dxa"/>
          </w:tcPr>
          <w:p w14:paraId="12C40AA9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13. </w:t>
            </w:r>
          </w:p>
        </w:tc>
        <w:tc>
          <w:tcPr>
            <w:tcW w:w="3637" w:type="dxa"/>
          </w:tcPr>
          <w:p w14:paraId="05D9ABCC" w14:textId="77777777" w:rsidR="00052FC7" w:rsidRPr="008723D4" w:rsidRDefault="007A3632" w:rsidP="00C52E34">
            <w:pPr>
              <w:ind w:left="1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Zmienne warunki atmosferyczne </w:t>
            </w:r>
          </w:p>
        </w:tc>
        <w:tc>
          <w:tcPr>
            <w:tcW w:w="6674" w:type="dxa"/>
          </w:tcPr>
          <w:p w14:paraId="0AA05FA5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Realizowanie zadań z zakresu gospodarki leśnej poza zamkniętymi pomieszczeniami w bezpośrednim kontakcie z warunkami atmosferycznymi. </w:t>
            </w:r>
          </w:p>
        </w:tc>
      </w:tr>
      <w:tr w:rsidR="00052FC7" w:rsidRPr="008723D4" w14:paraId="474DFC1F" w14:textId="77777777" w:rsidTr="008723D4">
        <w:trPr>
          <w:trHeight w:val="305"/>
        </w:trPr>
        <w:tc>
          <w:tcPr>
            <w:tcW w:w="746" w:type="dxa"/>
          </w:tcPr>
          <w:p w14:paraId="23C8F7DE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14. </w:t>
            </w:r>
          </w:p>
        </w:tc>
        <w:tc>
          <w:tcPr>
            <w:tcW w:w="3637" w:type="dxa"/>
          </w:tcPr>
          <w:p w14:paraId="6FD9B525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Narażenie na środki zawierające szkodliwe substancje chemiczne </w:t>
            </w:r>
          </w:p>
        </w:tc>
        <w:tc>
          <w:tcPr>
            <w:tcW w:w="6674" w:type="dxa"/>
          </w:tcPr>
          <w:p w14:paraId="0E0740CF" w14:textId="77777777" w:rsidR="00052FC7" w:rsidRPr="008723D4" w:rsidRDefault="007A3632" w:rsidP="00C52E34">
            <w:pPr>
              <w:ind w:right="47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ze środkami ochrony roślin, szkodliwymi substancjami wykorzystywanymi w maszynach i urządzeniach stosowanych w gospodarce leśnej oraz szkodliwymi substancjami chemicznymi mogącymi znajdować się w środowisku, w którym realizowane są prace z zakresu gospodarki leśnej. </w:t>
            </w:r>
          </w:p>
        </w:tc>
      </w:tr>
      <w:tr w:rsidR="00052FC7" w:rsidRPr="008723D4" w14:paraId="0B10A1EA" w14:textId="77777777" w:rsidTr="008723D4">
        <w:trPr>
          <w:trHeight w:val="85"/>
        </w:trPr>
        <w:tc>
          <w:tcPr>
            <w:tcW w:w="746" w:type="dxa"/>
          </w:tcPr>
          <w:p w14:paraId="15CE1093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15. </w:t>
            </w:r>
          </w:p>
        </w:tc>
        <w:tc>
          <w:tcPr>
            <w:tcW w:w="3637" w:type="dxa"/>
          </w:tcPr>
          <w:p w14:paraId="1D5E8CAE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Narażenie na pyły </w:t>
            </w:r>
          </w:p>
        </w:tc>
        <w:tc>
          <w:tcPr>
            <w:tcW w:w="6674" w:type="dxa"/>
          </w:tcPr>
          <w:p w14:paraId="4F47A84E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pyłami w trakcie pracy pilarką łańcuchową oraz w trakcie innych prac związanych z gospodarką leśną </w:t>
            </w:r>
          </w:p>
        </w:tc>
      </w:tr>
      <w:tr w:rsidR="00052FC7" w:rsidRPr="008723D4" w14:paraId="57BC6BED" w14:textId="77777777" w:rsidTr="008723D4">
        <w:trPr>
          <w:trHeight w:val="343"/>
        </w:trPr>
        <w:tc>
          <w:tcPr>
            <w:tcW w:w="746" w:type="dxa"/>
          </w:tcPr>
          <w:p w14:paraId="18203EDD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16. </w:t>
            </w:r>
          </w:p>
        </w:tc>
        <w:tc>
          <w:tcPr>
            <w:tcW w:w="3637" w:type="dxa"/>
          </w:tcPr>
          <w:p w14:paraId="2818683F" w14:textId="77777777" w:rsidR="00052FC7" w:rsidRPr="008723D4" w:rsidRDefault="007A3632" w:rsidP="00C52E34">
            <w:pPr>
              <w:ind w:left="1" w:right="39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Drobnoustroje chorobotwórcze (ze szczególnym uwzględnieniem organizmów powodujących boreliozę, </w:t>
            </w:r>
            <w:proofErr w:type="spellStart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>odkleszczowe</w:t>
            </w:r>
            <w:proofErr w:type="spellEnd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zapalenie opon mózgowych i wściekliznę) </w:t>
            </w:r>
          </w:p>
        </w:tc>
        <w:tc>
          <w:tcPr>
            <w:tcW w:w="6674" w:type="dxa"/>
          </w:tcPr>
          <w:p w14:paraId="4B64090F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Znajdujące się w środowisku, w którym realizowane są zadania z zakresu gospodarki leśnej chorobotwórcze bakterie, wirusy i grzyby, w niektórych przypadkach przenoszone przez zwierzęta i owady </w:t>
            </w:r>
          </w:p>
        </w:tc>
      </w:tr>
      <w:tr w:rsidR="00052FC7" w:rsidRPr="008723D4" w14:paraId="1FA90C38" w14:textId="77777777" w:rsidTr="00C52E34">
        <w:trPr>
          <w:trHeight w:val="362"/>
        </w:trPr>
        <w:tc>
          <w:tcPr>
            <w:tcW w:w="746" w:type="dxa"/>
          </w:tcPr>
          <w:p w14:paraId="72853704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17. </w:t>
            </w:r>
          </w:p>
        </w:tc>
        <w:tc>
          <w:tcPr>
            <w:tcW w:w="3637" w:type="dxa"/>
          </w:tcPr>
          <w:p w14:paraId="7B9C7F13" w14:textId="77777777" w:rsidR="00052FC7" w:rsidRPr="008723D4" w:rsidRDefault="007A3632" w:rsidP="00C52E34">
            <w:pPr>
              <w:ind w:left="1" w:right="13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Pogryzienie, użądlenie, ukąszenie, zranienie lub stratowanie przez zwierzęta </w:t>
            </w:r>
          </w:p>
        </w:tc>
        <w:tc>
          <w:tcPr>
            <w:tcW w:w="6674" w:type="dxa"/>
          </w:tcPr>
          <w:p w14:paraId="3DC3E806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Znajdujące się w środowisku, w którym realizowane są zadania z zakresu gospodarki leśnej zwierzęta </w:t>
            </w:r>
          </w:p>
        </w:tc>
      </w:tr>
      <w:tr w:rsidR="00052FC7" w:rsidRPr="008723D4" w14:paraId="69DCFA71" w14:textId="77777777" w:rsidTr="00C52E34">
        <w:trPr>
          <w:trHeight w:val="188"/>
        </w:trPr>
        <w:tc>
          <w:tcPr>
            <w:tcW w:w="746" w:type="dxa"/>
          </w:tcPr>
          <w:p w14:paraId="3346723F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18. </w:t>
            </w:r>
          </w:p>
        </w:tc>
        <w:tc>
          <w:tcPr>
            <w:tcW w:w="3637" w:type="dxa"/>
          </w:tcPr>
          <w:p w14:paraId="3099B3AE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Agresja osób trzecich </w:t>
            </w:r>
          </w:p>
        </w:tc>
        <w:tc>
          <w:tcPr>
            <w:tcW w:w="6674" w:type="dxa"/>
          </w:tcPr>
          <w:p w14:paraId="138ED70E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Znajdujący się w środowisku, w którym realizowane są zadania z zakresu gospodarki leśnej złodzieje drewna, kłusownicy, osoby chore psychicznie, zbiegli przestępcy itp.. </w:t>
            </w:r>
          </w:p>
        </w:tc>
      </w:tr>
      <w:tr w:rsidR="00052FC7" w:rsidRPr="008723D4" w14:paraId="2F2C4C40" w14:textId="77777777" w:rsidTr="008723D4">
        <w:trPr>
          <w:trHeight w:val="276"/>
        </w:trPr>
        <w:tc>
          <w:tcPr>
            <w:tcW w:w="746" w:type="dxa"/>
          </w:tcPr>
          <w:p w14:paraId="5D80B065" w14:textId="77777777" w:rsidR="00052FC7" w:rsidRPr="008723D4" w:rsidRDefault="007A3632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19. </w:t>
            </w:r>
          </w:p>
        </w:tc>
        <w:tc>
          <w:tcPr>
            <w:tcW w:w="3637" w:type="dxa"/>
          </w:tcPr>
          <w:p w14:paraId="2CFBE963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Wymuszona pozycja pracy </w:t>
            </w:r>
          </w:p>
        </w:tc>
        <w:tc>
          <w:tcPr>
            <w:tcW w:w="6674" w:type="dxa"/>
          </w:tcPr>
          <w:p w14:paraId="57353482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Obsługa pilarek łańcuchowych, wielooperacyjnych maszyn do pozyskania drewna, </w:t>
            </w:r>
            <w:proofErr w:type="spellStart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>forwarderów</w:t>
            </w:r>
            <w:proofErr w:type="spellEnd"/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stanowisk z monitorami ekranowymi i inne prace związane z gospodarką leśną wymagające pozycji wymuszonej </w:t>
            </w:r>
          </w:p>
        </w:tc>
      </w:tr>
      <w:tr w:rsidR="009F4201" w:rsidRPr="008723D4" w14:paraId="04062DDF" w14:textId="77777777" w:rsidTr="008723D4">
        <w:trPr>
          <w:trHeight w:val="662"/>
        </w:trPr>
        <w:tc>
          <w:tcPr>
            <w:tcW w:w="746" w:type="dxa"/>
          </w:tcPr>
          <w:p w14:paraId="5175F1BD" w14:textId="77777777" w:rsidR="009F4201" w:rsidRPr="008723D4" w:rsidRDefault="009F4201" w:rsidP="00C52E34">
            <w:pPr>
              <w:ind w:right="5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20. </w:t>
            </w:r>
          </w:p>
        </w:tc>
        <w:tc>
          <w:tcPr>
            <w:tcW w:w="3637" w:type="dxa"/>
          </w:tcPr>
          <w:p w14:paraId="34C7CC3B" w14:textId="77777777" w:rsidR="009F4201" w:rsidRPr="008723D4" w:rsidRDefault="009F4201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Przenoszenie i podnoszenie ciężarów </w:t>
            </w:r>
          </w:p>
        </w:tc>
        <w:tc>
          <w:tcPr>
            <w:tcW w:w="6674" w:type="dxa"/>
          </w:tcPr>
          <w:p w14:paraId="6FF2D4D6" w14:textId="77777777" w:rsidR="009F4201" w:rsidRPr="008723D4" w:rsidRDefault="009F4201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Prace związane z pozyskaniem i zrywką drewna, prace w zakresie zalesień i odnowień, gospodarki szkółkarskiej, turystycznego zagospodarowania lasu, </w:t>
            </w:r>
          </w:p>
          <w:p w14:paraId="51DC1B0A" w14:textId="77777777" w:rsidR="009F4201" w:rsidRPr="008723D4" w:rsidRDefault="009F4201" w:rsidP="00C52E34">
            <w:pPr>
              <w:ind w:right="526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ochrony lasu, pozostałe, związane z przenoszeniem i podnoszeniem ciężarów prace z zakresu gospodarki leśnej. </w:t>
            </w:r>
          </w:p>
        </w:tc>
      </w:tr>
      <w:tr w:rsidR="00052FC7" w:rsidRPr="008723D4" w14:paraId="64837AEB" w14:textId="77777777" w:rsidTr="008723D4">
        <w:trPr>
          <w:trHeight w:val="134"/>
        </w:trPr>
        <w:tc>
          <w:tcPr>
            <w:tcW w:w="746" w:type="dxa"/>
          </w:tcPr>
          <w:p w14:paraId="7C1A7250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21. </w:t>
            </w:r>
          </w:p>
        </w:tc>
        <w:tc>
          <w:tcPr>
            <w:tcW w:w="3637" w:type="dxa"/>
          </w:tcPr>
          <w:p w14:paraId="1DA07102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Stres psychologiczny </w:t>
            </w:r>
          </w:p>
        </w:tc>
        <w:tc>
          <w:tcPr>
            <w:tcW w:w="6674" w:type="dxa"/>
          </w:tcPr>
          <w:p w14:paraId="2F1C1CA4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Prace związane z ochroną p.poż., obsługą wielooperacyjnych maszyn do pozyskania drewna, urządzeń do zrywki drewna i pozostałe prace z zakresu gospodarki leśnej wymagające stałego natężenia uwagi. </w:t>
            </w:r>
          </w:p>
        </w:tc>
      </w:tr>
      <w:tr w:rsidR="00052FC7" w:rsidRPr="008723D4" w14:paraId="03A834E0" w14:textId="77777777" w:rsidTr="00C52E34">
        <w:trPr>
          <w:trHeight w:val="675"/>
        </w:trPr>
        <w:tc>
          <w:tcPr>
            <w:tcW w:w="746" w:type="dxa"/>
          </w:tcPr>
          <w:p w14:paraId="230F842E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22. </w:t>
            </w:r>
          </w:p>
        </w:tc>
        <w:tc>
          <w:tcPr>
            <w:tcW w:w="3637" w:type="dxa"/>
          </w:tcPr>
          <w:p w14:paraId="254EA763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Zagrożenie pożarem lub wybuchem </w:t>
            </w:r>
          </w:p>
        </w:tc>
        <w:tc>
          <w:tcPr>
            <w:tcW w:w="6674" w:type="dxa"/>
          </w:tcPr>
          <w:p w14:paraId="5578502A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Praca w środowisku podatnym na powstawanie pożarów, wykorzystanie maszyn i urządzeń z napędem spalinowym, stosowanie maszyn i urządzeń wykorzystujących energię elektryczną, możliwy kontakt z łatwopalnymi środkami chemicznymi, materiałami lub substancjami, możliwy kontakt z niewypałami i niewybuchami. </w:t>
            </w:r>
          </w:p>
        </w:tc>
      </w:tr>
      <w:tr w:rsidR="00052FC7" w:rsidRPr="008723D4" w14:paraId="5DDEB06E" w14:textId="77777777" w:rsidTr="008723D4">
        <w:trPr>
          <w:trHeight w:val="389"/>
        </w:trPr>
        <w:tc>
          <w:tcPr>
            <w:tcW w:w="746" w:type="dxa"/>
          </w:tcPr>
          <w:p w14:paraId="67013224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23. </w:t>
            </w:r>
          </w:p>
        </w:tc>
        <w:tc>
          <w:tcPr>
            <w:tcW w:w="3637" w:type="dxa"/>
          </w:tcPr>
          <w:p w14:paraId="33ED74D5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Zatonięcie, podtopienie, ugrzęźnięcie. </w:t>
            </w:r>
          </w:p>
        </w:tc>
        <w:tc>
          <w:tcPr>
            <w:tcW w:w="6674" w:type="dxa"/>
          </w:tcPr>
          <w:p w14:paraId="37A7DC7B" w14:textId="77777777" w:rsidR="00052FC7" w:rsidRPr="008723D4" w:rsidRDefault="007A3632" w:rsidP="00C52E34">
            <w:pPr>
              <w:ind w:right="100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Bagna, strumienie o zwiększonej pojemności wskutek spiętrzenia przez działalność człowieka lub żerowiska zwierząt, rozjeżdżone maszynami leśnymi drogi  i trakty o piaszczysto-gliniastym podłożu, </w:t>
            </w:r>
          </w:p>
          <w:p w14:paraId="3DC23100" w14:textId="77777777" w:rsidR="00052FC7" w:rsidRPr="008723D4" w:rsidRDefault="007A3632" w:rsidP="00C52E34">
            <w:pPr>
              <w:ind w:right="1148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obszary po zaoraniu pod uprawy  i odnowienia. </w:t>
            </w:r>
          </w:p>
        </w:tc>
      </w:tr>
      <w:tr w:rsidR="00052FC7" w:rsidRPr="008723D4" w14:paraId="1706B476" w14:textId="77777777" w:rsidTr="008723D4">
        <w:trPr>
          <w:trHeight w:val="311"/>
        </w:trPr>
        <w:tc>
          <w:tcPr>
            <w:tcW w:w="746" w:type="dxa"/>
          </w:tcPr>
          <w:p w14:paraId="43234739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24. </w:t>
            </w:r>
          </w:p>
        </w:tc>
        <w:tc>
          <w:tcPr>
            <w:tcW w:w="3637" w:type="dxa"/>
          </w:tcPr>
          <w:p w14:paraId="3B7038B0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Wpadnięcie do jam, jaskiń, dołów, lejów, wykopów, wąwozów. </w:t>
            </w:r>
          </w:p>
        </w:tc>
        <w:tc>
          <w:tcPr>
            <w:tcW w:w="6674" w:type="dxa"/>
          </w:tcPr>
          <w:p w14:paraId="5B3B8FC1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Pozostałość po wybuchach – leje, doły. Również pozostałość po działalności człowieka – kopalnie, doły. Efekt działania erozyjnych sił przyrody (wody, zwierząt, wiatru, słońca etc.). </w:t>
            </w:r>
          </w:p>
        </w:tc>
      </w:tr>
      <w:tr w:rsidR="00052FC7" w:rsidRPr="008723D4" w14:paraId="0C0BDFA3" w14:textId="77777777" w:rsidTr="00C52E34">
        <w:trPr>
          <w:trHeight w:val="287"/>
        </w:trPr>
        <w:tc>
          <w:tcPr>
            <w:tcW w:w="746" w:type="dxa"/>
          </w:tcPr>
          <w:p w14:paraId="7745C212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25. </w:t>
            </w:r>
          </w:p>
        </w:tc>
        <w:tc>
          <w:tcPr>
            <w:tcW w:w="3637" w:type="dxa"/>
          </w:tcPr>
          <w:p w14:paraId="4A331703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Rażenie piorunem. </w:t>
            </w:r>
          </w:p>
        </w:tc>
        <w:tc>
          <w:tcPr>
            <w:tcW w:w="6674" w:type="dxa"/>
          </w:tcPr>
          <w:p w14:paraId="2506AC47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Wyładowania atmosferyczne. </w:t>
            </w:r>
          </w:p>
        </w:tc>
      </w:tr>
      <w:tr w:rsidR="00052FC7" w:rsidRPr="008723D4" w14:paraId="00C75CEB" w14:textId="77777777" w:rsidTr="008723D4">
        <w:trPr>
          <w:trHeight w:val="107"/>
        </w:trPr>
        <w:tc>
          <w:tcPr>
            <w:tcW w:w="746" w:type="dxa"/>
          </w:tcPr>
          <w:p w14:paraId="3E8F1A66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26. </w:t>
            </w:r>
          </w:p>
        </w:tc>
        <w:tc>
          <w:tcPr>
            <w:tcW w:w="3637" w:type="dxa"/>
          </w:tcPr>
          <w:p w14:paraId="12F49F03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Kontakt z alergenami </w:t>
            </w:r>
          </w:p>
        </w:tc>
        <w:tc>
          <w:tcPr>
            <w:tcW w:w="6674" w:type="dxa"/>
          </w:tcPr>
          <w:p w14:paraId="4D84F567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Znajdujące się w środowisku organizmy i substancje wywołujące reakcje alergiczne </w:t>
            </w:r>
          </w:p>
        </w:tc>
      </w:tr>
      <w:tr w:rsidR="00052FC7" w:rsidRPr="008723D4" w14:paraId="7F54A38A" w14:textId="77777777" w:rsidTr="008723D4">
        <w:trPr>
          <w:trHeight w:val="224"/>
        </w:trPr>
        <w:tc>
          <w:tcPr>
            <w:tcW w:w="746" w:type="dxa"/>
          </w:tcPr>
          <w:p w14:paraId="7B445771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26. </w:t>
            </w:r>
          </w:p>
        </w:tc>
        <w:tc>
          <w:tcPr>
            <w:tcW w:w="3637" w:type="dxa"/>
          </w:tcPr>
          <w:p w14:paraId="07DB9379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Poparzenia i zatrucia roślinami lub grzybami ich częściami </w:t>
            </w:r>
          </w:p>
        </w:tc>
        <w:tc>
          <w:tcPr>
            <w:tcW w:w="6674" w:type="dxa"/>
          </w:tcPr>
          <w:p w14:paraId="0DB54CEC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Znajdujące się w środowisku trujące lub mogące wywołać poparzenia rośliny i grzyby </w:t>
            </w:r>
          </w:p>
        </w:tc>
      </w:tr>
      <w:tr w:rsidR="00052FC7" w:rsidRPr="008723D4" w14:paraId="0F2334F3" w14:textId="77777777" w:rsidTr="00C52E34">
        <w:trPr>
          <w:trHeight w:val="386"/>
        </w:trPr>
        <w:tc>
          <w:tcPr>
            <w:tcW w:w="746" w:type="dxa"/>
          </w:tcPr>
          <w:p w14:paraId="6D12F2F8" w14:textId="77777777" w:rsidR="00052FC7" w:rsidRPr="008723D4" w:rsidRDefault="007A3632" w:rsidP="00C52E34">
            <w:pPr>
              <w:ind w:right="16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27. </w:t>
            </w:r>
          </w:p>
        </w:tc>
        <w:tc>
          <w:tcPr>
            <w:tcW w:w="3637" w:type="dxa"/>
          </w:tcPr>
          <w:p w14:paraId="0B000E75" w14:textId="77777777" w:rsidR="00052FC7" w:rsidRPr="008723D4" w:rsidRDefault="007A3632" w:rsidP="00C52E34">
            <w:pPr>
              <w:ind w:left="1"/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Pozostałe zagrożenia trudne do zidentyfikowania na etapie sporządzania dokumentacji przetargowej </w:t>
            </w:r>
          </w:p>
        </w:tc>
        <w:tc>
          <w:tcPr>
            <w:tcW w:w="6674" w:type="dxa"/>
          </w:tcPr>
          <w:p w14:paraId="1C374372" w14:textId="77777777" w:rsidR="00052FC7" w:rsidRPr="008723D4" w:rsidRDefault="007A3632" w:rsidP="00C52E3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723D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Inne, nie wymienione powyżej źródła zagrożeń </w:t>
            </w:r>
          </w:p>
        </w:tc>
      </w:tr>
    </w:tbl>
    <w:p w14:paraId="54B2FB29" w14:textId="77777777" w:rsidR="00052FC7" w:rsidRPr="008723D4" w:rsidRDefault="007A3632" w:rsidP="00C52E34">
      <w:pPr>
        <w:spacing w:after="0" w:line="240" w:lineRule="auto"/>
        <w:ind w:left="4537" w:right="3696"/>
        <w:jc w:val="both"/>
        <w:rPr>
          <w:rFonts w:ascii="Times New Roman" w:hAnsi="Times New Roman" w:cs="Times New Roman"/>
          <w:sz w:val="16"/>
          <w:szCs w:val="16"/>
        </w:rPr>
      </w:pPr>
      <w:r w:rsidRPr="008723D4">
        <w:rPr>
          <w:rFonts w:ascii="Times New Roman" w:eastAsia="Times New Roman" w:hAnsi="Times New Roman" w:cs="Times New Roman"/>
          <w:sz w:val="16"/>
          <w:szCs w:val="16"/>
        </w:rPr>
        <w:t xml:space="preserve">  </w:t>
      </w:r>
    </w:p>
    <w:p w14:paraId="0896F87C" w14:textId="77777777" w:rsidR="00186CA1" w:rsidRDefault="00186CA1" w:rsidP="00186CA1">
      <w:pPr>
        <w:rPr>
          <w:b/>
          <w:bCs/>
        </w:rPr>
      </w:pPr>
    </w:p>
    <w:p w14:paraId="1B07E813" w14:textId="435E029C" w:rsidR="00186CA1" w:rsidRDefault="00186CA1" w:rsidP="002306AF">
      <w:pPr>
        <w:jc w:val="both"/>
        <w:rPr>
          <w:rFonts w:ascii="Arial" w:hAnsi="Arial" w:cs="Arial"/>
          <w:b/>
          <w:bCs/>
        </w:rPr>
      </w:pPr>
      <w:r w:rsidRPr="002306AF">
        <w:rPr>
          <w:rFonts w:ascii="Arial" w:hAnsi="Arial" w:cs="Arial"/>
          <w:b/>
          <w:bCs/>
        </w:rPr>
        <w:t xml:space="preserve">Uwaga:  </w:t>
      </w:r>
    </w:p>
    <w:p w14:paraId="0D37CE61" w14:textId="77777777" w:rsidR="009D3C4A" w:rsidRDefault="009D3C4A" w:rsidP="009D3C4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Zgodnie z </w:t>
      </w:r>
      <w:r w:rsidRPr="009D3C4A">
        <w:rPr>
          <w:rFonts w:ascii="Arial" w:hAnsi="Arial" w:cs="Arial"/>
          <w:b/>
          <w:bCs/>
        </w:rPr>
        <w:t>§ 8</w:t>
      </w:r>
      <w:r>
        <w:rPr>
          <w:rFonts w:ascii="Arial" w:hAnsi="Arial" w:cs="Arial"/>
          <w:b/>
          <w:bCs/>
        </w:rPr>
        <w:t xml:space="preserve"> Umowy </w:t>
      </w:r>
    </w:p>
    <w:p w14:paraId="7DFEE7BE" w14:textId="30F516D6" w:rsidR="009D3C4A" w:rsidRPr="002306AF" w:rsidRDefault="009D3C4A" w:rsidP="009D3C4A">
      <w:pPr>
        <w:jc w:val="both"/>
        <w:rPr>
          <w:rFonts w:ascii="Arial" w:eastAsiaTheme="minorHAnsi" w:hAnsi="Arial" w:cs="Arial"/>
          <w:color w:val="auto"/>
        </w:rPr>
      </w:pPr>
      <w:r w:rsidRPr="009D3C4A">
        <w:rPr>
          <w:rFonts w:ascii="Arial" w:hAnsi="Arial" w:cs="Arial"/>
          <w:b/>
          <w:bCs/>
        </w:rPr>
        <w:t>Obowiązki Wykonawcy w zakresie personelu</w:t>
      </w:r>
      <w:r>
        <w:rPr>
          <w:rFonts w:ascii="Arial" w:hAnsi="Arial" w:cs="Arial"/>
          <w:b/>
          <w:bCs/>
        </w:rPr>
        <w:t xml:space="preserve"> punkt 11:</w:t>
      </w:r>
    </w:p>
    <w:p w14:paraId="1D452D18" w14:textId="77777777" w:rsidR="009D3C4A" w:rsidRPr="009D3C4A" w:rsidRDefault="009D3C4A" w:rsidP="002306AF">
      <w:pPr>
        <w:jc w:val="both"/>
        <w:rPr>
          <w:rFonts w:ascii="Arial" w:hAnsi="Arial" w:cs="Arial"/>
          <w:i/>
          <w:iCs/>
        </w:rPr>
      </w:pPr>
      <w:r w:rsidRPr="009D3C4A">
        <w:rPr>
          <w:rFonts w:ascii="Arial" w:hAnsi="Arial" w:cs="Arial"/>
          <w:i/>
          <w:iCs/>
        </w:rPr>
        <w:t>Wykonawca zobowiązany jest poinformować Personel Wykonawcy oraz podwykonawców o zagrożeniach dla zdrowia i życia istniejących na terenie, na którym prace będą wykonywane, w szczególności o zagrożeniach, przed którymi chronić ich będą środki ochrony indywidualnej oraz przekazać informacje o tych środkach i zasadach ich stosowania, jak również o działaniach ochronnych i zapobiegawczych, jakie mogą zostać podjęte w celu wyeliminowania lub ograniczenia tych zagrożeń</w:t>
      </w:r>
    </w:p>
    <w:p w14:paraId="67AA0C07" w14:textId="49AA171A" w:rsidR="00186CA1" w:rsidRPr="002306AF" w:rsidRDefault="00186CA1" w:rsidP="002306AF">
      <w:pPr>
        <w:jc w:val="both"/>
        <w:rPr>
          <w:rFonts w:ascii="Arial" w:hAnsi="Arial" w:cs="Arial"/>
        </w:rPr>
      </w:pPr>
      <w:r w:rsidRPr="002306AF">
        <w:rPr>
          <w:rFonts w:ascii="Arial" w:hAnsi="Arial" w:cs="Arial"/>
          <w:b/>
          <w:bCs/>
        </w:rPr>
        <w:t xml:space="preserve">Informacja dodatkowa:  </w:t>
      </w:r>
    </w:p>
    <w:p w14:paraId="019C4E13" w14:textId="30ABCB1F" w:rsidR="00186CA1" w:rsidRPr="002306AF" w:rsidRDefault="00186CA1" w:rsidP="002306AF">
      <w:pPr>
        <w:jc w:val="both"/>
        <w:rPr>
          <w:rFonts w:ascii="Arial" w:hAnsi="Arial" w:cs="Arial"/>
        </w:rPr>
      </w:pPr>
      <w:r w:rsidRPr="002306AF">
        <w:rPr>
          <w:rFonts w:ascii="Arial" w:hAnsi="Arial" w:cs="Arial"/>
        </w:rPr>
        <w:t>Przedstawicielem Zamawiającego do odpowiedzi na ewentualne pytania związane z tematyką zagrożeń w miejscu pracy dla bezpieczeństwa i zdrowia pracowników jest Grzegorz Rutkowski,  nr tel.784 602 726  </w:t>
      </w:r>
    </w:p>
    <w:p w14:paraId="715A262A" w14:textId="77777777" w:rsidR="00052FC7" w:rsidRPr="002306AF" w:rsidRDefault="00052FC7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000674C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03E29819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DE17BE0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07EAF3C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3775B141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BC37CF3" w14:textId="77777777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</w:rPr>
      </w:pPr>
    </w:p>
    <w:p w14:paraId="1EE3A2E7" w14:textId="646CF1D2" w:rsidR="002306AF" w:rsidRPr="002306AF" w:rsidRDefault="002306AF" w:rsidP="002306AF">
      <w:pPr>
        <w:spacing w:after="0" w:line="240" w:lineRule="auto"/>
        <w:jc w:val="both"/>
        <w:rPr>
          <w:rFonts w:ascii="Arial" w:hAnsi="Arial" w:cs="Arial"/>
        </w:rPr>
      </w:pPr>
      <w:r w:rsidRPr="002306AF">
        <w:rPr>
          <w:rFonts w:ascii="Arial" w:hAnsi="Arial" w:cs="Arial"/>
        </w:rPr>
        <w:t>Zamawiający:</w:t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</w:r>
      <w:r w:rsidRPr="002306AF">
        <w:rPr>
          <w:rFonts w:ascii="Arial" w:hAnsi="Arial" w:cs="Arial"/>
        </w:rPr>
        <w:tab/>
        <w:t>Wykonawca:</w:t>
      </w:r>
    </w:p>
    <w:sectPr w:rsidR="002306AF" w:rsidRPr="002306AF" w:rsidSect="00420AD9">
      <w:footerReference w:type="even" r:id="rId6"/>
      <w:footerReference w:type="first" r:id="rId7"/>
      <w:pgSz w:w="11906" w:h="16838"/>
      <w:pgMar w:top="426" w:right="720" w:bottom="142" w:left="720" w:header="708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036F1" w14:textId="77777777" w:rsidR="00436245" w:rsidRDefault="00436245">
      <w:pPr>
        <w:spacing w:after="0" w:line="240" w:lineRule="auto"/>
      </w:pPr>
      <w:r>
        <w:separator/>
      </w:r>
    </w:p>
  </w:endnote>
  <w:endnote w:type="continuationSeparator" w:id="0">
    <w:p w14:paraId="28594F55" w14:textId="77777777" w:rsidR="00436245" w:rsidRDefault="00436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5F7DD" w14:textId="77777777" w:rsidR="00052FC7" w:rsidRDefault="007A3632">
    <w:pPr>
      <w:spacing w:after="0"/>
      <w:ind w:left="7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3602A0C5" w14:textId="77777777" w:rsidR="00052FC7" w:rsidRDefault="007A3632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C217F" w14:textId="77777777" w:rsidR="00052FC7" w:rsidRDefault="007A3632">
    <w:pPr>
      <w:spacing w:after="0"/>
      <w:ind w:left="77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6ADEA4A" w14:textId="77777777" w:rsidR="00052FC7" w:rsidRDefault="007A3632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C260F" w14:textId="77777777" w:rsidR="00436245" w:rsidRDefault="00436245">
      <w:pPr>
        <w:spacing w:after="0" w:line="240" w:lineRule="auto"/>
      </w:pPr>
      <w:r>
        <w:separator/>
      </w:r>
    </w:p>
  </w:footnote>
  <w:footnote w:type="continuationSeparator" w:id="0">
    <w:p w14:paraId="42C38F28" w14:textId="77777777" w:rsidR="00436245" w:rsidRDefault="004362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FC7"/>
    <w:rsid w:val="00052FC7"/>
    <w:rsid w:val="0005760B"/>
    <w:rsid w:val="00164A04"/>
    <w:rsid w:val="00186CA1"/>
    <w:rsid w:val="001C75D4"/>
    <w:rsid w:val="002306AF"/>
    <w:rsid w:val="00253AF7"/>
    <w:rsid w:val="0026197D"/>
    <w:rsid w:val="003255D9"/>
    <w:rsid w:val="003A6284"/>
    <w:rsid w:val="00420AD9"/>
    <w:rsid w:val="00436245"/>
    <w:rsid w:val="005D378B"/>
    <w:rsid w:val="00600997"/>
    <w:rsid w:val="00626D33"/>
    <w:rsid w:val="006657AD"/>
    <w:rsid w:val="00730296"/>
    <w:rsid w:val="007660A1"/>
    <w:rsid w:val="007A3632"/>
    <w:rsid w:val="007B58FB"/>
    <w:rsid w:val="008716C5"/>
    <w:rsid w:val="008723D4"/>
    <w:rsid w:val="00915C69"/>
    <w:rsid w:val="009512DA"/>
    <w:rsid w:val="00952D70"/>
    <w:rsid w:val="009C6FAB"/>
    <w:rsid w:val="009D3C4A"/>
    <w:rsid w:val="009E034E"/>
    <w:rsid w:val="009E69E6"/>
    <w:rsid w:val="009F4201"/>
    <w:rsid w:val="00A40BC7"/>
    <w:rsid w:val="00AB5F76"/>
    <w:rsid w:val="00B2793F"/>
    <w:rsid w:val="00BA7E93"/>
    <w:rsid w:val="00BD03A7"/>
    <w:rsid w:val="00C101DE"/>
    <w:rsid w:val="00C52E34"/>
    <w:rsid w:val="00CB30FF"/>
    <w:rsid w:val="00DC18F9"/>
    <w:rsid w:val="00E60A01"/>
    <w:rsid w:val="00EC13FD"/>
    <w:rsid w:val="00EF512F"/>
    <w:rsid w:val="00F0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597ED"/>
  <w15:docId w15:val="{35EC91C8-67F2-474B-B034-46C610C4C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5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6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D33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2E3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semiHidden/>
    <w:unhideWhenUsed/>
    <w:rsid w:val="00C52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52E3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99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1023</Words>
  <Characters>6143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Kuszewski</dc:creator>
  <cp:keywords/>
  <cp:lastModifiedBy>Grzegorz Rutkowski - Nadleśnictwo Zwoleń</cp:lastModifiedBy>
  <cp:revision>7</cp:revision>
  <cp:lastPrinted>2023-01-10T09:02:00Z</cp:lastPrinted>
  <dcterms:created xsi:type="dcterms:W3CDTF">2024-10-10T12:08:00Z</dcterms:created>
  <dcterms:modified xsi:type="dcterms:W3CDTF">2024-10-16T08:15:00Z</dcterms:modified>
</cp:coreProperties>
</file>