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CB0673" w:rsidRDefault="00A2096F" w:rsidP="00A2096F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A94B3B">
        <w:rPr>
          <w:rFonts w:ascii="Arial" w:eastAsia="Times New Roman" w:hAnsi="Arial" w:cs="Arial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sz w:val="24"/>
          <w:szCs w:val="24"/>
          <w:lang w:eastAsia="pl-PL"/>
        </w:rPr>
        <w:t>.1</w:t>
      </w:r>
      <w:r w:rsidR="00A94B3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.2024 r.</w:t>
      </w:r>
    </w:p>
    <w:p w:rsidR="00A94B3B" w:rsidRDefault="00A94B3B" w:rsidP="00A2096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096F" w:rsidRPr="00960A17" w:rsidRDefault="00A2096F" w:rsidP="00A2096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:rsidR="00A2096F" w:rsidRDefault="00A2096F" w:rsidP="00A2096F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A17">
        <w:rPr>
          <w:rFonts w:ascii="Arial" w:eastAsia="Calibri" w:hAnsi="Arial" w:cs="Arial"/>
          <w:b/>
          <w:sz w:val="24"/>
          <w:szCs w:val="24"/>
        </w:rPr>
        <w:t>„</w:t>
      </w:r>
      <w:r w:rsidR="00A94B3B" w:rsidRPr="008D45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>nawierzchni utwardzonej parku samochodowego na terenie kompleksu wojskowego przy ul. Powstańców Warszawy 2 w Bydgoszczy</w:t>
      </w:r>
      <w:r w:rsidRPr="00960A17">
        <w:rPr>
          <w:rFonts w:ascii="Arial" w:eastAsia="Calibri" w:hAnsi="Arial" w:cs="Arial"/>
          <w:b/>
          <w:sz w:val="24"/>
          <w:szCs w:val="24"/>
        </w:rPr>
        <w:t>”</w:t>
      </w:r>
    </w:p>
    <w:p w:rsidR="00A2096F" w:rsidRPr="00CB0673" w:rsidRDefault="00A2096F" w:rsidP="00A2096F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096F" w:rsidRPr="00960A17" w:rsidRDefault="00A2096F" w:rsidP="00A2096F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/ZP/RB/INFR/2024</w:t>
      </w:r>
    </w:p>
    <w:p w:rsidR="00A2096F" w:rsidRDefault="00A2096F" w:rsidP="00A2096F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A2096F" w:rsidRDefault="00A2096F" w:rsidP="00A2096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WYJAŚNIENIE </w:t>
      </w:r>
      <w:r w:rsidRPr="00E5746F">
        <w:rPr>
          <w:rFonts w:ascii="Arial" w:hAnsi="Arial" w:cs="Arial"/>
          <w:b/>
          <w:sz w:val="24"/>
        </w:rPr>
        <w:t xml:space="preserve">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:rsidR="00A2096F" w:rsidRDefault="00A2096F" w:rsidP="00A2096F">
      <w:pPr>
        <w:ind w:firstLine="708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A25A87">
        <w:rPr>
          <w:rFonts w:ascii="Arial" w:hAnsi="Arial" w:cs="Arial"/>
          <w:sz w:val="24"/>
          <w:szCs w:val="24"/>
        </w:rPr>
        <w:t>Zamawiający 11 Wojskowy Oddział Gospodarczy w Bydgoszczy, działając na podstawie art. 284 ust. 2</w:t>
      </w:r>
      <w:r w:rsidR="005844ED">
        <w:rPr>
          <w:rFonts w:ascii="Arial" w:hAnsi="Arial" w:cs="Arial"/>
          <w:sz w:val="24"/>
          <w:szCs w:val="24"/>
        </w:rPr>
        <w:t xml:space="preserve"> oraz art. 286 ust. 1 i 7</w:t>
      </w:r>
      <w:r w:rsidRPr="00A25A87">
        <w:rPr>
          <w:rFonts w:ascii="Arial" w:hAnsi="Arial" w:cs="Arial"/>
          <w:sz w:val="24"/>
          <w:szCs w:val="24"/>
        </w:rPr>
        <w:t xml:space="preserve"> ustawy z dnia 11 września 2019 r. Prawo zamówień publicznych (</w:t>
      </w:r>
      <w:r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2024 r., poz. 1320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 xml:space="preserve">– dalej „Pzp”,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</w:t>
      </w:r>
      <w:r w:rsidR="005844ED">
        <w:rPr>
          <w:rFonts w:ascii="Arial" w:hAnsi="Arial" w:cs="Arial"/>
          <w:sz w:val="24"/>
          <w:szCs w:val="24"/>
        </w:rPr>
        <w:br/>
      </w:r>
      <w:r w:rsidRPr="00A25A87">
        <w:rPr>
          <w:rFonts w:ascii="Arial" w:hAnsi="Arial" w:cs="Arial"/>
          <w:sz w:val="24"/>
          <w:szCs w:val="24"/>
        </w:rPr>
        <w:t>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Pr="00960A17">
        <w:rPr>
          <w:rFonts w:ascii="Arial" w:eastAsia="Calibri" w:hAnsi="Arial" w:cs="Arial"/>
          <w:b/>
          <w:i/>
          <w:sz w:val="24"/>
          <w:szCs w:val="24"/>
        </w:rPr>
        <w:t>„</w:t>
      </w:r>
      <w:r w:rsidR="00A94B3B" w:rsidRPr="008D45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nawierzchni utwardzonej parku samochodowego na terenie kompleksu wojskowego przy ul. Powstańców Warszawy 2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>w Bydgoszczy</w:t>
      </w:r>
      <w:r w:rsidRPr="00960A17">
        <w:rPr>
          <w:rFonts w:ascii="Arial" w:eastAsia="Calibri" w:hAnsi="Arial" w:cs="Arial"/>
          <w:b/>
          <w:i/>
          <w:sz w:val="24"/>
          <w:szCs w:val="24"/>
        </w:rPr>
        <w:t>”</w:t>
      </w:r>
    </w:p>
    <w:p w:rsidR="00A2096F" w:rsidRDefault="00A2096F" w:rsidP="00A2096F">
      <w:pPr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A2096F" w:rsidRDefault="00A2096F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</w:t>
      </w:r>
      <w:r>
        <w:rPr>
          <w:rFonts w:ascii="Arial" w:hAnsi="Arial" w:cs="Arial"/>
          <w:b/>
          <w:sz w:val="24"/>
          <w:szCs w:val="24"/>
        </w:rPr>
        <w:t xml:space="preserve"> nr 1</w:t>
      </w:r>
      <w:r w:rsidRPr="00BA1701">
        <w:rPr>
          <w:rFonts w:ascii="Arial" w:hAnsi="Arial" w:cs="Arial"/>
          <w:b/>
          <w:sz w:val="24"/>
          <w:szCs w:val="24"/>
        </w:rPr>
        <w:t>:</w:t>
      </w:r>
    </w:p>
    <w:p w:rsidR="00A2096F" w:rsidRDefault="00A2096F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096F" w:rsidRDefault="00F724F8" w:rsidP="00A2096F">
      <w:pPr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</w:rPr>
        <w:t>Proszę o załączenie wszystkich załączników wymienionych w SWZ.</w:t>
      </w:r>
      <w:r>
        <w:rPr>
          <w:rFonts w:ascii="Arial" w:hAnsi="Arial" w:cs="Arial"/>
          <w:sz w:val="24"/>
        </w:rPr>
        <w:tab/>
      </w:r>
      <w:r w:rsidR="00A2096F" w:rsidRPr="00A2096F">
        <w:rPr>
          <w:rFonts w:ascii="Arial" w:eastAsia="Calibri" w:hAnsi="Arial" w:cs="Arial"/>
          <w:color w:val="000000"/>
          <w:sz w:val="28"/>
          <w:szCs w:val="24"/>
          <w:lang w:eastAsia="pl-PL"/>
        </w:rPr>
        <w:br/>
      </w:r>
      <w:r w:rsidR="00A2096F" w:rsidRPr="00A2096F">
        <w:rPr>
          <w:rFonts w:ascii="Arial" w:eastAsia="Calibri" w:hAnsi="Arial" w:cs="Arial"/>
          <w:sz w:val="28"/>
          <w:szCs w:val="24"/>
        </w:rPr>
        <w:br/>
      </w:r>
      <w:r w:rsidR="00A2096F" w:rsidRPr="001325BA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 w:rsidR="00A209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1</w:t>
      </w:r>
      <w:r w:rsidR="00A2096F" w:rsidRPr="001325B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A2096F" w:rsidRPr="00A2096F" w:rsidRDefault="00A2096F" w:rsidP="00A2096F">
      <w:pPr>
        <w:jc w:val="both"/>
        <w:rPr>
          <w:rFonts w:ascii="Arial" w:hAnsi="Arial" w:cs="Arial"/>
          <w:sz w:val="24"/>
        </w:rPr>
      </w:pPr>
      <w:r w:rsidRPr="00A2096F">
        <w:rPr>
          <w:rFonts w:ascii="Arial" w:hAnsi="Arial" w:cs="Arial"/>
          <w:sz w:val="24"/>
        </w:rPr>
        <w:t xml:space="preserve">Zamawiający </w:t>
      </w:r>
      <w:r w:rsidR="00F724F8">
        <w:rPr>
          <w:rFonts w:ascii="Arial" w:hAnsi="Arial" w:cs="Arial"/>
          <w:sz w:val="24"/>
        </w:rPr>
        <w:t>informuje, że wszystkie załączniki zostały dodane do dokumentacji postępowania. W związku z tym, że są one powtarzalne część z nich została załączona pod projekt umowy stanowiący załącznik nr 2 do SWZ.</w:t>
      </w:r>
    </w:p>
    <w:p w:rsidR="00A2096F" w:rsidRDefault="00A2096F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44ED" w:rsidRDefault="005844ED" w:rsidP="007232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4ED" w:rsidRDefault="005844E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>Za</w:t>
      </w:r>
      <w:r>
        <w:rPr>
          <w:rFonts w:ascii="Arial" w:eastAsia="Calibri" w:hAnsi="Arial" w:cs="Arial"/>
          <w:sz w:val="24"/>
          <w:szCs w:val="24"/>
        </w:rPr>
        <w:t xml:space="preserve">mawiający informuje, że powyższe wyjaśnienia nie </w:t>
      </w:r>
      <w:r w:rsidRPr="0096718C">
        <w:rPr>
          <w:rFonts w:ascii="Arial" w:eastAsia="Calibri" w:hAnsi="Arial" w:cs="Arial"/>
          <w:sz w:val="24"/>
          <w:szCs w:val="24"/>
        </w:rPr>
        <w:t>wymaga</w:t>
      </w:r>
      <w:r>
        <w:rPr>
          <w:rFonts w:ascii="Arial" w:eastAsia="Calibri" w:hAnsi="Arial" w:cs="Arial"/>
          <w:sz w:val="24"/>
          <w:szCs w:val="24"/>
        </w:rPr>
        <w:t>ją</w:t>
      </w:r>
      <w:r w:rsidRPr="0096718C">
        <w:rPr>
          <w:rFonts w:ascii="Arial" w:eastAsia="Calibri" w:hAnsi="Arial" w:cs="Arial"/>
          <w:sz w:val="24"/>
          <w:szCs w:val="24"/>
        </w:rPr>
        <w:t xml:space="preserve"> zmiany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718C">
        <w:rPr>
          <w:rFonts w:ascii="Arial" w:eastAsia="Calibri" w:hAnsi="Arial" w:cs="Arial"/>
          <w:sz w:val="24"/>
          <w:szCs w:val="24"/>
        </w:rPr>
        <w:t>Ogłoszenia.</w:t>
      </w:r>
    </w:p>
    <w:p w:rsidR="005844ED" w:rsidRDefault="005844E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844ED" w:rsidRPr="005844ED" w:rsidRDefault="005844ED" w:rsidP="005844ED">
      <w:pPr>
        <w:suppressAutoHyphens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W związku z powyższym proszę podczas przygotowania oferty </w:t>
      </w:r>
      <w:r>
        <w:rPr>
          <w:rFonts w:ascii="Arial" w:eastAsia="Calibri" w:hAnsi="Arial" w:cs="Arial"/>
          <w:b/>
          <w:sz w:val="24"/>
          <w:szCs w:val="24"/>
        </w:rPr>
        <w:br/>
        <w:t xml:space="preserve">o uwzględnienie powyższych wyjaśnień. </w:t>
      </w:r>
    </w:p>
    <w:p w:rsidR="005844ED" w:rsidRDefault="007A1EC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Wyjaśnienia</w:t>
      </w:r>
      <w:r w:rsidR="005844ED" w:rsidRPr="0096718C">
        <w:rPr>
          <w:rFonts w:ascii="Arial" w:eastAsia="Calibri" w:hAnsi="Arial" w:cs="Arial"/>
          <w:sz w:val="24"/>
          <w:szCs w:val="24"/>
        </w:rPr>
        <w:t xml:space="preserve"> treści SWZ Zamawiający zamieśc</w:t>
      </w:r>
      <w:r w:rsidR="005844ED">
        <w:rPr>
          <w:rFonts w:ascii="Arial" w:eastAsia="Calibri" w:hAnsi="Arial" w:cs="Arial"/>
          <w:sz w:val="24"/>
          <w:szCs w:val="24"/>
        </w:rPr>
        <w:t xml:space="preserve">i niezwłocznie za pośrednictwem platformy zakupowej </w:t>
      </w:r>
      <w:r w:rsidR="005844ED" w:rsidRPr="0096718C">
        <w:rPr>
          <w:rFonts w:ascii="Arial" w:eastAsia="Calibri" w:hAnsi="Arial" w:cs="Arial"/>
          <w:sz w:val="24"/>
          <w:szCs w:val="24"/>
        </w:rPr>
        <w:t>w miejscu publikacji SWZ i Ogłoszenia.</w:t>
      </w:r>
    </w:p>
    <w:p w:rsidR="005844ED" w:rsidRDefault="005844E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844ED" w:rsidRDefault="005844ED" w:rsidP="005844ED">
      <w:pPr>
        <w:spacing w:after="0"/>
        <w:rPr>
          <w:rFonts w:ascii="Arial" w:hAnsi="Arial" w:cs="Arial"/>
          <w:sz w:val="24"/>
        </w:rPr>
      </w:pPr>
    </w:p>
    <w:p w:rsidR="005844ED" w:rsidRDefault="005844ED" w:rsidP="005844ED">
      <w:pPr>
        <w:spacing w:after="0"/>
        <w:rPr>
          <w:rFonts w:ascii="Arial" w:hAnsi="Arial" w:cs="Arial"/>
          <w:sz w:val="24"/>
        </w:rPr>
      </w:pPr>
    </w:p>
    <w:p w:rsidR="005844ED" w:rsidRPr="005844ED" w:rsidRDefault="005844ED" w:rsidP="005844ED">
      <w:pPr>
        <w:spacing w:after="0"/>
        <w:ind w:left="2832" w:firstLine="708"/>
        <w:jc w:val="center"/>
        <w:rPr>
          <w:rFonts w:ascii="Arial" w:hAnsi="Arial" w:cs="Arial"/>
          <w:b/>
          <w:sz w:val="24"/>
        </w:rPr>
      </w:pPr>
      <w:r w:rsidRPr="005844ED">
        <w:rPr>
          <w:rFonts w:ascii="Arial" w:hAnsi="Arial" w:cs="Arial"/>
          <w:b/>
          <w:sz w:val="24"/>
        </w:rPr>
        <w:t>KOMENDANT</w:t>
      </w:r>
    </w:p>
    <w:p w:rsidR="005844ED" w:rsidRPr="005844ED" w:rsidRDefault="005844ED" w:rsidP="005844ED">
      <w:pPr>
        <w:spacing w:after="0"/>
        <w:jc w:val="center"/>
        <w:rPr>
          <w:rFonts w:ascii="Arial" w:hAnsi="Arial" w:cs="Arial"/>
          <w:b/>
          <w:sz w:val="24"/>
        </w:rPr>
      </w:pPr>
    </w:p>
    <w:p w:rsidR="005844ED" w:rsidRPr="005844ED" w:rsidRDefault="005844ED" w:rsidP="005844ED">
      <w:pPr>
        <w:spacing w:after="0"/>
        <w:jc w:val="center"/>
        <w:rPr>
          <w:rFonts w:ascii="Arial" w:hAnsi="Arial" w:cs="Arial"/>
          <w:b/>
          <w:sz w:val="24"/>
        </w:rPr>
      </w:pPr>
    </w:p>
    <w:p w:rsidR="005844ED" w:rsidRPr="005844ED" w:rsidRDefault="00C012A7" w:rsidP="005844ED">
      <w:pPr>
        <w:spacing w:after="0"/>
        <w:ind w:left="2832"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7A1ECD">
        <w:rPr>
          <w:rFonts w:ascii="Arial" w:hAnsi="Arial" w:cs="Arial"/>
          <w:b/>
          <w:sz w:val="24"/>
        </w:rPr>
        <w:t>wz.</w:t>
      </w:r>
      <w:r w:rsidR="009C6E37">
        <w:rPr>
          <w:rFonts w:ascii="Arial" w:hAnsi="Arial" w:cs="Arial"/>
          <w:b/>
          <w:sz w:val="24"/>
        </w:rPr>
        <w:t xml:space="preserve"> </w:t>
      </w:r>
      <w:r w:rsidR="005844ED" w:rsidRPr="005844ED">
        <w:rPr>
          <w:rFonts w:ascii="Arial" w:hAnsi="Arial" w:cs="Arial"/>
          <w:b/>
          <w:sz w:val="24"/>
        </w:rPr>
        <w:t xml:space="preserve">ppłk </w:t>
      </w:r>
      <w:r w:rsidR="007A1ECD">
        <w:rPr>
          <w:rFonts w:ascii="Arial" w:hAnsi="Arial" w:cs="Arial"/>
          <w:b/>
          <w:sz w:val="24"/>
        </w:rPr>
        <w:t>Paweł PYTLIŃSKI</w:t>
      </w:r>
    </w:p>
    <w:sectPr w:rsidR="005844ED" w:rsidRPr="0058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42" w:rsidRDefault="00370A42" w:rsidP="00A2096F">
      <w:pPr>
        <w:spacing w:after="0" w:line="240" w:lineRule="auto"/>
      </w:pPr>
      <w:r>
        <w:separator/>
      </w:r>
    </w:p>
  </w:endnote>
  <w:endnote w:type="continuationSeparator" w:id="0">
    <w:p w:rsidR="00370A42" w:rsidRDefault="00370A42" w:rsidP="00A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42" w:rsidRDefault="00370A42" w:rsidP="00A2096F">
      <w:pPr>
        <w:spacing w:after="0" w:line="240" w:lineRule="auto"/>
      </w:pPr>
      <w:r>
        <w:separator/>
      </w:r>
    </w:p>
  </w:footnote>
  <w:footnote w:type="continuationSeparator" w:id="0">
    <w:p w:rsidR="00370A42" w:rsidRDefault="00370A42" w:rsidP="00A2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5DE8"/>
    <w:multiLevelType w:val="hybridMultilevel"/>
    <w:tmpl w:val="9B44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F6"/>
    <w:rsid w:val="00370A42"/>
    <w:rsid w:val="005844ED"/>
    <w:rsid w:val="00655ABE"/>
    <w:rsid w:val="0066444C"/>
    <w:rsid w:val="007232B4"/>
    <w:rsid w:val="007A1ECD"/>
    <w:rsid w:val="008F606C"/>
    <w:rsid w:val="009C39F6"/>
    <w:rsid w:val="009C6E37"/>
    <w:rsid w:val="00A14076"/>
    <w:rsid w:val="00A2096F"/>
    <w:rsid w:val="00A94B3B"/>
    <w:rsid w:val="00BF50B1"/>
    <w:rsid w:val="00C01280"/>
    <w:rsid w:val="00C012A7"/>
    <w:rsid w:val="00C1335A"/>
    <w:rsid w:val="00D659BA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7F73"/>
  <w15:chartTrackingRefBased/>
  <w15:docId w15:val="{833D119B-831B-4AC0-B036-A3B7656B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6F"/>
  </w:style>
  <w:style w:type="paragraph" w:styleId="Stopka">
    <w:name w:val="footer"/>
    <w:basedOn w:val="Normalny"/>
    <w:link w:val="StopkaZnak"/>
    <w:uiPriority w:val="99"/>
    <w:unhideWhenUsed/>
    <w:rsid w:val="00A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96F"/>
  </w:style>
  <w:style w:type="paragraph" w:styleId="Bezodstpw">
    <w:name w:val="No Spacing"/>
    <w:uiPriority w:val="1"/>
    <w:qFormat/>
    <w:rsid w:val="00A2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4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DDE5BC-0C1B-4977-BB48-B1924E9943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11</cp:revision>
  <cp:lastPrinted>2024-11-14T07:41:00Z</cp:lastPrinted>
  <dcterms:created xsi:type="dcterms:W3CDTF">2024-11-14T07:32:00Z</dcterms:created>
  <dcterms:modified xsi:type="dcterms:W3CDTF">2024-11-14T07:41:00Z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ca9b592b-c7e7-4f25-9178-8b2a8b730912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