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BEAF" w14:textId="77777777" w:rsidR="00CA7EEB" w:rsidRDefault="00CA7EEB"/>
    <w:p w14:paraId="7C0D32C3" w14:textId="221A4CC1" w:rsidR="00CA7EEB" w:rsidRPr="00CA7EEB" w:rsidRDefault="00325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</w:t>
      </w:r>
    </w:p>
    <w:p w14:paraId="466B21EE" w14:textId="77777777" w:rsidR="00325C7F" w:rsidRDefault="00325C7F" w:rsidP="00325C7F">
      <w:r>
        <w:t xml:space="preserve">1. Wymagana wizja lokalna. </w:t>
      </w:r>
    </w:p>
    <w:p w14:paraId="2EE722DD" w14:textId="77777777" w:rsidR="00325C7F" w:rsidRDefault="00325C7F" w:rsidP="00325C7F">
      <w:r>
        <w:t xml:space="preserve">2. Wykonanie zgodne ze standardem obowiązującym w Cementowni ODRA S.A. </w:t>
      </w:r>
    </w:p>
    <w:p w14:paraId="1E48EB1F" w14:textId="17017B62" w:rsidR="005B11E2" w:rsidRPr="00CA7EEB" w:rsidRDefault="00325C7F" w:rsidP="00325C7F">
      <w:pPr>
        <w:rPr>
          <w:sz w:val="24"/>
          <w:szCs w:val="24"/>
        </w:rPr>
      </w:pPr>
      <w:r>
        <w:t>3. Wykonanie na podstawie dokumentacji dostarczonej podczas wizji lokalnej.</w:t>
      </w:r>
    </w:p>
    <w:sectPr w:rsidR="005B11E2" w:rsidRPr="00CA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4"/>
    <w:rsid w:val="002627B6"/>
    <w:rsid w:val="00325C7F"/>
    <w:rsid w:val="00363402"/>
    <w:rsid w:val="005B11E2"/>
    <w:rsid w:val="006F7664"/>
    <w:rsid w:val="00C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02C4"/>
  <w15:chartTrackingRefBased/>
  <w15:docId w15:val="{80A0C084-CF3A-47DE-9FE7-DA3AB50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Michalek</dc:creator>
  <cp:keywords/>
  <dc:description/>
  <cp:lastModifiedBy>Tomasz Michalek</cp:lastModifiedBy>
  <cp:revision>3</cp:revision>
  <dcterms:created xsi:type="dcterms:W3CDTF">2021-10-21T03:10:00Z</dcterms:created>
  <dcterms:modified xsi:type="dcterms:W3CDTF">2021-11-09T05:29:00Z</dcterms:modified>
</cp:coreProperties>
</file>