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AA11" w14:textId="1150861C" w:rsidR="00C437D5" w:rsidRDefault="00C437D5" w:rsidP="00C437D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4 </w:t>
      </w:r>
    </w:p>
    <w:p w14:paraId="3E99DA98" w14:textId="3B4219B9" w:rsidR="00C437D5" w:rsidRDefault="00C437D5" w:rsidP="00C43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UMOWY</w:t>
      </w:r>
    </w:p>
    <w:p w14:paraId="2F63C7AC" w14:textId="77777777" w:rsidR="00C437D5" w:rsidRDefault="00C437D5" w:rsidP="00C437D5">
      <w:pPr>
        <w:jc w:val="center"/>
        <w:rPr>
          <w:rFonts w:ascii="Arial" w:hAnsi="Arial" w:cs="Arial"/>
          <w:b/>
        </w:rPr>
      </w:pPr>
    </w:p>
    <w:p w14:paraId="6C5175EA" w14:textId="77777777" w:rsidR="00C437D5" w:rsidRDefault="00C437D5" w:rsidP="00C437D5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Pr="001769AC">
        <w:rPr>
          <w:rFonts w:ascii="Arial" w:hAnsi="Arial" w:cs="Arial"/>
        </w:rPr>
        <w:t xml:space="preserve"> dniu  </w:t>
      </w:r>
      <w:r>
        <w:rPr>
          <w:rFonts w:ascii="Arial" w:hAnsi="Arial" w:cs="Arial"/>
        </w:rPr>
        <w:t xml:space="preserve">………………………. r. w </w:t>
      </w:r>
      <w:r w:rsidRPr="001769AC">
        <w:rPr>
          <w:rFonts w:ascii="Arial" w:hAnsi="Arial" w:cs="Arial"/>
        </w:rPr>
        <w:t xml:space="preserve">Sieniawie pomiędzy: </w:t>
      </w:r>
    </w:p>
    <w:p w14:paraId="0C2589E6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</w:p>
    <w:p w14:paraId="1727E1A6" w14:textId="51B25C9E" w:rsidR="00C437D5" w:rsidRPr="001769AC" w:rsidRDefault="00C437D5" w:rsidP="00C437D5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b/>
          <w:bCs/>
          <w:sz w:val="20"/>
          <w:szCs w:val="20"/>
        </w:rPr>
        <w:t>Państwowym Gospodarstwem Leśnym Lasy Państwowe Nadleśnictwem Sieniawa</w:t>
      </w:r>
      <w:r w:rsidRPr="001769AC">
        <w:rPr>
          <w:rFonts w:ascii="Arial" w:hAnsi="Arial" w:cs="Arial"/>
          <w:sz w:val="20"/>
          <w:szCs w:val="20"/>
        </w:rPr>
        <w:t xml:space="preserve"> w Sieniawie, ul. Kościuszki 11, 37-530 Sieniawa,</w:t>
      </w:r>
      <w:r>
        <w:rPr>
          <w:rFonts w:ascii="Arial" w:hAnsi="Arial" w:cs="Arial"/>
          <w:sz w:val="20"/>
          <w:szCs w:val="20"/>
        </w:rPr>
        <w:t xml:space="preserve"> </w:t>
      </w:r>
      <w:r w:rsidRPr="001769AC">
        <w:rPr>
          <w:rFonts w:ascii="Arial" w:hAnsi="Arial" w:cs="Arial"/>
          <w:sz w:val="20"/>
          <w:szCs w:val="20"/>
        </w:rPr>
        <w:t>NIP: 794-000-33-63</w:t>
      </w:r>
      <w:r>
        <w:rPr>
          <w:rFonts w:ascii="Arial" w:hAnsi="Arial" w:cs="Arial"/>
          <w:sz w:val="20"/>
          <w:szCs w:val="20"/>
        </w:rPr>
        <w:t>,</w:t>
      </w:r>
      <w:r w:rsidRPr="001769AC">
        <w:rPr>
          <w:rFonts w:ascii="Arial" w:hAnsi="Arial" w:cs="Arial"/>
          <w:sz w:val="20"/>
          <w:szCs w:val="20"/>
        </w:rPr>
        <w:t xml:space="preserve"> REGON: 6500117187</w:t>
      </w:r>
      <w:r>
        <w:rPr>
          <w:rFonts w:ascii="Arial" w:hAnsi="Arial" w:cs="Arial"/>
          <w:sz w:val="20"/>
          <w:szCs w:val="20"/>
        </w:rPr>
        <w:t xml:space="preserve">, </w:t>
      </w:r>
      <w:r w:rsidRPr="001769AC">
        <w:rPr>
          <w:rFonts w:ascii="Arial" w:hAnsi="Arial" w:cs="Arial"/>
          <w:sz w:val="20"/>
          <w:szCs w:val="20"/>
        </w:rPr>
        <w:t>reprezentowanym przez</w:t>
      </w:r>
      <w:r w:rsidR="00246C84">
        <w:rPr>
          <w:rFonts w:ascii="Arial" w:hAnsi="Arial" w:cs="Arial"/>
          <w:sz w:val="20"/>
          <w:szCs w:val="20"/>
        </w:rPr>
        <w:t>:</w:t>
      </w:r>
      <w:r w:rsidRPr="001769AC">
        <w:rPr>
          <w:rFonts w:ascii="Arial" w:hAnsi="Arial" w:cs="Arial"/>
          <w:sz w:val="20"/>
          <w:szCs w:val="20"/>
        </w:rPr>
        <w:t xml:space="preserve"> </w:t>
      </w:r>
    </w:p>
    <w:p w14:paraId="70084D68" w14:textId="56C37E0F" w:rsidR="00C437D5" w:rsidRPr="001769AC" w:rsidRDefault="00C437D5" w:rsidP="00C437D5">
      <w:pPr>
        <w:pStyle w:val="Zwykytekst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  <w:b/>
          <w:bCs/>
        </w:rPr>
        <w:t xml:space="preserve">- Janusza Starzaka - Nadleśniczego Nadleśnictwa Sieniawa, </w:t>
      </w:r>
    </w:p>
    <w:p w14:paraId="098E8027" w14:textId="77777777" w:rsidR="00C437D5" w:rsidRPr="001769AC" w:rsidRDefault="00C437D5" w:rsidP="00C437D5">
      <w:pPr>
        <w:pStyle w:val="Zwykytekst"/>
        <w:ind w:left="360"/>
        <w:jc w:val="both"/>
        <w:rPr>
          <w:rFonts w:ascii="Arial" w:hAnsi="Arial" w:cs="Arial"/>
          <w:b/>
          <w:bCs/>
        </w:rPr>
      </w:pPr>
    </w:p>
    <w:p w14:paraId="3AD704E7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zwanym dalej w treści Umowy </w:t>
      </w:r>
      <w:r w:rsidRPr="001769AC">
        <w:rPr>
          <w:rFonts w:ascii="Arial" w:hAnsi="Arial" w:cs="Arial"/>
          <w:b/>
        </w:rPr>
        <w:t>„Zamawiającym”</w:t>
      </w:r>
      <w:r w:rsidRPr="001769AC">
        <w:rPr>
          <w:rFonts w:ascii="Arial" w:hAnsi="Arial" w:cs="Arial"/>
        </w:rPr>
        <w:t>,</w:t>
      </w:r>
    </w:p>
    <w:p w14:paraId="65E3D640" w14:textId="77777777" w:rsidR="00C437D5" w:rsidRPr="001769AC" w:rsidRDefault="00C437D5" w:rsidP="00C437D5">
      <w:pPr>
        <w:pStyle w:val="Zwykytekst"/>
        <w:ind w:left="720"/>
        <w:jc w:val="both"/>
        <w:rPr>
          <w:rFonts w:ascii="Arial" w:hAnsi="Arial" w:cs="Arial"/>
        </w:rPr>
      </w:pPr>
    </w:p>
    <w:p w14:paraId="709F4843" w14:textId="77777777" w:rsidR="00C437D5" w:rsidRPr="001769AC" w:rsidRDefault="00C437D5" w:rsidP="00C437D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1769AC">
        <w:rPr>
          <w:rFonts w:ascii="Arial" w:hAnsi="Arial" w:cs="Arial"/>
          <w:sz w:val="20"/>
          <w:szCs w:val="20"/>
          <w:lang w:val="en-US"/>
        </w:rPr>
        <w:t xml:space="preserve">a  </w:t>
      </w:r>
    </w:p>
    <w:p w14:paraId="29A42B93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A287C59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E3722EC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4443813D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 </w:t>
      </w:r>
    </w:p>
    <w:p w14:paraId="6CC1E244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reprezentowanym przez: </w:t>
      </w:r>
    </w:p>
    <w:p w14:paraId="65123420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06669F59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29FBC624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zwan</w:t>
      </w:r>
      <w:r>
        <w:rPr>
          <w:rFonts w:ascii="Arial" w:hAnsi="Arial" w:cs="Arial"/>
        </w:rPr>
        <w:t>ego</w:t>
      </w:r>
      <w:r w:rsidRPr="001769AC">
        <w:rPr>
          <w:rFonts w:ascii="Arial" w:hAnsi="Arial" w:cs="Arial"/>
        </w:rPr>
        <w:t xml:space="preserve"> dalej w treści Umowy </w:t>
      </w:r>
      <w:r w:rsidRPr="001769AC">
        <w:rPr>
          <w:rFonts w:ascii="Arial" w:hAnsi="Arial" w:cs="Arial"/>
          <w:b/>
          <w:bCs/>
        </w:rPr>
        <w:t>„Wykonawcą”,</w:t>
      </w:r>
    </w:p>
    <w:p w14:paraId="3AED1E6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5B35E2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w dalszej części niniejszej Umowy, z osobna zwanymi</w:t>
      </w:r>
      <w:r w:rsidRPr="001769AC">
        <w:rPr>
          <w:rFonts w:ascii="Arial" w:hAnsi="Arial" w:cs="Arial"/>
          <w:b/>
          <w:bCs/>
        </w:rPr>
        <w:t xml:space="preserve"> „Stroną”,</w:t>
      </w:r>
      <w:r w:rsidRPr="001769AC">
        <w:rPr>
          <w:rFonts w:ascii="Arial" w:hAnsi="Arial" w:cs="Arial"/>
        </w:rPr>
        <w:t xml:space="preserve"> łącznie zaś</w:t>
      </w:r>
      <w:r w:rsidRPr="001769AC">
        <w:rPr>
          <w:rFonts w:ascii="Arial" w:hAnsi="Arial" w:cs="Arial"/>
          <w:b/>
          <w:bCs/>
        </w:rPr>
        <w:t xml:space="preserve"> „Stronami”</w:t>
      </w:r>
    </w:p>
    <w:p w14:paraId="3D2F1199" w14:textId="77777777" w:rsidR="00C437D5" w:rsidRPr="001769AC" w:rsidRDefault="00C437D5" w:rsidP="00C437D5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51C2ECDA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Została zawarta Umowa, o treści następującej.</w:t>
      </w:r>
    </w:p>
    <w:p w14:paraId="6D266AB6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</w:p>
    <w:p w14:paraId="75D8BD3A" w14:textId="77777777" w:rsidR="00C437D5" w:rsidRPr="001769AC" w:rsidRDefault="00C437D5" w:rsidP="00C437D5">
      <w:pPr>
        <w:jc w:val="center"/>
        <w:rPr>
          <w:rFonts w:ascii="Arial" w:hAnsi="Arial" w:cs="Arial"/>
          <w:b/>
          <w:sz w:val="20"/>
          <w:szCs w:val="20"/>
        </w:rPr>
      </w:pPr>
      <w:r w:rsidRPr="001769AC">
        <w:rPr>
          <w:rFonts w:ascii="Arial" w:hAnsi="Arial" w:cs="Arial"/>
          <w:b/>
          <w:sz w:val="20"/>
          <w:szCs w:val="20"/>
        </w:rPr>
        <w:t>PREAMBUŁA</w:t>
      </w:r>
    </w:p>
    <w:p w14:paraId="16E056AE" w14:textId="77777777" w:rsidR="00C437D5" w:rsidRPr="001769AC" w:rsidRDefault="00C437D5" w:rsidP="00C574EF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Strony zgodnie oświadczają, że mają świadomość, iż do zawarcia niniejszej Umowy dochodzi w okresie istnienia siły wyższej związanej z ogłoszoną przez WHO w dniu 11 marca 2020 r. pandemią COVID-19, wywołaną przez wirusa SARS-CoV-2. W wyniku powyższego zostało wydane Rozporządzenie Ministra Zdrowia z dnia 20 marca 2020 r. w sprawie ogłoszenia na obszarze Rzeczypospolitej Polskiej stanu epidemii (Dz. U. z 2020 r. poz. 491), który trwa od dnia 20 marca 2020 r. do odwołania na obszarze Rzeczypospolitej Polskiej.</w:t>
      </w:r>
    </w:p>
    <w:p w14:paraId="334207DE" w14:textId="79AA20F3" w:rsidR="00C437D5" w:rsidRDefault="00C437D5" w:rsidP="00C574EF">
      <w:pPr>
        <w:spacing w:before="12"/>
        <w:jc w:val="both"/>
        <w:rPr>
          <w:rFonts w:ascii="Arial" w:hAnsi="Arial" w:cs="Arial"/>
        </w:rPr>
      </w:pPr>
      <w:r w:rsidRPr="001769AC">
        <w:rPr>
          <w:rFonts w:ascii="Arial" w:hAnsi="Arial" w:cs="Arial"/>
          <w:sz w:val="20"/>
          <w:szCs w:val="20"/>
        </w:rPr>
        <w:t>Strony uzgadniając warunki wzajemnej współpracy w ramach niniejszej Umowy, dochowały najwyższej staranności, biorąc pod uwagę stan rzeczy istniejący w chwili jego zawarcia, niemniej jednak są świadome, iż faktyczne wykonanie zobowiązań na warunkach obecnie uzgodnionych może okazać się niemożliwe lub utrudnione ze względu na ww. okoliczność siły wyższej i jej dalsze skutki, które na dzień dzisiejszy nie są wiadome Stronom i z przyczyn obiektywnych nie można ich określić.</w:t>
      </w:r>
    </w:p>
    <w:p w14:paraId="662AB849" w14:textId="77777777" w:rsidR="00C437D5" w:rsidRDefault="00C437D5" w:rsidP="00C574EF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</w:p>
    <w:p w14:paraId="19A249A7" w14:textId="6B018E9C" w:rsidR="00C437D5" w:rsidRPr="00C437D5" w:rsidRDefault="00C437D5" w:rsidP="00246C84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437D5">
        <w:rPr>
          <w:rFonts w:ascii="Arial" w:hAnsi="Arial" w:cs="Arial"/>
          <w:sz w:val="20"/>
          <w:szCs w:val="20"/>
        </w:rPr>
        <w:t xml:space="preserve"> wyniku dokonania wyboru oferty Wykonawcy jako oferty najkorzystniejszej w postępowaniu pn.: </w:t>
      </w:r>
      <w:r w:rsidR="00246C84" w:rsidRPr="00246C84">
        <w:rPr>
          <w:rFonts w:ascii="Arial" w:hAnsi="Arial" w:cs="Arial"/>
          <w:b/>
          <w:sz w:val="20"/>
          <w:szCs w:val="20"/>
        </w:rPr>
        <w:t>„Modernizacja kotłowni na paliwo stałe w budynku leśniczówki Pawłowa oraz Czerce”</w:t>
      </w:r>
      <w:r w:rsidRPr="00C437D5">
        <w:rPr>
          <w:rFonts w:ascii="Arial" w:hAnsi="Arial" w:cs="Arial"/>
          <w:b/>
          <w:sz w:val="20"/>
          <w:szCs w:val="20"/>
        </w:rPr>
        <w:t xml:space="preserve">, </w:t>
      </w:r>
      <w:r w:rsidRPr="00C437D5">
        <w:rPr>
          <w:rFonts w:ascii="Arial" w:hAnsi="Arial" w:cs="Arial"/>
          <w:sz w:val="20"/>
          <w:szCs w:val="20"/>
        </w:rPr>
        <w:t xml:space="preserve">przeprowadzonym na podstawie </w:t>
      </w:r>
      <w:r>
        <w:rPr>
          <w:rFonts w:ascii="Arial" w:hAnsi="Arial" w:cs="Arial"/>
          <w:sz w:val="20"/>
          <w:szCs w:val="20"/>
        </w:rPr>
        <w:t>Z</w:t>
      </w:r>
      <w:r w:rsidRPr="00C437D5">
        <w:rPr>
          <w:rFonts w:ascii="Arial" w:hAnsi="Arial" w:cs="Arial"/>
          <w:sz w:val="20"/>
          <w:szCs w:val="20"/>
        </w:rPr>
        <w:t>arządzenie nr 6/202</w:t>
      </w:r>
      <w:r>
        <w:rPr>
          <w:rFonts w:ascii="Arial" w:hAnsi="Arial" w:cs="Arial"/>
          <w:sz w:val="20"/>
          <w:szCs w:val="20"/>
        </w:rPr>
        <w:t>1</w:t>
      </w:r>
      <w:r w:rsidR="00246C84"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Nadleśniczego Nadleśnictwa Sieniawa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z dnia 8 września 2021r.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sprawie ustalenia regulaminu udzielania zamówień publicznych o szacunkowej wartości do 130 000 złotych netto w Nadleśnictwie Sieniawa</w:t>
      </w:r>
      <w:r w:rsidR="00246C84">
        <w:rPr>
          <w:rFonts w:ascii="Arial" w:hAnsi="Arial" w:cs="Arial"/>
          <w:sz w:val="20"/>
          <w:szCs w:val="20"/>
        </w:rPr>
        <w:t>,</w:t>
      </w:r>
      <w:r w:rsidRPr="00C437D5">
        <w:rPr>
          <w:rFonts w:ascii="Arial" w:hAnsi="Arial" w:cs="Arial"/>
          <w:sz w:val="20"/>
          <w:szCs w:val="20"/>
        </w:rPr>
        <w:t xml:space="preserve"> została zawarta umowa następującej treści:</w:t>
      </w:r>
    </w:p>
    <w:p w14:paraId="01F05913" w14:textId="379844AF" w:rsidR="00C437D5" w:rsidRDefault="00C437D5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</w:p>
    <w:p w14:paraId="678FB6C7" w14:textId="77777777" w:rsidR="00687FCC" w:rsidRPr="00C437D5" w:rsidRDefault="00687FCC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</w:p>
    <w:p w14:paraId="7C95D35D" w14:textId="77777777" w:rsidR="00C437D5" w:rsidRPr="00C437D5" w:rsidRDefault="00C437D5" w:rsidP="006C6D1E">
      <w:pPr>
        <w:spacing w:before="12" w:after="0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lastRenderedPageBreak/>
        <w:t>§ 1</w:t>
      </w:r>
    </w:p>
    <w:p w14:paraId="1ADA9019" w14:textId="77777777" w:rsidR="00C437D5" w:rsidRPr="00C437D5" w:rsidRDefault="00C437D5" w:rsidP="00C574EF">
      <w:pPr>
        <w:spacing w:before="12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Przedmiot i zakres Umowy</w:t>
      </w:r>
    </w:p>
    <w:p w14:paraId="50527703" w14:textId="203DB209" w:rsidR="00886768" w:rsidRDefault="00C437D5" w:rsidP="00C574EF">
      <w:pPr>
        <w:pStyle w:val="Akapitzlist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C437D5">
        <w:rPr>
          <w:rStyle w:val="FontStyle26"/>
          <w:rFonts w:ascii="Arial" w:hAnsi="Arial" w:cs="Arial"/>
          <w:sz w:val="20"/>
          <w:szCs w:val="20"/>
        </w:rPr>
        <w:t xml:space="preserve">Zamawiający zleca, a Wykonawca przyjmuje do wykonania zadanie polegającą na: </w:t>
      </w:r>
      <w:r w:rsidR="00246C84" w:rsidRPr="00246C84">
        <w:rPr>
          <w:rFonts w:ascii="Arial" w:hAnsi="Arial" w:cs="Arial"/>
          <w:sz w:val="20"/>
          <w:szCs w:val="20"/>
        </w:rPr>
        <w:t>demontaż istniejących kotłów wraz z pozostałym osprzętem oraz dostarczenie ich do magazynu Nadleśnictwa Sieniawa, ul. Kościuszki 11, 37-530 Sieniawa, dostarczenie nowych kotłów c.o. wraz z niezbędnym osprzętem, ich montaż, uruchomienie instalacji w niżej wymienionych lokalizacjach, przeszkolenie użytkowników z prawidłowej obsługi kotłów, a także wykonanie prac modernizacyjnych kotłowni. Ponadto w budynku leśniczówki Czerce projektuje się przebudowę instalacji wod.-kan. oraz c.o. Pełny zakres/opis prac przewidzianych do realizacji został wyszczególniony w załączniku nr 2a, 2b – Projekt Wykonawczy.</w:t>
      </w:r>
      <w:r w:rsidRPr="00C437D5">
        <w:rPr>
          <w:rStyle w:val="FontStyle26"/>
          <w:rFonts w:ascii="Arial" w:hAnsi="Arial" w:cs="Arial"/>
          <w:sz w:val="20"/>
          <w:szCs w:val="20"/>
        </w:rPr>
        <w:t xml:space="preserve"> </w:t>
      </w:r>
    </w:p>
    <w:p w14:paraId="233B0EE5" w14:textId="77777777" w:rsidR="00886768" w:rsidRDefault="00886768" w:rsidP="00C574EF">
      <w:pPr>
        <w:pStyle w:val="Akapitzlist"/>
        <w:spacing w:after="160" w:line="276" w:lineRule="auto"/>
        <w:ind w:left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</w:p>
    <w:p w14:paraId="01FDAFD3" w14:textId="70ADA2FB" w:rsidR="00886768" w:rsidRPr="00886768" w:rsidRDefault="00886768" w:rsidP="00C574EF">
      <w:pPr>
        <w:pStyle w:val="Akapitzlist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886768">
        <w:rPr>
          <w:rStyle w:val="FontStyle26"/>
          <w:rFonts w:ascii="Arial" w:hAnsi="Arial" w:cs="Arial"/>
          <w:sz w:val="20"/>
          <w:szCs w:val="20"/>
        </w:rPr>
        <w:t>Lokalizacje budynków Leśniczówek:</w:t>
      </w:r>
    </w:p>
    <w:p w14:paraId="13C053D2" w14:textId="77777777" w:rsidR="006C6D1E" w:rsidRPr="006C6D1E" w:rsidRDefault="006C6D1E" w:rsidP="006C6D1E">
      <w:pPr>
        <w:pStyle w:val="Akapitzlist"/>
        <w:spacing w:line="276" w:lineRule="auto"/>
        <w:ind w:left="720" w:hanging="436"/>
        <w:contextualSpacing/>
        <w:rPr>
          <w:rStyle w:val="FontStyle26"/>
          <w:rFonts w:ascii="Arial" w:hAnsi="Arial" w:cs="Arial"/>
          <w:sz w:val="20"/>
          <w:szCs w:val="20"/>
        </w:rPr>
      </w:pPr>
      <w:r w:rsidRPr="006C6D1E">
        <w:rPr>
          <w:rStyle w:val="FontStyle26"/>
          <w:rFonts w:ascii="Arial" w:hAnsi="Arial" w:cs="Arial"/>
          <w:sz w:val="20"/>
          <w:szCs w:val="20"/>
        </w:rPr>
        <w:t>a)</w:t>
      </w:r>
      <w:r w:rsidRPr="006C6D1E">
        <w:rPr>
          <w:rStyle w:val="FontStyle26"/>
          <w:rFonts w:ascii="Arial" w:hAnsi="Arial" w:cs="Arial"/>
          <w:sz w:val="20"/>
          <w:szCs w:val="20"/>
        </w:rPr>
        <w:tab/>
        <w:t xml:space="preserve">- leśniczówka Pawłowa: Pawłowa 35, 37-534 Majdan Sieniawski, działka </w:t>
      </w:r>
      <w:proofErr w:type="spellStart"/>
      <w:r w:rsidRPr="006C6D1E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6C6D1E">
        <w:rPr>
          <w:rStyle w:val="FontStyle26"/>
          <w:rFonts w:ascii="Arial" w:hAnsi="Arial" w:cs="Arial"/>
          <w:sz w:val="20"/>
          <w:szCs w:val="20"/>
        </w:rPr>
        <w:t xml:space="preserve">. 346, obręb: Pawłowa, jednostka </w:t>
      </w:r>
      <w:proofErr w:type="spellStart"/>
      <w:r w:rsidRPr="006C6D1E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6C6D1E">
        <w:rPr>
          <w:rStyle w:val="FontStyle26"/>
          <w:rFonts w:ascii="Arial" w:hAnsi="Arial" w:cs="Arial"/>
          <w:sz w:val="20"/>
          <w:szCs w:val="20"/>
        </w:rPr>
        <w:t>. Adamówka,</w:t>
      </w:r>
    </w:p>
    <w:p w14:paraId="59C435CF" w14:textId="733BDD09" w:rsidR="00C437D5" w:rsidRDefault="006C6D1E" w:rsidP="006C6D1E">
      <w:pPr>
        <w:pStyle w:val="Akapitzlist"/>
        <w:spacing w:line="276" w:lineRule="auto"/>
        <w:ind w:left="720" w:hanging="436"/>
        <w:contextualSpacing/>
        <w:rPr>
          <w:rStyle w:val="FontStyle26"/>
          <w:rFonts w:ascii="Arial" w:hAnsi="Arial" w:cs="Arial"/>
          <w:sz w:val="20"/>
          <w:szCs w:val="20"/>
        </w:rPr>
      </w:pPr>
      <w:r w:rsidRPr="006C6D1E">
        <w:rPr>
          <w:rStyle w:val="FontStyle26"/>
          <w:rFonts w:ascii="Arial" w:hAnsi="Arial" w:cs="Arial"/>
          <w:sz w:val="20"/>
          <w:szCs w:val="20"/>
        </w:rPr>
        <w:t>b)</w:t>
      </w:r>
      <w:r w:rsidRPr="006C6D1E">
        <w:rPr>
          <w:rStyle w:val="FontStyle26"/>
          <w:rFonts w:ascii="Arial" w:hAnsi="Arial" w:cs="Arial"/>
          <w:sz w:val="20"/>
          <w:szCs w:val="20"/>
        </w:rPr>
        <w:tab/>
        <w:t xml:space="preserve">- leśniczówka Czerce: Czerce 10, 37-530 Sieniawa, działka </w:t>
      </w:r>
      <w:proofErr w:type="spellStart"/>
      <w:r w:rsidRPr="006C6D1E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6C6D1E">
        <w:rPr>
          <w:rStyle w:val="FontStyle26"/>
          <w:rFonts w:ascii="Arial" w:hAnsi="Arial" w:cs="Arial"/>
          <w:sz w:val="20"/>
          <w:szCs w:val="20"/>
        </w:rPr>
        <w:t xml:space="preserve">. 818, obręb: Czerce, jednostka </w:t>
      </w:r>
      <w:proofErr w:type="spellStart"/>
      <w:r w:rsidRPr="006C6D1E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6C6D1E">
        <w:rPr>
          <w:rStyle w:val="FontStyle26"/>
          <w:rFonts w:ascii="Arial" w:hAnsi="Arial" w:cs="Arial"/>
          <w:sz w:val="20"/>
          <w:szCs w:val="20"/>
        </w:rPr>
        <w:t>. Sieniawa obszar Wiejski.</w:t>
      </w:r>
    </w:p>
    <w:p w14:paraId="5A9B949C" w14:textId="77777777" w:rsidR="006C6D1E" w:rsidRPr="00C437D5" w:rsidRDefault="006C6D1E" w:rsidP="006C6D1E">
      <w:pPr>
        <w:pStyle w:val="Akapitzlist"/>
        <w:spacing w:line="276" w:lineRule="auto"/>
        <w:ind w:left="720" w:hanging="436"/>
        <w:contextualSpacing/>
        <w:rPr>
          <w:rStyle w:val="FontStyle26"/>
          <w:rFonts w:ascii="Arial" w:hAnsi="Arial" w:cs="Arial"/>
          <w:sz w:val="20"/>
          <w:szCs w:val="20"/>
        </w:rPr>
      </w:pPr>
    </w:p>
    <w:p w14:paraId="57511938" w14:textId="77777777" w:rsidR="00C437D5" w:rsidRPr="00C437D5" w:rsidRDefault="00C437D5" w:rsidP="00C574EF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Parametry kotłów na paliwo stałe:</w:t>
      </w:r>
    </w:p>
    <w:p w14:paraId="5D415D12" w14:textId="32313680" w:rsidR="00C437D5" w:rsidRPr="00C437D5" w:rsidRDefault="00C437D5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a)</w:t>
      </w:r>
      <w:r w:rsidR="00886768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>spełniające wymagania Dyrektywy Parlamentu Europejskiego i Rady 2009/125/WE w</w:t>
      </w:r>
      <w:r w:rsidR="00886768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 xml:space="preserve">odniesieniu do wymogów dotyczących </w:t>
      </w:r>
      <w:proofErr w:type="spellStart"/>
      <w:r w:rsidRPr="00C437D5">
        <w:rPr>
          <w:rFonts w:ascii="Arial" w:hAnsi="Arial" w:cs="Arial"/>
          <w:sz w:val="20"/>
          <w:szCs w:val="20"/>
        </w:rPr>
        <w:t>ekoprojektu</w:t>
      </w:r>
      <w:proofErr w:type="spellEnd"/>
      <w:r w:rsidRPr="00C437D5">
        <w:rPr>
          <w:rFonts w:ascii="Arial" w:hAnsi="Arial" w:cs="Arial"/>
          <w:sz w:val="20"/>
          <w:szCs w:val="20"/>
        </w:rPr>
        <w:t xml:space="preserve"> dla kotów na paliwo stałe</w:t>
      </w:r>
      <w:r w:rsidR="00886768">
        <w:rPr>
          <w:rFonts w:ascii="Arial" w:hAnsi="Arial" w:cs="Arial"/>
          <w:sz w:val="20"/>
          <w:szCs w:val="20"/>
        </w:rPr>
        <w:t>,</w:t>
      </w:r>
    </w:p>
    <w:p w14:paraId="7B8CAB2F" w14:textId="0367A8B2" w:rsidR="00C437D5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C437D5" w:rsidRPr="00C437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C437D5" w:rsidRPr="00C437D5">
        <w:rPr>
          <w:rFonts w:ascii="Arial" w:hAnsi="Arial" w:cs="Arial"/>
          <w:sz w:val="20"/>
          <w:szCs w:val="20"/>
        </w:rPr>
        <w:t>spełniające wymagania normy PN-EN 303-5:20212 dla kotła 5 klasy</w:t>
      </w:r>
      <w:r>
        <w:rPr>
          <w:rFonts w:ascii="Arial" w:hAnsi="Arial" w:cs="Arial"/>
          <w:sz w:val="20"/>
          <w:szCs w:val="20"/>
        </w:rPr>
        <w:t>,</w:t>
      </w:r>
    </w:p>
    <w:p w14:paraId="773E7920" w14:textId="2493E7D9" w:rsidR="00886768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886768">
        <w:rPr>
          <w:rFonts w:ascii="Arial" w:hAnsi="Arial" w:cs="Arial"/>
          <w:sz w:val="20"/>
          <w:szCs w:val="20"/>
        </w:rPr>
        <w:t>parametry kotłów zostały wyszczególnione w załącznikach nr 2a, 2 b – Projekt Wykonawczy</w:t>
      </w:r>
      <w:r>
        <w:rPr>
          <w:rFonts w:ascii="Arial" w:hAnsi="Arial" w:cs="Arial"/>
          <w:sz w:val="20"/>
          <w:szCs w:val="20"/>
        </w:rPr>
        <w:t>,</w:t>
      </w:r>
    </w:p>
    <w:p w14:paraId="59322541" w14:textId="63208FDC" w:rsidR="00886768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</w:r>
      <w:r w:rsidRPr="00886768">
        <w:rPr>
          <w:rFonts w:ascii="Arial" w:hAnsi="Arial" w:cs="Arial"/>
          <w:sz w:val="20"/>
          <w:szCs w:val="20"/>
        </w:rPr>
        <w:t>produkcja kotłów od daty styczeń 202</w:t>
      </w:r>
      <w:r w:rsidR="006C6D1E">
        <w:rPr>
          <w:rFonts w:ascii="Arial" w:hAnsi="Arial" w:cs="Arial"/>
          <w:sz w:val="20"/>
          <w:szCs w:val="20"/>
        </w:rPr>
        <w:t>1</w:t>
      </w:r>
      <w:r w:rsidRPr="00886768">
        <w:rPr>
          <w:rFonts w:ascii="Arial" w:hAnsi="Arial" w:cs="Arial"/>
          <w:sz w:val="20"/>
          <w:szCs w:val="20"/>
        </w:rPr>
        <w:t xml:space="preserve"> r.</w:t>
      </w:r>
    </w:p>
    <w:p w14:paraId="1DBBF035" w14:textId="77777777" w:rsidR="00886768" w:rsidRPr="00C437D5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</w:p>
    <w:p w14:paraId="5E901A3E" w14:textId="151EFB5F" w:rsidR="00C437D5" w:rsidRPr="00C437D5" w:rsidRDefault="00C437D5" w:rsidP="00C574EF">
      <w:pPr>
        <w:pStyle w:val="Akapitzlist"/>
        <w:spacing w:after="240" w:line="276" w:lineRule="auto"/>
        <w:ind w:left="357" w:hanging="35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4)</w:t>
      </w:r>
      <w:r w:rsidRPr="00C437D5">
        <w:rPr>
          <w:rFonts w:ascii="Arial" w:hAnsi="Arial" w:cs="Arial"/>
          <w:sz w:val="20"/>
          <w:szCs w:val="20"/>
        </w:rPr>
        <w:tab/>
      </w:r>
      <w:r w:rsidR="00C574EF">
        <w:rPr>
          <w:rFonts w:ascii="Arial" w:hAnsi="Arial" w:cs="Arial"/>
          <w:sz w:val="20"/>
          <w:szCs w:val="20"/>
        </w:rPr>
        <w:t xml:space="preserve">Wykonawca udzieli </w:t>
      </w:r>
      <w:r w:rsidR="00C574EF" w:rsidRPr="00C574EF">
        <w:rPr>
          <w:rFonts w:ascii="Arial" w:hAnsi="Arial" w:cs="Arial"/>
          <w:sz w:val="20"/>
          <w:szCs w:val="20"/>
        </w:rPr>
        <w:t>gwarancji na kotły c.o. zgodnie z okresem podanym przez producenta jednak nie krótszym niż 36 miesięcy</w:t>
      </w:r>
      <w:r w:rsidR="00C574EF">
        <w:rPr>
          <w:rFonts w:ascii="Arial" w:hAnsi="Arial" w:cs="Arial"/>
          <w:sz w:val="20"/>
          <w:szCs w:val="20"/>
        </w:rPr>
        <w:t xml:space="preserve">. Wykonawca udzieli </w:t>
      </w:r>
      <w:r w:rsidR="00C574EF" w:rsidRPr="00C574EF">
        <w:rPr>
          <w:rFonts w:ascii="Arial" w:hAnsi="Arial" w:cs="Arial"/>
          <w:sz w:val="20"/>
          <w:szCs w:val="20"/>
        </w:rPr>
        <w:t>gwarancji od Wykonawcy na wykonane roboty budowlano - montażowe wynoszącej minimum 36 miesięcy. Gwarancja zostanie potwierdzona na piśmie przez Wykonawcę po wykonaniu usługi.</w:t>
      </w:r>
    </w:p>
    <w:p w14:paraId="594B9337" w14:textId="77777777" w:rsidR="00C437D5" w:rsidRPr="00C437D5" w:rsidRDefault="00C437D5" w:rsidP="006C6D1E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2</w:t>
      </w:r>
    </w:p>
    <w:p w14:paraId="435B84E4" w14:textId="77777777" w:rsidR="00C437D5" w:rsidRPr="00C437D5" w:rsidRDefault="00C437D5" w:rsidP="006C6D1E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Termin realizacji Przedmiotu Umowy</w:t>
      </w:r>
    </w:p>
    <w:p w14:paraId="2905E57D" w14:textId="5DF4208A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Zamawiający dokona protokolarnego przekazania placu budowy w </w:t>
      </w:r>
      <w:r w:rsidR="00C574EF">
        <w:rPr>
          <w:rFonts w:ascii="Arial" w:hAnsi="Arial" w:cs="Arial"/>
          <w:sz w:val="20"/>
          <w:szCs w:val="20"/>
        </w:rPr>
        <w:t>dniu</w:t>
      </w:r>
      <w:r w:rsidRPr="00C437D5">
        <w:rPr>
          <w:rFonts w:ascii="Arial" w:hAnsi="Arial" w:cs="Arial"/>
          <w:sz w:val="20"/>
          <w:szCs w:val="20"/>
        </w:rPr>
        <w:t xml:space="preserve"> podpisania umowy w</w:t>
      </w:r>
      <w:r w:rsidR="006C6D1E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 xml:space="preserve">sprawie zamówienia publicznego. </w:t>
      </w:r>
    </w:p>
    <w:p w14:paraId="6241AAE6" w14:textId="77777777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zobowiązany w ciągu 7 dni kalendarzowych od </w:t>
      </w:r>
      <w:r w:rsidRPr="00C437D5">
        <w:rPr>
          <w:rFonts w:ascii="Arial" w:hAnsi="Arial" w:cs="Arial"/>
          <w:sz w:val="20"/>
          <w:szCs w:val="20"/>
        </w:rPr>
        <w:t xml:space="preserve">dnia </w:t>
      </w:r>
      <w:r w:rsidRPr="00C437D5">
        <w:rPr>
          <w:rFonts w:ascii="Arial" w:hAnsi="Arial" w:cs="Arial"/>
          <w:b/>
          <w:sz w:val="20"/>
          <w:szCs w:val="20"/>
        </w:rPr>
        <w:t>przekazania placu budowy</w:t>
      </w:r>
      <w:r w:rsidRPr="00C437D5"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color w:val="000000"/>
          <w:sz w:val="20"/>
          <w:szCs w:val="20"/>
        </w:rPr>
        <w:t>zorganizować</w:t>
      </w:r>
      <w:r w:rsidRPr="00C437D5">
        <w:rPr>
          <w:rFonts w:ascii="Arial" w:hAnsi="Arial" w:cs="Arial"/>
          <w:sz w:val="20"/>
          <w:szCs w:val="20"/>
        </w:rPr>
        <w:t xml:space="preserve"> zaplecze budowy i rozpocząć prace związane z realizacją zamówienia.</w:t>
      </w:r>
    </w:p>
    <w:p w14:paraId="0C462621" w14:textId="5BD96719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iż </w:t>
      </w:r>
      <w:r w:rsidRPr="00C437D5">
        <w:rPr>
          <w:rFonts w:ascii="Arial" w:hAnsi="Arial" w:cs="Arial"/>
          <w:b/>
          <w:sz w:val="20"/>
          <w:szCs w:val="20"/>
        </w:rPr>
        <w:t xml:space="preserve">zakończenie </w:t>
      </w:r>
      <w:r w:rsidRPr="00C437D5">
        <w:rPr>
          <w:rFonts w:ascii="Arial" w:hAnsi="Arial" w:cs="Arial"/>
          <w:sz w:val="20"/>
          <w:szCs w:val="20"/>
        </w:rPr>
        <w:t>całego zakresu robót nastąpi w terminie</w:t>
      </w:r>
      <w:r w:rsidRPr="00C437D5">
        <w:rPr>
          <w:rFonts w:ascii="Arial" w:hAnsi="Arial" w:cs="Arial"/>
          <w:b/>
          <w:sz w:val="20"/>
          <w:szCs w:val="20"/>
        </w:rPr>
        <w:t xml:space="preserve"> </w:t>
      </w:r>
      <w:r w:rsidR="006C6D1E" w:rsidRPr="006C6D1E">
        <w:rPr>
          <w:rFonts w:ascii="Arial" w:hAnsi="Arial" w:cs="Arial"/>
          <w:bCs/>
          <w:sz w:val="20"/>
          <w:szCs w:val="20"/>
        </w:rPr>
        <w:t>10 tygodni</w:t>
      </w:r>
      <w:r w:rsidRPr="00C437D5">
        <w:rPr>
          <w:rFonts w:ascii="Arial" w:hAnsi="Arial" w:cs="Arial"/>
          <w:sz w:val="20"/>
          <w:szCs w:val="20"/>
        </w:rPr>
        <w:t xml:space="preserve"> od daty podpisania umowy, </w:t>
      </w:r>
      <w:r w:rsidR="00C574EF">
        <w:rPr>
          <w:rFonts w:ascii="Arial" w:hAnsi="Arial" w:cs="Arial"/>
          <w:sz w:val="20"/>
          <w:szCs w:val="20"/>
        </w:rPr>
        <w:t>tj. do dnia ……………………………….</w:t>
      </w:r>
    </w:p>
    <w:p w14:paraId="7A317B07" w14:textId="77777777" w:rsidR="00C437D5" w:rsidRPr="00C437D5" w:rsidRDefault="00C437D5" w:rsidP="006C6D1E">
      <w:p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4. Przez zakończenie robót rozumie się:</w:t>
      </w:r>
    </w:p>
    <w:p w14:paraId="4377D757" w14:textId="5575C55C" w:rsidR="00C437D5" w:rsidRPr="00C437D5" w:rsidRDefault="00644AD0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wszystkich prac wyszczególnionych </w:t>
      </w:r>
      <w:r w:rsidR="00A22A2E">
        <w:rPr>
          <w:rFonts w:ascii="Arial" w:hAnsi="Arial" w:cs="Arial"/>
          <w:sz w:val="20"/>
          <w:szCs w:val="20"/>
        </w:rPr>
        <w:t>w Przedmiarze robót,</w:t>
      </w:r>
    </w:p>
    <w:p w14:paraId="678CF946" w14:textId="77777777" w:rsidR="00C437D5" w:rsidRPr="00C437D5" w:rsidRDefault="00C437D5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Zgłoszenie Zamawiającemu gotowości do odbioru.</w:t>
      </w:r>
    </w:p>
    <w:p w14:paraId="2643D603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Terminy określone w ust. 3 powyżej zostaną uznane za zachowane jeżeli przed ich upływem Wykonawca zgłosi Zamawiającemu gotowość do odbioru wykonanych robót.</w:t>
      </w:r>
    </w:p>
    <w:p w14:paraId="1375F3EE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Ponadto Wykonawca zobowiązuje się do uczestniczenia w przeglądach gwarancyjnych oraz przeglądzie pogwarancyjnym, o których zostanie poinformowany pisemnie. </w:t>
      </w:r>
    </w:p>
    <w:p w14:paraId="183131A6" w14:textId="77777777" w:rsidR="00C574EF" w:rsidRDefault="00C574EF" w:rsidP="00C437D5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1BA5D6" w14:textId="4917269D" w:rsidR="00C437D5" w:rsidRPr="00C437D5" w:rsidRDefault="00C437D5" w:rsidP="006C6D1E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3</w:t>
      </w:r>
    </w:p>
    <w:p w14:paraId="52B5DB4E" w14:textId="77777777" w:rsidR="00C437D5" w:rsidRPr="00C437D5" w:rsidRDefault="00C437D5" w:rsidP="006C6D1E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Zamawiającego</w:t>
      </w:r>
    </w:p>
    <w:p w14:paraId="25AB3400" w14:textId="77777777" w:rsidR="00C437D5" w:rsidRPr="00C437D5" w:rsidRDefault="00C437D5" w:rsidP="00C437D5">
      <w:pPr>
        <w:pStyle w:val="Akapitzlist"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Zamawiający zobowiązany jest:</w:t>
      </w:r>
    </w:p>
    <w:p w14:paraId="33F6B6B9" w14:textId="6D5B08B3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współpracować z Wykonawcą w celu należytej realizacji zamówienia oraz sprawnego i</w:t>
      </w:r>
      <w:r w:rsidR="00C574E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rzetelnego wykonania Przedmiotu Umowy, współdziałać z Wykonawcą w podejmowaniu wszelkich czynności koniecznych do wykonania Przedmiotu Umowy, usuwać zaistniałe przeszkody i trudności w realizacji Przedmiotu Umowy, w tym w szczególności udzielać Wykonawcy wszelkich informacji i wyjaśnień koniecznych do wykonania i odbioru robót budowlanych;</w:t>
      </w:r>
    </w:p>
    <w:p w14:paraId="1ACC9F11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informować Wykonawcę o istotnych sprawach mogących mieć wpływ na realizację Przedmiotu Umowy;</w:t>
      </w:r>
    </w:p>
    <w:p w14:paraId="36FF0A12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terminowo odbiorów prac zrealizowanych należycie przez Wykonawcę;</w:t>
      </w:r>
    </w:p>
    <w:p w14:paraId="71322589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before="12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zapłaty należnego Wykonawcy wynagrodzenia, w terminach i na warunkach określonych w Umowie.</w:t>
      </w:r>
    </w:p>
    <w:p w14:paraId="2BD6E02C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D62C4EF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4</w:t>
      </w:r>
    </w:p>
    <w:p w14:paraId="0129F393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Wykonawcy</w:t>
      </w:r>
    </w:p>
    <w:p w14:paraId="4171ED7F" w14:textId="77777777" w:rsidR="00C437D5" w:rsidRPr="00C437D5" w:rsidRDefault="00C437D5" w:rsidP="00C437D5">
      <w:pPr>
        <w:pStyle w:val="Akapitzlist"/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Wykonawca zobowiązany jest w szczególności do:</w:t>
      </w:r>
    </w:p>
    <w:p w14:paraId="4AB10996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odpowiedzialny za bezpieczeństwo i przestrzeganie przepisów i uregulowań prawnych obowiązujących w Rzeczypospolitej Polskiej;</w:t>
      </w:r>
    </w:p>
    <w:p w14:paraId="04C9ACBE" w14:textId="77777777" w:rsidR="00C437D5" w:rsidRPr="00C437D5" w:rsidRDefault="00C437D5" w:rsidP="00C437D5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zapewnić odpowiednie warunki bezpieczeństwa i higieny pracy;</w:t>
      </w:r>
    </w:p>
    <w:p w14:paraId="47F4A20E" w14:textId="72A4948E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zrealizuje dostawę będącą przedmiotem umowy z fabrycznie nowych materiałów własnych (zakupionych przez siebie), posiadających niezbędne atesty i dopuszczenia do stosowania w budownictwie na terenie Rzeczpospolitej Polskiej, przy czym wyprodukowane po dacie styczeń 202</w:t>
      </w:r>
      <w:r w:rsidR="00A22A2E">
        <w:rPr>
          <w:rFonts w:ascii="Arial" w:hAnsi="Arial" w:cs="Arial"/>
          <w:sz w:val="20"/>
          <w:szCs w:val="20"/>
        </w:rPr>
        <w:t>1</w:t>
      </w:r>
      <w:r w:rsidRPr="00C437D5">
        <w:rPr>
          <w:rFonts w:ascii="Arial" w:hAnsi="Arial" w:cs="Arial"/>
          <w:sz w:val="20"/>
          <w:szCs w:val="20"/>
        </w:rPr>
        <w:t xml:space="preserve"> r.,</w:t>
      </w:r>
    </w:p>
    <w:p w14:paraId="0EF9D34C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zapewnić udział w wykonywaniu prac osób o odpowiednich kwalifikacjach i w odpowiedniej liczbie gwarantujące należyte wykonanie robót.</w:t>
      </w:r>
    </w:p>
    <w:p w14:paraId="212BC6C7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 xml:space="preserve">Wykonawca zobowiązuje się wykonać przedmiot umowy zgodnie z  zakresem rzeczowym zamówienia opisanym w § 1 Umowy, zasadami wiedzy technicznej i sztuki budowlanej, obowiązującymi przepisami i normami, w szczególności przepisami Rozporządzenia Komisji (UE) 2015/1189 z dnia 28 kwietnia 2015 r. w sprawie wykonania Dyrektywy Parlamentu Europejskiego i Rady 2009/125/WE w odniesieniu do wymogów dotyczących 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ekoprojektu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, Polskimi Normami i Branżowymi Normami Budowlanymi z zachowaniem należytej staranności, zasad bezpieczeństwa, dobrej jakości, właściwej organizacji pracy oraz oddania Zamawiającemu przedmiotu Umowy w terminie uzgodnionym w Umowie;</w:t>
      </w:r>
    </w:p>
    <w:p w14:paraId="277594AA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Dozoru i przejęcia pełnej odpowiedzialności za plac budowy od momentu jego przejęcia do dnia podpisania protokołu końcowego robót budowlanych;</w:t>
      </w:r>
    </w:p>
    <w:p w14:paraId="64D50576" w14:textId="2EE407BE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Zapewnienia Zamawiającemu pełnego dostępu do robót, jak również informowania, kiedy roboty zanikające i ulegające zakryciu będą gotowe do sprawdzenia i odbioru;</w:t>
      </w:r>
    </w:p>
    <w:p w14:paraId="5B3F798D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before="60" w:line="27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2D26EF77" w14:textId="77777777" w:rsidR="00C437D5" w:rsidRPr="00C437D5" w:rsidRDefault="00C437D5" w:rsidP="00C574EF">
      <w:pPr>
        <w:spacing w:before="60" w:after="0"/>
        <w:ind w:left="1134" w:hanging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a)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27.04.2001 r. - Prawo ochrony środowiska (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. Dz.U. 2020 r. poz. 1219 ze zm.),</w:t>
      </w:r>
    </w:p>
    <w:p w14:paraId="49BD6885" w14:textId="77777777" w:rsidR="00C437D5" w:rsidRPr="00C437D5" w:rsidRDefault="00C437D5" w:rsidP="00C574EF">
      <w:pPr>
        <w:ind w:left="1134" w:hanging="425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14 grudnia 2012 r. o odpadach (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. Dz.U. 2020 r., poz. 797);</w:t>
      </w:r>
    </w:p>
    <w:p w14:paraId="025F8A51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after="16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Informowania Zamawiającego o konieczności wykonania robót zamiennych lub dodatkowych, bezpośrednio po stwierdzeniu konieczności ich wykonania;</w:t>
      </w:r>
    </w:p>
    <w:p w14:paraId="4D80D14E" w14:textId="77777777" w:rsidR="00A22A2E" w:rsidRDefault="00A22A2E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61F392" w14:textId="14DF16F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5</w:t>
      </w:r>
    </w:p>
    <w:p w14:paraId="5AC9F0F1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Odbiory</w:t>
      </w:r>
    </w:p>
    <w:p w14:paraId="102D43A4" w14:textId="168CC32B" w:rsidR="00C437D5" w:rsidRPr="00C437D5" w:rsidRDefault="00C437D5" w:rsidP="00C574EF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postanawiają, że przedmiotem odbioru końcowego będzie całość umowy</w:t>
      </w:r>
      <w:r w:rsidR="00A22A2E">
        <w:rPr>
          <w:rFonts w:ascii="Arial" w:hAnsi="Arial" w:cs="Arial"/>
          <w:sz w:val="20"/>
          <w:szCs w:val="20"/>
        </w:rPr>
        <w:t xml:space="preserve"> lub całość poszczególnego zadania częściowego</w:t>
      </w:r>
      <w:r w:rsidRPr="00C437D5">
        <w:rPr>
          <w:rFonts w:ascii="Arial" w:hAnsi="Arial" w:cs="Arial"/>
          <w:sz w:val="20"/>
          <w:szCs w:val="20"/>
        </w:rPr>
        <w:t>. Strony postanawiają, że będą dokonywać odbioru zanikających i ulegających zakryciu (w trakcie wykonywania robót) jeżeli takowe będą występowały, odbiór częściowy (w trakcie kolejnych etapów prac, po zgłoszeniu do odbioru przez Wykonawcę) a następnie dokonają odbioru końcowego przedmiotu umowy.</w:t>
      </w:r>
    </w:p>
    <w:p w14:paraId="3388A83F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będzie zgłaszał Zamawiającemu możliwe do odbioru etapy robót na piśmie.</w:t>
      </w:r>
    </w:p>
    <w:p w14:paraId="1CAB3F2C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Dokonanie potwierdzenia, o którym mowa w ust. 2 przez Zamawiającego lub upływ 7 dni od dokonania zgłoszenia przez Wykonawcę stanowi podstawę do pisemnego żądania od </w:t>
      </w:r>
      <w:r w:rsidRPr="00C437D5">
        <w:rPr>
          <w:rFonts w:ascii="Arial" w:hAnsi="Arial" w:cs="Arial"/>
          <w:sz w:val="20"/>
          <w:szCs w:val="20"/>
        </w:rPr>
        <w:lastRenderedPageBreak/>
        <w:t>Zamawiającego dokonania czynności związanych z przeprowadzeniem odbioru częściowego lub  odbioru całego zakresu robót.</w:t>
      </w:r>
    </w:p>
    <w:p w14:paraId="70A33CF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najdalej w ciągu 7 dni od chwili otrzymania zawiadomienia wyznaczy datę odbioru robót częściowego lub odbioru końcowego wszystkich robót.</w:t>
      </w:r>
    </w:p>
    <w:p w14:paraId="4167DD73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Jeśli w trakcie czynności odbiorowych zostanie ujawnione, iż przedmiot umowy nie został wykonany zgodnie z wymogami § 4 Zamawiający ma prawo do odstąpienia od odbioru i traktuje się, iż obowiązki określone w § 2 ust. 3 nie zostały wykonane prawidłowo. Oznaczać to będzie, że nie wykonano robót w terminie zgłoszenia ich przez wykonawcę.</w:t>
      </w:r>
    </w:p>
    <w:p w14:paraId="48A76450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zaistnienia sytuacji opisanej w ust. 5 Wykonawca jest zobowiązany dokończyć wykonanie przedmiotu zamówienia i zgłosić zakończenie powtórnie zgodnie z zasadami opisanymi w § 2 ust.3 oraz § 5 ust. 2.</w:t>
      </w:r>
    </w:p>
    <w:p w14:paraId="58C01B3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Odbiór robót lub odmowa odbioru wraz ze wskazaniem przyczyn, jak również ewentualne wskazanie wad, usterek i szkód nastąpi protokołem odbioru robót.</w:t>
      </w:r>
    </w:p>
    <w:p w14:paraId="5CE1EC9E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23F5418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6</w:t>
      </w:r>
    </w:p>
    <w:p w14:paraId="328A0FBC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Wynagrodzenie</w:t>
      </w:r>
    </w:p>
    <w:p w14:paraId="6A481AE4" w14:textId="77777777" w:rsidR="00C574EF" w:rsidRDefault="00C437D5" w:rsidP="00DF74FE">
      <w:pPr>
        <w:widowControl w:val="0"/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Za wykonanie Przedmiotu umowy Zamawiający zapłaci Wykonawcy wynagrodzenie w wysokości: </w:t>
      </w:r>
      <w:r w:rsidR="00C574EF"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76A0F3D5" w14:textId="77777777" w:rsidR="00C574EF" w:rsidRDefault="00C574EF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sz w:val="20"/>
          <w:szCs w:val="20"/>
        </w:rPr>
        <w:t xml:space="preserve">podatek VAT: …………….,  </w:t>
      </w:r>
    </w:p>
    <w:p w14:paraId="20A854DF" w14:textId="6592C278" w:rsidR="00C574EF" w:rsidRDefault="00C574EF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 w:rsidR="002D3600">
        <w:rPr>
          <w:rFonts w:ascii="Arial" w:hAnsi="Arial" w:cs="Arial"/>
          <w:sz w:val="20"/>
          <w:szCs w:val="20"/>
        </w:rPr>
        <w:t>,</w:t>
      </w:r>
      <w:r w:rsidR="00C437D5" w:rsidRPr="00C437D5">
        <w:rPr>
          <w:rFonts w:ascii="Arial" w:hAnsi="Arial" w:cs="Arial"/>
          <w:sz w:val="20"/>
          <w:szCs w:val="20"/>
        </w:rPr>
        <w:t xml:space="preserve"> </w:t>
      </w:r>
    </w:p>
    <w:p w14:paraId="4A3B5055" w14:textId="1FE605CF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9006681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567988DA" w14:textId="5552151A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zadanie częściowe nr I:</w:t>
      </w:r>
    </w:p>
    <w:p w14:paraId="15CCC4E3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6BA9F00F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podatek VAT: …………….,  </w:t>
      </w:r>
    </w:p>
    <w:p w14:paraId="541DC99F" w14:textId="405F7A28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>
        <w:rPr>
          <w:rFonts w:ascii="Arial" w:hAnsi="Arial" w:cs="Arial"/>
          <w:sz w:val="20"/>
          <w:szCs w:val="20"/>
        </w:rPr>
        <w:t>,</w:t>
      </w:r>
    </w:p>
    <w:p w14:paraId="7281601D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29DE3A68" w14:textId="2F693775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zadanie częściowe nr II:</w:t>
      </w:r>
    </w:p>
    <w:p w14:paraId="0F9CFB2B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145C5F57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podatek VAT: …………….,  </w:t>
      </w:r>
    </w:p>
    <w:p w14:paraId="41164D37" w14:textId="36C2415B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>
        <w:rPr>
          <w:rFonts w:ascii="Arial" w:hAnsi="Arial" w:cs="Arial"/>
          <w:sz w:val="20"/>
          <w:szCs w:val="20"/>
        </w:rPr>
        <w:t>,</w:t>
      </w:r>
    </w:p>
    <w:p w14:paraId="758A722A" w14:textId="120A2ED1" w:rsidR="00C437D5" w:rsidRDefault="00C437D5" w:rsidP="00C574EF">
      <w:pPr>
        <w:widowControl w:val="0"/>
        <w:spacing w:after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określone w Ofercie Wykonawcy stanowiącej załącznik nr 1 do umowy. </w:t>
      </w:r>
    </w:p>
    <w:p w14:paraId="1A750E8F" w14:textId="7DA632E3" w:rsidR="00221F7F" w:rsidRDefault="00221F7F" w:rsidP="00221F7F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 xml:space="preserve">Wynagrodzenie zgodnie z wypełnionym kosztorysem ofertowym, płatne będzie jednorazowo po zakończeniu robót określonych w przedmiarze. </w:t>
      </w:r>
    </w:p>
    <w:p w14:paraId="6BFB3110" w14:textId="77777777" w:rsidR="00DF74FE" w:rsidRPr="00221F7F" w:rsidRDefault="00DF74FE" w:rsidP="00221F7F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7BC5600" w14:textId="04619012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Płatność za wykonanie przedmiotu umowy nastąpi w oparciu o fakturę końcową wystawione przez Wykonawcę na podstawie potwierdzonych przez Zamawiającego protokołów odbioru robót. </w:t>
      </w:r>
    </w:p>
    <w:p w14:paraId="2F3BED82" w14:textId="2160015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Strony ustalają, że obowiązującą je formą wynagrodzenia jest wynagrodzenie kosztorysowe.</w:t>
      </w:r>
    </w:p>
    <w:p w14:paraId="649E4B75" w14:textId="3A09A6B0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Kwota wymieniona w ust. </w:t>
      </w:r>
      <w:r>
        <w:rPr>
          <w:rFonts w:ascii="Arial" w:hAnsi="Arial" w:cs="Arial"/>
          <w:sz w:val="20"/>
          <w:szCs w:val="20"/>
        </w:rPr>
        <w:t>1</w:t>
      </w:r>
      <w:r w:rsidRPr="00221F7F">
        <w:rPr>
          <w:rFonts w:ascii="Arial" w:hAnsi="Arial" w:cs="Arial"/>
          <w:sz w:val="20"/>
          <w:szCs w:val="20"/>
        </w:rPr>
        <w:t xml:space="preserve"> obejmuje wszystkie koszty związane z wykonaniem przedmiotu Umowy, wynikające wprost z kosztorysu ofertowego, jak również w nich nieujęte, a niezbędne do realizacji przedmiotu Umowy, w tym również koszty, transportu, koszty związane z zakupem materiałów i koszty wykonania obowiązków dodatkowych wynikających z Umowy,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szczególności koszty konieczne do poniesienia przez okresy ewentualnego zawieszenia lub wstrzymania robót z przyczyn leżących po stronie Wykonawcy, takie jak zabezpieczenie budowy na czas takiego przestoju.</w:t>
      </w:r>
    </w:p>
    <w:p w14:paraId="27C1A83D" w14:textId="0EBF1519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Ostateczną wartość Umowy stanowić będzie suma wartości kosztorysowych wszystkich robót, obliczonych na podstawie obmiarów rzeczywiście wykonanych robót i cen jednostkowych zawartych w kosztorysie ofertowym.</w:t>
      </w:r>
    </w:p>
    <w:p w14:paraId="4B5FF2BE" w14:textId="5757BF93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Określone przez Wykonawcę ceny jednostkowe i czynniki cenotwórcze nie będę zmieniane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trakcie realizacji Umowy i nie będą podlegały waloryzacji.</w:t>
      </w:r>
    </w:p>
    <w:p w14:paraId="3AF040E9" w14:textId="21998128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Zamawiający zastrzega sobie prawo do zmiany zakresu robót w trakcie trwania Umowy, którego na dzień ogłoszenia w przetargu nie był w stanie przewidzieć, a które są konieczne do wykonania przedmiotu zamówienia (roboty zamienne). </w:t>
      </w:r>
    </w:p>
    <w:p w14:paraId="2DF6F4FA" w14:textId="2DCD3CF7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Wynagrodzenie nie podlega waloryzacji wskaźnikiem wzrostu cen robót budowlano- montażowych.</w:t>
      </w:r>
    </w:p>
    <w:p w14:paraId="7620D57C" w14:textId="229516A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Strony ustalają postanowienia dotyczące rozliczenia robót dodatkowych lub zamiennych. </w:t>
      </w:r>
    </w:p>
    <w:p w14:paraId="2BB2C9A4" w14:textId="05153C57" w:rsidR="00221F7F" w:rsidRDefault="00221F7F" w:rsidP="00221F7F">
      <w:pPr>
        <w:widowControl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Ewentualne roboty dodatkowe realizowane będą na dodatkowe zamówienie Zamawiającego.</w:t>
      </w:r>
    </w:p>
    <w:p w14:paraId="3441BE5F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Wszelkie składniki dotyczące ustalania cen, przyjęte przez Wykonawcę do wyceny oferty stanowiącej przedmiot Umowy są stałe i nie podlegają zmianom w trakcie obowiązywania Umowy oraz będą stosowane do wyceny zamówień dodatkowych, które mogą wystąpić w trakcie realizacji zamówienia. Wykonawca do wyceny robót dodatkowych tożsamych z robotami stanowiącymi przedmiotu Umowy (wycenionymi w kosztorysie ofertowym), zastosuje identyczne ceny jednostkowe robót jak w złożonym do przetargu kosztorysie ofertowym. Wykonawca zobowiązany jest wykonać zamówienia dodatkowe przy jednoczesnym zachowaniu tych samych norm, standardów i parametrów technicznych, co w zamówieniu podstawowym; </w:t>
      </w:r>
    </w:p>
    <w:p w14:paraId="5931111C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 roboty dodatkowe strony ustalają w drodze rokowań wynagrodzenie </w:t>
      </w:r>
      <w:r>
        <w:rPr>
          <w:rFonts w:ascii="Arial" w:hAnsi="Arial" w:cs="Arial"/>
        </w:rPr>
        <w:t>kosztorysowe</w:t>
      </w:r>
      <w:r w:rsidRPr="001769AC">
        <w:rPr>
          <w:rFonts w:ascii="Arial" w:hAnsi="Arial" w:cs="Arial"/>
        </w:rPr>
        <w:t xml:space="preserve"> na podstawie zatwierdzonego przez Zamawiającego kosztorysu sporządzonego przez Wykonawcę </w:t>
      </w:r>
      <w:r w:rsidRPr="001769AC">
        <w:rPr>
          <w:rFonts w:ascii="Arial" w:hAnsi="Arial" w:cs="Arial"/>
        </w:rPr>
        <w:br/>
        <w:t xml:space="preserve">z zastosowaniem cen jednostkowych, określonych w kosztorysie ofertowym (kosztorys stanowiący załącznik do niniejszej Umowy) oraz przedmiarów robót; </w:t>
      </w:r>
    </w:p>
    <w:p w14:paraId="4A6A4DC4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Podstawą do określania nakładów rzeczowych będą odpowiednie pozycje Katalogów Nakładów Rzeczowych (KNR), w przypadku braku odpowiednich pozycji w KNR-ach zastosowane zostaną Katalogi Norm Nakładów Rzeczowych KNNR, a następnie wycena indywidualna Wykonawcy. </w:t>
      </w:r>
    </w:p>
    <w:p w14:paraId="6B3635F0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Zamawiający zastrzega, że Wykonawca nie może żądać dodatkowego wynagrodzenia, jeżeli wykonał roboty dodatkowe bez uzyskania uprzedniej pisemnej zgody Zamawiającego na ich wykonanie i bez zawarcia stosownej Umowy (względnie – aneksu). </w:t>
      </w:r>
    </w:p>
    <w:p w14:paraId="19C01AF2" w14:textId="77777777" w:rsidR="00221F7F" w:rsidRPr="001769AC" w:rsidRDefault="00221F7F" w:rsidP="00221F7F">
      <w:pPr>
        <w:widowControl w:val="0"/>
        <w:numPr>
          <w:ilvl w:val="0"/>
          <w:numId w:val="29"/>
        </w:numPr>
        <w:kinsoku w:val="0"/>
        <w:overflowPunct w:val="0"/>
        <w:spacing w:before="57" w:after="0"/>
        <w:ind w:left="426" w:right="-1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Zamawiający dopuszcza zmiany wynagrodzenia umownego (zwiększenia) w przypadku wprowadzenia robót dodatkowych na podstawie kosztorysu ofertowego przy jednoczesnym zachowaniu tych samych cen jednostkowych robót i wskaźników wykazanych w ofercie.</w:t>
      </w:r>
    </w:p>
    <w:p w14:paraId="06FE856D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Do faktur każdorazowo doliczany będzie należny podatek VAT w wysokości obowiązującej </w:t>
      </w:r>
      <w:r w:rsidRPr="001769AC">
        <w:rPr>
          <w:rFonts w:ascii="Arial" w:hAnsi="Arial" w:cs="Arial"/>
        </w:rPr>
        <w:br/>
        <w:t xml:space="preserve">w dacie wystawienia Faktury. </w:t>
      </w:r>
    </w:p>
    <w:p w14:paraId="1AB887E3" w14:textId="743A98A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t>Od płatności przeterminowanych Wykonawcy przysługuje prawo naliczania odsetek w ustawowej wysokości.</w:t>
      </w:r>
    </w:p>
    <w:p w14:paraId="14CF4EDC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Stronom jest znany fakt konieczności stosowania procedury podzielonej płatności </w:t>
      </w:r>
      <w:r w:rsidRPr="001769AC">
        <w:rPr>
          <w:rFonts w:ascii="Arial" w:hAnsi="Arial" w:cs="Arial"/>
        </w:rPr>
        <w:br/>
        <w:t>(</w:t>
      </w:r>
      <w:proofErr w:type="spellStart"/>
      <w:r w:rsidRPr="001769AC">
        <w:rPr>
          <w:rFonts w:ascii="Arial" w:hAnsi="Arial" w:cs="Arial"/>
        </w:rPr>
        <w:t>split</w:t>
      </w:r>
      <w:proofErr w:type="spellEnd"/>
      <w:r w:rsidRPr="001769AC">
        <w:rPr>
          <w:rFonts w:ascii="Arial" w:hAnsi="Arial" w:cs="Arial"/>
        </w:rPr>
        <w:t xml:space="preserve"> </w:t>
      </w:r>
      <w:proofErr w:type="spellStart"/>
      <w:r w:rsidRPr="001769AC">
        <w:rPr>
          <w:rFonts w:ascii="Arial" w:hAnsi="Arial" w:cs="Arial"/>
        </w:rPr>
        <w:t>payment</w:t>
      </w:r>
      <w:proofErr w:type="spellEnd"/>
      <w:r w:rsidRPr="001769AC">
        <w:rPr>
          <w:rFonts w:ascii="Arial" w:hAnsi="Arial" w:cs="Arial"/>
        </w:rPr>
        <w:t xml:space="preserve">) w dokonywanych rozliczeniach od dnia 1 listopada 2019 r. Mając </w:t>
      </w:r>
      <w:r w:rsidRPr="001769AC">
        <w:rPr>
          <w:rFonts w:ascii="Arial" w:hAnsi="Arial" w:cs="Arial"/>
        </w:rPr>
        <w:br/>
        <w:t>na względzie powyższe, Wykonawca podaje numer rachunku bankowego do dokonywania przelewów w procedurze podzielonej płatności …………………………………………………………..</w:t>
      </w:r>
    </w:p>
    <w:p w14:paraId="7F1FF3DD" w14:textId="347C04C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t xml:space="preserve">Zamawiający może, w trakcie realizacji Umowy, jednostronnie zdecydować o ograniczeniu zakresu prac i tym samym dokonać obniżenia wynagrodzenia Wykonawcy o wartość prac niewykonanych. Wykonawca niniejszym wyraża zgodę na takie uprawnienie Zamawiającego </w:t>
      </w:r>
      <w:r w:rsidRPr="00221F7F">
        <w:rPr>
          <w:rFonts w:ascii="Arial" w:hAnsi="Arial" w:cs="Arial"/>
        </w:rPr>
        <w:br/>
        <w:t>i zobowiązuje się w fakturze końcowej uwzględnić dokonane przez Zamawiającego obniżenie ceny i ograniczenie zakresu</w:t>
      </w:r>
    </w:p>
    <w:p w14:paraId="6B78BD7C" w14:textId="77777777" w:rsidR="00221F7F" w:rsidRDefault="00221F7F" w:rsidP="00883F83">
      <w:pPr>
        <w:spacing w:before="12" w:after="0"/>
        <w:jc w:val="center"/>
        <w:rPr>
          <w:rFonts w:ascii="Arial" w:hAnsi="Arial" w:cs="Arial"/>
          <w:bCs/>
          <w:sz w:val="20"/>
          <w:szCs w:val="20"/>
        </w:rPr>
      </w:pPr>
    </w:p>
    <w:p w14:paraId="023DA29F" w14:textId="77777777" w:rsidR="00221F7F" w:rsidRDefault="00221F7F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E73D04F" w14:textId="11945614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7</w:t>
      </w:r>
    </w:p>
    <w:p w14:paraId="4C0B55AB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Rozliczenie</w:t>
      </w:r>
    </w:p>
    <w:p w14:paraId="69E25B55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Rozliczenie umowy za wykonane i odebrane przez Zamawiającego zadania nastąpi fakturą końcową. </w:t>
      </w:r>
    </w:p>
    <w:p w14:paraId="2BD6C065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że podstawą do wystawienia faktury będzie bezusterkowy protokół odbioru końcowego zadania </w:t>
      </w:r>
      <w:r w:rsidRPr="00C437D5">
        <w:rPr>
          <w:rFonts w:ascii="Arial" w:hAnsi="Arial" w:cs="Arial"/>
          <w:snapToGrid w:val="0"/>
          <w:sz w:val="20"/>
          <w:szCs w:val="20"/>
        </w:rPr>
        <w:t>podpisany</w:t>
      </w:r>
      <w:r w:rsidRPr="00C437D5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Pr="00C437D5">
        <w:rPr>
          <w:rFonts w:ascii="Arial" w:hAnsi="Arial" w:cs="Arial"/>
          <w:snapToGrid w:val="0"/>
          <w:sz w:val="20"/>
          <w:szCs w:val="20"/>
        </w:rPr>
        <w:t>przez Zamawiającego oraz Przedstawiciela Wykonawcy. Każdy Protokół stanowić będzie załącznik do faktury.</w:t>
      </w:r>
    </w:p>
    <w:p w14:paraId="689FA779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Protokół końcowego odbioru robót winien być podpisany przez Przedstawiciela Zamawiającego, Przedstawiciela Wykonawcy oraz członków Komisji Odbiorowej którą powoła Zamawiający. </w:t>
      </w:r>
    </w:p>
    <w:p w14:paraId="4FE8C36B" w14:textId="53CE204C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Płatność będzie dokonana przelewem na wskazany przez Wykonawcę na fakturze rachunek bankowy, w terminie do </w:t>
      </w:r>
      <w:r w:rsidR="00883F83">
        <w:rPr>
          <w:rFonts w:ascii="Arial" w:hAnsi="Arial" w:cs="Arial"/>
          <w:color w:val="000000"/>
          <w:sz w:val="20"/>
          <w:szCs w:val="20"/>
        </w:rPr>
        <w:t>21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dni od daty otrzymania przez Zamawiającego faktury wraz</w:t>
      </w:r>
      <w:r w:rsidR="00883F83">
        <w:rPr>
          <w:rFonts w:ascii="Arial" w:hAnsi="Arial" w:cs="Arial"/>
          <w:color w:val="000000"/>
          <w:sz w:val="20"/>
          <w:szCs w:val="20"/>
        </w:rPr>
        <w:t> 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z zatwierdzonym </w:t>
      </w:r>
      <w:r w:rsidRPr="00C437D5">
        <w:rPr>
          <w:rFonts w:ascii="Arial" w:hAnsi="Arial" w:cs="Arial"/>
          <w:sz w:val="20"/>
          <w:szCs w:val="20"/>
        </w:rPr>
        <w:t xml:space="preserve">przez Zamawiającego </w:t>
      </w:r>
      <w:r w:rsidRPr="00C437D5">
        <w:rPr>
          <w:rFonts w:ascii="Arial" w:hAnsi="Arial" w:cs="Arial"/>
          <w:color w:val="000000"/>
          <w:sz w:val="20"/>
          <w:szCs w:val="20"/>
        </w:rPr>
        <w:t>protokołem odbioru końcowego.</w:t>
      </w:r>
    </w:p>
    <w:p w14:paraId="2F9DC061" w14:textId="58CA5D0F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 xml:space="preserve">W przypadku </w:t>
      </w:r>
      <w:r w:rsidR="00883F83">
        <w:rPr>
          <w:rFonts w:ascii="Arial" w:hAnsi="Arial" w:cs="Arial"/>
          <w:sz w:val="20"/>
          <w:szCs w:val="20"/>
        </w:rPr>
        <w:t>zlecenia</w:t>
      </w:r>
      <w:r w:rsidRPr="00C437D5">
        <w:rPr>
          <w:rFonts w:ascii="Arial" w:hAnsi="Arial" w:cs="Arial"/>
          <w:sz w:val="20"/>
          <w:szCs w:val="20"/>
        </w:rPr>
        <w:t xml:space="preserve"> przez Wykonawcę robót podwykonaw</w:t>
      </w:r>
      <w:r w:rsidR="00883F83">
        <w:rPr>
          <w:rFonts w:ascii="Arial" w:hAnsi="Arial" w:cs="Arial"/>
          <w:sz w:val="20"/>
          <w:szCs w:val="20"/>
        </w:rPr>
        <w:t>cy</w:t>
      </w:r>
      <w:r w:rsidRPr="00C437D5">
        <w:rPr>
          <w:rFonts w:ascii="Arial" w:hAnsi="Arial" w:cs="Arial"/>
          <w:sz w:val="20"/>
          <w:szCs w:val="20"/>
        </w:rPr>
        <w:t>, załącznikiem do faktury, będą oświadczenia podwykonawców o braku wymagalnych zobowiązań wynikających z umów.</w:t>
      </w:r>
    </w:p>
    <w:p w14:paraId="51EA2147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ustalają, iż zapłata następuje z dniem obciążenia rachunku Zamawiającego.</w:t>
      </w:r>
    </w:p>
    <w:p w14:paraId="1E0B8B0B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upoważnia Zamawiającego do potrącenia z wynagrodzenia wszelkich należności przysługujących Zamawiającemu od Wykonawcy w związku z realizacją niniejszej Umowy.</w:t>
      </w:r>
    </w:p>
    <w:p w14:paraId="3BE1EE34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Za nieterminowe płatności faktur, Wykonawca ma prawo naliczyć odsetki ustawowe.</w:t>
      </w:r>
    </w:p>
    <w:p w14:paraId="657C061F" w14:textId="77777777" w:rsidR="00C437D5" w:rsidRPr="00C437D5" w:rsidRDefault="00C437D5" w:rsidP="00883F83">
      <w:pPr>
        <w:numPr>
          <w:ilvl w:val="0"/>
          <w:numId w:val="12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Wykonawca oświadcza, że jest podatnikiem podatku VAT, uprawnionym do wystawienia faktury VAT. Numer NIP Wykonawcy ……………………………..</w:t>
      </w:r>
    </w:p>
    <w:p w14:paraId="6203CD2B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46E2D8C4" w14:textId="77777777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8</w:t>
      </w:r>
    </w:p>
    <w:p w14:paraId="07A2B17F" w14:textId="77777777" w:rsidR="00C437D5" w:rsidRPr="00C437D5" w:rsidRDefault="00C437D5" w:rsidP="00C437D5">
      <w:pPr>
        <w:jc w:val="center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Gwarancja</w:t>
      </w:r>
    </w:p>
    <w:p w14:paraId="078003E5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after="160"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odpowiedzialny względem Zamawiającego z </w:t>
      </w:r>
      <w:r w:rsidRPr="00C437D5">
        <w:rPr>
          <w:rFonts w:ascii="Arial" w:hAnsi="Arial" w:cs="Arial"/>
          <w:b/>
          <w:color w:val="000000"/>
          <w:sz w:val="20"/>
          <w:szCs w:val="20"/>
        </w:rPr>
        <w:t>tytułu gwarancji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 xml:space="preserve">za cały wykonany </w:t>
      </w:r>
      <w:r w:rsidRPr="00C437D5">
        <w:rPr>
          <w:rFonts w:ascii="Arial" w:hAnsi="Arial" w:cs="Arial"/>
          <w:color w:val="000000"/>
          <w:sz w:val="20"/>
          <w:szCs w:val="20"/>
        </w:rPr>
        <w:t>Przedmiot Umowy przez okres 36 miesięcy (zgodnie z zapytaniem ofertowym pkt. 10)</w:t>
      </w:r>
    </w:p>
    <w:p w14:paraId="552228DB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odpowiada wobec Zamawiającego z tytułu rękojmi za cały Przedmiot Umowy, w tym także za części realizowane przez podwykonawców. </w:t>
      </w:r>
    </w:p>
    <w:p w14:paraId="1A862A0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wystąpienia jakiejkolwiek wady w Przedmiocie Umowy Zamawiający jest uprawniony łącznie</w:t>
      </w:r>
      <w:r w:rsidRPr="00C437D5">
        <w:rPr>
          <w:rFonts w:ascii="Arial" w:hAnsi="Arial" w:cs="Arial"/>
          <w:color w:val="00B05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do:</w:t>
      </w:r>
    </w:p>
    <w:p w14:paraId="280751E5" w14:textId="7B321831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usunięcia wady Przedmiotu Umowy, a w przypadku, gdy dana rzecz wchodząca w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zakres Przedmiotu Umowy była już dwukrotnie naprawiana do żądania wymiany tej rzeczy na nową, wolną od wad;</w:t>
      </w:r>
    </w:p>
    <w:p w14:paraId="3BDD81A1" w14:textId="13CD30B4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odszkodowania (obejmującego zarówno poniesione straty, jak i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utracone korzyści), jakiej doznał Zamawiający lub osoby trzecie na skutek wystąpienia wad</w:t>
      </w:r>
    </w:p>
    <w:p w14:paraId="3BC2C33F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zapłaty kar umownych, o których mowa w § 9 ust. 2 pkt. 2) lit. b.</w:t>
      </w:r>
    </w:p>
    <w:p w14:paraId="39C925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wystąpienia jakiejkolwiek wady w Przedmiocie Umowy Wykonawca jest  zobowiązany do: </w:t>
      </w:r>
    </w:p>
    <w:p w14:paraId="74BDC720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terminowego spełnienia żądania Zamawiającego dotyczącego usunięcia wady, przy czym usuniecie wady może nastąpić również poprzez wymianę rzeczy wchodzącej w zakres Przedmiotu Umowy na wolną od wad;</w:t>
      </w:r>
    </w:p>
    <w:p w14:paraId="2F8D19E7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terminowego spełnienia żądania Zamawiającego dotyczącego wymiany rzeczy na wolną od wad;</w:t>
      </w:r>
    </w:p>
    <w:p w14:paraId="53276F62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zapłaty kar umownych, o których mowa w § 9 ust. 2 pkt. 2) lit. b.</w:t>
      </w:r>
    </w:p>
    <w:p w14:paraId="2AE8F2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Ilekroć w dalszych postanowieniach jest mowa o „usunięciu wady” należy przez to rozumieć również wymianę rzeczy wchodzących w zakres Przedmiotu Umowy na wolną od wad. </w:t>
      </w:r>
    </w:p>
    <w:p w14:paraId="45B9260E" w14:textId="0D9F2FEC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ujawnienia wady, Zamawiający niezwłocznie, lecz nie później niż w ciągu 14 dni od ujawnienia wady, zawiadomi na piśmie, za pośrednictwem </w:t>
      </w:r>
      <w:r w:rsidR="00883F83">
        <w:rPr>
          <w:rFonts w:ascii="Arial" w:hAnsi="Arial" w:cs="Arial"/>
          <w:sz w:val="20"/>
          <w:szCs w:val="20"/>
        </w:rPr>
        <w:t>poczty elektronicznej lub</w:t>
      </w:r>
      <w:r w:rsidRPr="00C437D5">
        <w:rPr>
          <w:rFonts w:ascii="Arial" w:hAnsi="Arial" w:cs="Arial"/>
          <w:sz w:val="20"/>
          <w:szCs w:val="20"/>
        </w:rPr>
        <w:t xml:space="preserve"> pisemnie, o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niej Wykonawcę, równocześnie wzywając go do usunięcia ujawnionej wady.</w:t>
      </w:r>
    </w:p>
    <w:p w14:paraId="6AF5BBE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przystąpić do usuwania ujawnionej wady w ciągu 2 dni od daty otrzymania wezwania, o którym mowa w ust. 6. Termin usuwania wad nie może być dłuższy niż 21 dni od daty przystąpienia do usuwania wad.</w:t>
      </w:r>
    </w:p>
    <w:p w14:paraId="70367E6F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Usunięcie wad uważa się za skuteczne z chwilą podpisania przez obie strony Protokołu usuwania wad.</w:t>
      </w:r>
    </w:p>
    <w:p w14:paraId="759D495A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przeprowadzania w ramach gwarancji i rękojmi, napraw bieżących zgłaszanych przez Zamawiającego. 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2E140A9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Zamawiający nie </w:t>
      </w:r>
      <w:r w:rsidRPr="00C437D5">
        <w:rPr>
          <w:rFonts w:ascii="Arial" w:hAnsi="Arial" w:cs="Arial"/>
          <w:sz w:val="20"/>
          <w:szCs w:val="20"/>
        </w:rPr>
        <w:t>będzie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wykonywał żadnych napraw we własnym zakresie ani zlecał ich wykonania stronie trzeciej bez uprzedniej pisemnej zgody Wykonawcy z wyjątkiem przypadków, gdy Wykonawca mimo wcześniejszego wezwania, w czasie określonym odpowiednio w ust. 6 i 7 nie przystąpi do naprawy lub wymiany. W takim przypadku Zamawiający może na koszt i ryzyko Wykonawcy wykonać naprawę we własnym </w:t>
      </w:r>
      <w:r w:rsidRPr="00C437D5">
        <w:rPr>
          <w:rFonts w:ascii="Arial" w:hAnsi="Arial" w:cs="Arial"/>
          <w:sz w:val="20"/>
          <w:szCs w:val="20"/>
        </w:rPr>
        <w:t xml:space="preserve">zakresie zlecić ją osobie trzeciej, bez konieczności </w:t>
      </w:r>
      <w:r w:rsidRPr="00C437D5">
        <w:rPr>
          <w:rFonts w:ascii="Arial" w:hAnsi="Arial" w:cs="Arial"/>
          <w:sz w:val="20"/>
          <w:szCs w:val="20"/>
        </w:rPr>
        <w:lastRenderedPageBreak/>
        <w:t xml:space="preserve">uzyskania upoważnienia sądu, o którym mowa w art. 480 § 1 Kodeksu cywilnego. Wykonawca zobowiązuje </w:t>
      </w:r>
      <w:r w:rsidRPr="00C437D5">
        <w:rPr>
          <w:rFonts w:ascii="Arial" w:hAnsi="Arial" w:cs="Arial"/>
          <w:color w:val="000000"/>
          <w:sz w:val="20"/>
          <w:szCs w:val="20"/>
        </w:rPr>
        <w:t>się do pokrycia udokumentowanych i uzasadnionych kosztów związanych z usunięciem takiej wady oraz zostanie obciążony karą umowną w wysokości 20% tych kosztów.</w:t>
      </w:r>
    </w:p>
    <w:p w14:paraId="51E7174D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2975B3A6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 po zakończeniu robót i po dokonaniu ich odbioru wystawi dla Zamawiającego dokument gwarancji, określający zobowiązania Wykonawcy z tego tytułu. </w:t>
      </w:r>
    </w:p>
    <w:p w14:paraId="6901C34B" w14:textId="77777777" w:rsidR="00883F83" w:rsidRDefault="00883F83" w:rsidP="00C437D5">
      <w:pPr>
        <w:widowControl w:val="0"/>
        <w:suppressAutoHyphens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379B682" w14:textId="2EFE3346" w:rsidR="00C437D5" w:rsidRPr="00C437D5" w:rsidRDefault="00C437D5" w:rsidP="00883F83">
      <w:pPr>
        <w:widowControl w:val="0"/>
        <w:suppressAutoHyphens/>
        <w:autoSpaceDE w:val="0"/>
        <w:autoSpaceDN w:val="0"/>
        <w:adjustRightInd w:val="0"/>
        <w:ind w:left="360" w:hanging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9</w:t>
      </w:r>
    </w:p>
    <w:p w14:paraId="0F5B4C7B" w14:textId="77777777" w:rsidR="00C437D5" w:rsidRPr="00C437D5" w:rsidRDefault="00C437D5" w:rsidP="00C437D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Kary umowne</w:t>
      </w:r>
    </w:p>
    <w:p w14:paraId="3C91C773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ustanawiają następujący katalog kar umownych:</w:t>
      </w:r>
    </w:p>
    <w:p w14:paraId="3F9D6C88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Ustala się kary umowne w następujących wypadkach:</w:t>
      </w:r>
    </w:p>
    <w:p w14:paraId="15596A83" w14:textId="77777777" w:rsidR="00C437D5" w:rsidRPr="00C437D5" w:rsidRDefault="00C437D5" w:rsidP="00DF74FE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jest zobowiązany do zapłaty Wykonawcy kary umownej za odstąpienie przez Wykonawcę od umowy z przyczyn, za które odpowiada wyłącznie Zamawiający - w wysokości 10 % wynagrodzenia brutto.</w:t>
      </w:r>
    </w:p>
    <w:p w14:paraId="2257D38C" w14:textId="77777777" w:rsidR="00C437D5" w:rsidRPr="00C437D5" w:rsidRDefault="00C437D5" w:rsidP="00DF74FE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zapłaty Zamawiającemu kar umownych w przypadku wystąpienia niżej wymienionych okoliczności faktycznych:</w:t>
      </w:r>
    </w:p>
    <w:p w14:paraId="1E5B5EEE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color w:val="000000"/>
          <w:sz w:val="20"/>
          <w:szCs w:val="20"/>
        </w:rPr>
        <w:t xml:space="preserve">za zwłokę w wykonaniu przedmiotu </w:t>
      </w:r>
      <w:r w:rsidRPr="00687FCC">
        <w:rPr>
          <w:rFonts w:ascii="Arial" w:hAnsi="Arial" w:cs="Arial"/>
          <w:sz w:val="20"/>
          <w:szCs w:val="20"/>
        </w:rPr>
        <w:t>zamówienia - w wysokości 0,1% wynagrodzenia brutto za każdy dzień zwłoki licząc od upływu umownych terminów wskazanych w § 2 ust. 3;</w:t>
      </w:r>
    </w:p>
    <w:p w14:paraId="3255855D" w14:textId="50C9CE0D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zwłokę w usunięciu wad i usterek - w wysokości 0,</w:t>
      </w:r>
      <w:r w:rsidR="00687FCC" w:rsidRPr="00687FCC">
        <w:rPr>
          <w:rFonts w:ascii="Arial" w:hAnsi="Arial" w:cs="Arial"/>
          <w:sz w:val="20"/>
          <w:szCs w:val="20"/>
        </w:rPr>
        <w:t xml:space="preserve">1 </w:t>
      </w:r>
      <w:r w:rsidRPr="00687FCC">
        <w:rPr>
          <w:rFonts w:ascii="Arial" w:hAnsi="Arial" w:cs="Arial"/>
          <w:sz w:val="20"/>
          <w:szCs w:val="20"/>
        </w:rPr>
        <w:t>% wynagrodzenia brutto za każdy dzień zwłoki licząc od ustalonego terminu usunięcia wad, z zastrzeżeniem § 8 ust. 7;</w:t>
      </w:r>
    </w:p>
    <w:p w14:paraId="15E9FD68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odstąpienie od umowy przez Zamawiającego z przyczyn, za które Wykonawca ponosi odpowiedzialność - w wysokości 10 % wynagrodzenia brutto.</w:t>
      </w:r>
    </w:p>
    <w:p w14:paraId="4CAB303C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nieprzedłożenie do zaakceptowania projektu umowy o podwykonawstwo, której przedmiotem są roboty budowlane, lub projektu jej zmiany - w wysokości 2.000,00 zł za każdy stwierdzony przypadek,</w:t>
      </w:r>
    </w:p>
    <w:p w14:paraId="5E664323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nieprzedłożenie poświadczonej za zgodność z oryginałem kopii umowy o podwykonawstwo lub jej zmiany - w wysokości 2.000,00 zł za każdy stwierdzony przypadek,</w:t>
      </w:r>
    </w:p>
    <w:p w14:paraId="4022516A" w14:textId="31B5CBEB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za brak zapłaty wynagrodzenia należnego podwykonawcom lub dalszym podwykonawcom – w wysokości </w:t>
      </w:r>
      <w:r w:rsidR="00687FCC" w:rsidRPr="00687FCC">
        <w:rPr>
          <w:rFonts w:ascii="Arial" w:hAnsi="Arial" w:cs="Arial"/>
          <w:sz w:val="20"/>
          <w:szCs w:val="20"/>
        </w:rPr>
        <w:t>1</w:t>
      </w:r>
      <w:r w:rsidRPr="00687FCC">
        <w:rPr>
          <w:rFonts w:ascii="Arial" w:hAnsi="Arial" w:cs="Arial"/>
          <w:sz w:val="20"/>
          <w:szCs w:val="20"/>
        </w:rPr>
        <w:t>0.000 zł</w:t>
      </w:r>
      <w:r w:rsidR="00687FCC" w:rsidRPr="00687FCC">
        <w:rPr>
          <w:rFonts w:ascii="Arial" w:hAnsi="Arial" w:cs="Arial"/>
          <w:sz w:val="20"/>
          <w:szCs w:val="20"/>
        </w:rPr>
        <w:t xml:space="preserve">, </w:t>
      </w:r>
      <w:r w:rsidRPr="00687FCC">
        <w:rPr>
          <w:rFonts w:ascii="Arial" w:hAnsi="Arial" w:cs="Arial"/>
          <w:sz w:val="20"/>
          <w:szCs w:val="20"/>
        </w:rPr>
        <w:t>za każdy stwierdzony przypadek,</w:t>
      </w:r>
    </w:p>
    <w:p w14:paraId="7F9A2D9D" w14:textId="0A5D8729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Kary umowne nalicza się od ceny ofertowej brutto podanej w § </w:t>
      </w:r>
      <w:r w:rsidR="00687FCC">
        <w:rPr>
          <w:rFonts w:ascii="Arial" w:hAnsi="Arial" w:cs="Arial"/>
          <w:sz w:val="20"/>
          <w:szCs w:val="20"/>
        </w:rPr>
        <w:t>6</w:t>
      </w:r>
      <w:r w:rsidRPr="00687FCC">
        <w:rPr>
          <w:rFonts w:ascii="Arial" w:hAnsi="Arial" w:cs="Arial"/>
          <w:sz w:val="20"/>
          <w:szCs w:val="20"/>
        </w:rPr>
        <w:t xml:space="preserve"> ust. 1 umowy.</w:t>
      </w:r>
    </w:p>
    <w:p w14:paraId="58D4E5A2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Kara umowna powinna zostać zapłacona w terminie 14 dni od daty doręczenia stosownego wezwania na piśmie. </w:t>
      </w:r>
    </w:p>
    <w:p w14:paraId="40D94DC4" w14:textId="53D6EBC6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Maksymalna wysokość kar umownych naliczonych przez Zamawiającego ze wszystkich tytułów określonych w ust. 2 pkt nie może przekroczyć </w:t>
      </w:r>
      <w:r w:rsidR="00687FCC">
        <w:rPr>
          <w:rFonts w:ascii="Arial" w:hAnsi="Arial" w:cs="Arial"/>
          <w:sz w:val="20"/>
          <w:szCs w:val="20"/>
        </w:rPr>
        <w:t>40</w:t>
      </w:r>
      <w:r w:rsidRPr="00687FCC">
        <w:rPr>
          <w:rFonts w:ascii="Arial" w:hAnsi="Arial" w:cs="Arial"/>
          <w:sz w:val="20"/>
          <w:szCs w:val="20"/>
        </w:rPr>
        <w:t xml:space="preserve">% wartości umowy brutto określonej w § 6 ust. 1. </w:t>
      </w:r>
    </w:p>
    <w:p w14:paraId="6B893D6E" w14:textId="42F454AE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Zamawiający jest uprawniony do potrącenia naliczonych kar umownych z</w:t>
      </w:r>
      <w:r w:rsidR="00883F83" w:rsidRPr="00687FCC">
        <w:rPr>
          <w:rFonts w:ascii="Arial" w:hAnsi="Arial" w:cs="Arial"/>
          <w:sz w:val="20"/>
          <w:szCs w:val="20"/>
        </w:rPr>
        <w:t> </w:t>
      </w:r>
      <w:r w:rsidRPr="00687FCC">
        <w:rPr>
          <w:rFonts w:ascii="Arial" w:hAnsi="Arial" w:cs="Arial"/>
          <w:sz w:val="20"/>
          <w:szCs w:val="20"/>
        </w:rPr>
        <w:t>wynagrodzenia należnego Wykonawcy, z zastrzeżeniem przepisów dotyczących zwalczania COVID-19.</w:t>
      </w:r>
    </w:p>
    <w:p w14:paraId="0B068E04" w14:textId="77777777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pkt. j) powyżej. </w:t>
      </w:r>
    </w:p>
    <w:p w14:paraId="1582D60B" w14:textId="77777777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Strony zastrzegają sobie prawo dochodzenia odszkodowania uzupełniającego przewyższającego wysokość zastrzeżonych kar umownych na zasadach ogólnych. Odszkodowanie na zasadach ogólnych będzie przysługiwało Stronom również w tych sytuacjach, które nie zostały wskazane w ust. 2 jako faktyczne podstawy naliczania kar umownych. </w:t>
      </w:r>
    </w:p>
    <w:p w14:paraId="575A2C60" w14:textId="13D8A07A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W szczególnie uzasadnionych przypadkach, a zwłaszcza tych wynikających z</w:t>
      </w:r>
      <w:r w:rsidR="005F7287" w:rsidRPr="00687FCC">
        <w:rPr>
          <w:rFonts w:ascii="Arial" w:hAnsi="Arial" w:cs="Arial"/>
          <w:sz w:val="20"/>
          <w:szCs w:val="20"/>
        </w:rPr>
        <w:t> </w:t>
      </w:r>
      <w:r w:rsidRPr="00687FCC">
        <w:rPr>
          <w:rFonts w:ascii="Arial" w:hAnsi="Arial" w:cs="Arial"/>
          <w:sz w:val="20"/>
          <w:szCs w:val="20"/>
        </w:rPr>
        <w:t xml:space="preserve">obowiązującego stanu epidemii lub z działań władz państwowych związanych ze zwalczaniem epidemii koronawirusa, każda ze Stron może odstąpić od naliczania kar umownych przewidzianych w niniejszej umowie. </w:t>
      </w:r>
    </w:p>
    <w:p w14:paraId="3E42CE39" w14:textId="4576F35E" w:rsidR="00331B9D" w:rsidRDefault="00331B9D" w:rsidP="00331B9D">
      <w:pPr>
        <w:rPr>
          <w:lang w:eastAsia="pl-PL"/>
        </w:rPr>
      </w:pPr>
    </w:p>
    <w:p w14:paraId="7F632813" w14:textId="015BF721" w:rsidR="00331B9D" w:rsidRPr="00331B9D" w:rsidRDefault="00331B9D" w:rsidP="00331B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1B9D">
        <w:rPr>
          <w:rFonts w:ascii="Arial" w:hAnsi="Arial" w:cs="Arial"/>
          <w:b/>
          <w:bCs/>
          <w:sz w:val="20"/>
          <w:szCs w:val="20"/>
        </w:rPr>
        <w:lastRenderedPageBreak/>
        <w:t>§ 10</w:t>
      </w:r>
    </w:p>
    <w:p w14:paraId="40244F75" w14:textId="46A61896" w:rsidR="00331B9D" w:rsidRPr="00331B9D" w:rsidRDefault="00331B9D" w:rsidP="00331B9D">
      <w:pPr>
        <w:jc w:val="center"/>
        <w:rPr>
          <w:b/>
          <w:bCs/>
          <w:lang w:eastAsia="pl-PL"/>
        </w:rPr>
      </w:pPr>
      <w:r w:rsidRPr="00331B9D">
        <w:rPr>
          <w:rFonts w:ascii="Arial" w:hAnsi="Arial" w:cs="Arial"/>
          <w:b/>
          <w:bCs/>
          <w:sz w:val="20"/>
          <w:szCs w:val="20"/>
        </w:rPr>
        <w:t>Umowne prawo odstąpienia od Umowy</w:t>
      </w:r>
    </w:p>
    <w:p w14:paraId="6D3DDF81" w14:textId="77777777" w:rsidR="00C437D5" w:rsidRPr="00C437D5" w:rsidRDefault="00C437D5" w:rsidP="00331B9D">
      <w:pPr>
        <w:widowControl w:val="0"/>
        <w:suppressAutoHyphens/>
        <w:autoSpaceDE w:val="0"/>
        <w:autoSpaceDN w:val="0"/>
        <w:adjustRightInd w:val="0"/>
        <w:spacing w:before="240"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31B9D">
        <w:rPr>
          <w:rFonts w:ascii="Arial" w:hAnsi="Arial" w:cs="Arial"/>
          <w:bCs/>
          <w:sz w:val="20"/>
          <w:szCs w:val="20"/>
        </w:rPr>
        <w:t>1.</w:t>
      </w:r>
      <w:r w:rsidRPr="00C437D5">
        <w:rPr>
          <w:rFonts w:ascii="Arial" w:hAnsi="Arial" w:cs="Arial"/>
          <w:b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>Strony postanawiają, że oprócz przypadków wymienionych w przepisach ustawy Kodeks Cywilny przysługuje im prawo odstąpienia od umowy w następujących wypadkach:</w:t>
      </w:r>
    </w:p>
    <w:p w14:paraId="79B456CA" w14:textId="77777777" w:rsidR="00C437D5" w:rsidRPr="00C437D5" w:rsidRDefault="00C437D5" w:rsidP="00C437D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Zamawiającemu przysługuje prawo odstąpienia od umowy, jeżeli:</w:t>
      </w:r>
    </w:p>
    <w:p w14:paraId="16727833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079F6E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zostanie wszczęta likwidacja Wykonawcy;</w:t>
      </w:r>
    </w:p>
    <w:p w14:paraId="22019C2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bez uzasadnionej przyczyny nie rozpoczął realizacji Przedmiotu Umowy w terminie 14 (czternastu) dni licząc od przekazania placu budowy;</w:t>
      </w:r>
    </w:p>
    <w:p w14:paraId="32CFC89A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 przyczyn za które ponosi odpowiedzialność przerwał realizację robót, a przerwa trwa dłużej niż 7 (siedem) kolejno następujących po sobie dni;</w:t>
      </w:r>
    </w:p>
    <w:p w14:paraId="684F864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realizuje roboty przewidziane Umową w sposób niezgodny z dokumentacją techniczną budowy lub Umową;</w:t>
      </w:r>
    </w:p>
    <w:p w14:paraId="4DDF0C7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pomimo uprzednich pisemnych (dwukrotnych) zastrzeżeń Zamawiającego w rażący sposób zaniedbuje zobowiązania umowne;</w:t>
      </w:r>
    </w:p>
    <w:p w14:paraId="00EDED5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wykonuje roboty budowlane wchodzące w Przedmiot Umowy za pomocą podwykonawców, na zawarcie, z którymi Zamawiający nie wyraził zgody zgodnie z postanowieniami art. 647</w:t>
      </w:r>
      <w:r w:rsidRPr="00C437D5">
        <w:rPr>
          <w:rFonts w:ascii="Arial" w:hAnsi="Arial" w:cs="Arial"/>
          <w:sz w:val="20"/>
          <w:szCs w:val="20"/>
          <w:vertAlign w:val="superscript"/>
        </w:rPr>
        <w:t>1</w:t>
      </w:r>
      <w:r w:rsidRPr="00C437D5">
        <w:rPr>
          <w:rFonts w:ascii="Arial" w:hAnsi="Arial" w:cs="Arial"/>
          <w:sz w:val="20"/>
          <w:szCs w:val="20"/>
        </w:rPr>
        <w:t xml:space="preserve"> KC lub z postanowieniami niniejszej umowy;</w:t>
      </w:r>
    </w:p>
    <w:p w14:paraId="42B6568E" w14:textId="77777777" w:rsidR="00C437D5" w:rsidRPr="00C437D5" w:rsidRDefault="00C437D5" w:rsidP="00221F7F">
      <w:pPr>
        <w:pStyle w:val="Akapitzlist"/>
        <w:numPr>
          <w:ilvl w:val="0"/>
          <w:numId w:val="17"/>
        </w:numPr>
        <w:spacing w:before="24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6823516A" w14:textId="4F43ED66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nie wywiązuje się z obowiązku zapłaty faktur, mimo dodatkowego wezwania w terminie 1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miesiąca od upływu terminu zapłaty, określonego w niniejszej Umowie,</w:t>
      </w:r>
    </w:p>
    <w:p w14:paraId="2DF72DEB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odmawia bez wskazania uzasadnionej przyczyny odbioru robót lub podpisania protokołu odbioru,</w:t>
      </w:r>
    </w:p>
    <w:p w14:paraId="7EA9651D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zawiadomi Wykonawcę, iż wobec zaistnienia uprzednio nieprzewidzianych okoliczności nie będzie mógł spełnić swoich zobowiązań umownych wobec Wykonawcy.</w:t>
      </w:r>
    </w:p>
    <w:p w14:paraId="4398F415" w14:textId="77777777" w:rsidR="00C437D5" w:rsidRPr="00C437D5" w:rsidRDefault="00C437D5" w:rsidP="00C437D5">
      <w:pPr>
        <w:pStyle w:val="Akapitzlist"/>
        <w:spacing w:line="276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DD8AEDB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może nastąpić w terminie 1 miesiąca od powzięcia wiadomości o zaistnieniu okoliczności, o których mowa w ust. 1 pkt 1) lit. b) – lit. g) oraz ust. 1 pkt 2) niniejszego paragrafu.</w:t>
      </w:r>
    </w:p>
    <w:p w14:paraId="5CB8F09B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DF35D79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odstąpienia od Umowy Wykonawcę i Zamawiającego obciążają następujące obowiązki szczegółowe:</w:t>
      </w:r>
    </w:p>
    <w:p w14:paraId="3C55CBC4" w14:textId="77777777" w:rsidR="00C437D5" w:rsidRPr="00C437D5" w:rsidRDefault="00C437D5" w:rsidP="00687FCC">
      <w:pPr>
        <w:pStyle w:val="Akapitzlist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4276EBC1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zabezpieczy przerwane roboty w zakresie obustronnie uzgodnionym na koszt Strony, z której przyczyny nastąpiło odstąpienie;</w:t>
      </w:r>
    </w:p>
    <w:p w14:paraId="673F24E0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C769670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zgłosi do odbioru Zamawiającemu roboty przerwane i roboty zabezpieczające, 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C764A8F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1117442B" w14:textId="77777777" w:rsidR="00C437D5" w:rsidRPr="00C437D5" w:rsidRDefault="00C437D5" w:rsidP="00687FCC">
      <w:pPr>
        <w:pStyle w:val="Akapitzlist"/>
        <w:numPr>
          <w:ilvl w:val="0"/>
          <w:numId w:val="19"/>
        </w:numPr>
        <w:tabs>
          <w:tab w:val="num" w:pos="567"/>
        </w:tabs>
        <w:spacing w:after="16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zastrzegają możliwość odstąpienia od niniejszej umowy, na podstawie jednostronnego oświadczenia woli w formie pisemnej, z przyczyn niezależnych od Wykonawcy i Zamawiającego w następujących przypadkach:</w:t>
      </w:r>
    </w:p>
    <w:p w14:paraId="449ECE9B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gdy wskutek epidemii wirusa Sars-Cov-2 Wykonawca nie będzie w stanie ukończyć przedmiotu zamówienia, lub</w:t>
      </w:r>
    </w:p>
    <w:p w14:paraId="1B68F7DD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gdy Zamawiający nie będzie w stanie zapewnić finansowania inwestycji.  </w:t>
      </w:r>
    </w:p>
    <w:p w14:paraId="24F98DD0" w14:textId="77777777" w:rsidR="00C437D5" w:rsidRPr="00C437D5" w:rsidRDefault="00C437D5" w:rsidP="00C437D5">
      <w:pPr>
        <w:pStyle w:val="Akapitzlist"/>
        <w:numPr>
          <w:ilvl w:val="0"/>
          <w:numId w:val="19"/>
        </w:numPr>
        <w:tabs>
          <w:tab w:val="num" w:pos="567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takim wypadku Stronom nie przysługują żadne roszczenia z tytułu niewykonania lub nienależytego wykonania zobowiązania, a w szczególności nie przysługują roszczenia o zapłatę kar umownych. W sytuacji, o której mowa w zdaniach poprzedzających Wykonawca otrzyma jedynie wynagrodzenie za cześć robót wykonanych należycie do dnia rozwiązania umowy. </w:t>
      </w:r>
    </w:p>
    <w:p w14:paraId="14C224B4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06D372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11</w:t>
      </w:r>
    </w:p>
    <w:p w14:paraId="5BEAB63F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Ubezpieczenia</w:t>
      </w:r>
    </w:p>
    <w:p w14:paraId="565E7636" w14:textId="73D46E4C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Wykonawca, przed zawarciem Umowy z Zamawiającym </w:t>
      </w:r>
      <w:r w:rsidR="00221F7F">
        <w:rPr>
          <w:rFonts w:ascii="Arial" w:hAnsi="Arial" w:cs="Arial"/>
          <w:sz w:val="20"/>
          <w:szCs w:val="20"/>
        </w:rPr>
        <w:t>uzyska</w:t>
      </w:r>
      <w:r w:rsidRPr="00C437D5">
        <w:rPr>
          <w:rFonts w:ascii="Arial" w:hAnsi="Arial" w:cs="Arial"/>
          <w:sz w:val="20"/>
          <w:szCs w:val="20"/>
        </w:rPr>
        <w:t xml:space="preserve"> dokument ubezpieczenia odpowiedzialności cywilnej dotyczącej działalności objętej Przedmiotem Umowy („Ubezpieczenie OC”) na sumę ubezpieczenia nie mniejszą niż </w:t>
      </w:r>
      <w:r w:rsidR="00687FCC">
        <w:rPr>
          <w:rFonts w:ascii="Arial" w:hAnsi="Arial" w:cs="Arial"/>
          <w:b/>
          <w:sz w:val="20"/>
          <w:szCs w:val="20"/>
        </w:rPr>
        <w:t>10</w:t>
      </w:r>
      <w:r w:rsidRPr="00C437D5">
        <w:rPr>
          <w:rFonts w:ascii="Arial" w:hAnsi="Arial" w:cs="Arial"/>
          <w:b/>
          <w:sz w:val="20"/>
          <w:szCs w:val="20"/>
        </w:rPr>
        <w:t xml:space="preserve">0 000,00 zł. </w:t>
      </w:r>
    </w:p>
    <w:p w14:paraId="00E9E1F8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do utrzymywania przez okres wykonywania Przedmiotu Umowy Ubezpieczenia OC. Ubezpieczenie OC lub inny dokument potwierdzający kontynuację ubezpieczenia od dnia następnego po dniu ustania poprzedniej ochrony ubezpieczeniowej wraz z dowodem opłacenia składek na to ubezpieczenie.</w:t>
      </w:r>
    </w:p>
    <w:p w14:paraId="278E8D3C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Jeżeli Wykonawca nie wykona obowiązku, o którym, mowa w ust. 2, Zamawiający może odstąpić od Umowy i naliczyć kary umowne zgodnie z § 9 ust. 2.pkt 2 lit. c;</w:t>
      </w:r>
    </w:p>
    <w:p w14:paraId="22CCFBBC" w14:textId="24575D11" w:rsidR="00C437D5" w:rsidRDefault="00C437D5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9A0F3F" w14:textId="1F47B4F6" w:rsidR="00221F7F" w:rsidRDefault="00221F7F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F60960" w14:textId="77777777" w:rsidR="00221F7F" w:rsidRPr="00C437D5" w:rsidRDefault="00221F7F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E21E79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12</w:t>
      </w:r>
    </w:p>
    <w:p w14:paraId="79B7C881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Postanowienia końcowe</w:t>
      </w:r>
    </w:p>
    <w:p w14:paraId="1A93FC6E" w14:textId="5B01823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sprawach nieuregulowanych niniejszą umową zastosowanie mają przepisy prawa polskiego,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tym w szczególności ustawy Kodeksu cywilnego oraz ustawy Prawo budowlane.</w:t>
      </w:r>
    </w:p>
    <w:p w14:paraId="3A47D80F" w14:textId="11155E8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mają obowiązek wzajemnego informowania o wszelkich zmianach adresu, statusu prawnego swojej firmy, a także o wszczęciu postępowania upadłościowego, układowego i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likwidacyjnego.</w:t>
      </w:r>
    </w:p>
    <w:p w14:paraId="713897F4" w14:textId="18DA7BD6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Ewentualne spory powstałe na tle wykonywania przedmiotu umowy strony rozstrzygać będą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pierwszej kolejności polubownie, co nie oznacza zapisu na sąd polubowny. W przypadku niedojścia do porozumienia spory rozstrzygane będą przez sąd powszechny właściwy dla siedziby Zamawiającego.</w:t>
      </w:r>
    </w:p>
    <w:p w14:paraId="232A6A0C" w14:textId="77777777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Umowę niniejszą sporządzono w 2 jednakowych egzemplarzach, 1 egzemplarz dla Zamawiającego i 1 egzemplarz dla Wykonawcy. </w:t>
      </w:r>
    </w:p>
    <w:p w14:paraId="368887A7" w14:textId="77777777" w:rsidR="00221F7F" w:rsidRDefault="00221F7F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2D331252" w14:textId="10CD7EDC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C437D5">
        <w:rPr>
          <w:rFonts w:ascii="Arial" w:hAnsi="Arial" w:cs="Arial"/>
          <w:sz w:val="20"/>
          <w:szCs w:val="20"/>
          <w:u w:val="single"/>
        </w:rPr>
        <w:t>Załącznikami do niniejszej umowy są:</w:t>
      </w:r>
    </w:p>
    <w:p w14:paraId="1B52A3F7" w14:textId="77777777" w:rsidR="00C437D5" w:rsidRP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Załącznik nr 1 – Oferta Wykonawcy</w:t>
      </w:r>
    </w:p>
    <w:p w14:paraId="4C68FBD8" w14:textId="77777777" w:rsidR="00C437D5" w:rsidRP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Wydruk z CEIDG/KRS dotyczący Wykonawcy </w:t>
      </w:r>
    </w:p>
    <w:p w14:paraId="72926163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AEFD96" w14:textId="57E1E032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...............................................               </w:t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 xml:space="preserve"> ...............................................</w:t>
      </w:r>
    </w:p>
    <w:p w14:paraId="38482A88" w14:textId="2B7C3AA0" w:rsidR="007E16FA" w:rsidRPr="00C437D5" w:rsidRDefault="00C437D5" w:rsidP="00C437D5">
      <w:pPr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C437D5">
        <w:rPr>
          <w:rFonts w:ascii="Arial" w:hAnsi="Arial" w:cs="Arial"/>
          <w:b/>
          <w:bCs/>
          <w:sz w:val="20"/>
          <w:szCs w:val="20"/>
        </w:rPr>
        <w:t xml:space="preserve">   ZAMAWIAJĄCY</w:t>
      </w:r>
      <w:r w:rsidRPr="00C437D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C437D5">
        <w:rPr>
          <w:rFonts w:ascii="Arial" w:hAnsi="Arial" w:cs="Arial"/>
          <w:b/>
          <w:bCs/>
          <w:sz w:val="20"/>
          <w:szCs w:val="20"/>
        </w:rPr>
        <w:t>W Y K O N A W C A</w:t>
      </w:r>
    </w:p>
    <w:sectPr w:rsidR="007E16FA" w:rsidRPr="00C437D5" w:rsidSect="00221F7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8040" w14:textId="77777777" w:rsidR="00580002" w:rsidRDefault="00580002" w:rsidP="00B55EE4">
      <w:pPr>
        <w:spacing w:after="0" w:line="240" w:lineRule="auto"/>
      </w:pPr>
      <w:r>
        <w:separator/>
      </w:r>
    </w:p>
  </w:endnote>
  <w:endnote w:type="continuationSeparator" w:id="0">
    <w:p w14:paraId="7050B92C" w14:textId="77777777" w:rsidR="00580002" w:rsidRDefault="00580002" w:rsidP="00B5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093713"/>
      <w:docPartObj>
        <w:docPartGallery w:val="Page Numbers (Bottom of Page)"/>
        <w:docPartUnique/>
      </w:docPartObj>
    </w:sdtPr>
    <w:sdtContent>
      <w:p w14:paraId="131C84B5" w14:textId="6DBF6834" w:rsidR="00C437D5" w:rsidRDefault="00C437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F0DB9" w14:textId="77777777" w:rsidR="00C437D5" w:rsidRDefault="00C43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C6A2" w14:textId="77777777" w:rsidR="00580002" w:rsidRDefault="00580002" w:rsidP="00B55EE4">
      <w:pPr>
        <w:spacing w:after="0" w:line="240" w:lineRule="auto"/>
      </w:pPr>
      <w:r>
        <w:separator/>
      </w:r>
    </w:p>
  </w:footnote>
  <w:footnote w:type="continuationSeparator" w:id="0">
    <w:p w14:paraId="548D5EDD" w14:textId="77777777" w:rsidR="00580002" w:rsidRDefault="00580002" w:rsidP="00B5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05"/>
    <w:multiLevelType w:val="hybridMultilevel"/>
    <w:tmpl w:val="6DD4E9D8"/>
    <w:lvl w:ilvl="0" w:tplc="A636E4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985"/>
    <w:multiLevelType w:val="hybridMultilevel"/>
    <w:tmpl w:val="0AD6F2FE"/>
    <w:lvl w:ilvl="0" w:tplc="7D6E7A1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 w:tplc="026664AE">
      <w:start w:val="1"/>
      <w:numFmt w:val="decimal"/>
      <w:lvlText w:val="1.%2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96ED9"/>
    <w:multiLevelType w:val="hybridMultilevel"/>
    <w:tmpl w:val="6640123E"/>
    <w:lvl w:ilvl="0" w:tplc="D2AA48E8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A64"/>
    <w:multiLevelType w:val="hybridMultilevel"/>
    <w:tmpl w:val="ACB4E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D92"/>
    <w:multiLevelType w:val="hybridMultilevel"/>
    <w:tmpl w:val="86DACDD2"/>
    <w:lvl w:ilvl="0" w:tplc="7794E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252D"/>
    <w:multiLevelType w:val="hybridMultilevel"/>
    <w:tmpl w:val="BD0CFFDA"/>
    <w:lvl w:ilvl="0" w:tplc="FD58C7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13F45"/>
    <w:multiLevelType w:val="hybridMultilevel"/>
    <w:tmpl w:val="10280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A0AD6"/>
    <w:multiLevelType w:val="hybridMultilevel"/>
    <w:tmpl w:val="4CA4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7420"/>
    <w:multiLevelType w:val="hybridMultilevel"/>
    <w:tmpl w:val="99CCAD6E"/>
    <w:lvl w:ilvl="0" w:tplc="E430BEF2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u w:val="singl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9B5"/>
    <w:multiLevelType w:val="multilevel"/>
    <w:tmpl w:val="B23C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D8850A9"/>
    <w:multiLevelType w:val="hybridMultilevel"/>
    <w:tmpl w:val="3AC6168A"/>
    <w:lvl w:ilvl="0" w:tplc="F808F89E">
      <w:start w:val="1"/>
      <w:numFmt w:val="decimal"/>
      <w:lvlText w:val="%1)"/>
      <w:lvlJc w:val="left"/>
      <w:pPr>
        <w:ind w:left="735" w:hanging="360"/>
      </w:pPr>
    </w:lvl>
    <w:lvl w:ilvl="1" w:tplc="10EA57A8">
      <w:start w:val="1"/>
      <w:numFmt w:val="decimal"/>
      <w:lvlText w:val="%2)"/>
      <w:lvlJc w:val="left"/>
      <w:pPr>
        <w:ind w:left="1455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3633A95"/>
    <w:multiLevelType w:val="hybridMultilevel"/>
    <w:tmpl w:val="CB26E61A"/>
    <w:lvl w:ilvl="0" w:tplc="41AA83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356C9"/>
    <w:multiLevelType w:val="hybridMultilevel"/>
    <w:tmpl w:val="FF644288"/>
    <w:lvl w:ilvl="0" w:tplc="B254F5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A5881"/>
    <w:multiLevelType w:val="hybridMultilevel"/>
    <w:tmpl w:val="5C2A338E"/>
    <w:lvl w:ilvl="0" w:tplc="1DAA844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2961F5"/>
    <w:multiLevelType w:val="hybridMultilevel"/>
    <w:tmpl w:val="442A6528"/>
    <w:lvl w:ilvl="0" w:tplc="09E4CE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6D57635A"/>
    <w:multiLevelType w:val="hybridMultilevel"/>
    <w:tmpl w:val="6382CFC0"/>
    <w:lvl w:ilvl="0" w:tplc="9C329C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="Calibr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36CB8"/>
    <w:multiLevelType w:val="hybridMultilevel"/>
    <w:tmpl w:val="BE4AA0B6"/>
    <w:lvl w:ilvl="0" w:tplc="DE5C27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19F1"/>
    <w:multiLevelType w:val="hybridMultilevel"/>
    <w:tmpl w:val="8AD44D9C"/>
    <w:lvl w:ilvl="0" w:tplc="B80EA9E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41B3C"/>
    <w:multiLevelType w:val="multilevel"/>
    <w:tmpl w:val="B04E16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Calibri" w:eastAsia="Calibri" w:hAnsi="Calibri" w:cs="Arial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="Calibr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</w:lvl>
    <w:lvl w:ilvl="4">
      <w:start w:val="1"/>
      <w:numFmt w:val="decimal"/>
      <w:isLgl/>
      <w:lvlText w:val="%1.%2.%3.%4.%5."/>
      <w:lvlJc w:val="left"/>
      <w:pPr>
        <w:ind w:left="484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080"/>
      </w:pPr>
    </w:lvl>
    <w:lvl w:ilvl="6">
      <w:start w:val="1"/>
      <w:numFmt w:val="decimal"/>
      <w:isLgl/>
      <w:lvlText w:val="%1.%2.%3.%4.%5.%6.%7."/>
      <w:lvlJc w:val="left"/>
      <w:pPr>
        <w:ind w:left="6906" w:hanging="1440"/>
      </w:p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</w:lvl>
  </w:abstractNum>
  <w:abstractNum w:abstractNumId="26" w15:restartNumberingAfterBreak="0">
    <w:nsid w:val="7B6517AD"/>
    <w:multiLevelType w:val="hybridMultilevel"/>
    <w:tmpl w:val="B7FA8596"/>
    <w:lvl w:ilvl="0" w:tplc="3D4C066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964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0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660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0486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15889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47970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616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92435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488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346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283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6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90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5885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331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660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4820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9527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991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6623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4159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0673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4600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248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558952">
    <w:abstractNumId w:val="0"/>
  </w:num>
  <w:num w:numId="26" w16cid:durableId="966932622">
    <w:abstractNumId w:val="4"/>
  </w:num>
  <w:num w:numId="27" w16cid:durableId="1250196608">
    <w:abstractNumId w:val="5"/>
  </w:num>
  <w:num w:numId="28" w16cid:durableId="1473987363">
    <w:abstractNumId w:val="9"/>
  </w:num>
  <w:num w:numId="29" w16cid:durableId="589654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F"/>
    <w:rsid w:val="00221F7F"/>
    <w:rsid w:val="00246C84"/>
    <w:rsid w:val="00253937"/>
    <w:rsid w:val="002D3600"/>
    <w:rsid w:val="00331B9D"/>
    <w:rsid w:val="00497D53"/>
    <w:rsid w:val="00580002"/>
    <w:rsid w:val="005F7287"/>
    <w:rsid w:val="00644AD0"/>
    <w:rsid w:val="00687FCC"/>
    <w:rsid w:val="006C6D1E"/>
    <w:rsid w:val="007A2732"/>
    <w:rsid w:val="007E16FA"/>
    <w:rsid w:val="00883F83"/>
    <w:rsid w:val="00886768"/>
    <w:rsid w:val="00A22A2E"/>
    <w:rsid w:val="00A82063"/>
    <w:rsid w:val="00B55EE4"/>
    <w:rsid w:val="00BB6DB6"/>
    <w:rsid w:val="00C437D5"/>
    <w:rsid w:val="00C574EF"/>
    <w:rsid w:val="00C65216"/>
    <w:rsid w:val="00DF74FE"/>
    <w:rsid w:val="00E46265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42455"/>
  <w15:docId w15:val="{47F03C04-D417-4151-B870-BBAA93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F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7D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7D5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C437D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C437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C437D5"/>
    <w:rPr>
      <w:rFonts w:ascii="Times New Roman" w:hAnsi="Times New Roman" w:cs="Times New Roman" w:hint="default"/>
      <w:sz w:val="22"/>
      <w:szCs w:val="22"/>
    </w:rPr>
  </w:style>
  <w:style w:type="paragraph" w:styleId="Zwykytekst">
    <w:name w:val="Plain Text"/>
    <w:basedOn w:val="Normalny"/>
    <w:link w:val="ZwykytekstZnak"/>
    <w:rsid w:val="00C437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37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437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3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7D5"/>
  </w:style>
  <w:style w:type="paragraph" w:styleId="Stopka">
    <w:name w:val="footer"/>
    <w:basedOn w:val="Normalny"/>
    <w:link w:val="Stopka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7D5"/>
  </w:style>
  <w:style w:type="character" w:styleId="Tekstzastpczy">
    <w:name w:val="Placeholder Text"/>
    <w:uiPriority w:val="99"/>
    <w:semiHidden/>
    <w:rsid w:val="00C43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4113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bartlomiej.szkamruk</dc:creator>
  <cp:keywords/>
  <dc:description/>
  <cp:lastModifiedBy>Bartłomiej Szkamruk - Nadleśnictwo Sieniawa</cp:lastModifiedBy>
  <cp:revision>3</cp:revision>
  <dcterms:created xsi:type="dcterms:W3CDTF">2022-07-14T21:22:00Z</dcterms:created>
  <dcterms:modified xsi:type="dcterms:W3CDTF">2022-07-15T05:42:00Z</dcterms:modified>
</cp:coreProperties>
</file>