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0EE38172" w:rsidR="00854316" w:rsidRPr="00A5353E" w:rsidRDefault="00DB43E0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06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4F8FA87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0C65AB07" w14:textId="119148C4" w:rsidR="00DB43E0" w:rsidRDefault="00945F68" w:rsidP="00243AAA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DB43E0" w:rsidRPr="00DB43E0">
        <w:rPr>
          <w:rFonts w:ascii="Calibri" w:hAnsi="Calibri" w:cs="Calibri"/>
          <w:sz w:val="24"/>
          <w:szCs w:val="24"/>
        </w:rPr>
        <w:t xml:space="preserve">dostawy </w:t>
      </w:r>
      <w:r w:rsidR="00243AAA" w:rsidRPr="00243AAA">
        <w:rPr>
          <w:rFonts w:ascii="Calibri" w:hAnsi="Calibri" w:cs="Calibri"/>
          <w:sz w:val="24"/>
          <w:szCs w:val="24"/>
        </w:rPr>
        <w:t xml:space="preserve">sprzętu medycznego do obszaru resuscytacyjno zabiegowego i obszaru segregacji medycznej Szpitalnego Oddziału Ratunkowego oraz do Pracowni Endoskopii Szpitala Specjalistycznego </w:t>
      </w:r>
      <w:proofErr w:type="spellStart"/>
      <w:r w:rsidR="00243AAA" w:rsidRPr="00243AAA">
        <w:rPr>
          <w:rFonts w:ascii="Calibri" w:hAnsi="Calibri" w:cs="Calibri"/>
          <w:sz w:val="24"/>
          <w:szCs w:val="24"/>
        </w:rPr>
        <w:t>Artmedik</w:t>
      </w:r>
      <w:proofErr w:type="spellEnd"/>
      <w:r w:rsidR="00243AAA" w:rsidRPr="00243AAA">
        <w:rPr>
          <w:rFonts w:ascii="Calibri" w:hAnsi="Calibri" w:cs="Calibri"/>
          <w:sz w:val="24"/>
          <w:szCs w:val="24"/>
        </w:rPr>
        <w:t xml:space="preserve"> Spółka z ograniczoną odpowiedzialnością</w:t>
      </w:r>
    </w:p>
    <w:p w14:paraId="57251531" w14:textId="5842C423" w:rsidR="00945F68" w:rsidRPr="001D4547" w:rsidRDefault="00945F68" w:rsidP="00DB43E0">
      <w:pPr>
        <w:pStyle w:val="Akapitzlist"/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560F041" w:rsidR="00945F68" w:rsidRPr="001D4547" w:rsidRDefault="00E97445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</w:t>
      </w:r>
      <w:r w:rsidR="00DB43E0">
        <w:rPr>
          <w:rFonts w:ascii="Calibri" w:hAnsi="Calibri" w:cs="Calibri"/>
          <w:sz w:val="24"/>
          <w:szCs w:val="24"/>
        </w:rPr>
        <w:t>PAKIET 2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p w14:paraId="66B13FD3" w14:textId="3888716B" w:rsidR="002E377F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  <w:r w:rsidRPr="00DB43E0">
        <w:rPr>
          <w:rFonts w:ascii="Calibri" w:hAnsi="Calibri" w:cs="Calibri"/>
          <w:b/>
          <w:sz w:val="24"/>
          <w:szCs w:val="24"/>
          <w:u w:val="single"/>
        </w:rPr>
        <w:t>1. Wózek do przewożenia chorych w pozycji leżącej – 5 sztuk.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DB43E0" w:rsidRPr="003C1D95" w14:paraId="2C36AEFD" w14:textId="77777777" w:rsidTr="00FE17A3">
        <w:trPr>
          <w:trHeight w:val="470"/>
        </w:trPr>
        <w:tc>
          <w:tcPr>
            <w:tcW w:w="9464" w:type="dxa"/>
            <w:gridSpan w:val="2"/>
            <w:vAlign w:val="center"/>
          </w:tcPr>
          <w:p w14:paraId="58681691" w14:textId="4090C9B2" w:rsidR="00DB43E0" w:rsidRPr="003C1D95" w:rsidRDefault="00DB43E0" w:rsidP="00FE17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sz w:val="16"/>
                <w:szCs w:val="16"/>
              </w:rPr>
              <w:t>Wózek do przewożenia chorych w pozycji leżącej</w:t>
            </w:r>
          </w:p>
        </w:tc>
      </w:tr>
      <w:tr w:rsidR="00DB43E0" w:rsidRPr="003C1D95" w14:paraId="6BDA38F7" w14:textId="77777777" w:rsidTr="00FE17A3">
        <w:trPr>
          <w:trHeight w:val="552"/>
        </w:trPr>
        <w:tc>
          <w:tcPr>
            <w:tcW w:w="9464" w:type="dxa"/>
            <w:gridSpan w:val="2"/>
            <w:vAlign w:val="center"/>
          </w:tcPr>
          <w:p w14:paraId="48E3F27B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DB43E0" w:rsidRPr="003C1D95" w14:paraId="70FDD9A7" w14:textId="77777777" w:rsidTr="00FE17A3">
        <w:trPr>
          <w:trHeight w:val="408"/>
        </w:trPr>
        <w:tc>
          <w:tcPr>
            <w:tcW w:w="2697" w:type="dxa"/>
            <w:vAlign w:val="center"/>
          </w:tcPr>
          <w:p w14:paraId="2DC8453B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7714B8AE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3A551844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5593D1FB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22EB5CD5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6F2E9E2C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6D90CE14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673ECC40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2E422306" w14:textId="77777777" w:rsidTr="00FE17A3">
        <w:trPr>
          <w:trHeight w:val="408"/>
        </w:trPr>
        <w:tc>
          <w:tcPr>
            <w:tcW w:w="2697" w:type="dxa"/>
            <w:vAlign w:val="center"/>
          </w:tcPr>
          <w:p w14:paraId="6A76DF8A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6D6A9E27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033E253B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3A46638A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39656E1D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850"/>
        <w:gridCol w:w="851"/>
        <w:gridCol w:w="850"/>
        <w:gridCol w:w="1418"/>
      </w:tblGrid>
      <w:tr w:rsidR="00DB43E0" w:rsidRPr="00DB43E0" w14:paraId="12501E1E" w14:textId="45300698" w:rsidTr="00DB43E0">
        <w:trPr>
          <w:trHeight w:val="535"/>
        </w:trPr>
        <w:tc>
          <w:tcPr>
            <w:tcW w:w="642" w:type="dxa"/>
            <w:shd w:val="clear" w:color="auto" w:fill="auto"/>
          </w:tcPr>
          <w:p w14:paraId="75D9DAAD" w14:textId="77777777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4820" w:type="dxa"/>
            <w:shd w:val="clear" w:color="auto" w:fill="auto"/>
          </w:tcPr>
          <w:p w14:paraId="41A718AE" w14:textId="3914B9F6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Parametr</w:t>
            </w:r>
          </w:p>
        </w:tc>
        <w:tc>
          <w:tcPr>
            <w:tcW w:w="850" w:type="dxa"/>
            <w:shd w:val="clear" w:color="auto" w:fill="auto"/>
          </w:tcPr>
          <w:p w14:paraId="426AB28A" w14:textId="0BBE9E99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851" w:type="dxa"/>
          </w:tcPr>
          <w:p w14:paraId="7D3F9358" w14:textId="77777777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 – spełniam</w:t>
            </w:r>
          </w:p>
          <w:p w14:paraId="535F26D8" w14:textId="0B049F44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NIE – nie spełniam</w:t>
            </w:r>
          </w:p>
        </w:tc>
        <w:tc>
          <w:tcPr>
            <w:tcW w:w="850" w:type="dxa"/>
          </w:tcPr>
          <w:p w14:paraId="13D8C61E" w14:textId="2747C92C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  <w:tc>
          <w:tcPr>
            <w:tcW w:w="1418" w:type="dxa"/>
          </w:tcPr>
          <w:p w14:paraId="5E79CCF5" w14:textId="5BD48D5E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DB43E0" w:rsidRPr="00DB43E0" w14:paraId="0F095934" w14:textId="01B8C7BF" w:rsidTr="00DB43E0">
        <w:trPr>
          <w:trHeight w:val="534"/>
        </w:trPr>
        <w:tc>
          <w:tcPr>
            <w:tcW w:w="642" w:type="dxa"/>
            <w:shd w:val="clear" w:color="auto" w:fill="auto"/>
          </w:tcPr>
          <w:p w14:paraId="26A0316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94015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850" w:type="dxa"/>
            <w:shd w:val="clear" w:color="auto" w:fill="auto"/>
          </w:tcPr>
          <w:p w14:paraId="4B04B7B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E62645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B70B8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D39D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B0B6998" w14:textId="59563937" w:rsidTr="00DB43E0">
        <w:trPr>
          <w:trHeight w:val="659"/>
        </w:trPr>
        <w:tc>
          <w:tcPr>
            <w:tcW w:w="642" w:type="dxa"/>
            <w:shd w:val="clear" w:color="auto" w:fill="auto"/>
          </w:tcPr>
          <w:p w14:paraId="74AFD25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2450A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Konstrukcja wózka wykonana ze stali lakierowanej proszkowo</w:t>
            </w:r>
          </w:p>
        </w:tc>
        <w:tc>
          <w:tcPr>
            <w:tcW w:w="850" w:type="dxa"/>
            <w:shd w:val="clear" w:color="auto" w:fill="auto"/>
          </w:tcPr>
          <w:p w14:paraId="44361D3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3F03D4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40DA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DDEB9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F017B16" w14:textId="6BA4D0CE" w:rsidTr="00DB43E0">
        <w:trPr>
          <w:trHeight w:val="682"/>
        </w:trPr>
        <w:tc>
          <w:tcPr>
            <w:tcW w:w="642" w:type="dxa"/>
            <w:shd w:val="clear" w:color="auto" w:fill="auto"/>
          </w:tcPr>
          <w:p w14:paraId="2FDEE94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A8026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Konstrukcja kolumnowa. Wózek oparty na 2 kolumnach z osłoną o gładkiej powierzchni łatwej do dezynfekcji (nie osłoniętych tworzywem składającym się w harmonijkę)</w:t>
            </w:r>
          </w:p>
        </w:tc>
        <w:tc>
          <w:tcPr>
            <w:tcW w:w="850" w:type="dxa"/>
            <w:shd w:val="clear" w:color="auto" w:fill="auto"/>
          </w:tcPr>
          <w:p w14:paraId="69716A2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64B963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7E976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EB68D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EB147A6" w14:textId="5E210F0A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36DBC19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9E024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Leże  2 segmentowe</w:t>
            </w:r>
          </w:p>
        </w:tc>
        <w:tc>
          <w:tcPr>
            <w:tcW w:w="850" w:type="dxa"/>
            <w:shd w:val="clear" w:color="auto" w:fill="auto"/>
          </w:tcPr>
          <w:p w14:paraId="73CA9B3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9D01F3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18D8C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4AC8C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0B614D8" w14:textId="110635F8" w:rsidTr="00DB43E0">
        <w:trPr>
          <w:trHeight w:val="631"/>
        </w:trPr>
        <w:tc>
          <w:tcPr>
            <w:tcW w:w="642" w:type="dxa"/>
            <w:shd w:val="clear" w:color="auto" w:fill="auto"/>
          </w:tcPr>
          <w:p w14:paraId="32168DD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4C1F1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 xml:space="preserve">Leże wykonane z materiału przeziernego dla promieniowania RTG na całej długości leża </w:t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(od głowy do stóp) i możliwością włożenia kasety RTG od każdej strony – od wezgłowia, od strony nóg oraz boków</w:t>
            </w:r>
          </w:p>
        </w:tc>
        <w:tc>
          <w:tcPr>
            <w:tcW w:w="850" w:type="dxa"/>
            <w:shd w:val="clear" w:color="auto" w:fill="auto"/>
          </w:tcPr>
          <w:p w14:paraId="5152633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CA50DE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A4032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51283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B79DF98" w14:textId="62816807" w:rsidTr="00DB43E0">
        <w:trPr>
          <w:trHeight w:val="657"/>
        </w:trPr>
        <w:tc>
          <w:tcPr>
            <w:tcW w:w="642" w:type="dxa"/>
            <w:shd w:val="clear" w:color="auto" w:fill="auto"/>
          </w:tcPr>
          <w:p w14:paraId="444A7BB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78B56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Wózek wyposażony w podziałkę w poprzek i wzdłuż leża oraz wyprofilowaną ramę ułatwiającą pozycjonowanie kasety RTG</w:t>
            </w:r>
          </w:p>
        </w:tc>
        <w:tc>
          <w:tcPr>
            <w:tcW w:w="850" w:type="dxa"/>
            <w:shd w:val="clear" w:color="auto" w:fill="auto"/>
          </w:tcPr>
          <w:p w14:paraId="49D42AC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72D5B9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825F4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80B36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7BBBA23" w14:textId="796F4E9B" w:rsidTr="00DB43E0">
        <w:trPr>
          <w:trHeight w:val="1033"/>
        </w:trPr>
        <w:tc>
          <w:tcPr>
            <w:tcW w:w="642" w:type="dxa"/>
            <w:shd w:val="clear" w:color="auto" w:fill="auto"/>
          </w:tcPr>
          <w:p w14:paraId="3D83B91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6160C9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Platforma leża wykonana w formie jednolitego odlewu, zaokrąglona (bez ostrych krawędzi i rogów), łatwa do dezynfekcji, wykonana z tworzywa sztucznego odpornego na działanie środków chemicznych i uszkodzeń</w:t>
            </w:r>
          </w:p>
          <w:p w14:paraId="0FCAAAE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0C30D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E62621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84FD8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27887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388224B" w14:textId="0DAC311A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7E087C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C6174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Podwozie zabudowane pokrywą z tworzywa sztucznego  z  miejscem do przechowywania rzeczy pacjenta lub dodatkowego sprzętu (np. butli z tlenem). Udźwig podwozia 27 kg.</w:t>
            </w:r>
          </w:p>
        </w:tc>
        <w:tc>
          <w:tcPr>
            <w:tcW w:w="850" w:type="dxa"/>
            <w:shd w:val="clear" w:color="auto" w:fill="auto"/>
          </w:tcPr>
          <w:p w14:paraId="49775F1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961E0F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B634D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E4786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C9690BD" w14:textId="54ECE076" w:rsidTr="00DB43E0">
        <w:trPr>
          <w:trHeight w:val="453"/>
        </w:trPr>
        <w:tc>
          <w:tcPr>
            <w:tcW w:w="642" w:type="dxa"/>
            <w:shd w:val="clear" w:color="auto" w:fill="auto"/>
          </w:tcPr>
          <w:p w14:paraId="1898536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C4DDE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Rozstaw pomiędzy kolumnami 108,2 cm</w:t>
            </w:r>
          </w:p>
        </w:tc>
        <w:tc>
          <w:tcPr>
            <w:tcW w:w="850" w:type="dxa"/>
            <w:shd w:val="clear" w:color="auto" w:fill="auto"/>
          </w:tcPr>
          <w:p w14:paraId="6980C87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175A7C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6D2DC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6BFA2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E17C0A9" w14:textId="2F68FB4B" w:rsidTr="00DB43E0">
        <w:trPr>
          <w:trHeight w:val="737"/>
        </w:trPr>
        <w:tc>
          <w:tcPr>
            <w:tcW w:w="642" w:type="dxa"/>
            <w:shd w:val="clear" w:color="auto" w:fill="auto"/>
          </w:tcPr>
          <w:p w14:paraId="073B558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4D4F6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Maksymalne obciążenie robocze wózka 250 kg</w:t>
            </w:r>
          </w:p>
        </w:tc>
        <w:tc>
          <w:tcPr>
            <w:tcW w:w="850" w:type="dxa"/>
            <w:shd w:val="clear" w:color="auto" w:fill="auto"/>
          </w:tcPr>
          <w:p w14:paraId="52ECB63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1B3116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7593C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7D448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565A3E5" w14:textId="05BA2E62" w:rsidTr="00DB43E0">
        <w:trPr>
          <w:trHeight w:val="595"/>
        </w:trPr>
        <w:tc>
          <w:tcPr>
            <w:tcW w:w="642" w:type="dxa"/>
            <w:shd w:val="clear" w:color="auto" w:fill="auto"/>
          </w:tcPr>
          <w:p w14:paraId="5046FB5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24502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Długość całkowita wózka 217 cm</w:t>
            </w:r>
          </w:p>
        </w:tc>
        <w:tc>
          <w:tcPr>
            <w:tcW w:w="850" w:type="dxa"/>
            <w:shd w:val="clear" w:color="auto" w:fill="auto"/>
          </w:tcPr>
          <w:p w14:paraId="6223E06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8011F5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A58CC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2227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C7FE4B0" w14:textId="4B4035C5" w:rsidTr="00DB43E0">
        <w:trPr>
          <w:trHeight w:val="546"/>
        </w:trPr>
        <w:tc>
          <w:tcPr>
            <w:tcW w:w="642" w:type="dxa"/>
            <w:shd w:val="clear" w:color="auto" w:fill="auto"/>
          </w:tcPr>
          <w:p w14:paraId="774D4A0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1EC7F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Szerokość całkowita wózka z opuszczonymi barierkami 73,5 cm</w:t>
            </w:r>
          </w:p>
        </w:tc>
        <w:tc>
          <w:tcPr>
            <w:tcW w:w="850" w:type="dxa"/>
            <w:shd w:val="clear" w:color="auto" w:fill="auto"/>
          </w:tcPr>
          <w:p w14:paraId="16EA104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5CE891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ABF86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5BB5E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45EE5DB" w14:textId="4E5E8256" w:rsidTr="00DB43E0">
        <w:trPr>
          <w:trHeight w:val="709"/>
        </w:trPr>
        <w:tc>
          <w:tcPr>
            <w:tcW w:w="642" w:type="dxa"/>
            <w:shd w:val="clear" w:color="auto" w:fill="auto"/>
          </w:tcPr>
          <w:p w14:paraId="41750CC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8FEA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Szerokość całkowita wózka z podniesionymi barierkami 78 cm</w:t>
            </w:r>
          </w:p>
        </w:tc>
        <w:tc>
          <w:tcPr>
            <w:tcW w:w="850" w:type="dxa"/>
            <w:shd w:val="clear" w:color="auto" w:fill="auto"/>
          </w:tcPr>
          <w:p w14:paraId="36CDE88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4F4243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E22FF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BAFD3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A7EEFBB" w14:textId="129167B3" w:rsidTr="00DB43E0">
        <w:trPr>
          <w:trHeight w:val="692"/>
        </w:trPr>
        <w:tc>
          <w:tcPr>
            <w:tcW w:w="642" w:type="dxa"/>
            <w:shd w:val="clear" w:color="auto" w:fill="auto"/>
          </w:tcPr>
          <w:p w14:paraId="17A4AF5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E8747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Wymiary leża: długość 193 cm, szerokość 62 cm</w:t>
            </w:r>
          </w:p>
        </w:tc>
        <w:tc>
          <w:tcPr>
            <w:tcW w:w="850" w:type="dxa"/>
            <w:shd w:val="clear" w:color="auto" w:fill="auto"/>
          </w:tcPr>
          <w:p w14:paraId="27C84EA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9D8799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FCBC9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43F86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7BACDBFD" w14:textId="1D9D27A4" w:rsidTr="00DB43E0">
        <w:trPr>
          <w:trHeight w:val="848"/>
        </w:trPr>
        <w:tc>
          <w:tcPr>
            <w:tcW w:w="642" w:type="dxa"/>
            <w:shd w:val="clear" w:color="auto" w:fill="auto"/>
          </w:tcPr>
          <w:p w14:paraId="02BFAB3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17D4A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Składane, ergonomiczne rączki do prowadzenia wózka zlokalizowane od strony głowy i nóg pacjenta. Obie pary rączek składane poniżej poziomu materaca.</w:t>
            </w:r>
          </w:p>
        </w:tc>
        <w:tc>
          <w:tcPr>
            <w:tcW w:w="850" w:type="dxa"/>
            <w:shd w:val="clear" w:color="auto" w:fill="auto"/>
          </w:tcPr>
          <w:p w14:paraId="4346516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FB77B0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48E0B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6764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8CE6897" w14:textId="5FF34D84" w:rsidTr="00DB43E0">
        <w:trPr>
          <w:trHeight w:val="831"/>
        </w:trPr>
        <w:tc>
          <w:tcPr>
            <w:tcW w:w="642" w:type="dxa"/>
            <w:shd w:val="clear" w:color="auto" w:fill="auto"/>
          </w:tcPr>
          <w:p w14:paraId="31806C6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CA754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Wózek wyposażony w piąte koło kierunkowe z funkcją jazdy swobodnej bądź kierunkowej, realizowaną poprzez uniesienie lub dociśnięcie koła do podłoża. Piąte koło zapewnia znacznie lepsze manewrowanie i sterowanie wózkiem</w:t>
            </w:r>
          </w:p>
        </w:tc>
        <w:tc>
          <w:tcPr>
            <w:tcW w:w="850" w:type="dxa"/>
            <w:shd w:val="clear" w:color="auto" w:fill="auto"/>
          </w:tcPr>
          <w:p w14:paraId="40019C1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9BE701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FCEA2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F199B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505FB02" w14:textId="36A3F13B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418F25D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ABCA2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eastAsia="Calibri" w:hAnsi="Calibri" w:cs="Calibri"/>
                <w:sz w:val="16"/>
                <w:szCs w:val="16"/>
                <w:lang w:eastAsia="zh-CN"/>
              </w:rPr>
              <w:t>Pojedyncze koła o średnicy 20 cm</w:t>
            </w:r>
          </w:p>
        </w:tc>
        <w:tc>
          <w:tcPr>
            <w:tcW w:w="850" w:type="dxa"/>
            <w:shd w:val="clear" w:color="auto" w:fill="auto"/>
          </w:tcPr>
          <w:p w14:paraId="787614B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9EE996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D1508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6A2AC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BFED4D0" w14:textId="65F876B9" w:rsidTr="00DB43E0">
        <w:trPr>
          <w:trHeight w:val="488"/>
        </w:trPr>
        <w:tc>
          <w:tcPr>
            <w:tcW w:w="642" w:type="dxa"/>
            <w:shd w:val="clear" w:color="auto" w:fill="auto"/>
          </w:tcPr>
          <w:p w14:paraId="317B7B0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2BACA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Jedno koło antystatyczne oznaczone odrębnym kolorem dla identyfikacji</w:t>
            </w:r>
          </w:p>
        </w:tc>
        <w:tc>
          <w:tcPr>
            <w:tcW w:w="850" w:type="dxa"/>
            <w:shd w:val="clear" w:color="auto" w:fill="auto"/>
          </w:tcPr>
          <w:p w14:paraId="4B8C9A0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03CE14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D6152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EF944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2DA18BF" w14:textId="0D17AE40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2A37259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A9558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Koła bez widocznej metalowej osi obrotu zaopatrzone w osłony zabezpieczające mechanizm kół przed zanieczyszczeniem</w:t>
            </w:r>
          </w:p>
        </w:tc>
        <w:tc>
          <w:tcPr>
            <w:tcW w:w="850" w:type="dxa"/>
            <w:shd w:val="clear" w:color="auto" w:fill="auto"/>
          </w:tcPr>
          <w:p w14:paraId="1B43608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DB25F0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4D375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8493E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C679362" w14:textId="592B1022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03F40FB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0C698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Hydrauliczna regulacja wysokości leża dostępna z obu stron wózka, za pomocą dźwigni nożnej w zakresie: 61 – 91 cm (mierzone od podłoża do </w:t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górnej płaszczyzny leża bez materaca)</w:t>
            </w:r>
          </w:p>
        </w:tc>
        <w:tc>
          <w:tcPr>
            <w:tcW w:w="850" w:type="dxa"/>
            <w:shd w:val="clear" w:color="auto" w:fill="auto"/>
          </w:tcPr>
          <w:p w14:paraId="083A374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851" w:type="dxa"/>
          </w:tcPr>
          <w:p w14:paraId="21C333C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EA920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16D4E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5E90F6D" w14:textId="5AF34324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6C8DE25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31890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Wózek wyposażony w centralny system hamulcowy, z jednoczesnym blokowaniem wszystkich kół, w zakresie: obrotu wokół osi, toczenia i sterowania kierunkiem jazdy</w:t>
            </w:r>
          </w:p>
        </w:tc>
        <w:tc>
          <w:tcPr>
            <w:tcW w:w="850" w:type="dxa"/>
            <w:shd w:val="clear" w:color="auto" w:fill="auto"/>
          </w:tcPr>
          <w:p w14:paraId="7962FF4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E79A17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8336A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639B0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A4C8A23" w14:textId="253EA140" w:rsidTr="00DB43E0">
        <w:trPr>
          <w:trHeight w:val="1022"/>
        </w:trPr>
        <w:tc>
          <w:tcPr>
            <w:tcW w:w="642" w:type="dxa"/>
            <w:shd w:val="clear" w:color="auto" w:fill="auto"/>
          </w:tcPr>
          <w:p w14:paraId="3901BC8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A9C75B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Wyraźne zaznaczenie kolorystyczne:</w:t>
            </w:r>
          </w:p>
          <w:p w14:paraId="1651B8C4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- blokady hamulców – kolor czerwony</w:t>
            </w:r>
          </w:p>
          <w:p w14:paraId="5829EE5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- jazdy kierunkowej – kolor zielony</w:t>
            </w:r>
          </w:p>
        </w:tc>
        <w:tc>
          <w:tcPr>
            <w:tcW w:w="850" w:type="dxa"/>
            <w:shd w:val="clear" w:color="auto" w:fill="auto"/>
          </w:tcPr>
          <w:p w14:paraId="5BA9C08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26AD8C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51916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BCE1F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0FC3ECD" w14:textId="5F350EFA" w:rsidTr="00DB43E0">
        <w:trPr>
          <w:trHeight w:val="175"/>
        </w:trPr>
        <w:tc>
          <w:tcPr>
            <w:tcW w:w="642" w:type="dxa"/>
            <w:shd w:val="clear" w:color="auto" w:fill="auto"/>
          </w:tcPr>
          <w:p w14:paraId="055C1AF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8221D6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Centralny system blokowania kół obsługiwany dwoma dźwigniami nożnymi (od strony głowy i od strony nóg), trójpozycyjny:</w:t>
            </w:r>
          </w:p>
          <w:p w14:paraId="5058CE81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- jazda swobodna, </w:t>
            </w:r>
          </w:p>
          <w:p w14:paraId="79F71ACE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- jazda kierunkowa, </w:t>
            </w:r>
          </w:p>
          <w:p w14:paraId="17CC38E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- hamulec</w:t>
            </w:r>
          </w:p>
        </w:tc>
        <w:tc>
          <w:tcPr>
            <w:tcW w:w="850" w:type="dxa"/>
            <w:shd w:val="clear" w:color="auto" w:fill="auto"/>
          </w:tcPr>
          <w:p w14:paraId="10B0280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9B054F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D519B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C75A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B236323" w14:textId="548A1933" w:rsidTr="00DB43E0">
        <w:trPr>
          <w:trHeight w:val="775"/>
        </w:trPr>
        <w:tc>
          <w:tcPr>
            <w:tcW w:w="642" w:type="dxa"/>
            <w:shd w:val="clear" w:color="auto" w:fill="auto"/>
          </w:tcPr>
          <w:p w14:paraId="7802296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FAE94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Barierki boczne chromowane, składane (elementy aktywujące zaznaczone odrębnym kolorem - żółtym) z gładką, wyprofilowaną na całej długości powierzchnią tworzywową ułatwiającą prowadzenie wózka oraz nie rysującą ścian, wyprofilowane z uchwytami do pchania/ciągnięcia na końcu wózka od strony nóg</w:t>
            </w:r>
          </w:p>
        </w:tc>
        <w:tc>
          <w:tcPr>
            <w:tcW w:w="850" w:type="dxa"/>
            <w:shd w:val="clear" w:color="auto" w:fill="auto"/>
          </w:tcPr>
          <w:p w14:paraId="05D302E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8F45A1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23831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F5A6B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A5F6440" w14:textId="7B08ED73" w:rsidTr="00DB43E0">
        <w:trPr>
          <w:trHeight w:val="636"/>
        </w:trPr>
        <w:tc>
          <w:tcPr>
            <w:tcW w:w="642" w:type="dxa"/>
            <w:shd w:val="clear" w:color="auto" w:fill="auto"/>
          </w:tcPr>
          <w:p w14:paraId="679EFBE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336E2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Regulacja segmentu pleców manualna ze wspomaganiem sprężyn gazowych w zakresie od 0</w:t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sym w:font="Symbol" w:char="F0B0"/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 do 90⁰</w:t>
            </w:r>
          </w:p>
        </w:tc>
        <w:tc>
          <w:tcPr>
            <w:tcW w:w="850" w:type="dxa"/>
            <w:shd w:val="clear" w:color="auto" w:fill="auto"/>
          </w:tcPr>
          <w:p w14:paraId="25153A0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D8F2D1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548B3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8A5F7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2BE4C34" w14:textId="777D60D2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895B8F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E529F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Możliwość uniesienia całego segmentu nóg w celu łatwego czyszczenia i dezynfekcji powierzchni bezpośrednio pod leżem, gdzie wprowadza się kasety</w:t>
            </w:r>
          </w:p>
        </w:tc>
        <w:tc>
          <w:tcPr>
            <w:tcW w:w="850" w:type="dxa"/>
            <w:shd w:val="clear" w:color="auto" w:fill="auto"/>
          </w:tcPr>
          <w:p w14:paraId="4C8844A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C46E98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1F82F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F85D8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0A003D3" w14:textId="162842EF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97E2DB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ABF87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Pozycja </w:t>
            </w:r>
            <w:proofErr w:type="spellStart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Trendelenburga</w:t>
            </w:r>
            <w:proofErr w:type="spellEnd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 oraz anty-</w:t>
            </w:r>
            <w:proofErr w:type="spellStart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Trendelenburga</w:t>
            </w:r>
            <w:proofErr w:type="spellEnd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 regulowana hydraulicznie w zakresie  16</w:t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sym w:font="Symbol" w:char="F0B0"/>
            </w:r>
          </w:p>
        </w:tc>
        <w:tc>
          <w:tcPr>
            <w:tcW w:w="850" w:type="dxa"/>
            <w:shd w:val="clear" w:color="auto" w:fill="auto"/>
          </w:tcPr>
          <w:p w14:paraId="78675E7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A8E3F6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718D8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9C843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824C6DA" w14:textId="0C89376E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05BF949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B41DA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Pozycja </w:t>
            </w:r>
            <w:proofErr w:type="spellStart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Trendelenburga</w:t>
            </w:r>
            <w:proofErr w:type="spellEnd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 oraz anty-</w:t>
            </w:r>
            <w:proofErr w:type="spellStart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Trendelenburga</w:t>
            </w:r>
            <w:proofErr w:type="spellEnd"/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 uzyskiwane przy użyciu pedałów nożnych umiejscowionych z obu dłuższych stron wózka</w:t>
            </w:r>
          </w:p>
        </w:tc>
        <w:tc>
          <w:tcPr>
            <w:tcW w:w="850" w:type="dxa"/>
            <w:shd w:val="clear" w:color="auto" w:fill="auto"/>
          </w:tcPr>
          <w:p w14:paraId="15E25D5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B8196C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DBE7A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203DB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D18C383" w14:textId="7AEB9B1F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25ED5BA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E21A4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Tuleje na wieszaki infuzyjne  lub  na inne akcesoria każdym narożu wózka  </w:t>
            </w:r>
          </w:p>
        </w:tc>
        <w:tc>
          <w:tcPr>
            <w:tcW w:w="850" w:type="dxa"/>
            <w:shd w:val="clear" w:color="auto" w:fill="auto"/>
          </w:tcPr>
          <w:p w14:paraId="0617760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67C150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07C54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AADCB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74FA423" w14:textId="24E2140D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A115CE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26858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Uchwyty na worki urologiczne po obu stronach leża</w:t>
            </w:r>
          </w:p>
        </w:tc>
        <w:tc>
          <w:tcPr>
            <w:tcW w:w="850" w:type="dxa"/>
            <w:shd w:val="clear" w:color="auto" w:fill="auto"/>
          </w:tcPr>
          <w:p w14:paraId="3BDD63E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055A0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3C58A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27F9B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75E73AA" w14:textId="68A37D6D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0558A42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9EA3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Materac piankowy, w pokrowcu z osłoną nie zwierającą lateksu, z powierzchnią antypoślizgową , nieprzemakalny, o grubości 8 cm</w:t>
            </w:r>
          </w:p>
        </w:tc>
        <w:tc>
          <w:tcPr>
            <w:tcW w:w="850" w:type="dxa"/>
            <w:shd w:val="clear" w:color="auto" w:fill="auto"/>
          </w:tcPr>
          <w:p w14:paraId="44FC8A9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1BDC7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B7CEF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0FB54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5A03F68" w14:textId="6CAA8091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6D88174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F2B6F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Materac z certyfikatem ognioodporności (niepalności) wydany przez jednostkę niezależną spełniający normy EN597-1 i EN597-2 (do przedłożenia na żądanie)</w:t>
            </w:r>
          </w:p>
        </w:tc>
        <w:tc>
          <w:tcPr>
            <w:tcW w:w="850" w:type="dxa"/>
            <w:shd w:val="clear" w:color="auto" w:fill="auto"/>
          </w:tcPr>
          <w:p w14:paraId="326130F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8A03A2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220B8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132C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37797DA" w14:textId="4EA75401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FAD642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E8112C" w14:textId="77777777" w:rsidR="00DB43E0" w:rsidRPr="00DB43E0" w:rsidRDefault="00DB43E0" w:rsidP="00FE17A3">
            <w:pPr>
              <w:spacing w:before="20" w:after="40"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Materac mocowany na rzepy,  w sposób uniemożliwiający samoczynne przesuwanie</w:t>
            </w:r>
          </w:p>
          <w:p w14:paraId="16E7992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EA602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7A212B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C32F6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4E76F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6F2EF1D" w14:textId="5135C774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0E095E5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73EDE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Konstrukcja umożliwiająca zamontowanie dedykowanej opcjonalnej półki na defibrylator/monitor/uchwyt na dokumentację – gniazda na sworznie półki na defibrylator/monitor/uchwyt na dokumentację, umieszczone po stronie podnóżka</w:t>
            </w:r>
          </w:p>
        </w:tc>
        <w:tc>
          <w:tcPr>
            <w:tcW w:w="850" w:type="dxa"/>
            <w:shd w:val="clear" w:color="auto" w:fill="auto"/>
          </w:tcPr>
          <w:p w14:paraId="327B157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192ADC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01CC3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31870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C6F4BEA" w14:textId="6216FCB9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20CBFB9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7E767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 xml:space="preserve">Konstrukcja umożliwiająca zamontowanie dedykowanego opcjonalnego </w:t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>pionowego uchwytu na butlę z tlenem z mocowaniem w każdym narożu leża montowany/demontowany bez użycia narzędzi, w trzech rozmiarach do wyboru</w:t>
            </w:r>
          </w:p>
        </w:tc>
        <w:tc>
          <w:tcPr>
            <w:tcW w:w="850" w:type="dxa"/>
            <w:shd w:val="clear" w:color="auto" w:fill="auto"/>
          </w:tcPr>
          <w:p w14:paraId="2A94759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8CBE24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3FC6D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EA40D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752A13A" w14:textId="03C646B6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4C01CB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1B322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Możliwość zamontowania dedykowanych, opcjonalnych</w:t>
            </w:r>
            <w:r w:rsidRPr="00DB43E0">
              <w:rPr>
                <w:rFonts w:ascii="Calibri" w:hAnsi="Calibri" w:cs="Calibri"/>
                <w:bCs/>
                <w:sz w:val="16"/>
                <w:szCs w:val="16"/>
              </w:rPr>
              <w:t xml:space="preserve"> pasów do unieruchamiania pacjenta,</w:t>
            </w:r>
          </w:p>
        </w:tc>
        <w:tc>
          <w:tcPr>
            <w:tcW w:w="850" w:type="dxa"/>
            <w:shd w:val="clear" w:color="auto" w:fill="auto"/>
          </w:tcPr>
          <w:p w14:paraId="735F3A7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EBF11F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77802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9355F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27A862C" w14:textId="77568247" w:rsidTr="00DB43E0">
        <w:trPr>
          <w:trHeight w:val="660"/>
        </w:trPr>
        <w:tc>
          <w:tcPr>
            <w:tcW w:w="642" w:type="dxa"/>
            <w:shd w:val="clear" w:color="auto" w:fill="auto"/>
          </w:tcPr>
          <w:p w14:paraId="27FFF85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E66238" w14:textId="77777777" w:rsidR="00DB43E0" w:rsidRPr="00DB43E0" w:rsidRDefault="00DB43E0" w:rsidP="00FE17A3">
            <w:pPr>
              <w:pStyle w:val="Style5"/>
              <w:widowControl/>
              <w:spacing w:before="20" w:after="40" w:line="276" w:lineRule="auto"/>
              <w:jc w:val="both"/>
              <w:rPr>
                <w:rStyle w:val="FontStyle12"/>
                <w:rFonts w:ascii="Calibri" w:eastAsiaTheme="majorEastAsia" w:hAnsi="Calibri" w:cs="Calibri"/>
                <w:b/>
                <w:bCs/>
                <w:sz w:val="16"/>
                <w:szCs w:val="16"/>
              </w:rPr>
            </w:pPr>
            <w:r w:rsidRPr="00DB43E0">
              <w:rPr>
                <w:rStyle w:val="FontStyle12"/>
                <w:rFonts w:ascii="Calibri" w:eastAsiaTheme="majorEastAsia" w:hAnsi="Calibri" w:cs="Calibri"/>
                <w:sz w:val="16"/>
                <w:szCs w:val="16"/>
              </w:rPr>
              <w:t xml:space="preserve">Teleskopowy chromowany składany wieszak infuzyjny min. 2-częsciowy z regulacja wysokości, 2 haki. Łatwość użycia jedną ręką. Max. obciążenie 18 kg 1 </w:t>
            </w:r>
            <w:proofErr w:type="spellStart"/>
            <w:r w:rsidRPr="00DB43E0">
              <w:rPr>
                <w:rStyle w:val="FontStyle12"/>
                <w:rFonts w:ascii="Calibri" w:eastAsiaTheme="majorEastAsia" w:hAnsi="Calibri" w:cs="Calibri"/>
                <w:sz w:val="16"/>
                <w:szCs w:val="16"/>
              </w:rPr>
              <w:t>szt</w:t>
            </w:r>
            <w:proofErr w:type="spellEnd"/>
          </w:p>
          <w:p w14:paraId="1E52BE8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6540F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A98E33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7EF4F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D0E6E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842A003" w14:textId="05376213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217A072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71FDD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Uchwyt na zamontowanie rolki z papierem do osłaniania i zabezpieczania powierzchni leża – 1 szt.</w:t>
            </w:r>
          </w:p>
        </w:tc>
        <w:tc>
          <w:tcPr>
            <w:tcW w:w="850" w:type="dxa"/>
            <w:shd w:val="clear" w:color="auto" w:fill="auto"/>
          </w:tcPr>
          <w:p w14:paraId="6D253A8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38A251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89AE6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BA15D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96DFB38" w14:textId="55E3E57D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3F0166A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CB42F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Gwarancja min.36 miesięcy</w:t>
            </w:r>
          </w:p>
        </w:tc>
        <w:tc>
          <w:tcPr>
            <w:tcW w:w="850" w:type="dxa"/>
            <w:shd w:val="clear" w:color="auto" w:fill="auto"/>
          </w:tcPr>
          <w:p w14:paraId="17D60AE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8C302C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1461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E7E23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6573DA81" w14:textId="77777777" w:rsidR="00DB43E0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48B1615" w14:textId="77777777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2. </w:t>
      </w:r>
      <w:r w:rsidRPr="007A72EF">
        <w:rPr>
          <w:rFonts w:ascii="Calibri" w:hAnsi="Calibri" w:cs="Calibri"/>
          <w:b/>
          <w:sz w:val="24"/>
          <w:szCs w:val="24"/>
          <w:u w:val="single"/>
        </w:rPr>
        <w:t>Urządzanie służące do przemieszczania pacjentów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– 1 sztuka.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71"/>
        <w:gridCol w:w="6793"/>
      </w:tblGrid>
      <w:tr w:rsidR="00DB43E0" w:rsidRPr="002E377F" w14:paraId="09334D0B" w14:textId="77777777" w:rsidTr="00DB43E0">
        <w:trPr>
          <w:trHeight w:val="465"/>
        </w:trPr>
        <w:tc>
          <w:tcPr>
            <w:tcW w:w="9464" w:type="dxa"/>
            <w:gridSpan w:val="2"/>
            <w:vAlign w:val="center"/>
          </w:tcPr>
          <w:p w14:paraId="3922DADE" w14:textId="085D19C6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DB43E0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Urządzanie służące do przemieszczania pacjentów</w:t>
            </w:r>
          </w:p>
        </w:tc>
      </w:tr>
      <w:tr w:rsidR="00DB43E0" w:rsidRPr="002E377F" w14:paraId="1F27010D" w14:textId="77777777" w:rsidTr="00DB43E0">
        <w:trPr>
          <w:trHeight w:val="546"/>
        </w:trPr>
        <w:tc>
          <w:tcPr>
            <w:tcW w:w="9464" w:type="dxa"/>
            <w:gridSpan w:val="2"/>
            <w:vAlign w:val="center"/>
          </w:tcPr>
          <w:p w14:paraId="101F6309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DB43E0" w:rsidRPr="002E377F" w14:paraId="008F3F09" w14:textId="77777777" w:rsidTr="00DB43E0">
        <w:trPr>
          <w:trHeight w:val="403"/>
        </w:trPr>
        <w:tc>
          <w:tcPr>
            <w:tcW w:w="2671" w:type="dxa"/>
            <w:vAlign w:val="center"/>
          </w:tcPr>
          <w:p w14:paraId="36600CB7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93" w:type="dxa"/>
          </w:tcPr>
          <w:p w14:paraId="1DD49CC7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40FD9BD7" w14:textId="77777777" w:rsidTr="00DB43E0">
        <w:trPr>
          <w:trHeight w:val="427"/>
        </w:trPr>
        <w:tc>
          <w:tcPr>
            <w:tcW w:w="2671" w:type="dxa"/>
            <w:vAlign w:val="center"/>
          </w:tcPr>
          <w:p w14:paraId="1271ED5A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93" w:type="dxa"/>
          </w:tcPr>
          <w:p w14:paraId="37AB4833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74561BE4" w14:textId="77777777" w:rsidTr="00DB43E0">
        <w:trPr>
          <w:trHeight w:val="427"/>
        </w:trPr>
        <w:tc>
          <w:tcPr>
            <w:tcW w:w="2671" w:type="dxa"/>
            <w:vAlign w:val="center"/>
          </w:tcPr>
          <w:p w14:paraId="5C505807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93" w:type="dxa"/>
          </w:tcPr>
          <w:p w14:paraId="114DE4FB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09ED330D" w14:textId="77777777" w:rsidTr="00DB43E0">
        <w:trPr>
          <w:trHeight w:val="403"/>
        </w:trPr>
        <w:tc>
          <w:tcPr>
            <w:tcW w:w="2671" w:type="dxa"/>
            <w:vAlign w:val="center"/>
          </w:tcPr>
          <w:p w14:paraId="2678E833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93" w:type="dxa"/>
          </w:tcPr>
          <w:p w14:paraId="0770B570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03F7F233" w14:textId="77777777" w:rsidTr="00DB43E0">
        <w:trPr>
          <w:trHeight w:val="427"/>
        </w:trPr>
        <w:tc>
          <w:tcPr>
            <w:tcW w:w="2671" w:type="dxa"/>
            <w:vAlign w:val="center"/>
          </w:tcPr>
          <w:p w14:paraId="6BCC3763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93" w:type="dxa"/>
          </w:tcPr>
          <w:p w14:paraId="1475BD9D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36DAE531" w14:textId="77777777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850"/>
        <w:gridCol w:w="851"/>
        <w:gridCol w:w="850"/>
        <w:gridCol w:w="1418"/>
      </w:tblGrid>
      <w:tr w:rsidR="00DB43E0" w:rsidRPr="00DB43E0" w14:paraId="0C1F2420" w14:textId="4339204C" w:rsidTr="00DB43E0">
        <w:trPr>
          <w:trHeight w:val="535"/>
        </w:trPr>
        <w:tc>
          <w:tcPr>
            <w:tcW w:w="642" w:type="dxa"/>
            <w:shd w:val="clear" w:color="auto" w:fill="auto"/>
          </w:tcPr>
          <w:p w14:paraId="3D31E1D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820" w:type="dxa"/>
            <w:shd w:val="clear" w:color="auto" w:fill="auto"/>
          </w:tcPr>
          <w:p w14:paraId="3DB15F1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Parametr </w:t>
            </w:r>
          </w:p>
        </w:tc>
        <w:tc>
          <w:tcPr>
            <w:tcW w:w="850" w:type="dxa"/>
            <w:shd w:val="clear" w:color="auto" w:fill="auto"/>
          </w:tcPr>
          <w:p w14:paraId="58994CAB" w14:textId="15D661B2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Parametr wymagany</w:t>
            </w:r>
          </w:p>
        </w:tc>
        <w:tc>
          <w:tcPr>
            <w:tcW w:w="851" w:type="dxa"/>
          </w:tcPr>
          <w:p w14:paraId="1817D992" w14:textId="77777777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 – spełniam</w:t>
            </w:r>
          </w:p>
          <w:p w14:paraId="4083E469" w14:textId="66028217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NIE – nie spełniam</w:t>
            </w:r>
          </w:p>
        </w:tc>
        <w:tc>
          <w:tcPr>
            <w:tcW w:w="850" w:type="dxa"/>
          </w:tcPr>
          <w:p w14:paraId="070E4645" w14:textId="39F2E7FE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  <w:tc>
          <w:tcPr>
            <w:tcW w:w="1418" w:type="dxa"/>
          </w:tcPr>
          <w:p w14:paraId="0198E2C6" w14:textId="0429224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Potwierdzenie spełniania danego parametru w załączonej dokumentacji technicznej.</w:t>
            </w:r>
          </w:p>
        </w:tc>
      </w:tr>
      <w:tr w:rsidR="00DB43E0" w:rsidRPr="00DB43E0" w14:paraId="360A3746" w14:textId="61406D44" w:rsidTr="00DB43E0">
        <w:trPr>
          <w:trHeight w:val="534"/>
        </w:trPr>
        <w:tc>
          <w:tcPr>
            <w:tcW w:w="642" w:type="dxa"/>
            <w:shd w:val="clear" w:color="auto" w:fill="auto"/>
          </w:tcPr>
          <w:p w14:paraId="21B9979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F9965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Krzesełko kardiologiczne </w:t>
            </w:r>
            <w:proofErr w:type="spellStart"/>
            <w:r w:rsidRPr="00DB43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schodołaz</w:t>
            </w:r>
            <w:proofErr w:type="spellEnd"/>
            <w:r w:rsidRPr="00DB43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z napędem elektrycznym (podać markę/model), rok produkcji 2023.</w:t>
            </w:r>
          </w:p>
        </w:tc>
        <w:tc>
          <w:tcPr>
            <w:tcW w:w="850" w:type="dxa"/>
            <w:shd w:val="clear" w:color="auto" w:fill="auto"/>
          </w:tcPr>
          <w:p w14:paraId="6D0A0FB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2AF1B9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BD16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ACB16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13ACC00" w14:textId="1F1EB0B6" w:rsidTr="00DB43E0">
        <w:trPr>
          <w:trHeight w:val="659"/>
        </w:trPr>
        <w:tc>
          <w:tcPr>
            <w:tcW w:w="642" w:type="dxa"/>
            <w:shd w:val="clear" w:color="auto" w:fill="auto"/>
          </w:tcPr>
          <w:p w14:paraId="40F7571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D3EA7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Wykonanie z materiału odpornego na korozję lub z materiału zabezpieczonego przed korozją.</w:t>
            </w:r>
          </w:p>
        </w:tc>
        <w:tc>
          <w:tcPr>
            <w:tcW w:w="850" w:type="dxa"/>
            <w:shd w:val="clear" w:color="auto" w:fill="auto"/>
          </w:tcPr>
          <w:p w14:paraId="3BD68F0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B1D593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9BA7C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6DE5F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7AA94A83" w14:textId="4E1D4419" w:rsidTr="00DB43E0">
        <w:trPr>
          <w:trHeight w:val="682"/>
        </w:trPr>
        <w:tc>
          <w:tcPr>
            <w:tcW w:w="642" w:type="dxa"/>
            <w:shd w:val="clear" w:color="auto" w:fill="auto"/>
          </w:tcPr>
          <w:p w14:paraId="37B0F38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7AEEC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Wyposażone w system płozowy, napęd elektryczny, do transportu pacjenta po   schodach w górę i w dół.</w:t>
            </w:r>
          </w:p>
        </w:tc>
        <w:tc>
          <w:tcPr>
            <w:tcW w:w="850" w:type="dxa"/>
            <w:shd w:val="clear" w:color="auto" w:fill="auto"/>
          </w:tcPr>
          <w:p w14:paraId="79277B1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551B57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47F97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CA529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C7E7A85" w14:textId="13D04195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B9C6FD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7C36E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Wyposażone w gładkie gąsienice nieniszczące schodów.</w:t>
            </w:r>
          </w:p>
        </w:tc>
        <w:tc>
          <w:tcPr>
            <w:tcW w:w="850" w:type="dxa"/>
            <w:shd w:val="clear" w:color="auto" w:fill="auto"/>
          </w:tcPr>
          <w:p w14:paraId="7752BF3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9175CE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FC9E6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709DD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30A04DF" w14:textId="7664EB9E" w:rsidTr="00DB43E0">
        <w:trPr>
          <w:trHeight w:val="657"/>
        </w:trPr>
        <w:tc>
          <w:tcPr>
            <w:tcW w:w="642" w:type="dxa"/>
            <w:shd w:val="clear" w:color="auto" w:fill="auto"/>
          </w:tcPr>
          <w:p w14:paraId="5B2F1C8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673E1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Podświetlany panel informacyjny i wszystkie przyciski sterowania: kierunek pracy (wjazd/zjazd), wybór prędkości poruszania i włączania jazdy.</w:t>
            </w:r>
          </w:p>
        </w:tc>
        <w:tc>
          <w:tcPr>
            <w:tcW w:w="850" w:type="dxa"/>
            <w:shd w:val="clear" w:color="auto" w:fill="auto"/>
          </w:tcPr>
          <w:p w14:paraId="48C4DAC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2F5A21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04F63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AFFF6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BDB07F8" w14:textId="32E65874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269AD2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24E90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Wyposażone w oparcie i siedzisko, o wysokiej odporności na ścieranie, pęknięcia, odporne na bakterie, grzyby, zmywanie i umożliwiające dezynfekcję.</w:t>
            </w:r>
          </w:p>
        </w:tc>
        <w:tc>
          <w:tcPr>
            <w:tcW w:w="850" w:type="dxa"/>
            <w:shd w:val="clear" w:color="auto" w:fill="auto"/>
          </w:tcPr>
          <w:p w14:paraId="320D1B3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2C9A4E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BC062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DC36E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6E6C31A" w14:textId="203310D0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5CCD84E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7009D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Szerokość siedziska min. 49 cm.</w:t>
            </w:r>
          </w:p>
        </w:tc>
        <w:tc>
          <w:tcPr>
            <w:tcW w:w="850" w:type="dxa"/>
            <w:shd w:val="clear" w:color="auto" w:fill="auto"/>
          </w:tcPr>
          <w:p w14:paraId="0C35CC2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77FA56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E6449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18CDA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A342450" w14:textId="6C978F68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5DD76D5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8BC6C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Minimum trzy pasy służące do zapinania pacjenta.</w:t>
            </w:r>
          </w:p>
        </w:tc>
        <w:tc>
          <w:tcPr>
            <w:tcW w:w="850" w:type="dxa"/>
            <w:shd w:val="clear" w:color="auto" w:fill="auto"/>
          </w:tcPr>
          <w:p w14:paraId="095698E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F09B43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FC4AA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658B0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2113861" w14:textId="0B9299E1" w:rsidTr="00DB43E0">
        <w:trPr>
          <w:trHeight w:val="507"/>
        </w:trPr>
        <w:tc>
          <w:tcPr>
            <w:tcW w:w="642" w:type="dxa"/>
            <w:shd w:val="clear" w:color="auto" w:fill="auto"/>
          </w:tcPr>
          <w:p w14:paraId="1D6207D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D2FFA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Wysuwane i blokowane uchwyty przednie.</w:t>
            </w:r>
          </w:p>
        </w:tc>
        <w:tc>
          <w:tcPr>
            <w:tcW w:w="850" w:type="dxa"/>
            <w:shd w:val="clear" w:color="auto" w:fill="auto"/>
          </w:tcPr>
          <w:p w14:paraId="3DA7310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ACA161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4CC08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26118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A9877C0" w14:textId="597B11C7" w:rsidTr="00DB43E0">
        <w:trPr>
          <w:trHeight w:val="595"/>
        </w:trPr>
        <w:tc>
          <w:tcPr>
            <w:tcW w:w="642" w:type="dxa"/>
            <w:shd w:val="clear" w:color="auto" w:fill="auto"/>
          </w:tcPr>
          <w:p w14:paraId="79ACC2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B6F2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Uchylne i blokowane rączki tylne.</w:t>
            </w:r>
          </w:p>
        </w:tc>
        <w:tc>
          <w:tcPr>
            <w:tcW w:w="850" w:type="dxa"/>
            <w:shd w:val="clear" w:color="auto" w:fill="auto"/>
          </w:tcPr>
          <w:p w14:paraId="4C8B646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963B75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44836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65DFC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FB66F92" w14:textId="1C479384" w:rsidTr="00DB43E0">
        <w:trPr>
          <w:trHeight w:val="523"/>
        </w:trPr>
        <w:tc>
          <w:tcPr>
            <w:tcW w:w="642" w:type="dxa"/>
            <w:shd w:val="clear" w:color="auto" w:fill="auto"/>
          </w:tcPr>
          <w:p w14:paraId="6636C58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44E8D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Dwa obrotowe kierunkowe koła przednie w zakresie 360⁰.</w:t>
            </w:r>
          </w:p>
        </w:tc>
        <w:tc>
          <w:tcPr>
            <w:tcW w:w="850" w:type="dxa"/>
            <w:shd w:val="clear" w:color="auto" w:fill="auto"/>
          </w:tcPr>
          <w:p w14:paraId="14A66D2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0CB368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8EAAA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F2F2D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02FE567" w14:textId="035AEB50" w:rsidTr="00DB43E0">
        <w:trPr>
          <w:trHeight w:val="854"/>
        </w:trPr>
        <w:tc>
          <w:tcPr>
            <w:tcW w:w="642" w:type="dxa"/>
            <w:shd w:val="clear" w:color="auto" w:fill="auto"/>
          </w:tcPr>
          <w:p w14:paraId="24E31E4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0DC61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Średnica kół przednich min. 120 mm.</w:t>
            </w:r>
          </w:p>
        </w:tc>
        <w:tc>
          <w:tcPr>
            <w:tcW w:w="850" w:type="dxa"/>
            <w:shd w:val="clear" w:color="auto" w:fill="auto"/>
          </w:tcPr>
          <w:p w14:paraId="0375259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E9C450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F40CA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02214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1C1AE06" w14:textId="36C43FA7" w:rsidTr="00DB43E0">
        <w:trPr>
          <w:trHeight w:val="841"/>
        </w:trPr>
        <w:tc>
          <w:tcPr>
            <w:tcW w:w="642" w:type="dxa"/>
            <w:shd w:val="clear" w:color="auto" w:fill="auto"/>
          </w:tcPr>
          <w:p w14:paraId="0880683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2A46D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Koła tylne o średnicy min. 200 mm wyposażone w hamulce.</w:t>
            </w:r>
          </w:p>
        </w:tc>
        <w:tc>
          <w:tcPr>
            <w:tcW w:w="850" w:type="dxa"/>
            <w:shd w:val="clear" w:color="auto" w:fill="auto"/>
          </w:tcPr>
          <w:p w14:paraId="0DEB950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E1B088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8F68D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CAB87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B72C85A" w14:textId="791496E8" w:rsidTr="00DB43E0">
        <w:trPr>
          <w:trHeight w:val="848"/>
        </w:trPr>
        <w:tc>
          <w:tcPr>
            <w:tcW w:w="642" w:type="dxa"/>
            <w:shd w:val="clear" w:color="auto" w:fill="auto"/>
          </w:tcPr>
          <w:p w14:paraId="1E3DECA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AC9FA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Podnóżek na stopy pacjenta zintegrowany plus dodatkowy rozkładany dla pacjentów o znacznym wzroście.</w:t>
            </w:r>
          </w:p>
        </w:tc>
        <w:tc>
          <w:tcPr>
            <w:tcW w:w="850" w:type="dxa"/>
            <w:shd w:val="clear" w:color="auto" w:fill="auto"/>
          </w:tcPr>
          <w:p w14:paraId="2175B37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9757F0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0DE7A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EE3A0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CC9776E" w14:textId="3F348F7C" w:rsidTr="00DB43E0">
        <w:trPr>
          <w:trHeight w:val="831"/>
        </w:trPr>
        <w:tc>
          <w:tcPr>
            <w:tcW w:w="642" w:type="dxa"/>
            <w:shd w:val="clear" w:color="auto" w:fill="auto"/>
          </w:tcPr>
          <w:p w14:paraId="3D7D02A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DBB85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Stabilizator głowy pacjenta.</w:t>
            </w:r>
          </w:p>
        </w:tc>
        <w:tc>
          <w:tcPr>
            <w:tcW w:w="850" w:type="dxa"/>
            <w:shd w:val="clear" w:color="auto" w:fill="auto"/>
          </w:tcPr>
          <w:p w14:paraId="2B3B4B6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5AFD2A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81387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714E5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D9E5C5C" w14:textId="3BD6D4E4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77F780D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1695B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Wbudowane fabrycznie oświetlenie otoczenia po stronie zagłówka i podnóżka</w:t>
            </w:r>
          </w:p>
        </w:tc>
        <w:tc>
          <w:tcPr>
            <w:tcW w:w="850" w:type="dxa"/>
            <w:shd w:val="clear" w:color="auto" w:fill="auto"/>
          </w:tcPr>
          <w:p w14:paraId="16797C3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7A08CC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D6617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B209A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D6A8AE1" w14:textId="3828B81D" w:rsidTr="00DB43E0">
        <w:trPr>
          <w:trHeight w:val="488"/>
        </w:trPr>
        <w:tc>
          <w:tcPr>
            <w:tcW w:w="642" w:type="dxa"/>
            <w:shd w:val="clear" w:color="auto" w:fill="auto"/>
          </w:tcPr>
          <w:p w14:paraId="4F4A193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B69DC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DB43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Możliwość złożenia do transportu w ambulansie.</w:t>
            </w:r>
          </w:p>
        </w:tc>
        <w:tc>
          <w:tcPr>
            <w:tcW w:w="850" w:type="dxa"/>
            <w:shd w:val="clear" w:color="auto" w:fill="auto"/>
          </w:tcPr>
          <w:p w14:paraId="40D102F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0A2414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F47A6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2BFAB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160D18C" w14:textId="6B3E1193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6B5E9D7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CC0C9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Maksymalne rozmiary po złożeniu 96x52x21cm.</w:t>
            </w:r>
          </w:p>
        </w:tc>
        <w:tc>
          <w:tcPr>
            <w:tcW w:w="850" w:type="dxa"/>
            <w:shd w:val="clear" w:color="auto" w:fill="auto"/>
          </w:tcPr>
          <w:p w14:paraId="5A0BCA6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92D67F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0C576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351F1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9759324" w14:textId="5BF6F518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4A53B29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F61BD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System zasilany akumulatorowo, który przesuwa ciężar min. 225 kg po schodach w górę i w dół.</w:t>
            </w:r>
          </w:p>
        </w:tc>
        <w:tc>
          <w:tcPr>
            <w:tcW w:w="850" w:type="dxa"/>
            <w:shd w:val="clear" w:color="auto" w:fill="auto"/>
          </w:tcPr>
          <w:p w14:paraId="07963B8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AF1BED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FCB93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2592F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5B6DBA0" w14:textId="3883706F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1E9A864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91EF09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Wyposażone w mechanizm pozwalający na bezpieczne sprowadzenie pacjenta po schodach np. w sytuacji awaryjnej (przy braku zasilania).</w:t>
            </w:r>
          </w:p>
        </w:tc>
        <w:tc>
          <w:tcPr>
            <w:tcW w:w="850" w:type="dxa"/>
            <w:shd w:val="clear" w:color="auto" w:fill="auto"/>
          </w:tcPr>
          <w:p w14:paraId="2301C38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41DC45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BCF65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7D2B5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727C4121" w14:textId="4DF47A5A" w:rsidTr="00DB43E0">
        <w:trPr>
          <w:trHeight w:val="719"/>
        </w:trPr>
        <w:tc>
          <w:tcPr>
            <w:tcW w:w="642" w:type="dxa"/>
            <w:shd w:val="clear" w:color="auto" w:fill="auto"/>
          </w:tcPr>
          <w:p w14:paraId="23144AD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87D90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Stopień ochrony min. IPX6 umożliwiający mycie krzesełka gorącą wodą o temperaturze min. 80°C pod ciśnieniem.</w:t>
            </w:r>
          </w:p>
        </w:tc>
        <w:tc>
          <w:tcPr>
            <w:tcW w:w="850" w:type="dxa"/>
            <w:shd w:val="clear" w:color="auto" w:fill="auto"/>
          </w:tcPr>
          <w:p w14:paraId="629E6B0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18B5DD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5EFA6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06AF0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4356D52" w14:textId="16767631" w:rsidTr="00DB43E0">
        <w:trPr>
          <w:trHeight w:val="417"/>
        </w:trPr>
        <w:tc>
          <w:tcPr>
            <w:tcW w:w="642" w:type="dxa"/>
            <w:shd w:val="clear" w:color="auto" w:fill="auto"/>
          </w:tcPr>
          <w:p w14:paraId="23DB968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2ACFE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Waga krzesełka max. 25 kg</w:t>
            </w:r>
          </w:p>
        </w:tc>
        <w:tc>
          <w:tcPr>
            <w:tcW w:w="850" w:type="dxa"/>
            <w:shd w:val="clear" w:color="auto" w:fill="auto"/>
          </w:tcPr>
          <w:p w14:paraId="1775908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836EEC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20887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101E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4B7FE0C" w14:textId="10D3CFEB" w:rsidTr="00DB43E0">
        <w:trPr>
          <w:trHeight w:val="775"/>
        </w:trPr>
        <w:tc>
          <w:tcPr>
            <w:tcW w:w="642" w:type="dxa"/>
            <w:shd w:val="clear" w:color="auto" w:fill="auto"/>
          </w:tcPr>
          <w:p w14:paraId="60AFAF1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DBF59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 zestawie ładowarka zewnętrzna wraz z akumulatorem </w:t>
            </w:r>
            <w:proofErr w:type="spellStart"/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litowo</w:t>
            </w:r>
            <w:proofErr w:type="spellEnd"/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-jonowym (zestaw – 1 </w:t>
            </w:r>
            <w:proofErr w:type="spellStart"/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kpl</w:t>
            </w:r>
            <w:proofErr w:type="spellEnd"/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.).</w:t>
            </w:r>
          </w:p>
        </w:tc>
        <w:tc>
          <w:tcPr>
            <w:tcW w:w="850" w:type="dxa"/>
            <w:shd w:val="clear" w:color="auto" w:fill="auto"/>
          </w:tcPr>
          <w:p w14:paraId="6768A61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4B7441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89A9F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DC36A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AFB1289" w14:textId="232954B3" w:rsidTr="00DB43E0">
        <w:trPr>
          <w:trHeight w:val="636"/>
        </w:trPr>
        <w:tc>
          <w:tcPr>
            <w:tcW w:w="642" w:type="dxa"/>
            <w:shd w:val="clear" w:color="auto" w:fill="auto"/>
          </w:tcPr>
          <w:p w14:paraId="1199CF5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B483F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Akumulator wyposażony we wskaźnik poziomu naładowania.</w:t>
            </w:r>
          </w:p>
        </w:tc>
        <w:tc>
          <w:tcPr>
            <w:tcW w:w="850" w:type="dxa"/>
            <w:shd w:val="clear" w:color="auto" w:fill="auto"/>
          </w:tcPr>
          <w:p w14:paraId="2C38680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9BED85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F9E82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A31B1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D613B32" w14:textId="23520BF5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5D02C44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30753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Deklaracja zgodności UE MDR zgodna z dyrektywą 2017/745.</w:t>
            </w:r>
          </w:p>
        </w:tc>
        <w:tc>
          <w:tcPr>
            <w:tcW w:w="850" w:type="dxa"/>
            <w:shd w:val="clear" w:color="auto" w:fill="auto"/>
          </w:tcPr>
          <w:p w14:paraId="340E8DC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ACA146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14CCA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A172F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CBD0493" w14:textId="55C574EE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0628C05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676E8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Numer identyfikacyjny UDI.  </w:t>
            </w:r>
          </w:p>
        </w:tc>
        <w:tc>
          <w:tcPr>
            <w:tcW w:w="850" w:type="dxa"/>
            <w:shd w:val="clear" w:color="auto" w:fill="auto"/>
          </w:tcPr>
          <w:p w14:paraId="6F08B96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00D301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680FF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23B59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50B018A" w14:textId="5BF92CC1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3A654D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648A2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Gwarancja min.36 miesięcy</w:t>
            </w:r>
          </w:p>
        </w:tc>
        <w:tc>
          <w:tcPr>
            <w:tcW w:w="850" w:type="dxa"/>
            <w:shd w:val="clear" w:color="auto" w:fill="auto"/>
          </w:tcPr>
          <w:p w14:paraId="3B13E37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7EEC8E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A56C7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36C0F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8926F64" w14:textId="77777777" w:rsidR="00DB43E0" w:rsidRDefault="00DB43E0" w:rsidP="00945F68">
      <w:pPr>
        <w:rPr>
          <w:rFonts w:ascii="Calibri" w:hAnsi="Calibri" w:cs="Calibri"/>
        </w:rPr>
      </w:pPr>
    </w:p>
    <w:p w14:paraId="7485F18A" w14:textId="77777777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Pr="0072100A">
        <w:rPr>
          <w:rFonts w:ascii="Calibri" w:hAnsi="Calibri" w:cs="Calibri"/>
          <w:b/>
          <w:sz w:val="24"/>
          <w:szCs w:val="24"/>
          <w:u w:val="single"/>
        </w:rPr>
        <w:t>Fotel transportowy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– 5 sztuk.</w:t>
      </w:r>
    </w:p>
    <w:p w14:paraId="519041B4" w14:textId="77777777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71"/>
        <w:gridCol w:w="6793"/>
      </w:tblGrid>
      <w:tr w:rsidR="00DB43E0" w:rsidRPr="002E377F" w14:paraId="7619B4B4" w14:textId="77777777" w:rsidTr="00DB43E0">
        <w:trPr>
          <w:trHeight w:val="465"/>
        </w:trPr>
        <w:tc>
          <w:tcPr>
            <w:tcW w:w="9464" w:type="dxa"/>
            <w:gridSpan w:val="2"/>
            <w:vAlign w:val="center"/>
          </w:tcPr>
          <w:p w14:paraId="6B74ACE5" w14:textId="1C0F801E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DB43E0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Fotel transportowy</w:t>
            </w:r>
          </w:p>
        </w:tc>
      </w:tr>
      <w:tr w:rsidR="00DB43E0" w:rsidRPr="002E377F" w14:paraId="64758736" w14:textId="77777777" w:rsidTr="00DB43E0">
        <w:trPr>
          <w:trHeight w:val="546"/>
        </w:trPr>
        <w:tc>
          <w:tcPr>
            <w:tcW w:w="9464" w:type="dxa"/>
            <w:gridSpan w:val="2"/>
            <w:vAlign w:val="center"/>
          </w:tcPr>
          <w:p w14:paraId="53364803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DB43E0" w:rsidRPr="002E377F" w14:paraId="3CB8E5B9" w14:textId="77777777" w:rsidTr="00DB43E0">
        <w:trPr>
          <w:trHeight w:val="403"/>
        </w:trPr>
        <w:tc>
          <w:tcPr>
            <w:tcW w:w="2671" w:type="dxa"/>
            <w:vAlign w:val="center"/>
          </w:tcPr>
          <w:p w14:paraId="0BD10095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93" w:type="dxa"/>
          </w:tcPr>
          <w:p w14:paraId="6C0FFF0F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21B9F92D" w14:textId="77777777" w:rsidTr="00DB43E0">
        <w:trPr>
          <w:trHeight w:val="427"/>
        </w:trPr>
        <w:tc>
          <w:tcPr>
            <w:tcW w:w="2671" w:type="dxa"/>
            <w:vAlign w:val="center"/>
          </w:tcPr>
          <w:p w14:paraId="1C51CD0A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93" w:type="dxa"/>
          </w:tcPr>
          <w:p w14:paraId="0933C284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5D1EA0F6" w14:textId="77777777" w:rsidTr="00DB43E0">
        <w:trPr>
          <w:trHeight w:val="427"/>
        </w:trPr>
        <w:tc>
          <w:tcPr>
            <w:tcW w:w="2671" w:type="dxa"/>
            <w:vAlign w:val="center"/>
          </w:tcPr>
          <w:p w14:paraId="7699082A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93" w:type="dxa"/>
          </w:tcPr>
          <w:p w14:paraId="67DB24C6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45E537FD" w14:textId="77777777" w:rsidTr="00DB43E0">
        <w:trPr>
          <w:trHeight w:val="403"/>
        </w:trPr>
        <w:tc>
          <w:tcPr>
            <w:tcW w:w="2671" w:type="dxa"/>
            <w:vAlign w:val="center"/>
          </w:tcPr>
          <w:p w14:paraId="7B11DFD2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93" w:type="dxa"/>
          </w:tcPr>
          <w:p w14:paraId="77C46F0D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DB43E0" w:rsidRPr="002E377F" w14:paraId="1973E568" w14:textId="77777777" w:rsidTr="00DB43E0">
        <w:trPr>
          <w:trHeight w:val="427"/>
        </w:trPr>
        <w:tc>
          <w:tcPr>
            <w:tcW w:w="2671" w:type="dxa"/>
            <w:vAlign w:val="center"/>
          </w:tcPr>
          <w:p w14:paraId="05A1BEE7" w14:textId="77777777" w:rsidR="00DB43E0" w:rsidRPr="002E377F" w:rsidRDefault="00DB43E0" w:rsidP="00FE17A3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93" w:type="dxa"/>
          </w:tcPr>
          <w:p w14:paraId="29255D2A" w14:textId="77777777" w:rsidR="00DB43E0" w:rsidRPr="002E377F" w:rsidRDefault="00DB43E0" w:rsidP="00FE17A3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26358476" w14:textId="77777777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4AE83F3" w14:textId="77777777" w:rsidR="002E377F" w:rsidRDefault="002E377F" w:rsidP="00945F68">
      <w:pPr>
        <w:rPr>
          <w:rFonts w:ascii="Calibri" w:hAnsi="Calibri" w:cs="Calibri"/>
        </w:rPr>
      </w:pPr>
    </w:p>
    <w:p w14:paraId="0608B402" w14:textId="77777777" w:rsidR="002E377F" w:rsidRDefault="002E377F" w:rsidP="00945F68">
      <w:pPr>
        <w:rPr>
          <w:rFonts w:ascii="Calibri" w:hAnsi="Calibri" w:cs="Calibri"/>
        </w:rPr>
      </w:pPr>
    </w:p>
    <w:tbl>
      <w:tblPr>
        <w:tblW w:w="942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850"/>
        <w:gridCol w:w="851"/>
        <w:gridCol w:w="850"/>
        <w:gridCol w:w="1416"/>
      </w:tblGrid>
      <w:tr w:rsidR="00DB43E0" w:rsidRPr="00DB43E0" w14:paraId="32B8DD6E" w14:textId="7433B85F" w:rsidTr="00DB43E0">
        <w:trPr>
          <w:trHeight w:val="535"/>
        </w:trPr>
        <w:tc>
          <w:tcPr>
            <w:tcW w:w="642" w:type="dxa"/>
            <w:shd w:val="clear" w:color="auto" w:fill="auto"/>
          </w:tcPr>
          <w:p w14:paraId="7B9B7F4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4820" w:type="dxa"/>
            <w:shd w:val="clear" w:color="auto" w:fill="auto"/>
          </w:tcPr>
          <w:p w14:paraId="176E375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Parametr </w:t>
            </w:r>
          </w:p>
        </w:tc>
        <w:tc>
          <w:tcPr>
            <w:tcW w:w="850" w:type="dxa"/>
            <w:shd w:val="clear" w:color="auto" w:fill="auto"/>
          </w:tcPr>
          <w:p w14:paraId="7A4E8E5F" w14:textId="01980E72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Parametr wymagany</w:t>
            </w:r>
          </w:p>
        </w:tc>
        <w:tc>
          <w:tcPr>
            <w:tcW w:w="851" w:type="dxa"/>
          </w:tcPr>
          <w:p w14:paraId="7B29E5E0" w14:textId="77777777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 – spełniam</w:t>
            </w:r>
          </w:p>
          <w:p w14:paraId="58FA8157" w14:textId="1164AC67" w:rsidR="00DB43E0" w:rsidRPr="00DB43E0" w:rsidRDefault="00DB43E0" w:rsidP="00DB4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NIE – nie spełniam</w:t>
            </w:r>
          </w:p>
        </w:tc>
        <w:tc>
          <w:tcPr>
            <w:tcW w:w="850" w:type="dxa"/>
          </w:tcPr>
          <w:p w14:paraId="44FFFA2D" w14:textId="431B385A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Parametr oferowany</w:t>
            </w:r>
          </w:p>
        </w:tc>
        <w:tc>
          <w:tcPr>
            <w:tcW w:w="1416" w:type="dxa"/>
          </w:tcPr>
          <w:p w14:paraId="7F350F17" w14:textId="45987208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Potwierdzenie spełniania danego parametru w załączonej dokumentacji technicznej</w:t>
            </w:r>
          </w:p>
        </w:tc>
      </w:tr>
      <w:tr w:rsidR="00DB43E0" w:rsidRPr="00DB43E0" w14:paraId="7AD6A516" w14:textId="3190EBDA" w:rsidTr="00DB43E0">
        <w:trPr>
          <w:trHeight w:val="534"/>
        </w:trPr>
        <w:tc>
          <w:tcPr>
            <w:tcW w:w="642" w:type="dxa"/>
            <w:shd w:val="clear" w:color="auto" w:fill="auto"/>
          </w:tcPr>
          <w:p w14:paraId="791395C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66FFA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Fotel przeznaczony do przewożenia pacjentów w pozycji siedzącej</w:t>
            </w:r>
          </w:p>
        </w:tc>
        <w:tc>
          <w:tcPr>
            <w:tcW w:w="850" w:type="dxa"/>
            <w:shd w:val="clear" w:color="auto" w:fill="auto"/>
          </w:tcPr>
          <w:p w14:paraId="2D6AF21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C53D6D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9A41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FB4E5D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6AE9969" w14:textId="79E1FBD6" w:rsidTr="00DB43E0">
        <w:trPr>
          <w:trHeight w:val="659"/>
        </w:trPr>
        <w:tc>
          <w:tcPr>
            <w:tcW w:w="642" w:type="dxa"/>
            <w:shd w:val="clear" w:color="auto" w:fill="auto"/>
          </w:tcPr>
          <w:p w14:paraId="17882E7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6A327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Konstrukcja fotela wykonana ze stali lakierowanej proszkowo</w:t>
            </w:r>
          </w:p>
        </w:tc>
        <w:tc>
          <w:tcPr>
            <w:tcW w:w="850" w:type="dxa"/>
            <w:shd w:val="clear" w:color="auto" w:fill="auto"/>
          </w:tcPr>
          <w:p w14:paraId="2B1EC66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2F0E97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55F3C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6D872A5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CD26CD7" w14:textId="756F3CB7" w:rsidTr="00DB43E0">
        <w:trPr>
          <w:trHeight w:val="682"/>
        </w:trPr>
        <w:tc>
          <w:tcPr>
            <w:tcW w:w="642" w:type="dxa"/>
            <w:shd w:val="clear" w:color="auto" w:fill="auto"/>
          </w:tcPr>
          <w:p w14:paraId="0340473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F98676" w14:textId="77777777" w:rsidR="00DB43E0" w:rsidRPr="00DB43E0" w:rsidRDefault="00DB43E0" w:rsidP="00FE17A3">
            <w:pPr>
              <w:spacing w:before="20" w:after="20"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 xml:space="preserve">Wyprofilowane siedzisko oraz oparcie fotela wykonane w formie jednolitego odlewu, zaokrąglone (bez ostrych krawędzi i rogów) ze zmywalnego tworzywa sztucznego. Fotel o gładkiej powierzchni łatwej do dezynfekcji. </w:t>
            </w:r>
          </w:p>
          <w:p w14:paraId="26A8498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1925F8" w14:textId="69753C4C" w:rsidR="00DB43E0" w:rsidRPr="00DB43E0" w:rsidRDefault="004E0D49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C1D52A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654F0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77929D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6B712F8" w14:textId="0E473CEE" w:rsidTr="00DB43E0">
        <w:trPr>
          <w:trHeight w:val="682"/>
        </w:trPr>
        <w:tc>
          <w:tcPr>
            <w:tcW w:w="642" w:type="dxa"/>
            <w:shd w:val="clear" w:color="auto" w:fill="auto"/>
          </w:tcPr>
          <w:p w14:paraId="0FA6547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03235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Dopuszczalne obciążenie powyżej 225 kg</w:t>
            </w:r>
          </w:p>
        </w:tc>
        <w:tc>
          <w:tcPr>
            <w:tcW w:w="850" w:type="dxa"/>
            <w:shd w:val="clear" w:color="auto" w:fill="auto"/>
          </w:tcPr>
          <w:p w14:paraId="426F665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47A191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06435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6" w:type="dxa"/>
          </w:tcPr>
          <w:p w14:paraId="5DF93AC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1F8E471" w14:textId="3D5170C3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85F805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C92E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Długość całkowita fotela 102-103 [cm]</w:t>
            </w:r>
          </w:p>
        </w:tc>
        <w:tc>
          <w:tcPr>
            <w:tcW w:w="850" w:type="dxa"/>
            <w:shd w:val="clear" w:color="auto" w:fill="auto"/>
          </w:tcPr>
          <w:p w14:paraId="7D2C926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4A6E9A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BA727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85FBBB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335115D" w14:textId="0BB10AEA" w:rsidTr="00DB43E0">
        <w:trPr>
          <w:trHeight w:val="657"/>
        </w:trPr>
        <w:tc>
          <w:tcPr>
            <w:tcW w:w="642" w:type="dxa"/>
            <w:shd w:val="clear" w:color="auto" w:fill="auto"/>
          </w:tcPr>
          <w:p w14:paraId="3460930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F4399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Szerokość całkowita fotela 71 - 72 [cm]</w:t>
            </w:r>
          </w:p>
        </w:tc>
        <w:tc>
          <w:tcPr>
            <w:tcW w:w="850" w:type="dxa"/>
            <w:shd w:val="clear" w:color="auto" w:fill="auto"/>
          </w:tcPr>
          <w:p w14:paraId="6F51765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630B52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2A7E8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1FC65B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21F65E8" w14:textId="6AD7B602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5E7F41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8B6E3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Wysokość fotela bez stojaka na kroplówki 114 - 115 cm</w:t>
            </w:r>
          </w:p>
        </w:tc>
        <w:tc>
          <w:tcPr>
            <w:tcW w:w="850" w:type="dxa"/>
            <w:shd w:val="clear" w:color="auto" w:fill="auto"/>
          </w:tcPr>
          <w:p w14:paraId="760F403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BAEB63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FE7B7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706E6D5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CEAF8CB" w14:textId="5764FA11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9954CB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AD2E1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Wysokość fotela ze stojakiem na kroplówki 185 - 186 cm</w:t>
            </w:r>
          </w:p>
        </w:tc>
        <w:tc>
          <w:tcPr>
            <w:tcW w:w="850" w:type="dxa"/>
            <w:shd w:val="clear" w:color="auto" w:fill="auto"/>
          </w:tcPr>
          <w:p w14:paraId="31CD52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2F603D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26F6C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57DA543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1C575C8" w14:textId="6DDC927F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4D57541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41059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Szerokość siedziska 54 - 55 cm</w:t>
            </w:r>
          </w:p>
        </w:tc>
        <w:tc>
          <w:tcPr>
            <w:tcW w:w="850" w:type="dxa"/>
            <w:shd w:val="clear" w:color="auto" w:fill="auto"/>
          </w:tcPr>
          <w:p w14:paraId="1B803D8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C3BF4A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28A9E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1ED02E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3C355B7A" w14:textId="3C953FFE" w:rsidTr="00DB43E0">
        <w:trPr>
          <w:trHeight w:val="528"/>
        </w:trPr>
        <w:tc>
          <w:tcPr>
            <w:tcW w:w="642" w:type="dxa"/>
            <w:shd w:val="clear" w:color="auto" w:fill="auto"/>
          </w:tcPr>
          <w:p w14:paraId="2F44384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308F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Głębokość siedziska 48 cm</w:t>
            </w:r>
          </w:p>
        </w:tc>
        <w:tc>
          <w:tcPr>
            <w:tcW w:w="850" w:type="dxa"/>
            <w:shd w:val="clear" w:color="auto" w:fill="auto"/>
          </w:tcPr>
          <w:p w14:paraId="4D07B84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028CD6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E08B0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4C4D89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779504BC" w14:textId="4EB56F6B" w:rsidTr="00DB43E0">
        <w:trPr>
          <w:trHeight w:val="595"/>
        </w:trPr>
        <w:tc>
          <w:tcPr>
            <w:tcW w:w="642" w:type="dxa"/>
            <w:shd w:val="clear" w:color="auto" w:fill="auto"/>
          </w:tcPr>
          <w:p w14:paraId="66032F6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3FA68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Wysokość siedziska od podłoża 53 - 55 cm, od podnóżków: 38 – 39 cm</w:t>
            </w:r>
          </w:p>
        </w:tc>
        <w:tc>
          <w:tcPr>
            <w:tcW w:w="850" w:type="dxa"/>
            <w:shd w:val="clear" w:color="auto" w:fill="auto"/>
          </w:tcPr>
          <w:p w14:paraId="5BE4E79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F7D03E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14502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1804AE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B7653B1" w14:textId="51C6D430" w:rsidTr="00DB43E0">
        <w:trPr>
          <w:trHeight w:val="506"/>
        </w:trPr>
        <w:tc>
          <w:tcPr>
            <w:tcW w:w="642" w:type="dxa"/>
            <w:shd w:val="clear" w:color="auto" w:fill="auto"/>
          </w:tcPr>
          <w:p w14:paraId="2AE396A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18911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Długość podłokietników min 50 [cm]</w:t>
            </w:r>
          </w:p>
        </w:tc>
        <w:tc>
          <w:tcPr>
            <w:tcW w:w="850" w:type="dxa"/>
            <w:shd w:val="clear" w:color="auto" w:fill="auto"/>
          </w:tcPr>
          <w:p w14:paraId="6183E1B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728F09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C3BA6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53C725D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16009B9" w14:textId="1A03218A" w:rsidTr="00DB43E0">
        <w:trPr>
          <w:trHeight w:val="854"/>
        </w:trPr>
        <w:tc>
          <w:tcPr>
            <w:tcW w:w="642" w:type="dxa"/>
            <w:shd w:val="clear" w:color="auto" w:fill="auto"/>
          </w:tcPr>
          <w:p w14:paraId="2575619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2E228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Wyprofilowane zakończenia podłokietników w sposób umożliwiający bezpieczne wsparcie dla pacjenta podczas wstawania.</w:t>
            </w:r>
          </w:p>
        </w:tc>
        <w:tc>
          <w:tcPr>
            <w:tcW w:w="850" w:type="dxa"/>
            <w:shd w:val="clear" w:color="auto" w:fill="auto"/>
          </w:tcPr>
          <w:p w14:paraId="3BF000E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5A34F3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21BF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052A77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352C119" w14:textId="493F4D05" w:rsidTr="00DB43E0">
        <w:trPr>
          <w:trHeight w:val="841"/>
        </w:trPr>
        <w:tc>
          <w:tcPr>
            <w:tcW w:w="642" w:type="dxa"/>
            <w:shd w:val="clear" w:color="auto" w:fill="auto"/>
          </w:tcPr>
          <w:p w14:paraId="5C61A33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BF913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Podłokietniki na całej długości wykonane z profili stalowych. Konstrukcja bez łączeń i wgłębień od góry i spodu. Konstrukcja uniemożliwiająca wnikanie zanieczyszczeń i umożliwiająca łatwą dezynfekcję z wszystkich stron</w:t>
            </w:r>
          </w:p>
        </w:tc>
        <w:tc>
          <w:tcPr>
            <w:tcW w:w="850" w:type="dxa"/>
            <w:shd w:val="clear" w:color="auto" w:fill="auto"/>
          </w:tcPr>
          <w:p w14:paraId="583278D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47518D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F1EDD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C7A92B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095604A" w14:textId="255BE893" w:rsidTr="00DB43E0">
        <w:trPr>
          <w:trHeight w:val="848"/>
        </w:trPr>
        <w:tc>
          <w:tcPr>
            <w:tcW w:w="642" w:type="dxa"/>
            <w:shd w:val="clear" w:color="auto" w:fill="auto"/>
          </w:tcPr>
          <w:p w14:paraId="38C6B2A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BF761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Odchylane i wyprofilowane podłokietniki. Podłokietniki odchylane poza oparcie pleców zapewniające lepszy dostęp do pacjenta.</w:t>
            </w:r>
          </w:p>
        </w:tc>
        <w:tc>
          <w:tcPr>
            <w:tcW w:w="850" w:type="dxa"/>
            <w:shd w:val="clear" w:color="auto" w:fill="auto"/>
          </w:tcPr>
          <w:p w14:paraId="01226BF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9839F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8A1B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51F624A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EE7B37A" w14:textId="6AE9A915" w:rsidTr="00DB43E0">
        <w:trPr>
          <w:trHeight w:val="664"/>
        </w:trPr>
        <w:tc>
          <w:tcPr>
            <w:tcW w:w="642" w:type="dxa"/>
            <w:shd w:val="clear" w:color="auto" w:fill="auto"/>
          </w:tcPr>
          <w:p w14:paraId="1D9BC42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C03C1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Możliwość mycia ciśnieniowego fotela</w:t>
            </w:r>
          </w:p>
        </w:tc>
        <w:tc>
          <w:tcPr>
            <w:tcW w:w="850" w:type="dxa"/>
            <w:shd w:val="clear" w:color="auto" w:fill="auto"/>
          </w:tcPr>
          <w:p w14:paraId="18CEC1A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35E9F9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9CA6A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108793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DFEE6DE" w14:textId="5D1F5D71" w:rsidTr="00DB43E0">
        <w:trPr>
          <w:trHeight w:val="715"/>
        </w:trPr>
        <w:tc>
          <w:tcPr>
            <w:tcW w:w="642" w:type="dxa"/>
            <w:shd w:val="clear" w:color="auto" w:fill="auto"/>
          </w:tcPr>
          <w:p w14:paraId="29DD35A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60E5F9" w14:textId="77777777" w:rsidR="00DB43E0" w:rsidRPr="00DB43E0" w:rsidRDefault="00DB43E0" w:rsidP="00FE17A3">
            <w:pPr>
              <w:spacing w:before="20" w:after="20"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Wyprofilowane rączki do prowadzenia fotela  powlekane materiałem antypoślizgowym</w:t>
            </w:r>
          </w:p>
          <w:p w14:paraId="6E6336C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F3A634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271974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4B3D2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7509AC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1A44F06" w14:textId="0A4FBA1D" w:rsidTr="00DB43E0">
        <w:trPr>
          <w:trHeight w:val="488"/>
        </w:trPr>
        <w:tc>
          <w:tcPr>
            <w:tcW w:w="642" w:type="dxa"/>
            <w:shd w:val="clear" w:color="auto" w:fill="auto"/>
          </w:tcPr>
          <w:p w14:paraId="26EBB14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FD00C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Pionowe rączki do prowadzenia fotela umożliwiające chwyt bez konieczności rotacji nadgarstków</w:t>
            </w:r>
          </w:p>
        </w:tc>
        <w:tc>
          <w:tcPr>
            <w:tcW w:w="850" w:type="dxa"/>
            <w:shd w:val="clear" w:color="auto" w:fill="auto"/>
          </w:tcPr>
          <w:p w14:paraId="1714BD0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A2043A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5FA5C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FA3A5E1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CEB21BD" w14:textId="341F7D2F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6778435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BD2A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Wózek wyposażony w pojedyncze koła tylne o średnicy min 30 cm antystatyczne, bez widocznej metalowej osi obrotu oraz koła przednie skrętne o średnicy min 12 cm</w:t>
            </w:r>
          </w:p>
        </w:tc>
        <w:tc>
          <w:tcPr>
            <w:tcW w:w="850" w:type="dxa"/>
            <w:shd w:val="clear" w:color="auto" w:fill="auto"/>
          </w:tcPr>
          <w:p w14:paraId="731D7A5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645068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DEB89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71242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56E44C76" w14:textId="52978EF3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737A2A1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ADE42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 xml:space="preserve">Kółka </w:t>
            </w:r>
            <w:proofErr w:type="spellStart"/>
            <w:r w:rsidRPr="00DB43E0">
              <w:rPr>
                <w:rFonts w:ascii="Calibri" w:hAnsi="Calibri" w:cs="Calibri"/>
                <w:sz w:val="16"/>
                <w:szCs w:val="16"/>
              </w:rPr>
              <w:t>przeciwwywrotne</w:t>
            </w:r>
            <w:proofErr w:type="spellEnd"/>
            <w:r w:rsidRPr="00DB43E0">
              <w:rPr>
                <w:rFonts w:ascii="Calibri" w:hAnsi="Calibri" w:cs="Calibri"/>
                <w:sz w:val="16"/>
                <w:szCs w:val="16"/>
              </w:rPr>
              <w:t xml:space="preserve"> wbudowane w tył ramy fotela zwiększające stabilność i bezpieczeństwo pacjenta i personelu</w:t>
            </w:r>
          </w:p>
        </w:tc>
        <w:tc>
          <w:tcPr>
            <w:tcW w:w="850" w:type="dxa"/>
            <w:shd w:val="clear" w:color="auto" w:fill="auto"/>
          </w:tcPr>
          <w:p w14:paraId="1A15F1A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A1BA11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388E8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B53D9E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F0E022E" w14:textId="7ADAE2F4" w:rsidTr="00DB43E0">
        <w:trPr>
          <w:trHeight w:val="346"/>
        </w:trPr>
        <w:tc>
          <w:tcPr>
            <w:tcW w:w="642" w:type="dxa"/>
            <w:shd w:val="clear" w:color="auto" w:fill="auto"/>
          </w:tcPr>
          <w:p w14:paraId="0F563EE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B9182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OLE_LINK5"/>
            <w:r w:rsidRPr="00DB43E0">
              <w:rPr>
                <w:rFonts w:ascii="Calibri" w:hAnsi="Calibri" w:cs="Calibri"/>
                <w:sz w:val="16"/>
                <w:szCs w:val="16"/>
              </w:rPr>
              <w:t xml:space="preserve">Centralny hamulec </w:t>
            </w:r>
            <w:bookmarkEnd w:id="1"/>
            <w:r w:rsidRPr="00DB43E0">
              <w:rPr>
                <w:rFonts w:ascii="Calibri" w:hAnsi="Calibri" w:cs="Calibri"/>
                <w:sz w:val="16"/>
                <w:szCs w:val="16"/>
              </w:rPr>
              <w:t>uruchamiany nogą</w:t>
            </w:r>
          </w:p>
        </w:tc>
        <w:tc>
          <w:tcPr>
            <w:tcW w:w="850" w:type="dxa"/>
            <w:shd w:val="clear" w:color="auto" w:fill="auto"/>
          </w:tcPr>
          <w:p w14:paraId="29E0C5B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0692DF8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9A1DC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A41B6C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EE44DB6" w14:textId="060CFDBB" w:rsidTr="00DB43E0">
        <w:trPr>
          <w:trHeight w:val="613"/>
        </w:trPr>
        <w:tc>
          <w:tcPr>
            <w:tcW w:w="642" w:type="dxa"/>
            <w:shd w:val="clear" w:color="auto" w:fill="auto"/>
          </w:tcPr>
          <w:p w14:paraId="47766C7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2CBFB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Jazda kierunkowa przy pomocy kół samonastawnych</w:t>
            </w:r>
          </w:p>
        </w:tc>
        <w:tc>
          <w:tcPr>
            <w:tcW w:w="850" w:type="dxa"/>
            <w:shd w:val="clear" w:color="auto" w:fill="auto"/>
          </w:tcPr>
          <w:p w14:paraId="40C3B42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BA2C24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5E6E1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B6EACD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6C7FD35A" w14:textId="1FE8F5D8" w:rsidTr="00DB43E0">
        <w:trPr>
          <w:trHeight w:val="483"/>
        </w:trPr>
        <w:tc>
          <w:tcPr>
            <w:tcW w:w="642" w:type="dxa"/>
            <w:shd w:val="clear" w:color="auto" w:fill="auto"/>
          </w:tcPr>
          <w:p w14:paraId="0786026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17079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Wózek wyposażony w dwa przyciski funkcyjne nożne: hamulec i jazda kierunkowa, odróżnione od siebie kolorystycznie i graficznie</w:t>
            </w:r>
          </w:p>
        </w:tc>
        <w:tc>
          <w:tcPr>
            <w:tcW w:w="850" w:type="dxa"/>
            <w:shd w:val="clear" w:color="auto" w:fill="auto"/>
          </w:tcPr>
          <w:p w14:paraId="7D8B852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6258527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D42CB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72C151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14B1C9D" w14:textId="0132FBD7" w:rsidTr="00DB43E0">
        <w:trPr>
          <w:trHeight w:val="775"/>
        </w:trPr>
        <w:tc>
          <w:tcPr>
            <w:tcW w:w="642" w:type="dxa"/>
            <w:shd w:val="clear" w:color="auto" w:fill="auto"/>
          </w:tcPr>
          <w:p w14:paraId="7EDC07B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2130E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Jednokolorowe punkty aktywacyjne wskazujące wszystkie elementy ruchome fotela,  ale nieodłączalne, znacząco ułatwiające obsługę fotela.</w:t>
            </w:r>
          </w:p>
        </w:tc>
        <w:tc>
          <w:tcPr>
            <w:tcW w:w="850" w:type="dxa"/>
            <w:shd w:val="clear" w:color="auto" w:fill="auto"/>
          </w:tcPr>
          <w:p w14:paraId="465EE38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37DD6F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779DB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BF415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773310A" w14:textId="7DF1C034" w:rsidTr="00DB43E0">
        <w:trPr>
          <w:trHeight w:val="567"/>
        </w:trPr>
        <w:tc>
          <w:tcPr>
            <w:tcW w:w="642" w:type="dxa"/>
            <w:shd w:val="clear" w:color="auto" w:fill="auto"/>
          </w:tcPr>
          <w:p w14:paraId="79958ED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94FBAE" w14:textId="77777777" w:rsidR="00DB43E0" w:rsidRPr="00DB43E0" w:rsidRDefault="00DB43E0" w:rsidP="00FE17A3">
            <w:pPr>
              <w:spacing w:before="20" w:after="20"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 xml:space="preserve">Składane niezależnie podnóżki z funkcją przycisku odwodzenia na boki </w:t>
            </w:r>
          </w:p>
          <w:p w14:paraId="638849E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88215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7CC2DB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76D6D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E67957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A12514E" w14:textId="26DE0785" w:rsidTr="00DB43E0">
        <w:trPr>
          <w:trHeight w:val="1044"/>
        </w:trPr>
        <w:tc>
          <w:tcPr>
            <w:tcW w:w="642" w:type="dxa"/>
            <w:shd w:val="clear" w:color="auto" w:fill="auto"/>
          </w:tcPr>
          <w:p w14:paraId="292D15F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B15E15" w14:textId="77777777" w:rsidR="00DB43E0" w:rsidRPr="00DB43E0" w:rsidRDefault="00DB43E0" w:rsidP="00FE17A3">
            <w:pPr>
              <w:spacing w:before="20" w:after="20"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Wypustki w podnóżkach obsługiwane stopą umożliwiające personelowi umieszczenie pacjenta w fotelu bez zbędnego schylania się i dotykania podnóżków, co zapobiega przenoszeniu drobnoustrojów</w:t>
            </w:r>
          </w:p>
          <w:p w14:paraId="4C7316E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43975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51DB3EC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1A40B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ED3348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66DE335" w14:textId="77924C18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BC5EFA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88D7F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Sztywna rama umożliwiająca wsuwanie lub częściowe wsuwanie jednego fotela w drugi zmniejszająca ryzyko kradzieży i oszczędzająca miejsce w placówce</w:t>
            </w:r>
          </w:p>
        </w:tc>
        <w:tc>
          <w:tcPr>
            <w:tcW w:w="850" w:type="dxa"/>
            <w:shd w:val="clear" w:color="auto" w:fill="auto"/>
          </w:tcPr>
          <w:p w14:paraId="33D17B2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F833C6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7A140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427E320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21D4CACA" w14:textId="7E50F872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40B2148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CAB30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Uchwyt na kartę i dokumenty montowany za oparciem fotela. Otwarta konstrukcja ułatwia czyszczenie uchwytu</w:t>
            </w:r>
          </w:p>
        </w:tc>
        <w:tc>
          <w:tcPr>
            <w:tcW w:w="850" w:type="dxa"/>
            <w:shd w:val="clear" w:color="auto" w:fill="auto"/>
          </w:tcPr>
          <w:p w14:paraId="1D42AC3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7171070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7C020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0358347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49C00FDE" w14:textId="69E06C73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B746BF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5DDE1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Stojak na kroplówki, odporny na rdzewienie, o średnicy 2,5 cm. Końcówka stojaka z min 4 haczykami z możliwością wyboru koloru, uchwyt na butlę z tlenem</w:t>
            </w:r>
          </w:p>
        </w:tc>
        <w:tc>
          <w:tcPr>
            <w:tcW w:w="850" w:type="dxa"/>
            <w:shd w:val="clear" w:color="auto" w:fill="auto"/>
          </w:tcPr>
          <w:p w14:paraId="781E9ED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589CBC0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0E84B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61AD67B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7DE0AE23" w14:textId="5470E5EB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682DA45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07997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 xml:space="preserve">Niezależne podpórki pod łydki składane pod siedzisko, samoblokujące się, zwalniane dźwigniami ręcznymi- z obu stron siedziska, oznaczonymi odrębnym kolorem, montowane na stałe, uniemożliwiając swobodne wyciągnięcie i ew. zagubienie – </w:t>
            </w:r>
            <w:r w:rsidRPr="00DB43E0">
              <w:rPr>
                <w:rFonts w:ascii="Calibri" w:hAnsi="Calibri" w:cs="Calibri"/>
                <w:sz w:val="16"/>
                <w:szCs w:val="16"/>
                <w:u w:val="single"/>
              </w:rPr>
              <w:t>2 szt.</w:t>
            </w:r>
          </w:p>
        </w:tc>
        <w:tc>
          <w:tcPr>
            <w:tcW w:w="850" w:type="dxa"/>
            <w:shd w:val="clear" w:color="auto" w:fill="auto"/>
          </w:tcPr>
          <w:p w14:paraId="50984D7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3AEC7214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B5626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0A314DA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0AC7522D" w14:textId="207DAF81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2F8561BD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034E3A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Niezależne podnóżki – 2 szt.</w:t>
            </w:r>
          </w:p>
        </w:tc>
        <w:tc>
          <w:tcPr>
            <w:tcW w:w="850" w:type="dxa"/>
            <w:shd w:val="clear" w:color="auto" w:fill="auto"/>
          </w:tcPr>
          <w:p w14:paraId="38DCD43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2AA4A252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B6C2B9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0C2B08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72DF1D85" w14:textId="17FBA5AE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1BA8414C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DDB5E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Wózek niemodyfikowalny na potrzeby przetargu</w:t>
            </w:r>
          </w:p>
        </w:tc>
        <w:tc>
          <w:tcPr>
            <w:tcW w:w="850" w:type="dxa"/>
            <w:shd w:val="clear" w:color="auto" w:fill="auto"/>
          </w:tcPr>
          <w:p w14:paraId="74977E8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105C1D6F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B532C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C0FCE3E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B43E0" w:rsidRPr="00DB43E0" w14:paraId="16C11C11" w14:textId="7567E5AE" w:rsidTr="00DB43E0">
        <w:trPr>
          <w:trHeight w:val="514"/>
        </w:trPr>
        <w:tc>
          <w:tcPr>
            <w:tcW w:w="642" w:type="dxa"/>
            <w:shd w:val="clear" w:color="auto" w:fill="auto"/>
          </w:tcPr>
          <w:p w14:paraId="747C74F8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A03F75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sz w:val="16"/>
                <w:szCs w:val="16"/>
              </w:rPr>
              <w:t>Gwarancja min. 36 miesięcy</w:t>
            </w:r>
          </w:p>
        </w:tc>
        <w:tc>
          <w:tcPr>
            <w:tcW w:w="850" w:type="dxa"/>
            <w:shd w:val="clear" w:color="auto" w:fill="auto"/>
          </w:tcPr>
          <w:p w14:paraId="4FAF64F6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43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851" w:type="dxa"/>
          </w:tcPr>
          <w:p w14:paraId="4ECAF203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D6338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14:paraId="2DE33727" w14:textId="77777777" w:rsidR="00DB43E0" w:rsidRPr="00DB43E0" w:rsidRDefault="00DB43E0" w:rsidP="00FE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79B36D25" w14:textId="77777777" w:rsidR="002E377F" w:rsidRDefault="002E377F" w:rsidP="00945F68">
      <w:pPr>
        <w:rPr>
          <w:rFonts w:ascii="Calibri" w:hAnsi="Calibri" w:cs="Calibri"/>
        </w:rPr>
      </w:pPr>
    </w:p>
    <w:p w14:paraId="045B794C" w14:textId="77777777" w:rsidR="00DB43E0" w:rsidRPr="00A5353E" w:rsidRDefault="00DB43E0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podlegam wykluczeniu z postępowania na podstawie art. 7 ust. 1 ustawy z dnia 13 kwietnia 2022 r. o szczególnych rozwiązaniach w zakresie </w:t>
      </w:r>
      <w:r w:rsidRPr="001D4547">
        <w:rPr>
          <w:rFonts w:ascii="Calibri" w:hAnsi="Calibri" w:cs="Calibri"/>
          <w:sz w:val="24"/>
          <w:szCs w:val="24"/>
        </w:rPr>
        <w:lastRenderedPageBreak/>
        <w:t>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2248C9"/>
    <w:rsid w:val="00243AAA"/>
    <w:rsid w:val="002E377F"/>
    <w:rsid w:val="002E52FE"/>
    <w:rsid w:val="002E6FA3"/>
    <w:rsid w:val="002F7F61"/>
    <w:rsid w:val="0033769A"/>
    <w:rsid w:val="003A116B"/>
    <w:rsid w:val="003C1D95"/>
    <w:rsid w:val="00415704"/>
    <w:rsid w:val="004D258D"/>
    <w:rsid w:val="004D3FB7"/>
    <w:rsid w:val="004E0D49"/>
    <w:rsid w:val="00511801"/>
    <w:rsid w:val="0051716D"/>
    <w:rsid w:val="00547AD5"/>
    <w:rsid w:val="005A4ECD"/>
    <w:rsid w:val="005D6A57"/>
    <w:rsid w:val="005E57B9"/>
    <w:rsid w:val="00651F54"/>
    <w:rsid w:val="006B3367"/>
    <w:rsid w:val="00704A6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4AEC"/>
    <w:rsid w:val="008F137E"/>
    <w:rsid w:val="00945F68"/>
    <w:rsid w:val="00A46051"/>
    <w:rsid w:val="00A5353E"/>
    <w:rsid w:val="00A73B84"/>
    <w:rsid w:val="00A85B17"/>
    <w:rsid w:val="00AE3BC4"/>
    <w:rsid w:val="00B1762B"/>
    <w:rsid w:val="00B24680"/>
    <w:rsid w:val="00B4008B"/>
    <w:rsid w:val="00C2499C"/>
    <w:rsid w:val="00CB5EC4"/>
    <w:rsid w:val="00D30C4A"/>
    <w:rsid w:val="00D3173A"/>
    <w:rsid w:val="00DA43A1"/>
    <w:rsid w:val="00DB12DB"/>
    <w:rsid w:val="00DB289A"/>
    <w:rsid w:val="00DB43E0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1975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30</cp:revision>
  <dcterms:created xsi:type="dcterms:W3CDTF">2024-05-09T21:49:00Z</dcterms:created>
  <dcterms:modified xsi:type="dcterms:W3CDTF">2024-08-12T08:21:00Z</dcterms:modified>
</cp:coreProperties>
</file>