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0B142" w14:textId="77777777" w:rsidR="00445CB3" w:rsidRPr="00162D3E" w:rsidRDefault="00445CB3" w:rsidP="00445CB3">
      <w:pPr>
        <w:spacing w:before="120"/>
        <w:jc w:val="right"/>
        <w:rPr>
          <w:rFonts w:ascii="Cambria" w:hAnsi="Cambria" w:cs="Arial"/>
          <w:b/>
          <w:bCs/>
        </w:rPr>
      </w:pPr>
      <w:r w:rsidRPr="00162D3E">
        <w:rPr>
          <w:rFonts w:ascii="Cambria" w:hAnsi="Cambria" w:cs="Arial"/>
          <w:b/>
          <w:bCs/>
        </w:rPr>
        <w:t xml:space="preserve">Załącznik nr </w:t>
      </w:r>
      <w:r w:rsidR="00533201">
        <w:rPr>
          <w:rFonts w:ascii="Cambria" w:hAnsi="Cambria" w:cs="Arial"/>
          <w:b/>
          <w:bCs/>
        </w:rPr>
        <w:t>2</w:t>
      </w:r>
      <w:r w:rsidRPr="00162D3E">
        <w:rPr>
          <w:rFonts w:ascii="Cambria" w:hAnsi="Cambria" w:cs="Arial"/>
          <w:b/>
          <w:bCs/>
        </w:rPr>
        <w:t xml:space="preserve"> do SWZ </w:t>
      </w:r>
    </w:p>
    <w:p w14:paraId="19FD233F" w14:textId="77777777" w:rsidR="00445CB3" w:rsidRPr="00162D3E" w:rsidRDefault="00162D3E" w:rsidP="00162D3E">
      <w:pPr>
        <w:spacing w:before="120"/>
        <w:jc w:val="right"/>
        <w:rPr>
          <w:rFonts w:ascii="Cambria" w:hAnsi="Cambria" w:cs="Arial"/>
          <w:b/>
          <w:bCs/>
        </w:rPr>
      </w:pPr>
      <w:r w:rsidRPr="00162D3E">
        <w:rPr>
          <w:rFonts w:ascii="Cambria" w:hAnsi="Cambria"/>
          <w:b/>
        </w:rPr>
        <w:t>Postępowanie nr EA.270.2.1.2025</w:t>
      </w:r>
    </w:p>
    <w:p w14:paraId="1F3DDB84" w14:textId="77777777" w:rsidR="0042563B" w:rsidRDefault="0042563B"/>
    <w:p w14:paraId="231B1033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04945AC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7602CCD2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4787F5C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7DBADBFD" w14:textId="77777777" w:rsidR="00162D3E" w:rsidRDefault="00162D3E" w:rsidP="00162D3E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04966483" w14:textId="77777777" w:rsidR="00162D3E" w:rsidRDefault="00162D3E" w:rsidP="00162D3E">
      <w:pPr>
        <w:spacing w:before="120"/>
        <w:jc w:val="both"/>
        <w:rPr>
          <w:rFonts w:ascii="Cambria" w:hAnsi="Cambria" w:cs="Arial"/>
          <w:bCs/>
        </w:rPr>
      </w:pPr>
    </w:p>
    <w:p w14:paraId="189AA2C6" w14:textId="77777777" w:rsidR="00162D3E" w:rsidRDefault="00162D3E" w:rsidP="00162D3E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FORMULARZ OFERTY</w:t>
      </w:r>
    </w:p>
    <w:p w14:paraId="7F634DB5" w14:textId="77777777" w:rsidR="00162D3E" w:rsidRDefault="00162D3E" w:rsidP="00162D3E">
      <w:pPr>
        <w:spacing w:before="120"/>
        <w:jc w:val="center"/>
        <w:rPr>
          <w:rFonts w:ascii="Cambria" w:hAnsi="Cambria" w:cs="Arial"/>
          <w:b/>
          <w:bCs/>
        </w:rPr>
      </w:pPr>
    </w:p>
    <w:p w14:paraId="1FA91968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35407FFA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067A6175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Regionalna Dyrekcja Lasów Państwowych w Krakowie </w:t>
      </w:r>
      <w:r>
        <w:rPr>
          <w:rFonts w:ascii="Cambria" w:hAnsi="Cambria" w:cs="Arial"/>
          <w:b/>
          <w:bCs/>
        </w:rPr>
        <w:tab/>
      </w:r>
    </w:p>
    <w:p w14:paraId="1FF96B7F" w14:textId="77777777" w:rsidR="00162D3E" w:rsidRDefault="00162D3E" w:rsidP="00162D3E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Al. Juliusza Słowackiego 17a, 31-159 Kraków </w:t>
      </w:r>
    </w:p>
    <w:p w14:paraId="3E9D9E22" w14:textId="77777777" w:rsidR="00162D3E" w:rsidRDefault="00162D3E"/>
    <w:p w14:paraId="3FC864A1" w14:textId="6B783734" w:rsidR="00162D3E" w:rsidRDefault="00162D3E" w:rsidP="00162D3E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zamówieniu w trybie podstawowym </w:t>
      </w:r>
      <w:r w:rsidR="004760DF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4760DF">
        <w:rPr>
          <w:rFonts w:ascii="Cambria" w:hAnsi="Cambria" w:cs="Arial"/>
          <w:b/>
          <w:bCs/>
          <w:sz w:val="22"/>
          <w:szCs w:val="22"/>
        </w:rPr>
        <w:t>„Kompleksowa usługa sprzątania i utrzymania czystości oraz ochrony obiektów biura Regionalnej Dyrekcji Lasów Państwowych w Krakowie przy al. Juliusza Słowackiego 17a”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05C94C02" w14:textId="77777777" w:rsidR="00162D3E" w:rsidRDefault="00162D3E" w:rsidP="00162D3E">
      <w:pPr>
        <w:spacing w:line="360" w:lineRule="auto"/>
        <w:jc w:val="both"/>
      </w:pPr>
    </w:p>
    <w:p w14:paraId="1675A233" w14:textId="77777777" w:rsidR="00162D3E" w:rsidRDefault="00162D3E" w:rsidP="00162D3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39DC3E38" w14:textId="77777777" w:rsidR="00162D3E" w:rsidRDefault="00162D3E" w:rsidP="00162D3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poniższego zestawienia i stanowi sumę wartości całkowitych brutto </w:t>
      </w:r>
      <w:bookmarkStart w:id="0" w:name="_Hlk107274238"/>
      <w:r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>
        <w:rPr>
          <w:rFonts w:ascii="Cambria" w:hAnsi="Cambria" w:cs="Arial"/>
          <w:bCs/>
          <w:sz w:val="22"/>
          <w:szCs w:val="22"/>
        </w:rPr>
        <w:t>:</w:t>
      </w:r>
    </w:p>
    <w:p w14:paraId="514BACF4" w14:textId="77777777" w:rsidR="00162D3E" w:rsidRDefault="00162D3E" w:rsidP="00162D3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F36F8D6" w14:textId="77777777" w:rsidR="00873009" w:rsidRDefault="00873009" w:rsidP="00162D3E">
      <w:pPr>
        <w:spacing w:line="360" w:lineRule="auto"/>
        <w:jc w:val="both"/>
      </w:pPr>
    </w:p>
    <w:p w14:paraId="5AF50EAB" w14:textId="77777777" w:rsidR="00873009" w:rsidRDefault="00873009" w:rsidP="00162D3E">
      <w:pPr>
        <w:spacing w:line="360" w:lineRule="auto"/>
        <w:jc w:val="both"/>
      </w:pPr>
    </w:p>
    <w:p w14:paraId="0640A9AA" w14:textId="77777777" w:rsidR="00873009" w:rsidRDefault="00873009" w:rsidP="00162D3E">
      <w:pPr>
        <w:spacing w:line="360" w:lineRule="auto"/>
        <w:jc w:val="both"/>
      </w:pPr>
    </w:p>
    <w:p w14:paraId="79B995AD" w14:textId="77777777" w:rsidR="00162D3E" w:rsidRDefault="00873009" w:rsidP="00162D3E">
      <w:pPr>
        <w:spacing w:line="360" w:lineRule="auto"/>
        <w:jc w:val="both"/>
      </w:pPr>
      <w:r>
        <w:lastRenderedPageBreak/>
        <w:t>Tabela nr 1</w:t>
      </w:r>
    </w:p>
    <w:tbl>
      <w:tblPr>
        <w:tblW w:w="15877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700"/>
        <w:gridCol w:w="1842"/>
        <w:gridCol w:w="1668"/>
        <w:gridCol w:w="1591"/>
        <w:gridCol w:w="1563"/>
        <w:gridCol w:w="1611"/>
        <w:gridCol w:w="1587"/>
        <w:gridCol w:w="1480"/>
        <w:gridCol w:w="1694"/>
        <w:gridCol w:w="7"/>
      </w:tblGrid>
      <w:tr w:rsidR="006E2768" w:rsidRPr="00DE742D" w14:paraId="1C185F65" w14:textId="77777777" w:rsidTr="004760DF">
        <w:trPr>
          <w:gridAfter w:val="1"/>
          <w:wAfter w:w="7" w:type="dxa"/>
          <w:trHeight w:val="8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5FB01385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00E9B0F5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Czynność</w:t>
            </w:r>
            <w:r w:rsidR="006E2768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 / Materiał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2036601A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</w:tcPr>
          <w:p w14:paraId="611188A8" w14:textId="77777777" w:rsid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Cena netto jednostkowa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477BF" w14:textId="6562B1CC" w:rsidR="004760DF" w:rsidRDefault="00DE742D" w:rsidP="004760DF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  <w:r w:rsidR="004760DF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 w:rsidR="004760DF">
              <w:rPr>
                <w:rFonts w:ascii="Cambria" w:hAnsi="Cambria"/>
                <w:sz w:val="22"/>
                <w:szCs w:val="22"/>
              </w:rPr>
              <w:t>(na p</w:t>
            </w:r>
            <w:r w:rsidR="004760DF" w:rsidRPr="00115E45">
              <w:rPr>
                <w:rFonts w:ascii="Cambria" w:hAnsi="Cambria"/>
                <w:sz w:val="22"/>
                <w:szCs w:val="22"/>
              </w:rPr>
              <w:t>otrzeby wyliczenia całości</w:t>
            </w:r>
            <w:r w:rsidR="004760DF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F5F5F5"/>
            <w:vAlign w:val="center"/>
          </w:tcPr>
          <w:p w14:paraId="3E62D352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Cena netto ryczałtowa za 1 miesiąc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7051D138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całkowita netto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0DD448C8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Stawka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23F8E8D0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VAT w PLN</w:t>
            </w:r>
          </w:p>
        </w:tc>
        <w:tc>
          <w:tcPr>
            <w:tcW w:w="16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5F5F5"/>
            <w:vAlign w:val="center"/>
            <w:hideMark/>
          </w:tcPr>
          <w:p w14:paraId="1F084A55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 xml:space="preserve"> całkowita brutto</w:t>
            </w: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br/>
              <w:t>w PLN</w:t>
            </w:r>
          </w:p>
        </w:tc>
      </w:tr>
      <w:tr w:rsidR="006E2768" w:rsidRPr="00DE742D" w14:paraId="70BE4A49" w14:textId="77777777" w:rsidTr="004760DF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10683A" w14:textId="77777777" w:rsidR="00DE742D" w:rsidRPr="00DE742D" w:rsidRDefault="00DE742D" w:rsidP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7C9289" w14:textId="3C92582A" w:rsidR="00DE742D" w:rsidRDefault="00DE742D" w:rsidP="002C493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Usługa ochrony od </w:t>
            </w:r>
            <w:r w:rsidR="0004454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dnia podpisania Umowy</w:t>
            </w: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do 31.08.2025</w:t>
            </w:r>
          </w:p>
          <w:p w14:paraId="067B5E4D" w14:textId="3AFAEF32" w:rsidR="004760DF" w:rsidRPr="00DE742D" w:rsidRDefault="004760DF" w:rsidP="002C493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DD72BC" w14:textId="5B68BCFD" w:rsidR="00DE742D" w:rsidRPr="00E74F05" w:rsidRDefault="006E2768" w:rsidP="00E74F05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sługi ochrony w systemie 24h/dobę 7 dni w tygodni 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a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14:paraId="5B876A11" w14:textId="77777777" w:rsidR="00DE742D" w:rsidRPr="00DE742D" w:rsidRDefault="00DE742D" w:rsidP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CEADC" w14:textId="088459E5" w:rsidR="00DE742D" w:rsidRPr="00DE742D" w:rsidRDefault="004760DF" w:rsidP="004760DF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5 miesięcy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AEE36" w14:textId="77777777" w:rsidR="00DE742D" w:rsidRPr="00DE742D" w:rsidRDefault="00DE742D" w:rsidP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2163DB" w14:textId="77777777" w:rsidR="00DE742D" w:rsidRPr="00DE742D" w:rsidRDefault="00DE742D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00CB63" w14:textId="77777777" w:rsidR="00DE742D" w:rsidRPr="00DE742D" w:rsidRDefault="00DE742D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874E23" w14:textId="77777777" w:rsidR="00DE742D" w:rsidRPr="00DE742D" w:rsidRDefault="00DE742D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CD5EE4" w14:textId="77777777" w:rsidR="00DE742D" w:rsidRPr="00DE742D" w:rsidRDefault="00DE742D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6E2768" w:rsidRPr="00DE742D" w14:paraId="679A8AF3" w14:textId="77777777" w:rsidTr="004760DF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4BD38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BD9FF" w14:textId="554D27D0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Usługa ochrony od 1.09.2025 </w:t>
            </w:r>
            <w:r w:rsidR="0004454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br/>
            </w: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do 31.12.2025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6DE82" w14:textId="5C2717C4" w:rsidR="00DE742D" w:rsidRPr="00E74F05" w:rsidRDefault="006E2768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sługi ochrony w systemie 12h/dobę w dni pracujące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b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14:paraId="4EC2F705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B53D5" w14:textId="547E0C38" w:rsidR="00DE742D" w:rsidRPr="00DE742D" w:rsidRDefault="004760DF" w:rsidP="004760DF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4 miesiące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BE421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0B7FFC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9B0A6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3AC2CC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FD491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E2768" w:rsidRPr="00DE742D" w14:paraId="0C22EEEA" w14:textId="77777777" w:rsidTr="004760DF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18909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2E24E" w14:textId="54F5664E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od </w:t>
            </w:r>
            <w:r w:rsidR="0004454A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dnia podpisania Umowy d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o 31.12.2025</w:t>
            </w:r>
            <w:r w:rsidR="009B5B2C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– </w:t>
            </w:r>
            <w:r w:rsidR="009B5B2C"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dotyczy ryczałtu miesięcznego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0A17B" w14:textId="62C79C95" w:rsidR="00DE742D" w:rsidRPr="00E74F05" w:rsidRDefault="008D5477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Bieżące u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trzymanie czystości w obiektach biura 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="00DE742D" w:rsidRPr="00E74F05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14:paraId="6BAFA8AC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6C924" w14:textId="3E5A8B17" w:rsidR="00DE742D" w:rsidRPr="00DE742D" w:rsidRDefault="004760DF" w:rsidP="004760DF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9 miesięcy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F5141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D0905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6FFFED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B9EB49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40E3C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E2768" w:rsidRPr="00DE742D" w14:paraId="3E4D8FAC" w14:textId="77777777" w:rsidTr="004760DF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3435B0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C80FE" w14:textId="77777777" w:rsidR="00DE742D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 w:rsidR="008D54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-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pokój 501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ED8B3C" w14:textId="1ECEECED" w:rsidR="00DE742D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Utrzymanie czystości w pomieszczeniu przeznaczonym na</w:t>
            </w:r>
            <w:r w:rsidR="00872423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najem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krótkoterminowy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5503331E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20,92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CFA2F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6D9AE" w14:textId="118499E6" w:rsidR="00DE742D" w:rsidRPr="00DE742D" w:rsidRDefault="00A4553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0BF9C4C0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DB9BE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CB6625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A7528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D3F98" w14:textId="77777777" w:rsidR="00DE742D" w:rsidRPr="00DE742D" w:rsidRDefault="00DE742D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0AB079B9" w14:textId="77777777" w:rsidTr="008D5477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8D9113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36CB5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 w:rsidR="008D54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-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pokój 502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E1753" w14:textId="0364100D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przeznaczonym na </w:t>
            </w:r>
            <w:r w:rsidR="00872423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najem</w:t>
            </w:r>
            <w:r w:rsidR="00872423"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krótkoterminowy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22818E24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20,31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6BD63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75A7" w14:textId="3D63967A" w:rsidR="009B5B2C" w:rsidRPr="00DE742D" w:rsidRDefault="00A4553D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430A56B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AD9C85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5A85B0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C79604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2F290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37349AFE" w14:textId="77777777" w:rsidTr="008D5477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A67FA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3BD61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 w:rsidR="008D54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–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pokój 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753119" w14:textId="30C86EEE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przeznaczonym na </w:t>
            </w:r>
            <w:r w:rsidR="00872423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najem</w:t>
            </w:r>
            <w:r w:rsidR="00872423"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krótkoterminowy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2AE92D21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24,23 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50270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B518C" w14:textId="01D7C08F" w:rsidR="009B5B2C" w:rsidRPr="00DE742D" w:rsidRDefault="00A4553D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53A45BB3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EB4F9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1913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CE63D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9844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67A51A95" w14:textId="77777777" w:rsidTr="008D5477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2ADE22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8B2B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 w:rsidR="008D54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–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pokój 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CF3C4" w14:textId="145480BF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przeznaczonym na </w:t>
            </w:r>
            <w:r w:rsidR="00872423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najem</w:t>
            </w:r>
            <w:r w:rsidR="00872423"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krótkoterminowy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4BF08583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29,21 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ECE3A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A6688" w14:textId="38E5350E" w:rsidR="009B5B2C" w:rsidRPr="00DE742D" w:rsidRDefault="00A4553D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33BC329E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EEAE9D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DA75C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FA449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2662B1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0BBE0144" w14:textId="77777777" w:rsidTr="008D5477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9B0C0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EA1CC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 w:rsidR="008D54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–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pokój 505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1E61A" w14:textId="08DBE287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przeznaczonym na </w:t>
            </w:r>
            <w:r w:rsidR="00872423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najem</w:t>
            </w:r>
            <w:r w:rsidR="00872423"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krótkoterminowy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0B3548DE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24,24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922D3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B8A5" w14:textId="5C691967" w:rsidR="009B5B2C" w:rsidRPr="00DE742D" w:rsidRDefault="00A4553D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0F2D4A11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F2386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2B21B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F79B44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C30EE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656C1743" w14:textId="77777777" w:rsidTr="008D5477">
        <w:trPr>
          <w:gridAfter w:val="1"/>
          <w:wAfter w:w="7" w:type="dxa"/>
          <w:trHeight w:val="1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34946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EC56B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 w:rsidR="008D54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–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pokój 506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85C2F" w14:textId="768DFEED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przeznaczonym na </w:t>
            </w:r>
            <w:r w:rsidR="00872423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najem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krótkoterminowy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06854767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18,19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0E31B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54E7D" w14:textId="70204D1A" w:rsidR="009B5B2C" w:rsidRPr="00DE742D" w:rsidRDefault="00E74F0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  <w:r w:rsidR="00A4553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2400D66C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EABE0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48485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CBB7C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113D5E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3CE3C5A9" w14:textId="77777777" w:rsidTr="008D5477">
        <w:trPr>
          <w:gridAfter w:val="1"/>
          <w:wAfter w:w="7" w:type="dxa"/>
          <w:trHeight w:val="164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C5568E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67108" w14:textId="77777777" w:rsidR="009B5B2C" w:rsidRPr="00DE742D" w:rsidRDefault="009B5B2C" w:rsidP="00A25C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 w:rsidR="008D5477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–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sala konferencyjna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B2C06" w14:textId="4079B88B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2954E694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129,65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E941B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AF91" w14:textId="77777777" w:rsidR="009B5B2C" w:rsidRPr="00DE742D" w:rsidRDefault="00E74F0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4B702CC2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1FB93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CFBDD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E70F60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5914B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66E8F90A" w14:textId="77777777" w:rsidTr="008D5477">
        <w:trPr>
          <w:gridAfter w:val="1"/>
          <w:wAfter w:w="7" w:type="dxa"/>
          <w:trHeight w:val="14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2AEF4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E6FDB" w14:textId="77777777" w:rsidR="009B5B2C" w:rsidRPr="00DE742D" w:rsidRDefault="009B5B2C" w:rsidP="00A25C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 w:rsidR="0047560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–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sala narad 204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5D449" w14:textId="18A97C73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231DE969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27,12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0226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4D1A4" w14:textId="77777777" w:rsidR="009B5B2C" w:rsidRPr="00DE742D" w:rsidRDefault="00E74F0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5B6B3C9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08004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3BE966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75E6FD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2B5858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9B5B2C" w:rsidRPr="00DE742D" w14:paraId="57E23F2D" w14:textId="77777777" w:rsidTr="008D5477">
        <w:trPr>
          <w:gridAfter w:val="1"/>
          <w:wAfter w:w="7" w:type="dxa"/>
          <w:trHeight w:val="140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6E301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5F6632" w14:textId="77777777" w:rsidR="009B5B2C" w:rsidRPr="00DE742D" w:rsidRDefault="009B5B2C" w:rsidP="00A25C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Usługa sprzątania</w:t>
            </w:r>
            <w:r w:rsidR="00475603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– </w:t>
            </w:r>
            <w:r w:rsidRPr="009B5B2C">
              <w:rPr>
                <w:rFonts w:ascii="Cambria" w:hAnsi="Cambria" w:cs="Arial"/>
                <w:color w:val="333333"/>
                <w:sz w:val="22"/>
                <w:szCs w:val="22"/>
                <w:u w:val="single"/>
                <w:lang w:eastAsia="pl-PL"/>
              </w:rPr>
              <w:t>sala narad 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E054EC" w14:textId="3917F3FC" w:rsidR="009B5B2C" w:rsidRPr="009B5B2C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Utrzymanie czystości w pomieszczeniu 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br/>
              <w:t>(zgodnie z OPZ stanowiącym zał. nr 1</w:t>
            </w:r>
            <w:r w:rsidR="00F046E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</w:t>
            </w:r>
            <w:r w:rsidRPr="009B5B2C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 SWZ)</w:t>
            </w:r>
          </w:p>
          <w:p w14:paraId="6626A385" w14:textId="77777777" w:rsidR="009B5B2C" w:rsidRPr="00E74F05" w:rsidRDefault="009B5B2C" w:rsidP="00E74F05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</w:pPr>
            <w:r w:rsidRPr="00E74F05">
              <w:rPr>
                <w:rFonts w:ascii="Cambria" w:hAnsi="Cambria" w:cs="Arial"/>
                <w:color w:val="333333"/>
                <w:sz w:val="18"/>
                <w:szCs w:val="18"/>
                <w:u w:val="single"/>
                <w:lang w:eastAsia="pl-PL"/>
              </w:rPr>
              <w:t>24,64 m2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C1196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B9364" w14:textId="77777777" w:rsidR="009B5B2C" w:rsidRPr="00DE742D" w:rsidRDefault="00E74F05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72F22C61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D8943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7AB46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297C3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4ECEE" w14:textId="77777777" w:rsidR="009B5B2C" w:rsidRPr="00DE742D" w:rsidRDefault="009B5B2C" w:rsidP="009B5B2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E2768" w:rsidRPr="00DE742D" w14:paraId="6C9D2A06" w14:textId="77777777" w:rsidTr="008D5477">
        <w:trPr>
          <w:gridBefore w:val="5"/>
          <w:wBefore w:w="7935" w:type="dxa"/>
          <w:trHeight w:val="841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E7D96" w14:textId="77777777" w:rsidR="006E2768" w:rsidRPr="00DE742D" w:rsidRDefault="006E2768" w:rsidP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44ADF8" w14:textId="77777777" w:rsidR="006E2768" w:rsidRPr="00DE742D" w:rsidRDefault="006E2768" w:rsidP="00DE742D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E742D">
              <w:rPr>
                <w:rFonts w:ascii="Cambria" w:hAnsi="Cambria" w:cs="Arial"/>
                <w:b/>
                <w:bCs/>
                <w:color w:val="000000"/>
                <w:sz w:val="22"/>
                <w:szCs w:val="22"/>
                <w:lang w:eastAsia="pl-PL"/>
              </w:rPr>
              <w:t>Cena łączna brutto w PLN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2F210" w14:textId="77777777" w:rsidR="006E2768" w:rsidRPr="00DE742D" w:rsidRDefault="006E276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</w:tbl>
    <w:p w14:paraId="64621CB1" w14:textId="77777777" w:rsidR="00162D3E" w:rsidRDefault="00162D3E" w:rsidP="00162D3E">
      <w:pPr>
        <w:spacing w:line="360" w:lineRule="auto"/>
        <w:jc w:val="both"/>
      </w:pPr>
    </w:p>
    <w:p w14:paraId="22F39D86" w14:textId="77777777" w:rsidR="00873009" w:rsidRPr="00115E45" w:rsidRDefault="00873009" w:rsidP="008764DC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115E45">
        <w:rPr>
          <w:rFonts w:ascii="Cambria" w:hAnsi="Cambria"/>
          <w:sz w:val="22"/>
          <w:szCs w:val="22"/>
        </w:rPr>
        <w:t>*</w:t>
      </w:r>
      <w:r w:rsidRPr="00115E45">
        <w:rPr>
          <w:rFonts w:ascii="Cambria" w:hAnsi="Cambria"/>
          <w:b/>
          <w:sz w:val="22"/>
          <w:szCs w:val="22"/>
        </w:rPr>
        <w:t>Zastrzeżenia</w:t>
      </w:r>
      <w:r w:rsidRPr="00115E45">
        <w:rPr>
          <w:rFonts w:ascii="Cambria" w:hAnsi="Cambria"/>
          <w:sz w:val="22"/>
          <w:szCs w:val="22"/>
        </w:rPr>
        <w:t xml:space="preserve"> dotyczące ilości usług w poszczególnych punktach od 4 do 12: </w:t>
      </w:r>
    </w:p>
    <w:p w14:paraId="76EEF4BE" w14:textId="77777777" w:rsidR="00873009" w:rsidRPr="0004454A" w:rsidRDefault="00873009" w:rsidP="00873009">
      <w:pPr>
        <w:spacing w:line="360" w:lineRule="auto"/>
        <w:ind w:left="1071" w:hanging="357"/>
        <w:jc w:val="both"/>
        <w:rPr>
          <w:rFonts w:ascii="Cambria" w:hAnsi="Cambria"/>
          <w:b/>
          <w:bCs/>
          <w:sz w:val="22"/>
          <w:szCs w:val="22"/>
        </w:rPr>
      </w:pPr>
      <w:r w:rsidRPr="00115E45">
        <w:rPr>
          <w:rFonts w:ascii="Cambria" w:hAnsi="Cambria"/>
          <w:sz w:val="22"/>
          <w:szCs w:val="22"/>
        </w:rPr>
        <w:t>1)</w:t>
      </w:r>
      <w:r w:rsidRPr="00115E45">
        <w:rPr>
          <w:rFonts w:ascii="Cambria" w:hAnsi="Cambria"/>
          <w:sz w:val="22"/>
          <w:szCs w:val="22"/>
        </w:rPr>
        <w:tab/>
      </w:r>
      <w:r w:rsidRPr="0004454A">
        <w:rPr>
          <w:rFonts w:ascii="Cambria" w:hAnsi="Cambria"/>
          <w:b/>
          <w:bCs/>
          <w:sz w:val="22"/>
          <w:szCs w:val="22"/>
        </w:rPr>
        <w:t>Podane</w:t>
      </w:r>
      <w:r w:rsidR="004C6CB3" w:rsidRPr="0004454A">
        <w:rPr>
          <w:rFonts w:ascii="Cambria" w:hAnsi="Cambria"/>
          <w:b/>
          <w:bCs/>
          <w:sz w:val="22"/>
          <w:szCs w:val="22"/>
        </w:rPr>
        <w:t xml:space="preserve"> ilości</w:t>
      </w:r>
      <w:r w:rsidRPr="0004454A">
        <w:rPr>
          <w:rFonts w:ascii="Cambria" w:hAnsi="Cambria"/>
          <w:b/>
          <w:bCs/>
          <w:sz w:val="22"/>
          <w:szCs w:val="22"/>
        </w:rPr>
        <w:t xml:space="preserve"> w tabeli nr 1, zostały przyjęte wyłącznie na potrzeby wyliczenia całości wynagrodzenia za wykon</w:t>
      </w:r>
      <w:r w:rsidR="008764DC" w:rsidRPr="0004454A">
        <w:rPr>
          <w:rFonts w:ascii="Cambria" w:hAnsi="Cambria"/>
          <w:b/>
          <w:bCs/>
          <w:sz w:val="22"/>
          <w:szCs w:val="22"/>
        </w:rPr>
        <w:t>anie przedmiotowego zamówienia.</w:t>
      </w:r>
    </w:p>
    <w:p w14:paraId="48301FC6" w14:textId="2EAA98EE" w:rsidR="00873009" w:rsidRPr="00115E45" w:rsidRDefault="00873009" w:rsidP="00873009">
      <w:pPr>
        <w:spacing w:line="360" w:lineRule="auto"/>
        <w:ind w:left="1071" w:hanging="357"/>
        <w:jc w:val="both"/>
        <w:rPr>
          <w:rFonts w:ascii="Cambria" w:hAnsi="Cambria"/>
          <w:sz w:val="22"/>
          <w:szCs w:val="22"/>
        </w:rPr>
      </w:pPr>
      <w:r w:rsidRPr="00115E45">
        <w:rPr>
          <w:rFonts w:ascii="Cambria" w:hAnsi="Cambria"/>
          <w:sz w:val="22"/>
          <w:szCs w:val="22"/>
        </w:rPr>
        <w:lastRenderedPageBreak/>
        <w:t>2)</w:t>
      </w:r>
      <w:r w:rsidRPr="00115E45">
        <w:rPr>
          <w:rFonts w:ascii="Cambria" w:hAnsi="Cambria"/>
          <w:sz w:val="22"/>
          <w:szCs w:val="22"/>
        </w:rPr>
        <w:tab/>
        <w:t>Należne wynagrodzenie dotyczące</w:t>
      </w:r>
      <w:r w:rsidR="008764DC" w:rsidRPr="00115E45">
        <w:rPr>
          <w:rFonts w:ascii="Cambria" w:hAnsi="Cambria"/>
          <w:sz w:val="22"/>
          <w:szCs w:val="22"/>
        </w:rPr>
        <w:t xml:space="preserve"> poszczególnych</w:t>
      </w:r>
      <w:r w:rsidRPr="00115E45">
        <w:rPr>
          <w:rFonts w:ascii="Cambria" w:hAnsi="Cambria"/>
          <w:sz w:val="22"/>
          <w:szCs w:val="22"/>
        </w:rPr>
        <w:t xml:space="preserve"> pozycji 4-12, zostanie wypłacone proporcjonalnie do ilości rzeczywiście wykonanych usług sprzątania, przy przyjęciu stawek - cen jednostkowych. Wykonawca może żądać wyłącznie wynagrodzenia należnego za rzeczywiście </w:t>
      </w:r>
      <w:r w:rsidR="00115E45" w:rsidRPr="00115E45">
        <w:rPr>
          <w:rFonts w:ascii="Cambria" w:hAnsi="Cambria"/>
          <w:sz w:val="22"/>
          <w:szCs w:val="22"/>
        </w:rPr>
        <w:t>zlecone i wykonane prace</w:t>
      </w:r>
      <w:r w:rsidRPr="00115E45">
        <w:rPr>
          <w:rFonts w:ascii="Cambria" w:hAnsi="Cambria"/>
          <w:sz w:val="22"/>
          <w:szCs w:val="22"/>
        </w:rPr>
        <w:t xml:space="preserve">. </w:t>
      </w:r>
    </w:p>
    <w:p w14:paraId="793FC76B" w14:textId="667CF928" w:rsidR="00873009" w:rsidRPr="00115E45" w:rsidRDefault="00873009" w:rsidP="00873009">
      <w:pPr>
        <w:spacing w:line="360" w:lineRule="auto"/>
        <w:ind w:left="1071" w:hanging="357"/>
        <w:jc w:val="both"/>
        <w:rPr>
          <w:rFonts w:ascii="Cambria" w:hAnsi="Cambria"/>
          <w:sz w:val="22"/>
          <w:szCs w:val="22"/>
        </w:rPr>
      </w:pPr>
      <w:r w:rsidRPr="00115E45">
        <w:rPr>
          <w:rFonts w:ascii="Cambria" w:hAnsi="Cambria"/>
          <w:sz w:val="22"/>
          <w:szCs w:val="22"/>
        </w:rPr>
        <w:t>3)</w:t>
      </w:r>
      <w:r w:rsidRPr="00115E45">
        <w:rPr>
          <w:rFonts w:ascii="Cambria" w:hAnsi="Cambria"/>
          <w:sz w:val="22"/>
          <w:szCs w:val="22"/>
        </w:rPr>
        <w:tab/>
        <w:t>Zamawiający ma prawo do zlecenia</w:t>
      </w:r>
      <w:r w:rsidR="00115E45" w:rsidRPr="00115E45">
        <w:rPr>
          <w:rFonts w:ascii="Cambria" w:hAnsi="Cambria"/>
          <w:sz w:val="22"/>
          <w:szCs w:val="22"/>
        </w:rPr>
        <w:t xml:space="preserve"> Wykonawcy</w:t>
      </w:r>
      <w:r w:rsidRPr="00115E45">
        <w:rPr>
          <w:rFonts w:ascii="Cambria" w:hAnsi="Cambria"/>
          <w:sz w:val="22"/>
          <w:szCs w:val="22"/>
        </w:rPr>
        <w:t xml:space="preserve"> </w:t>
      </w:r>
      <w:r w:rsidR="008764DC" w:rsidRPr="00115E45">
        <w:rPr>
          <w:rFonts w:ascii="Cambria" w:hAnsi="Cambria"/>
          <w:sz w:val="22"/>
          <w:szCs w:val="22"/>
        </w:rPr>
        <w:t>mniejszej</w:t>
      </w:r>
      <w:r w:rsidRPr="00115E45">
        <w:rPr>
          <w:rFonts w:ascii="Cambria" w:hAnsi="Cambria"/>
          <w:sz w:val="22"/>
          <w:szCs w:val="22"/>
        </w:rPr>
        <w:t xml:space="preserve"> ilości usług sprzątania zawartych w poz. 4-12, po stawkach jednostkowych określonych w tabeli 1</w:t>
      </w:r>
      <w:r w:rsidR="00115E45" w:rsidRPr="00115E45">
        <w:rPr>
          <w:rFonts w:ascii="Cambria" w:hAnsi="Cambria"/>
          <w:sz w:val="22"/>
          <w:szCs w:val="22"/>
        </w:rPr>
        <w:t>.</w:t>
      </w:r>
      <w:r w:rsidRPr="00115E45">
        <w:rPr>
          <w:rFonts w:ascii="Cambria" w:hAnsi="Cambria"/>
          <w:sz w:val="22"/>
          <w:szCs w:val="22"/>
        </w:rPr>
        <w:t xml:space="preserve"> </w:t>
      </w:r>
    </w:p>
    <w:p w14:paraId="1ED24192" w14:textId="77777777" w:rsidR="00496EEF" w:rsidRPr="00115E45" w:rsidRDefault="00873009" w:rsidP="00873009">
      <w:pPr>
        <w:spacing w:line="360" w:lineRule="auto"/>
        <w:ind w:left="1071" w:hanging="357"/>
        <w:jc w:val="both"/>
        <w:rPr>
          <w:rFonts w:ascii="Cambria" w:hAnsi="Cambria"/>
          <w:sz w:val="22"/>
          <w:szCs w:val="22"/>
        </w:rPr>
      </w:pPr>
      <w:r w:rsidRPr="00115E45">
        <w:rPr>
          <w:rFonts w:ascii="Cambria" w:hAnsi="Cambria"/>
          <w:sz w:val="22"/>
          <w:szCs w:val="22"/>
        </w:rPr>
        <w:t>4)</w:t>
      </w:r>
      <w:r w:rsidRPr="00115E45">
        <w:rPr>
          <w:rFonts w:ascii="Cambria" w:hAnsi="Cambria"/>
          <w:sz w:val="22"/>
          <w:szCs w:val="22"/>
        </w:rPr>
        <w:tab/>
        <w:t>Ograniczenie Przedmiotu Umowy na zasadach wyżej określonych nie stanowi niewykonania lub nienależytego wykonania zobowiązania i</w:t>
      </w:r>
      <w:r w:rsidR="008764DC" w:rsidRPr="00115E45">
        <w:rPr>
          <w:rFonts w:ascii="Cambria" w:hAnsi="Cambria"/>
          <w:sz w:val="22"/>
          <w:szCs w:val="22"/>
        </w:rPr>
        <w:t> </w:t>
      </w:r>
      <w:r w:rsidRPr="00115E45">
        <w:rPr>
          <w:rFonts w:ascii="Cambria" w:hAnsi="Cambria"/>
          <w:sz w:val="22"/>
          <w:szCs w:val="22"/>
        </w:rPr>
        <w:t>nie jest w związku z tym podstawą do podnoszenia jakichkolwiek roszczeń w stosunku do Zamawiającego.</w:t>
      </w:r>
    </w:p>
    <w:p w14:paraId="032A2E86" w14:textId="5191A0E8" w:rsidR="008764DC" w:rsidRDefault="008764DC" w:rsidP="00873009">
      <w:pPr>
        <w:spacing w:line="360" w:lineRule="auto"/>
        <w:ind w:left="1071" w:hanging="357"/>
        <w:jc w:val="both"/>
        <w:rPr>
          <w:rFonts w:ascii="Cambria" w:hAnsi="Cambria"/>
          <w:sz w:val="22"/>
          <w:szCs w:val="22"/>
        </w:rPr>
      </w:pPr>
      <w:r w:rsidRPr="00115E45">
        <w:rPr>
          <w:rFonts w:ascii="Cambria" w:hAnsi="Cambria"/>
          <w:sz w:val="22"/>
          <w:szCs w:val="22"/>
        </w:rPr>
        <w:t>5)</w:t>
      </w:r>
      <w:r w:rsidRPr="00115E45">
        <w:rPr>
          <w:rFonts w:ascii="Cambria" w:hAnsi="Cambria"/>
          <w:sz w:val="22"/>
          <w:szCs w:val="22"/>
        </w:rPr>
        <w:tab/>
        <w:t xml:space="preserve">Wykonanie jednorazowych usług sprzątania, wymienionych w pozycji 4-12, zostanie każdorazowo potwierdzone w formie ewidencji (zestawienia), zgodnie z Rozdziałem II, ust. </w:t>
      </w:r>
      <w:r w:rsidR="00F046E9">
        <w:rPr>
          <w:rFonts w:ascii="Cambria" w:hAnsi="Cambria"/>
          <w:sz w:val="22"/>
          <w:szCs w:val="22"/>
        </w:rPr>
        <w:t>4</w:t>
      </w:r>
      <w:r w:rsidRPr="00115E45">
        <w:rPr>
          <w:rFonts w:ascii="Cambria" w:hAnsi="Cambria"/>
          <w:sz w:val="22"/>
          <w:szCs w:val="22"/>
        </w:rPr>
        <w:t xml:space="preserve"> OPZ, stanowiącym załącznik nr 1</w:t>
      </w:r>
      <w:r w:rsidR="00F046E9">
        <w:rPr>
          <w:rFonts w:ascii="Cambria" w:hAnsi="Cambria"/>
          <w:sz w:val="22"/>
          <w:szCs w:val="22"/>
        </w:rPr>
        <w:t>c</w:t>
      </w:r>
      <w:r w:rsidRPr="00115E45">
        <w:rPr>
          <w:rFonts w:ascii="Cambria" w:hAnsi="Cambria"/>
          <w:sz w:val="22"/>
          <w:szCs w:val="22"/>
        </w:rPr>
        <w:t xml:space="preserve"> do SWZ.</w:t>
      </w:r>
    </w:p>
    <w:p w14:paraId="04476BCD" w14:textId="77777777" w:rsidR="00496EEF" w:rsidRDefault="00496EEF" w:rsidP="009261A0">
      <w:pPr>
        <w:spacing w:before="12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>
        <w:rPr>
          <w:rFonts w:ascii="Cambria" w:hAnsi="Cambria" w:cs="Arial"/>
          <w:b/>
          <w:sz w:val="22"/>
          <w:szCs w:val="22"/>
        </w:rPr>
        <w:t>nie 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42FF55E4" w14:textId="2FFC5F57" w:rsidR="00496EEF" w:rsidRDefault="00496EEF" w:rsidP="009261A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usługi, których dostawa lub świadczenie będzie prowadzić do powstania u Zamawiającego obowiązku podatkowego zgodnie z przepisami o podatku od towarów i usług (VAT):</w:t>
      </w:r>
    </w:p>
    <w:p w14:paraId="588EE20F" w14:textId="77777777" w:rsidR="00496EEF" w:rsidRDefault="00496EEF" w:rsidP="009261A0">
      <w:pPr>
        <w:spacing w:line="276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834CFC" w14:textId="5BE71AD2" w:rsidR="00496EEF" w:rsidRDefault="00496EEF" w:rsidP="009261A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</w:t>
      </w:r>
      <w:r w:rsidR="00115E45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objętego obowiązkiem podatkowym Zamawiającego bez kwoty podatku od towarów i usług (VAT) wynosi: ______________________________________ PLN.</w:t>
      </w:r>
    </w:p>
    <w:p w14:paraId="542D6332" w14:textId="77777777" w:rsidR="00496EEF" w:rsidRDefault="00496EEF" w:rsidP="009261A0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___________%.</w:t>
      </w:r>
      <w:r w:rsidR="00B3685C">
        <w:rPr>
          <w:rFonts w:ascii="Cambria" w:hAnsi="Cambria" w:cs="Arial"/>
          <w:bCs/>
          <w:sz w:val="22"/>
          <w:szCs w:val="22"/>
        </w:rPr>
        <w:t xml:space="preserve"> </w:t>
      </w:r>
    </w:p>
    <w:p w14:paraId="6C43548C" w14:textId="7FE24985" w:rsidR="00DD239E" w:rsidRDefault="00DD239E" w:rsidP="00B3685C">
      <w:pPr>
        <w:spacing w:before="120"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sz w:val="22"/>
          <w:szCs w:val="22"/>
        </w:rPr>
        <w:tab/>
      </w:r>
      <w:r w:rsidR="00A07BF9">
        <w:rPr>
          <w:rFonts w:ascii="Cambria" w:hAnsi="Cambria" w:cs="Arial"/>
          <w:bCs/>
          <w:sz w:val="22"/>
          <w:szCs w:val="22"/>
        </w:rPr>
        <w:t xml:space="preserve">Oświadczamy, że przy realizacji zamówienia uczestniczyć będzie _____ </w:t>
      </w:r>
      <w:r w:rsidR="00B23907">
        <w:rPr>
          <w:rFonts w:ascii="Cambria" w:hAnsi="Cambria" w:cs="Arial"/>
          <w:bCs/>
          <w:sz w:val="22"/>
          <w:szCs w:val="22"/>
        </w:rPr>
        <w:t>osób/</w:t>
      </w:r>
      <w:r w:rsidR="00A07BF9">
        <w:rPr>
          <w:rFonts w:ascii="Cambria" w:hAnsi="Cambria" w:cs="Arial"/>
          <w:bCs/>
          <w:sz w:val="22"/>
          <w:szCs w:val="22"/>
        </w:rPr>
        <w:t xml:space="preserve">osoba/osoby posiadające orzeczenie o niepełnosprawności. </w:t>
      </w:r>
      <w:r w:rsidR="00B3685C">
        <w:rPr>
          <w:rFonts w:ascii="Cambria" w:hAnsi="Cambria" w:cs="Arial"/>
          <w:bCs/>
          <w:sz w:val="22"/>
          <w:szCs w:val="22"/>
        </w:rPr>
        <w:t xml:space="preserve">(stanowi kryterium oceny ofert zgodnie z SWZ) </w:t>
      </w:r>
    </w:p>
    <w:p w14:paraId="272B6702" w14:textId="5A3114F1" w:rsidR="004760DF" w:rsidRDefault="004760DF" w:rsidP="00B3685C">
      <w:pPr>
        <w:spacing w:before="120"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  <w:t>Oświadczamy, że dysponujemy grupą interwencyjną, której</w:t>
      </w:r>
      <w:r w:rsidRPr="008510DE">
        <w:rPr>
          <w:rFonts w:ascii="Cambria" w:hAnsi="Cambria" w:cs="Cambria"/>
          <w:sz w:val="22"/>
          <w:szCs w:val="22"/>
          <w:lang w:eastAsia="pl-PL"/>
        </w:rPr>
        <w:t xml:space="preserve"> czas przybycia na miejsce zdarzenia nie przekracza 15 min, od czasu wezwania.</w:t>
      </w:r>
    </w:p>
    <w:p w14:paraId="6E0F6176" w14:textId="77777777" w:rsidR="00496EEF" w:rsidRDefault="00DD239E" w:rsidP="009261A0">
      <w:pPr>
        <w:spacing w:before="120"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261A0">
        <w:rPr>
          <w:rFonts w:ascii="Cambria" w:hAnsi="Cambria" w:cs="Arial"/>
          <w:bCs/>
          <w:sz w:val="22"/>
          <w:szCs w:val="22"/>
        </w:rPr>
        <w:t>.</w:t>
      </w:r>
      <w:r w:rsidR="009261A0">
        <w:rPr>
          <w:rFonts w:ascii="Cambria" w:hAnsi="Cambria" w:cs="Arial"/>
          <w:bCs/>
          <w:sz w:val="22"/>
          <w:szCs w:val="22"/>
        </w:rPr>
        <w:tab/>
      </w:r>
      <w:r w:rsidR="00496EEF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F1AED91" w14:textId="77777777" w:rsidR="009261A0" w:rsidRDefault="00DD239E" w:rsidP="009261A0">
      <w:pPr>
        <w:spacing w:before="12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9261A0">
        <w:rPr>
          <w:rFonts w:ascii="Cambria" w:hAnsi="Cambria" w:cs="Arial"/>
          <w:bCs/>
          <w:sz w:val="22"/>
          <w:szCs w:val="22"/>
        </w:rPr>
        <w:t xml:space="preserve">. </w:t>
      </w:r>
      <w:r w:rsidR="009261A0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2718BDB3" w14:textId="77777777" w:rsidR="009261A0" w:rsidRDefault="00DD239E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261A0">
        <w:rPr>
          <w:rFonts w:ascii="Cambria" w:hAnsi="Cambria" w:cs="Arial"/>
          <w:bCs/>
          <w:sz w:val="22"/>
          <w:szCs w:val="22"/>
        </w:rPr>
        <w:t xml:space="preserve">. </w:t>
      </w:r>
      <w:r w:rsidR="009261A0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B3256B0" w14:textId="77777777" w:rsidR="009261A0" w:rsidRDefault="009261A0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2"/>
        <w:gridCol w:w="6988"/>
      </w:tblGrid>
      <w:tr w:rsidR="009261A0" w14:paraId="6382AB09" w14:textId="77777777" w:rsidTr="009261A0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495E6" w14:textId="77777777" w:rsidR="009261A0" w:rsidRDefault="009261A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6B0D" w14:textId="77777777" w:rsidR="009261A0" w:rsidRDefault="009261A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261A0" w14:paraId="6E5CE3FE" w14:textId="77777777" w:rsidTr="009261A0">
        <w:trPr>
          <w:trHeight w:val="83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65E4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ABB4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61A0" w14:paraId="1339884E" w14:textId="77777777" w:rsidTr="009261A0">
        <w:trPr>
          <w:trHeight w:val="84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BAD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B4F9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61A0" w14:paraId="7E4352DC" w14:textId="77777777" w:rsidTr="009261A0">
        <w:trPr>
          <w:trHeight w:val="83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D5A1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4B4C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61A0" w14:paraId="57128141" w14:textId="77777777" w:rsidTr="009261A0">
        <w:trPr>
          <w:trHeight w:val="84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C139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8EC" w14:textId="77777777" w:rsidR="009261A0" w:rsidRDefault="009261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BF58D8D" w14:textId="77777777" w:rsidR="009261A0" w:rsidRDefault="009261A0" w:rsidP="009261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16444C7E" w14:textId="77777777" w:rsidR="009261A0" w:rsidRDefault="009261A0" w:rsidP="009261A0">
      <w:pPr>
        <w:spacing w:line="360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373166" w14:textId="77777777" w:rsidR="009261A0" w:rsidRDefault="00DD239E" w:rsidP="009261A0">
      <w:pPr>
        <w:pStyle w:val="Akapitzlist"/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261A0">
        <w:rPr>
          <w:rFonts w:ascii="Cambria" w:hAnsi="Cambria" w:cs="Arial"/>
          <w:bCs/>
          <w:sz w:val="22"/>
          <w:szCs w:val="22"/>
        </w:rPr>
        <w:t>.</w:t>
      </w:r>
      <w:r w:rsidR="009261A0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9261A0">
        <w:rPr>
          <w:rFonts w:ascii="Cambria" w:hAnsi="Cambria"/>
          <w:sz w:val="22"/>
          <w:szCs w:val="22"/>
          <w:vertAlign w:val="superscript"/>
        </w:rPr>
        <w:footnoteReference w:id="1"/>
      </w:r>
      <w:r w:rsidR="009261A0">
        <w:rPr>
          <w:rFonts w:ascii="Cambria" w:hAnsi="Cambria" w:cs="Arial"/>
          <w:bCs/>
          <w:sz w:val="22"/>
          <w:szCs w:val="22"/>
        </w:rPr>
        <w:t>:</w:t>
      </w:r>
    </w:p>
    <w:p w14:paraId="416EF5AA" w14:textId="77777777" w:rsidR="009261A0" w:rsidRDefault="009261A0" w:rsidP="009261A0">
      <w:pPr>
        <w:pStyle w:val="Akapitzlist"/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9261A0" w14:paraId="3C75F2B0" w14:textId="77777777" w:rsidTr="009261A0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8D34BE7" w14:textId="77777777" w:rsidR="009261A0" w:rsidRDefault="009261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13D242" w14:textId="77777777" w:rsidR="009261A0" w:rsidRDefault="009261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9261A0" w14:paraId="55C95180" w14:textId="77777777" w:rsidTr="009261A0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312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57CD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261A0" w14:paraId="006CF01A" w14:textId="77777777" w:rsidTr="009261A0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8946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F9E1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261A0" w14:paraId="04000B47" w14:textId="77777777" w:rsidTr="009261A0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D43C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E3E1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261A0" w14:paraId="69984DCA" w14:textId="77777777" w:rsidTr="009261A0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62C9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7124" w14:textId="77777777" w:rsidR="009261A0" w:rsidRDefault="009261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2ED24D0" w14:textId="77777777" w:rsidR="009261A0" w:rsidRDefault="009261A0" w:rsidP="009261A0">
      <w:pPr>
        <w:spacing w:line="360" w:lineRule="auto"/>
        <w:ind w:left="708"/>
        <w:jc w:val="both"/>
      </w:pPr>
    </w:p>
    <w:p w14:paraId="2EA9FEA7" w14:textId="77777777" w:rsidR="009261A0" w:rsidRDefault="00DD239E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261A0">
        <w:rPr>
          <w:rFonts w:ascii="Cambria" w:hAnsi="Cambria" w:cs="Arial"/>
          <w:bCs/>
          <w:sz w:val="22"/>
          <w:szCs w:val="22"/>
        </w:rPr>
        <w:t xml:space="preserve">. </w:t>
      </w:r>
      <w:r w:rsidR="009261A0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A9B2442" w14:textId="77777777" w:rsidR="009261A0" w:rsidRDefault="009261A0" w:rsidP="009261A0">
      <w:pPr>
        <w:spacing w:line="360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CADEC7" w14:textId="77777777" w:rsidR="009261A0" w:rsidRDefault="009261A0" w:rsidP="009261A0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DD15A39" w14:textId="77777777" w:rsidR="009261A0" w:rsidRDefault="009261A0" w:rsidP="009261A0">
      <w:pPr>
        <w:spacing w:line="360" w:lineRule="auto"/>
        <w:ind w:left="708"/>
        <w:jc w:val="both"/>
      </w:pPr>
    </w:p>
    <w:p w14:paraId="737F260E" w14:textId="77777777" w:rsidR="009261A0" w:rsidRDefault="00DD239E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261A0">
        <w:rPr>
          <w:rFonts w:ascii="Cambria" w:hAnsi="Cambria" w:cs="Arial"/>
          <w:bCs/>
          <w:sz w:val="22"/>
          <w:szCs w:val="22"/>
        </w:rPr>
        <w:t>.</w:t>
      </w:r>
      <w:r w:rsidR="009261A0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6FE3CFC2" w14:textId="77777777" w:rsidR="009261A0" w:rsidRDefault="009261A0" w:rsidP="009261A0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_____________________________________________________________________________________</w:t>
      </w:r>
    </w:p>
    <w:p w14:paraId="11A63C3E" w14:textId="77777777" w:rsidR="009261A0" w:rsidRDefault="009261A0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D239E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61C641" w14:textId="77777777" w:rsidR="009261A0" w:rsidRDefault="009261A0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D239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EFF7A24" w14:textId="77777777" w:rsidR="009261A0" w:rsidRDefault="009261A0" w:rsidP="009261A0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DD239E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Wykonawca jest (proszę zaznaczyć właściwe):</w:t>
      </w:r>
    </w:p>
    <w:p w14:paraId="79FD7856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sdt>
        <w:sdtPr>
          <w:rPr>
            <w:rFonts w:eastAsia="MS Gothic"/>
          </w:rPr>
          <w:id w:val="369807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0BFE8377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sdt>
        <w:sdtPr>
          <w:rPr>
            <w:rFonts w:eastAsia="MS Gothic"/>
          </w:rPr>
          <w:id w:val="302671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3E062866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762954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0D48A56D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599688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</w:p>
    <w:p w14:paraId="36FF0E4E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1456597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prowadzi jednoosobową działalność gospodarczą</w:t>
      </w:r>
    </w:p>
    <w:p w14:paraId="71D499A7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1005793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jest osobą fizyczną nieprowadzącą działalności gospodarczej</w:t>
      </w:r>
    </w:p>
    <w:p w14:paraId="04179B46" w14:textId="77777777" w:rsidR="009261A0" w:rsidRDefault="00000000" w:rsidP="009261A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sdt>
        <w:sdtPr>
          <w:rPr>
            <w:rFonts w:eastAsia="MS Gothic"/>
          </w:rPr>
          <w:id w:val="948053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00A2E" w:rsidRPr="0015302B">
            <w:rPr>
              <w:rFonts w:ascii="MS Gothic" w:eastAsia="MS Gothic" w:hAnsi="MS Gothic" w:hint="eastAsia"/>
            </w:rPr>
            <w:t>☐</w:t>
          </w:r>
        </w:sdtContent>
      </w:sdt>
      <w:r w:rsidR="00700A2E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="009261A0">
        <w:rPr>
          <w:rFonts w:ascii="Cambria" w:hAnsi="Cambria" w:cs="Tahoma"/>
          <w:bCs/>
          <w:sz w:val="22"/>
          <w:szCs w:val="22"/>
          <w:lang w:eastAsia="pl-PL"/>
        </w:rPr>
        <w:t>inny rodzaj</w:t>
      </w:r>
    </w:p>
    <w:p w14:paraId="18AC8CCC" w14:textId="77777777" w:rsidR="009261A0" w:rsidRDefault="009261A0" w:rsidP="009261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D239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EA222B6" w14:textId="77777777" w:rsidR="009261A0" w:rsidRDefault="009261A0" w:rsidP="009261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D1A673A" w14:textId="77777777" w:rsidR="009261A0" w:rsidRDefault="009261A0" w:rsidP="009261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8F6DE03" w14:textId="77777777" w:rsidR="009261A0" w:rsidRDefault="009261A0" w:rsidP="009261A0">
      <w:pPr>
        <w:suppressAutoHyphens w:val="0"/>
        <w:spacing w:before="12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51AFC692" w14:textId="77777777" w:rsidR="00070CD9" w:rsidRDefault="00070CD9" w:rsidP="00070CD9">
      <w:pPr>
        <w:ind w:left="9204"/>
        <w:jc w:val="center"/>
        <w:rPr>
          <w:rFonts w:ascii="Cambria" w:hAnsi="Cambria" w:cs="Arial"/>
          <w:bCs/>
          <w:lang w:eastAsia="pl-PL"/>
        </w:rPr>
      </w:pPr>
      <w:r>
        <w:rPr>
          <w:rFonts w:ascii="Cambria" w:hAnsi="Cambria" w:cs="Arial"/>
          <w:bCs/>
        </w:rPr>
        <w:t>_______________________________________</w:t>
      </w:r>
      <w:r>
        <w:rPr>
          <w:rFonts w:ascii="Cambria" w:hAnsi="Cambria" w:cs="Arial"/>
          <w:bCs/>
        </w:rPr>
        <w:br/>
        <w:t>(wykonawca lub osoba upoważniona)</w:t>
      </w:r>
    </w:p>
    <w:p w14:paraId="5F61B2B1" w14:textId="77777777" w:rsidR="00070CD9" w:rsidRDefault="00070CD9" w:rsidP="00070CD9">
      <w:pPr>
        <w:spacing w:after="240"/>
        <w:rPr>
          <w:rFonts w:ascii="Cambria" w:hAnsi="Cambria"/>
          <w:b/>
        </w:rPr>
      </w:pPr>
    </w:p>
    <w:p w14:paraId="42112078" w14:textId="77777777" w:rsidR="00070CD9" w:rsidRDefault="00070CD9" w:rsidP="00070CD9">
      <w:pPr>
        <w:rPr>
          <w:rFonts w:ascii="Cambria" w:hAnsi="Cambria" w:cs="Arial"/>
          <w:bCs/>
          <w:i/>
        </w:rPr>
      </w:pPr>
      <w:bookmarkStart w:id="1" w:name="_Hlk60047166"/>
      <w:bookmarkStart w:id="2" w:name="_Hlk138927646"/>
      <w:r>
        <w:rPr>
          <w:rFonts w:ascii="Cambria" w:hAnsi="Cambria" w:cs="Arial"/>
          <w:bCs/>
          <w:i/>
        </w:rPr>
        <w:t>Dokument musi być złożony pod rygorem nieważności:</w:t>
      </w:r>
    </w:p>
    <w:p w14:paraId="26177236" w14:textId="77777777" w:rsidR="00070CD9" w:rsidRDefault="00070CD9" w:rsidP="00070CD9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formie elektronicznej, o której mowa w art. 78(1) KC (tj. podpisany kwalifikowanym podpisem elektronicznym), lub</w:t>
      </w:r>
    </w:p>
    <w:p w14:paraId="6C855A8E" w14:textId="77777777" w:rsidR="00070CD9" w:rsidRDefault="00070CD9" w:rsidP="00070CD9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opatrzonej podpisem zaufanym lub </w:t>
      </w:r>
    </w:p>
    <w:p w14:paraId="52EFEABA" w14:textId="77777777" w:rsidR="009261A0" w:rsidRPr="00070CD9" w:rsidRDefault="00070CD9" w:rsidP="00070CD9">
      <w:pPr>
        <w:pStyle w:val="Akapitzlist"/>
        <w:numPr>
          <w:ilvl w:val="0"/>
          <w:numId w:val="1"/>
        </w:numPr>
        <w:suppressAutoHyphens w:val="0"/>
        <w:spacing w:after="160" w:line="25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 xml:space="preserve">w postaci elektronicznej  podpisem osobistym </w:t>
      </w:r>
      <w:bookmarkEnd w:id="1"/>
      <w:bookmarkEnd w:id="2"/>
    </w:p>
    <w:sectPr w:rsidR="009261A0" w:rsidRPr="00070CD9" w:rsidSect="00445C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01A7D" w14:textId="77777777" w:rsidR="00FE1CB1" w:rsidRDefault="00FE1CB1" w:rsidP="009261A0">
      <w:r>
        <w:separator/>
      </w:r>
    </w:p>
  </w:endnote>
  <w:endnote w:type="continuationSeparator" w:id="0">
    <w:p w14:paraId="10977148" w14:textId="77777777" w:rsidR="00FE1CB1" w:rsidRDefault="00FE1CB1" w:rsidP="0092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7851E" w14:textId="77777777" w:rsidR="00FE1CB1" w:rsidRDefault="00FE1CB1" w:rsidP="009261A0">
      <w:r>
        <w:separator/>
      </w:r>
    </w:p>
  </w:footnote>
  <w:footnote w:type="continuationSeparator" w:id="0">
    <w:p w14:paraId="701AF104" w14:textId="77777777" w:rsidR="00FE1CB1" w:rsidRDefault="00FE1CB1" w:rsidP="009261A0">
      <w:r>
        <w:continuationSeparator/>
      </w:r>
    </w:p>
  </w:footnote>
  <w:footnote w:id="1">
    <w:p w14:paraId="5212067F" w14:textId="77777777" w:rsidR="009261A0" w:rsidRDefault="009261A0" w:rsidP="009261A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90EA4"/>
    <w:multiLevelType w:val="hybridMultilevel"/>
    <w:tmpl w:val="B69C2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359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CB3"/>
    <w:rsid w:val="0004454A"/>
    <w:rsid w:val="00055573"/>
    <w:rsid w:val="00070CD9"/>
    <w:rsid w:val="00115E45"/>
    <w:rsid w:val="00160D9E"/>
    <w:rsid w:val="00162D3E"/>
    <w:rsid w:val="002147A9"/>
    <w:rsid w:val="002C4934"/>
    <w:rsid w:val="003C4E9F"/>
    <w:rsid w:val="0042563B"/>
    <w:rsid w:val="00445CB3"/>
    <w:rsid w:val="00475603"/>
    <w:rsid w:val="004760DF"/>
    <w:rsid w:val="00496EEF"/>
    <w:rsid w:val="004C6CB3"/>
    <w:rsid w:val="004F5802"/>
    <w:rsid w:val="00533201"/>
    <w:rsid w:val="006E2768"/>
    <w:rsid w:val="00700A2E"/>
    <w:rsid w:val="00731307"/>
    <w:rsid w:val="00872423"/>
    <w:rsid w:val="00873009"/>
    <w:rsid w:val="008764DC"/>
    <w:rsid w:val="008D5477"/>
    <w:rsid w:val="008E59BE"/>
    <w:rsid w:val="009261A0"/>
    <w:rsid w:val="0094360A"/>
    <w:rsid w:val="00973911"/>
    <w:rsid w:val="009B5B2C"/>
    <w:rsid w:val="00A07BF9"/>
    <w:rsid w:val="00A25C5D"/>
    <w:rsid w:val="00A34319"/>
    <w:rsid w:val="00A4553D"/>
    <w:rsid w:val="00A83CE3"/>
    <w:rsid w:val="00B212B4"/>
    <w:rsid w:val="00B23907"/>
    <w:rsid w:val="00B3685C"/>
    <w:rsid w:val="00C7502C"/>
    <w:rsid w:val="00D40173"/>
    <w:rsid w:val="00D9380E"/>
    <w:rsid w:val="00DA6EB0"/>
    <w:rsid w:val="00DD239E"/>
    <w:rsid w:val="00DE742D"/>
    <w:rsid w:val="00E74F05"/>
    <w:rsid w:val="00ED002A"/>
    <w:rsid w:val="00F046E9"/>
    <w:rsid w:val="00F64A19"/>
    <w:rsid w:val="00FE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598A7"/>
  <w15:chartTrackingRefBased/>
  <w15:docId w15:val="{53FAC860-0446-4311-A71A-73125B60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C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1A0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1A0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Akapitzlist">
    <w:name w:val="List Paragraph"/>
    <w:basedOn w:val="Normalny"/>
    <w:uiPriority w:val="34"/>
    <w:qFormat/>
    <w:rsid w:val="009261A0"/>
    <w:pPr>
      <w:ind w:left="720"/>
      <w:contextualSpacing/>
    </w:p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9261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1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173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4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4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4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1364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Dubiel (RDLP w Krakowie)</dc:creator>
  <cp:keywords/>
  <dc:description/>
  <cp:lastModifiedBy>Małgorzata Rubiś</cp:lastModifiedBy>
  <cp:revision>9</cp:revision>
  <dcterms:created xsi:type="dcterms:W3CDTF">2025-02-28T13:31:00Z</dcterms:created>
  <dcterms:modified xsi:type="dcterms:W3CDTF">2025-03-13T08:26:00Z</dcterms:modified>
</cp:coreProperties>
</file>