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3" w:rsidRDefault="00F84CD0" w:rsidP="00057B33">
      <w:pPr>
        <w:pStyle w:val="Nagwek1"/>
        <w:jc w:val="right"/>
        <w:rPr>
          <w:rFonts w:ascii="Arial" w:hAnsi="Arial" w:cs="Arial"/>
        </w:rPr>
      </w:pPr>
      <w:r>
        <w:rPr>
          <w:rFonts w:ascii="Arial" w:hAnsi="Arial" w:cs="Arial"/>
          <w:lang w:val="pl-PL"/>
        </w:rPr>
        <w:t>załącznik nr 6</w:t>
      </w:r>
      <w:r w:rsidR="00057B33">
        <w:rPr>
          <w:rFonts w:ascii="Arial" w:hAnsi="Arial" w:cs="Arial"/>
          <w:lang w:val="pl-PL"/>
        </w:rPr>
        <w:t xml:space="preserve"> do Zaproszenia</w:t>
      </w:r>
    </w:p>
    <w:p w:rsidR="00057B33" w:rsidRDefault="00057B33" w:rsidP="00057B33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057B33" w:rsidRDefault="00057B33" w:rsidP="00057B33">
      <w:pPr>
        <w:pStyle w:val="Nagwek1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057B33" w:rsidRDefault="00BC0E87" w:rsidP="00057B33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 xml:space="preserve">numer sprawy: </w:t>
      </w:r>
      <w:r w:rsidR="005E6B93">
        <w:rPr>
          <w:rFonts w:ascii="Arial" w:hAnsi="Arial" w:cs="Arial"/>
          <w:b/>
          <w:lang w:bidi="ar-SA"/>
        </w:rPr>
        <w:t>6</w:t>
      </w:r>
      <w:r w:rsidR="00F84CD0">
        <w:rPr>
          <w:rFonts w:ascii="Arial" w:hAnsi="Arial" w:cs="Arial"/>
          <w:b/>
          <w:lang w:bidi="ar-SA"/>
        </w:rPr>
        <w:t>/WIB/130/2025</w:t>
      </w:r>
      <w:bookmarkStart w:id="0" w:name="_GoBack"/>
      <w:bookmarkEnd w:id="0"/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CZĘŚCI ZAMÓWIENIA POWIERZONYCH PODWYKONAWCY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057B33" w:rsidTr="00111CB7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elementów usług,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elementów usług 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Nazwa, adres</w:t>
            </w: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057B33" w:rsidTr="00111CB7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57B33" w:rsidTr="00111CB7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7B33" w:rsidTr="00111CB7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7B33" w:rsidRDefault="00057B33" w:rsidP="00057B33">
      <w:pPr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Podwykonawcy, których nie wyłoniono do realizacji usługi na tym etapie zostaną wskazani w późniejszym terminie po ich wyłonieniu.</w:t>
      </w: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057B33" w:rsidTr="00111CB7">
        <w:trPr>
          <w:trHeight w:val="624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057B33" w:rsidTr="00111CB7">
        <w:trPr>
          <w:trHeight w:val="369"/>
        </w:trPr>
        <w:tc>
          <w:tcPr>
            <w:tcW w:w="4791" w:type="dxa"/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713456" w:rsidRDefault="00642473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73" w:rsidRDefault="00642473" w:rsidP="00057B33">
      <w:r>
        <w:separator/>
      </w:r>
    </w:p>
  </w:endnote>
  <w:endnote w:type="continuationSeparator" w:id="0">
    <w:p w:rsidR="00642473" w:rsidRDefault="00642473" w:rsidP="000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73" w:rsidRDefault="00642473" w:rsidP="00057B33">
      <w:r>
        <w:separator/>
      </w:r>
    </w:p>
  </w:footnote>
  <w:footnote w:type="continuationSeparator" w:id="0">
    <w:p w:rsidR="00642473" w:rsidRDefault="00642473" w:rsidP="0005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8"/>
    <w:rsid w:val="00057B33"/>
    <w:rsid w:val="002B1273"/>
    <w:rsid w:val="00352AE8"/>
    <w:rsid w:val="005E6B93"/>
    <w:rsid w:val="00642473"/>
    <w:rsid w:val="00AE793E"/>
    <w:rsid w:val="00B51651"/>
    <w:rsid w:val="00BC0E87"/>
    <w:rsid w:val="00D0353D"/>
    <w:rsid w:val="00DA7767"/>
    <w:rsid w:val="00F70171"/>
    <w:rsid w:val="00F75F66"/>
    <w:rsid w:val="00F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1C5FE"/>
  <w15:chartTrackingRefBased/>
  <w15:docId w15:val="{CBF445FB-838B-4FA4-8411-57B4D9F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33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57B33"/>
  </w:style>
  <w:style w:type="paragraph" w:styleId="Stopka">
    <w:name w:val="footer"/>
    <w:basedOn w:val="Normalny"/>
    <w:link w:val="Stopka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57B33"/>
  </w:style>
  <w:style w:type="character" w:customStyle="1" w:styleId="TekstpodstawowyZnak">
    <w:name w:val="Tekst podstawowy Znak"/>
    <w:link w:val="Tretekstu"/>
    <w:qFormat/>
    <w:rsid w:val="00057B33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057B33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057B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uiPriority w:val="99"/>
    <w:semiHidden/>
    <w:rsid w:val="00057B33"/>
    <w:pPr>
      <w:tabs>
        <w:tab w:val="center" w:pos="4536"/>
        <w:tab w:val="right" w:pos="9072"/>
      </w:tabs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67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3A42A0-5207-4F8C-8F16-4BEB950DEC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8</cp:revision>
  <cp:lastPrinted>2024-11-26T09:35:00Z</cp:lastPrinted>
  <dcterms:created xsi:type="dcterms:W3CDTF">2024-11-20T12:46:00Z</dcterms:created>
  <dcterms:modified xsi:type="dcterms:W3CDTF">2025-04-03T11:00:00Z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852fef29-eef1-49b2-bad7-0752aacc210c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