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07853B52" w:rsidR="006B274A" w:rsidRPr="003040E3" w:rsidRDefault="006B274A" w:rsidP="003040E3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4652E6">
        <w:rPr>
          <w:rStyle w:val="Brak"/>
          <w:rFonts w:asciiTheme="minorHAnsi" w:hAnsiTheme="minorHAnsi" w:cstheme="minorHAnsi"/>
          <w:b/>
          <w:bCs/>
          <w:sz w:val="22"/>
          <w:szCs w:val="22"/>
        </w:rPr>
        <w:t>72</w:t>
      </w:r>
      <w:r w:rsidR="003040E3"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/</w:t>
      </w: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202</w:t>
      </w:r>
      <w:r w:rsidR="007351AE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Załącznik nr </w:t>
      </w:r>
      <w:r w:rsidR="003040E3"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3a</w:t>
      </w:r>
      <w:r w:rsidR="000F1242"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68F4ED9F" w:rsidR="006B274A" w:rsidRPr="003040E3" w:rsidRDefault="003C3581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3040E3">
        <w:rPr>
          <w:rFonts w:asciiTheme="minorHAnsi" w:hAnsiTheme="minorHAnsi" w:cstheme="minorHAnsi"/>
          <w:b/>
          <w:bCs/>
          <w:sz w:val="22"/>
          <w:szCs w:val="22"/>
          <w:u w:val="single"/>
        </w:rPr>
        <w:t>Podmiot udostępniający zasoby</w:t>
      </w:r>
      <w:r w:rsidR="006B274A"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A7186F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</w:t>
      </w:r>
      <w:proofErr w:type="spellStart"/>
      <w:r w:rsidRPr="003040E3">
        <w:rPr>
          <w:rStyle w:val="Brak"/>
          <w:rFonts w:asciiTheme="minorHAnsi" w:hAnsiTheme="minorHAnsi" w:cstheme="minorHAnsi"/>
          <w:sz w:val="22"/>
          <w:szCs w:val="22"/>
        </w:rPr>
        <w:t>CEiDG</w:t>
      </w:r>
      <w:proofErr w:type="spellEnd"/>
      <w:r w:rsidRPr="003040E3">
        <w:rPr>
          <w:rStyle w:val="Brak"/>
          <w:rFonts w:asciiTheme="minorHAnsi" w:hAnsiTheme="minorHAnsi" w:cstheme="minorHAnsi"/>
          <w:sz w:val="22"/>
          <w:szCs w:val="22"/>
        </w:rPr>
        <w:t>)</w:t>
      </w:r>
    </w:p>
    <w:p w14:paraId="34C136E6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121BC90" w14:textId="77777777" w:rsidR="006C3B6C" w:rsidRPr="003040E3" w:rsidRDefault="006C3B6C" w:rsidP="003040E3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bdr w:val="none" w:sz="0" w:space="0" w:color="auto"/>
        </w:rPr>
      </w:pPr>
      <w:r w:rsidRPr="003040E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bdr w:val="none" w:sz="0" w:space="0" w:color="auto"/>
        </w:rPr>
        <w:t>Oświadczenia podmiotu udostępniającego zasoby</w:t>
      </w:r>
    </w:p>
    <w:p w14:paraId="3709E85A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14629483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3040E3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25 ust. </w:t>
      </w:r>
      <w:r w:rsidR="006C3B6C" w:rsidRPr="003040E3">
        <w:rPr>
          <w:rStyle w:val="Brak"/>
          <w:rFonts w:asciiTheme="minorHAnsi" w:hAnsiTheme="minorHAnsi" w:cstheme="minorHAnsi"/>
          <w:sz w:val="22"/>
          <w:szCs w:val="22"/>
        </w:rPr>
        <w:t>5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 ustawy z dnia </w:t>
      </w:r>
      <w:r w:rsidR="00E50DD3" w:rsidRPr="003040E3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3040E3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</w:t>
      </w:r>
      <w:proofErr w:type="spellStart"/>
      <w:r w:rsidRPr="003040E3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3040E3">
        <w:rPr>
          <w:rStyle w:val="Brak"/>
          <w:rFonts w:asciiTheme="minorHAnsi" w:hAnsiTheme="minorHAnsi" w:cstheme="minorHAnsi"/>
          <w:sz w:val="22"/>
          <w:szCs w:val="22"/>
        </w:rPr>
        <w:t>),</w:t>
      </w:r>
    </w:p>
    <w:bookmarkEnd w:id="0"/>
    <w:p w14:paraId="455A9680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39FEC25D" w:rsidR="006B274A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</w:pPr>
      <w:r w:rsidRPr="003040E3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040E3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0449A274" w14:textId="77777777" w:rsidR="004652E6" w:rsidRPr="004652E6" w:rsidRDefault="004652E6" w:rsidP="004652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</w:pPr>
      <w:bookmarkStart w:id="1" w:name="_Hlk138930904"/>
      <w:r w:rsidRPr="004652E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Dostawa </w:t>
      </w:r>
      <w:bookmarkStart w:id="2" w:name="_Hlk116564829"/>
      <w:r w:rsidRPr="004652E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czytnika płytek </w:t>
      </w:r>
      <w:bookmarkEnd w:id="2"/>
      <w:r w:rsidRPr="004652E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w ramach realizacji projektu </w:t>
      </w:r>
      <w:proofErr w:type="spellStart"/>
      <w:r w:rsidRPr="004652E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MOLecoLAB</w:t>
      </w:r>
      <w:proofErr w:type="spellEnd"/>
    </w:p>
    <w:bookmarkEnd w:id="1"/>
    <w:p w14:paraId="7D73493E" w14:textId="4ACDB919" w:rsidR="00890DBD" w:rsidRDefault="00890DBD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</w:p>
    <w:p w14:paraId="5142CB5F" w14:textId="77777777" w:rsidR="00890DBD" w:rsidRPr="003040E3" w:rsidRDefault="00890DBD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3040E3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3040E3" w:rsidRDefault="0077566B" w:rsidP="003040E3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96F19" w14:textId="7D095A78" w:rsidR="0077566B" w:rsidRPr="003040E3" w:rsidRDefault="0077566B" w:rsidP="003040E3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3040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Oświadczam, że nie podlegam wykluczeniu z postępowania</w:t>
            </w:r>
            <w:r w:rsidRPr="00304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 podstawie art. 108 ust. 1  ustawy </w:t>
            </w:r>
            <w:proofErr w:type="spellStart"/>
            <w:r w:rsidRPr="00304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Pzp</w:t>
            </w:r>
            <w:proofErr w:type="spellEnd"/>
            <w:r w:rsidRPr="00304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na podstawie </w:t>
            </w:r>
            <w:r w:rsidRPr="003040E3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3040E3" w:rsidRDefault="0077566B" w:rsidP="003040E3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2038E" w14:textId="77777777" w:rsidR="006B274A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BC64A6C" w14:textId="77777777" w:rsidR="000C6200" w:rsidRPr="003040E3" w:rsidRDefault="000C6200" w:rsidP="003040E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3040E3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3040E3" w:rsidRDefault="0080405C" w:rsidP="003040E3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40E3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WYPEŁNIĆ JEŻELI DOTYCZY:</w:t>
      </w:r>
    </w:p>
    <w:p w14:paraId="6C842DE2" w14:textId="6D379133" w:rsidR="006B274A" w:rsidRPr="003040E3" w:rsidRDefault="006B274A" w:rsidP="003040E3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9642D7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>). Jednocześnie oświadczam, że w związku z ww. okolicznością,</w:t>
      </w:r>
      <w:r w:rsidR="00BA73F9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3040E3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3040E3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3040E3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40E3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3040E3">
        <w:rPr>
          <w:rStyle w:val="Brak"/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195C3E3" w14:textId="5396DA26" w:rsidR="000C6200" w:rsidRPr="003040E3" w:rsidRDefault="006B274A" w:rsidP="003040E3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3040E3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Pr="003040E3" w:rsidRDefault="000C6200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3" w:name="_Hlk64058155"/>
    </w:p>
    <w:p w14:paraId="1C03EF18" w14:textId="77777777" w:rsidR="000C6200" w:rsidRPr="003040E3" w:rsidRDefault="000C6200" w:rsidP="003040E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3040E3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Pr="003040E3" w:rsidRDefault="000C6200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bookmarkEnd w:id="3"/>
    <w:p w14:paraId="0B52F802" w14:textId="77777777" w:rsidR="00CA6F90" w:rsidRPr="003040E3" w:rsidRDefault="00CA6F90" w:rsidP="003040E3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bdr w:val="none" w:sz="0" w:space="0" w:color="auto"/>
        </w:rPr>
      </w:pPr>
      <w:r w:rsidRPr="003040E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bdr w:val="none" w:sz="0" w:space="0" w:color="auto"/>
        </w:rPr>
        <w:t>Oświadczenia podmiotu udostępniającego zasoby</w:t>
      </w:r>
    </w:p>
    <w:p w14:paraId="795F43B8" w14:textId="77777777" w:rsidR="00776B38" w:rsidRPr="003040E3" w:rsidRDefault="00776B38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641FE8F8" w14:textId="7BBE6C8C" w:rsidR="00776B38" w:rsidRPr="003040E3" w:rsidRDefault="00776B38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3040E3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składane na podstawie art. 125 ust. </w:t>
      </w:r>
      <w:r w:rsidR="00CA6F90" w:rsidRPr="003040E3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5</w:t>
      </w:r>
      <w:r w:rsidRPr="003040E3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ustawy z dnia 11 września 2019 r. Prawo zamówień publicznych (dalej jako: ustawa </w:t>
      </w:r>
      <w:proofErr w:type="spellStart"/>
      <w:r w:rsidRPr="003040E3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Pzp</w:t>
      </w:r>
      <w:proofErr w:type="spellEnd"/>
      <w:r w:rsidRPr="003040E3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),</w:t>
      </w:r>
    </w:p>
    <w:p w14:paraId="1B0BE9AE" w14:textId="77777777" w:rsidR="00776B38" w:rsidRPr="003040E3" w:rsidRDefault="00776B38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33107042" w14:textId="570C8F46" w:rsidR="00776B38" w:rsidRPr="003040E3" w:rsidRDefault="00776B38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3040E3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7E14C25" w14:textId="77777777" w:rsidR="002B7EE2" w:rsidRPr="003040E3" w:rsidRDefault="002B7EE2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3040E3" w:rsidRDefault="00776B38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3040E3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274226F9" w14:textId="77777777" w:rsidR="004652E6" w:rsidRPr="004652E6" w:rsidRDefault="004652E6" w:rsidP="004652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</w:pPr>
      <w:r w:rsidRPr="004652E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Dostawa czytnika płytek w ramach realizacji projektu </w:t>
      </w:r>
      <w:proofErr w:type="spellStart"/>
      <w:r w:rsidRPr="004652E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MOLecoLAB</w:t>
      </w:r>
      <w:proofErr w:type="spellEnd"/>
    </w:p>
    <w:p w14:paraId="38F51475" w14:textId="77777777" w:rsidR="008270D5" w:rsidRDefault="008270D5" w:rsidP="003040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4BF417" w14:textId="6DF707D9" w:rsidR="00776B38" w:rsidRPr="003040E3" w:rsidRDefault="000112BC" w:rsidP="003040E3">
      <w:pPr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3040E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 w 5.3 SWZ </w:t>
      </w:r>
    </w:p>
    <w:p w14:paraId="03DFD5D3" w14:textId="77777777" w:rsidR="00776B38" w:rsidRPr="003040E3" w:rsidRDefault="00776B38" w:rsidP="003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A4B6755" w14:textId="77777777" w:rsidR="002B7EE2" w:rsidRPr="003040E3" w:rsidRDefault="002B7EE2" w:rsidP="003040E3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41A88FF1" w14:textId="351FC325" w:rsidR="00A24641" w:rsidRPr="003040E3" w:rsidRDefault="00A24641" w:rsidP="003040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40E3"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  <w:t>Oświadczeni</w:t>
      </w:r>
      <w:r w:rsidR="003040E3" w:rsidRPr="003040E3"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  <w:t>e</w:t>
      </w:r>
      <w:r w:rsidRPr="003040E3"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  <w:t xml:space="preserve"> ma być podpisane kwalifikowanym podpisem elektronicznym lub podpisem zaufanym albo podpisem osobistym.</w:t>
      </w:r>
    </w:p>
    <w:sectPr w:rsidR="00A24641" w:rsidRPr="003040E3" w:rsidSect="000F1242">
      <w:headerReference w:type="first" r:id="rId8"/>
      <w:footerReference w:type="first" r:id="rId9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3647" w14:textId="77777777" w:rsidR="002E3926" w:rsidRDefault="002E3926">
      <w:r>
        <w:separator/>
      </w:r>
    </w:p>
  </w:endnote>
  <w:endnote w:type="continuationSeparator" w:id="0">
    <w:p w14:paraId="5ACE767B" w14:textId="77777777" w:rsidR="002E3926" w:rsidRDefault="002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78B7" w14:textId="5B636B05" w:rsidR="000A755E" w:rsidRDefault="004652E6">
    <w:pPr>
      <w:pStyle w:val="Stopka"/>
    </w:pPr>
    <w:r>
      <w:rPr>
        <w:noProof/>
      </w:rPr>
      <w:drawing>
        <wp:inline distT="0" distB="0" distL="0" distR="0" wp14:anchorId="504796BA" wp14:editId="4D8F1093">
          <wp:extent cx="1706880" cy="487680"/>
          <wp:effectExtent l="0" t="0" r="7620" b="7620"/>
          <wp:docPr id="5513272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D0C99B" wp14:editId="06C1FF15">
          <wp:extent cx="2115185" cy="658495"/>
          <wp:effectExtent l="0" t="0" r="0" b="8255"/>
          <wp:docPr id="5046966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ED33" w14:textId="77777777" w:rsidR="002E3926" w:rsidRDefault="002E3926">
      <w:r>
        <w:separator/>
      </w:r>
    </w:p>
  </w:footnote>
  <w:footnote w:type="continuationSeparator" w:id="0">
    <w:p w14:paraId="6CD9F380" w14:textId="77777777" w:rsidR="002E3926" w:rsidRDefault="002E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53F4" w14:textId="461EECA3" w:rsidR="00EF1373" w:rsidRDefault="004652E6">
    <w:pPr>
      <w:pStyle w:val="Nagwek"/>
    </w:pPr>
    <w:r>
      <w:rPr>
        <w:noProof/>
      </w:rPr>
      <w:drawing>
        <wp:inline distT="0" distB="0" distL="0" distR="0" wp14:anchorId="0AB0E378" wp14:editId="1ECD5412">
          <wp:extent cx="5773420" cy="694690"/>
          <wp:effectExtent l="0" t="0" r="0" b="0"/>
          <wp:docPr id="1213287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A731A" w14:textId="77777777" w:rsidR="004652E6" w:rsidRDefault="004652E6" w:rsidP="004652E6">
    <w:pPr>
      <w:tabs>
        <w:tab w:val="center" w:pos="4536"/>
        <w:tab w:val="right" w:pos="9072"/>
      </w:tabs>
      <w:jc w:val="center"/>
    </w:pPr>
    <w:r w:rsidRPr="00064E32">
      <w:rPr>
        <w:rFonts w:ascii="Calibri" w:eastAsia="Calibri" w:hAnsi="Calibri"/>
        <w:sz w:val="18"/>
        <w:szCs w:val="18"/>
      </w:rPr>
      <w:t>Projekt „</w:t>
    </w:r>
    <w:proofErr w:type="spellStart"/>
    <w:r w:rsidRPr="00064E32">
      <w:rPr>
        <w:rFonts w:ascii="Calibri" w:eastAsia="Calibri" w:hAnsi="Calibri"/>
        <w:iCs/>
        <w:sz w:val="18"/>
        <w:szCs w:val="18"/>
      </w:rPr>
      <w:t>MOLecoLAB</w:t>
    </w:r>
    <w:proofErr w:type="spellEnd"/>
    <w:r w:rsidRPr="00064E32">
      <w:rPr>
        <w:rFonts w:ascii="Calibri" w:eastAsia="Calibri" w:hAnsi="Calibri"/>
        <w:iCs/>
        <w:sz w:val="18"/>
        <w:szCs w:val="18"/>
      </w:rPr>
      <w:t xml:space="preserve"> - Łódzkie Centrum Badań Molekularnych Chorób Cywilizacyjnych</w:t>
    </w:r>
    <w:r w:rsidRPr="00064E32">
      <w:rPr>
        <w:rFonts w:ascii="Calibri" w:eastAsia="Calibri" w:hAnsi="Calibri"/>
        <w:sz w:val="18"/>
        <w:szCs w:val="18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777BB82F" w14:textId="77777777" w:rsidR="004652E6" w:rsidRDefault="00465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37D0B6E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7C330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741DC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301D6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B2A12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8C941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78B25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888C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50596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37D0B6E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7C330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741DC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301D6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B2A12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8C941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78B25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F888C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50596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1172A21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4646C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20DC5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28945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5AC62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03F10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58F7EE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64BBA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10EC5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12BC"/>
    <w:rsid w:val="00023966"/>
    <w:rsid w:val="000314EC"/>
    <w:rsid w:val="00033E52"/>
    <w:rsid w:val="00051326"/>
    <w:rsid w:val="000A755E"/>
    <w:rsid w:val="000C6200"/>
    <w:rsid w:val="000F1242"/>
    <w:rsid w:val="001727DE"/>
    <w:rsid w:val="00181D91"/>
    <w:rsid w:val="00190C2E"/>
    <w:rsid w:val="002173A4"/>
    <w:rsid w:val="00284351"/>
    <w:rsid w:val="002A304B"/>
    <w:rsid w:val="002B7EE2"/>
    <w:rsid w:val="002D0BD7"/>
    <w:rsid w:val="002E3926"/>
    <w:rsid w:val="003040E3"/>
    <w:rsid w:val="00306078"/>
    <w:rsid w:val="00307529"/>
    <w:rsid w:val="0037264B"/>
    <w:rsid w:val="00383AF8"/>
    <w:rsid w:val="003B23C3"/>
    <w:rsid w:val="003B5540"/>
    <w:rsid w:val="003C18C6"/>
    <w:rsid w:val="003C3581"/>
    <w:rsid w:val="003D5397"/>
    <w:rsid w:val="003F2065"/>
    <w:rsid w:val="003F5982"/>
    <w:rsid w:val="00407D46"/>
    <w:rsid w:val="00420106"/>
    <w:rsid w:val="00421F2A"/>
    <w:rsid w:val="004351B6"/>
    <w:rsid w:val="00441DD6"/>
    <w:rsid w:val="0044442D"/>
    <w:rsid w:val="00445E66"/>
    <w:rsid w:val="004652E6"/>
    <w:rsid w:val="004B032D"/>
    <w:rsid w:val="005021F4"/>
    <w:rsid w:val="00591F5A"/>
    <w:rsid w:val="005A1CD4"/>
    <w:rsid w:val="005D7F89"/>
    <w:rsid w:val="005E074D"/>
    <w:rsid w:val="006613D2"/>
    <w:rsid w:val="006921E6"/>
    <w:rsid w:val="006B274A"/>
    <w:rsid w:val="006C3B6C"/>
    <w:rsid w:val="007351AE"/>
    <w:rsid w:val="007431E1"/>
    <w:rsid w:val="0077566B"/>
    <w:rsid w:val="00776B38"/>
    <w:rsid w:val="00797B4C"/>
    <w:rsid w:val="007C6025"/>
    <w:rsid w:val="0080405C"/>
    <w:rsid w:val="008270D5"/>
    <w:rsid w:val="0083708E"/>
    <w:rsid w:val="0085779F"/>
    <w:rsid w:val="00875A22"/>
    <w:rsid w:val="00890DBD"/>
    <w:rsid w:val="008924E1"/>
    <w:rsid w:val="008967E1"/>
    <w:rsid w:val="008A7A09"/>
    <w:rsid w:val="008F543B"/>
    <w:rsid w:val="009642D7"/>
    <w:rsid w:val="009E255B"/>
    <w:rsid w:val="00A2313C"/>
    <w:rsid w:val="00A24641"/>
    <w:rsid w:val="00A3674D"/>
    <w:rsid w:val="00A672DB"/>
    <w:rsid w:val="00AA2765"/>
    <w:rsid w:val="00B5030B"/>
    <w:rsid w:val="00B70D62"/>
    <w:rsid w:val="00BA73F9"/>
    <w:rsid w:val="00BC1983"/>
    <w:rsid w:val="00BE4D84"/>
    <w:rsid w:val="00C02BA2"/>
    <w:rsid w:val="00C332A5"/>
    <w:rsid w:val="00C45A77"/>
    <w:rsid w:val="00CA6F90"/>
    <w:rsid w:val="00CC271C"/>
    <w:rsid w:val="00D11673"/>
    <w:rsid w:val="00D62704"/>
    <w:rsid w:val="00D72446"/>
    <w:rsid w:val="00D72B85"/>
    <w:rsid w:val="00D772E7"/>
    <w:rsid w:val="00D86FAE"/>
    <w:rsid w:val="00D90BEC"/>
    <w:rsid w:val="00D91EE4"/>
    <w:rsid w:val="00DC2731"/>
    <w:rsid w:val="00DC60EB"/>
    <w:rsid w:val="00DD2305"/>
    <w:rsid w:val="00E36993"/>
    <w:rsid w:val="00E50DD3"/>
    <w:rsid w:val="00E82594"/>
    <w:rsid w:val="00E85BED"/>
    <w:rsid w:val="00EA18C6"/>
    <w:rsid w:val="00EF0349"/>
    <w:rsid w:val="00EF1373"/>
    <w:rsid w:val="00F45413"/>
    <w:rsid w:val="00F67576"/>
    <w:rsid w:val="00F84D01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2023-07-04T12:10:00Z</dcterms:created>
  <dcterms:modified xsi:type="dcterms:W3CDTF">2023-07-04T12:10:00Z</dcterms:modified>
</cp:coreProperties>
</file>