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24" w:rsidRDefault="00823724">
      <w:pPr>
        <w:spacing w:after="0" w:line="240" w:lineRule="auto"/>
        <w:ind w:left="4247"/>
        <w:rPr>
          <w:rFonts w:ascii="Times New Roman" w:hAnsi="Times New Roman" w:cs="Times New Roman"/>
          <w:b/>
        </w:rPr>
      </w:pPr>
    </w:p>
    <w:p w:rsidR="00823724" w:rsidRDefault="00823724">
      <w:pPr>
        <w:spacing w:after="0" w:line="240" w:lineRule="auto"/>
        <w:ind w:left="4247"/>
        <w:rPr>
          <w:rFonts w:ascii="Times New Roman" w:hAnsi="Times New Roman" w:cs="Times New Roman"/>
          <w:b/>
        </w:rPr>
      </w:pPr>
    </w:p>
    <w:p w:rsidR="00823724" w:rsidRDefault="00AB4135">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823724" w:rsidRDefault="00823724">
      <w:pPr>
        <w:spacing w:after="0" w:line="240" w:lineRule="auto"/>
        <w:rPr>
          <w:rFonts w:ascii="Times New Roman" w:hAnsi="Times New Roman" w:cs="Times New Roman"/>
          <w:b/>
        </w:rPr>
      </w:pPr>
    </w:p>
    <w:p w:rsidR="00823724" w:rsidRDefault="00823724">
      <w:pPr>
        <w:pStyle w:val="Nagwek1"/>
        <w:tabs>
          <w:tab w:val="clear" w:pos="709"/>
          <w:tab w:val="left" w:pos="708"/>
        </w:tabs>
        <w:jc w:val="center"/>
        <w:rPr>
          <w:b/>
          <w:sz w:val="22"/>
          <w:szCs w:val="22"/>
        </w:rPr>
      </w:pPr>
    </w:p>
    <w:p w:rsidR="00823724" w:rsidRDefault="00AB4135">
      <w:pPr>
        <w:pStyle w:val="Nagwek1"/>
        <w:tabs>
          <w:tab w:val="clear" w:pos="709"/>
          <w:tab w:val="left" w:pos="708"/>
        </w:tabs>
        <w:jc w:val="center"/>
        <w:rPr>
          <w:b/>
          <w:sz w:val="22"/>
          <w:szCs w:val="22"/>
        </w:rPr>
      </w:pPr>
      <w:r>
        <w:rPr>
          <w:b/>
          <w:sz w:val="22"/>
          <w:szCs w:val="22"/>
        </w:rPr>
        <w:br/>
        <w:t>FORMULARZ OFERTOWY</w:t>
      </w:r>
    </w:p>
    <w:p w:rsidR="00823724" w:rsidRDefault="00823724">
      <w:pPr>
        <w:spacing w:after="0" w:line="276" w:lineRule="auto"/>
        <w:rPr>
          <w:rFonts w:ascii="Times New Roman" w:hAnsi="Times New Roman" w:cs="Times New Roman"/>
        </w:rPr>
      </w:pPr>
    </w:p>
    <w:p w:rsidR="00823724" w:rsidRDefault="00823724">
      <w:pPr>
        <w:tabs>
          <w:tab w:val="center" w:pos="4536"/>
          <w:tab w:val="right" w:pos="9072"/>
        </w:tabs>
        <w:spacing w:after="0" w:line="276" w:lineRule="auto"/>
        <w:rPr>
          <w:rFonts w:ascii="Times New Roman" w:eastAsia="Times New Roman" w:hAnsi="Times New Roman" w:cs="Times New Roman"/>
          <w:szCs w:val="20"/>
          <w:lang w:eastAsia="pl-PL"/>
        </w:rPr>
      </w:pPr>
    </w:p>
    <w:p w:rsidR="00823724" w:rsidRDefault="00AB413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823724" w:rsidRDefault="00AB413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823724" w:rsidRDefault="00AB4135">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823724" w:rsidRDefault="00AB4135">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rsidR="00823724" w:rsidRDefault="00AB4135">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 ………………………………………………………………………………………………………</w:t>
      </w:r>
    </w:p>
    <w:p w:rsidR="00823724" w:rsidRDefault="00823724">
      <w:pPr>
        <w:pStyle w:val="Nagwek9"/>
        <w:tabs>
          <w:tab w:val="left" w:pos="4032"/>
        </w:tabs>
        <w:rPr>
          <w:sz w:val="22"/>
          <w:szCs w:val="22"/>
        </w:rPr>
      </w:pPr>
    </w:p>
    <w:p w:rsidR="00823724" w:rsidRDefault="00AB4135">
      <w:pPr>
        <w:tabs>
          <w:tab w:val="left" w:pos="4032"/>
        </w:tabs>
        <w:spacing w:after="69" w:line="240" w:lineRule="auto"/>
        <w:jc w:val="both"/>
      </w:pPr>
      <w:r>
        <w:rPr>
          <w:rFonts w:ascii="Times New Roman" w:hAnsi="Times New Roman" w:cs="Times New Roman"/>
        </w:rPr>
        <w:t>W odpowiedzi na ogłoszenie dotyczące postępowania o udzielenie zamówienia publicznego pn.</w:t>
      </w:r>
      <w:r>
        <w:rPr>
          <w:rFonts w:ascii="Times New Roman" w:hAnsi="Times New Roman" w:cs="Times New Roman"/>
          <w:b/>
        </w:rPr>
        <w:t xml:space="preserve"> „</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rsidR="00823724" w:rsidRDefault="00823724">
      <w:pPr>
        <w:tabs>
          <w:tab w:val="left" w:pos="1418"/>
        </w:tabs>
        <w:spacing w:after="69" w:line="240" w:lineRule="auto"/>
        <w:ind w:right="-1"/>
        <w:jc w:val="both"/>
      </w:pPr>
    </w:p>
    <w:p w:rsidR="00823724" w:rsidRDefault="00AB4135">
      <w:pPr>
        <w:tabs>
          <w:tab w:val="left" w:pos="1418"/>
        </w:tabs>
        <w:spacing w:after="69" w:line="240" w:lineRule="auto"/>
        <w:ind w:right="-1"/>
        <w:jc w:val="both"/>
      </w:pPr>
      <w:r>
        <w:rPr>
          <w:rFonts w:ascii="Times New Roman" w:hAnsi="Times New Roman" w:cs="Times New Roman"/>
        </w:rPr>
        <w:t>Składamy ofertę na część (należy zaznaczyć w odpowiedniej kratce):</w:t>
      </w:r>
    </w:p>
    <w:p w:rsidR="00823724" w:rsidRDefault="00AB4135">
      <w:pPr>
        <w:tabs>
          <w:tab w:val="left" w:pos="1418"/>
        </w:tabs>
        <w:spacing w:after="69" w:line="240" w:lineRule="auto"/>
        <w:ind w:right="-1"/>
        <w:jc w:val="both"/>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4"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1" name="Obraz1"/>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05B320" id="Obraz1" o:spid="_x0000_s1026" style="position:absolute;margin-left:-.35pt;margin-top:5.45pt;width:12.6pt;height:15.1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CH0fe+&#10;1QEAACcEAAAOAAAAAAAAAAAAAAAAAC4CAABkcnMvZTJvRG9jLnhtbFBLAQItABQABgAIAAAAIQAn&#10;MV5g4AAAAAYBAAAPAAAAAAAAAAAAAAAAAC8EAABkcnMvZG93bnJldi54bWxQSwUGAAAAAAQABADz&#10;AAAAPAUAAAAA&#10;" strokeweight=".26mm"/>
            </w:pict>
          </mc:Fallback>
        </mc:AlternateContent>
      </w:r>
    </w:p>
    <w:p w:rsidR="00823724" w:rsidRDefault="00823724">
      <w:pPr>
        <w:tabs>
          <w:tab w:val="left" w:pos="1418"/>
        </w:tabs>
        <w:spacing w:after="69" w:line="240" w:lineRule="auto"/>
        <w:ind w:right="-1"/>
        <w:jc w:val="both"/>
        <w:rPr>
          <w:rFonts w:ascii="Times New Roman" w:hAnsi="Times New Roman" w:cs="Times New Roman"/>
        </w:rPr>
      </w:pPr>
    </w:p>
    <w:p w:rsidR="00823724" w:rsidRDefault="00AB4135">
      <w:pPr>
        <w:tabs>
          <w:tab w:val="left" w:pos="1418"/>
        </w:tabs>
        <w:spacing w:after="69" w:line="240" w:lineRule="auto"/>
        <w:ind w:right="-1"/>
        <w:jc w:val="both"/>
      </w:pPr>
      <w:r>
        <w:rPr>
          <w:rFonts w:ascii="Times New Roman" w:hAnsi="Times New Roman" w:cs="Times New Roman"/>
          <w:b/>
          <w:bCs/>
        </w:rPr>
        <w:t xml:space="preserve">1) dla części I: </w:t>
      </w:r>
      <w:r>
        <w:rPr>
          <w:rFonts w:ascii="Times New Roman" w:eastAsia="Times New Roman" w:hAnsi="Times New Roman" w:cs="Times New Roman"/>
          <w:b/>
          <w:lang w:eastAsia="pl-PL"/>
        </w:rPr>
        <w:t>Zaprojektowanie i wykonanie instalacji klimatyzacyjnej w sali gimnastycznej wraz z robotami towarzyszącymi.</w:t>
      </w:r>
    </w:p>
    <w:p w:rsidR="00823724" w:rsidRDefault="00823724">
      <w:pPr>
        <w:tabs>
          <w:tab w:val="left" w:pos="1418"/>
        </w:tabs>
        <w:spacing w:after="69" w:line="240" w:lineRule="auto"/>
        <w:ind w:right="-1"/>
        <w:jc w:val="both"/>
        <w:rPr>
          <w:rFonts w:ascii="Times New Roman" w:hAnsi="Times New Roman" w:cs="Times New Roman"/>
        </w:rPr>
      </w:pP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lastRenderedPageBreak/>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Style w:val="Brak"/>
          <w:rFonts w:ascii="Times New Roman" w:hAnsi="Times New Roman" w:cs="Times New Roman"/>
          <w:b/>
          <w:bCs/>
          <w:sz w:val="20"/>
        </w:rPr>
        <w:t>Maksymalny punktowany przez Zamawiającego okres gwarancji wynosi 60 miesięcy od dnia podpisania Protokołu Odbioru Końcowego Robót.</w:t>
      </w:r>
    </w:p>
    <w:p w:rsidR="00823724" w:rsidRDefault="00AB4135">
      <w:pPr>
        <w:shd w:val="clear" w:color="auto" w:fill="FFFFFF"/>
        <w:spacing w:line="360" w:lineRule="auto"/>
        <w:rPr>
          <w:rStyle w:val="Brak"/>
          <w:rFonts w:ascii="Times New Roman" w:hAnsi="Times New Roman" w:cs="Times New Roman"/>
          <w:b/>
          <w:bCs/>
        </w:rPr>
      </w:pPr>
      <w:r>
        <w:rPr>
          <w:rFonts w:ascii="Times New Roman" w:hAnsi="Times New Roman" w:cs="Times New Roman"/>
          <w:b/>
          <w:bCs/>
          <w:noProof/>
        </w:rPr>
        <mc:AlternateContent>
          <mc:Choice Requires="wps">
            <w:drawing>
              <wp:anchor distT="0" distB="0" distL="0" distR="0" simplePos="0" relativeHeight="5"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2" name="Obraz2"/>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4CA8A13" id="Obraz2" o:spid="_x0000_s1026" style="position:absolute;margin-left:-.35pt;margin-top:5.45pt;width:12.6pt;height:15.1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BGHEil&#10;1QEAACcEAAAOAAAAAAAAAAAAAAAAAC4CAABkcnMvZTJvRG9jLnhtbFBLAQItABQABgAIAAAAIQAn&#10;MV5g4AAAAAYBAAAPAAAAAAAAAAAAAAAAAC8EAABkcnMvZG93bnJldi54bWxQSwUGAAAAAAQABADz&#10;AAAAPAUAAAAA&#10;" strokeweight=".26mm"/>
            </w:pict>
          </mc:Fallback>
        </mc:AlternateContent>
      </w:r>
    </w:p>
    <w:p w:rsidR="00823724" w:rsidRDefault="00AB4135">
      <w:pPr>
        <w:shd w:val="clear" w:color="auto" w:fill="FFFFFF"/>
        <w:spacing w:line="360" w:lineRule="auto"/>
      </w:pPr>
      <w:r>
        <w:rPr>
          <w:rStyle w:val="Brak"/>
          <w:rFonts w:ascii="Times New Roman" w:hAnsi="Times New Roman" w:cs="Times New Roman"/>
          <w:b/>
          <w:bCs/>
        </w:rPr>
        <w:t xml:space="preserve">2) dla części II:  </w:t>
      </w:r>
      <w:r>
        <w:rPr>
          <w:rStyle w:val="Brak"/>
          <w:rFonts w:ascii="Times New Roman" w:eastAsia="Times New Roman" w:hAnsi="Times New Roman" w:cs="Times New Roman"/>
          <w:b/>
          <w:bCs/>
          <w:lang w:eastAsia="pl-PL"/>
        </w:rPr>
        <w:t xml:space="preserve">Zaprojektowanie i wykonanie </w:t>
      </w:r>
      <w:bookmarkStart w:id="0" w:name="_Hlk70077172"/>
      <w:r>
        <w:rPr>
          <w:rStyle w:val="Brak"/>
          <w:rFonts w:ascii="Times New Roman" w:eastAsia="Times New Roman" w:hAnsi="Times New Roman" w:cs="Times New Roman"/>
          <w:b/>
          <w:bCs/>
          <w:lang w:eastAsia="pl-PL"/>
        </w:rPr>
        <w:t>instalacji elektrycznej i oświetleniowej oraz montaż rolet zewnętrznych</w:t>
      </w:r>
      <w:bookmarkEnd w:id="0"/>
      <w:r>
        <w:rPr>
          <w:rStyle w:val="Brak"/>
          <w:rFonts w:ascii="Times New Roman" w:eastAsia="Times New Roman" w:hAnsi="Times New Roman" w:cs="Times New Roman"/>
          <w:b/>
          <w:bCs/>
          <w:lang w:eastAsia="pl-PL"/>
        </w:rPr>
        <w:t>.</w:t>
      </w: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lastRenderedPageBreak/>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Style w:val="Brak"/>
          <w:rFonts w:ascii="Times New Roman" w:hAnsi="Times New Roman" w:cs="Times New Roman"/>
          <w:b/>
          <w:bCs/>
          <w:sz w:val="20"/>
        </w:rPr>
        <w:t>Maksymalny punktowany przez Zamawiającego okres gwarancji wynosi 60 miesięcy od dnia podpisania Protokołu Odbioru Końcowego Robót.</w:t>
      </w:r>
    </w:p>
    <w:p w:rsidR="00823724" w:rsidRDefault="00AB4135">
      <w:pPr>
        <w:shd w:val="clear" w:color="auto" w:fill="FFFFFF"/>
        <w:spacing w:line="360" w:lineRule="auto"/>
        <w:rPr>
          <w:rStyle w:val="Brak"/>
          <w:rFonts w:ascii="Times New Roman" w:hAnsi="Times New Roman" w:cs="Times New Roman"/>
          <w:b/>
          <w:bCs/>
        </w:rPr>
      </w:pPr>
      <w:r>
        <w:rPr>
          <w:rFonts w:ascii="Times New Roman" w:hAnsi="Times New Roman" w:cs="Times New Roman"/>
          <w:b/>
          <w:bCs/>
          <w:noProof/>
        </w:rPr>
        <mc:AlternateContent>
          <mc:Choice Requires="wps">
            <w:drawing>
              <wp:anchor distT="0" distB="0" distL="0" distR="0" simplePos="0" relativeHeight="6" behindDoc="0" locked="0" layoutInCell="1" allowOverlap="1">
                <wp:simplePos x="0" y="0"/>
                <wp:positionH relativeFrom="column">
                  <wp:posOffset>-4445</wp:posOffset>
                </wp:positionH>
                <wp:positionV relativeFrom="paragraph">
                  <wp:posOffset>69215</wp:posOffset>
                </wp:positionV>
                <wp:extent cx="160020" cy="192405"/>
                <wp:effectExtent l="0" t="0" r="0" b="0"/>
                <wp:wrapNone/>
                <wp:docPr id="3" name="Obraz3"/>
                <wp:cNvGraphicFramePr/>
                <a:graphic xmlns:a="http://schemas.openxmlformats.org/drawingml/2006/main">
                  <a:graphicData uri="http://schemas.microsoft.com/office/word/2010/wordprocessingShape">
                    <wps:wsp>
                      <wps:cNvSpPr/>
                      <wps:spPr>
                        <a:xfrm>
                          <a:off x="0" y="0"/>
                          <a:ext cx="159480" cy="191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0F498CE" id="Obraz3" o:spid="_x0000_s1026" style="position:absolute;margin-left:-.35pt;margin-top:5.45pt;width:12.6pt;height:15.1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" strokeweight=".26mm"/>
            </w:pict>
          </mc:Fallback>
        </mc:AlternateContent>
      </w:r>
    </w:p>
    <w:p w:rsidR="00823724" w:rsidRDefault="00AB4135">
      <w:pPr>
        <w:shd w:val="clear" w:color="auto" w:fill="FFFFFF"/>
        <w:spacing w:line="360" w:lineRule="auto"/>
      </w:pPr>
      <w:r>
        <w:rPr>
          <w:rStyle w:val="Brak"/>
          <w:rFonts w:ascii="Times New Roman" w:hAnsi="Times New Roman" w:cs="Times New Roman"/>
          <w:b/>
          <w:bCs/>
        </w:rPr>
        <w:t xml:space="preserve">3) dla części III:  </w:t>
      </w:r>
      <w:r>
        <w:rPr>
          <w:rStyle w:val="Brak"/>
          <w:rFonts w:ascii="Times New Roman" w:eastAsia="Times New Roman" w:hAnsi="Times New Roman" w:cs="Times New Roman"/>
          <w:b/>
          <w:bCs/>
          <w:lang w:eastAsia="pl-PL"/>
        </w:rPr>
        <w:t>Zaprojektowanie i wykonanie placu zabaw oraz zadaszenia patio wraz z robotami towarzyszącymi.</w:t>
      </w:r>
    </w:p>
    <w:p w:rsidR="00823724" w:rsidRDefault="00AB4135">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823724" w:rsidRDefault="00AB4135">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823724" w:rsidRDefault="00AB4135">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823724" w:rsidRDefault="00AB4135">
      <w:pPr>
        <w:shd w:val="clear" w:color="auto" w:fill="FFFFFF"/>
        <w:spacing w:line="240" w:lineRule="auto"/>
      </w:pPr>
      <w:r>
        <w:rPr>
          <w:rStyle w:val="Brak"/>
          <w:rFonts w:ascii="Times New Roman" w:hAnsi="Times New Roman" w:cs="Times New Roman"/>
        </w:rPr>
        <w:t>w tym za:</w:t>
      </w:r>
    </w:p>
    <w:p w:rsidR="00823724" w:rsidRDefault="00AB4135">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w:t>
      </w:r>
    </w:p>
    <w:p w:rsidR="00823724" w:rsidRDefault="00AB4135">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spacing w:after="0" w:line="360" w:lineRule="auto"/>
        <w:ind w:left="567" w:hanging="561"/>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823724" w:rsidRDefault="00AB4135">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823724" w:rsidRDefault="00AB4135">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823724" w:rsidRDefault="00AB4135">
      <w:pPr>
        <w:pStyle w:val="Tekstpodstawowy"/>
        <w:tabs>
          <w:tab w:val="left" w:pos="-1560"/>
        </w:tabs>
        <w:spacing w:after="0" w:line="360" w:lineRule="auto"/>
        <w:ind w:left="426" w:hanging="426"/>
        <w:jc w:val="both"/>
        <w:textAlignment w:val="baseline"/>
      </w:pPr>
      <w:r>
        <w:rPr>
          <w:rFonts w:ascii="Times New Roman" w:hAnsi="Times New Roman"/>
        </w:rPr>
        <w:t>+</w:t>
      </w:r>
      <w:r>
        <w:rPr>
          <w:rFonts w:ascii="Times New Roman" w:hAnsi="Times New Roman"/>
          <w:b/>
        </w:rPr>
        <w:t xml:space="preserve"> VAT 23%</w:t>
      </w:r>
    </w:p>
    <w:p w:rsidR="00823724" w:rsidRDefault="00AB4135">
      <w:pPr>
        <w:pStyle w:val="Tekstpodstawowy"/>
        <w:tabs>
          <w:tab w:val="left" w:pos="-1560"/>
        </w:tabs>
        <w:spacing w:after="0" w:line="360" w:lineRule="auto"/>
        <w:jc w:val="both"/>
        <w:textAlignment w:val="baseline"/>
        <w:rPr>
          <w:rFonts w:ascii="Times New Roman" w:hAnsi="Times New Roman"/>
        </w:rPr>
      </w:pPr>
      <w:r>
        <w:rPr>
          <w:rFonts w:ascii="Times New Roman" w:hAnsi="Times New Roman"/>
        </w:rPr>
        <w:t>= brutto  …………………….… zł (słownie ….…………..……………………….…………..……. zł)</w:t>
      </w:r>
    </w:p>
    <w:p w:rsidR="00823724" w:rsidRDefault="00823724">
      <w:pPr>
        <w:shd w:val="clear" w:color="auto" w:fill="FFFFFF"/>
        <w:spacing w:line="240" w:lineRule="auto"/>
        <w:ind w:left="284"/>
        <w:rPr>
          <w:rFonts w:ascii="Times New Roman" w:hAnsi="Times New Roman" w:cs="Times New Roman"/>
          <w:b/>
          <w:bCs/>
        </w:rPr>
      </w:pPr>
    </w:p>
    <w:p w:rsidR="00823724" w:rsidRDefault="00AB4135">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rsidR="00823724" w:rsidRDefault="00AB4135">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823724" w:rsidRDefault="00AB4135">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823724" w:rsidRDefault="00AB4135">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823724" w:rsidRDefault="00AB4135">
      <w:pPr>
        <w:tabs>
          <w:tab w:val="left" w:pos="426"/>
        </w:tabs>
        <w:spacing w:after="120" w:line="360" w:lineRule="auto"/>
        <w:jc w:val="both"/>
      </w:pPr>
      <w:r>
        <w:rPr>
          <w:rFonts w:ascii="Times New Roman" w:hAnsi="Times New Roman" w:cs="Times New Roman"/>
          <w:b/>
        </w:rPr>
        <w:t>Niniejszym:</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lastRenderedPageBreak/>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823724" w:rsidRDefault="00AB4135">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823724" w:rsidRDefault="00AB4135">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stanowiący załącznik do specyfikacji warunków zamówienia i zobowiązujemy się – w przypadku wyboru naszej oferty – do zawarcia umowy na określonych w nim warunkach, w miejscu i terminie wyznaczonym przez Zamawiającego.</w:t>
      </w:r>
    </w:p>
    <w:p w:rsidR="00823724" w:rsidRDefault="00AB4135">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823724" w:rsidRDefault="00AB4135">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projektu umowy.</w:t>
      </w:r>
    </w:p>
    <w:p w:rsidR="00823724" w:rsidRDefault="00AB4135">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823724" w:rsidRDefault="00AB4135">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ofercie </w:t>
      </w:r>
    </w:p>
    <w:p w:rsidR="00823724" w:rsidRDefault="00AB4135">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823724" w:rsidRDefault="00823724">
      <w:pPr>
        <w:spacing w:after="0" w:line="276" w:lineRule="auto"/>
        <w:jc w:val="both"/>
        <w:rPr>
          <w:rFonts w:ascii="Arial" w:eastAsia="Times New Roman" w:hAnsi="Arial" w:cs="Arial"/>
          <w:sz w:val="20"/>
          <w:szCs w:val="20"/>
          <w:lang w:eastAsia="pl-PL"/>
        </w:rPr>
      </w:pPr>
    </w:p>
    <w:tbl>
      <w:tblPr>
        <w:tblStyle w:val="Tabela-Siatka"/>
        <w:tblW w:w="9072" w:type="dxa"/>
        <w:tblInd w:w="108" w:type="dxa"/>
        <w:tblLook w:val="04A0" w:firstRow="1" w:lastRow="0" w:firstColumn="1" w:lastColumn="0" w:noHBand="0" w:noVBand="1"/>
      </w:tblPr>
      <w:tblGrid>
        <w:gridCol w:w="1163"/>
        <w:gridCol w:w="3438"/>
        <w:gridCol w:w="4471"/>
      </w:tblGrid>
      <w:tr w:rsidR="00823724">
        <w:trPr>
          <w:trHeight w:val="715"/>
        </w:trPr>
        <w:tc>
          <w:tcPr>
            <w:tcW w:w="1163" w:type="dxa"/>
            <w:shd w:val="clear" w:color="auto" w:fill="BDD6EE" w:themeFill="accent1" w:themeFillTint="66"/>
            <w:vAlign w:val="center"/>
          </w:tcPr>
          <w:p w:rsidR="00823724" w:rsidRDefault="00AB413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bl>
    <w:p w:rsidR="00823724" w:rsidRDefault="00AB4135">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823724" w:rsidRDefault="00AB4135">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823724" w:rsidRDefault="00AB4135" w:rsidP="00BE0AC9">
      <w:pPr>
        <w:pStyle w:val="Akapitzlist"/>
        <w:spacing w:after="120" w:line="276" w:lineRule="auto"/>
        <w:ind w:left="709"/>
        <w:jc w:val="both"/>
        <w:rPr>
          <w:sz w:val="22"/>
          <w:szCs w:val="22"/>
        </w:rPr>
      </w:pPr>
      <w:r>
        <w:rPr>
          <w:rFonts w:ascii="Arial" w:eastAsia="Arial" w:hAnsi="Arial" w:cs="Arial"/>
          <w:sz w:val="22"/>
          <w:szCs w:val="22"/>
        </w:rPr>
        <w:t>□</w:t>
      </w:r>
      <w:r>
        <w:rPr>
          <w:sz w:val="22"/>
          <w:szCs w:val="22"/>
        </w:rPr>
        <w:t xml:space="preserve"> nie zawiera informacji stanowiących tajemnicę przedsiębiorstwa,</w:t>
      </w:r>
    </w:p>
    <w:p w:rsidR="00823724" w:rsidRDefault="00AB4135" w:rsidP="00BE0AC9">
      <w:pPr>
        <w:pStyle w:val="Akapitzlist"/>
        <w:spacing w:after="120" w:line="276" w:lineRule="auto"/>
        <w:ind w:left="709"/>
        <w:jc w:val="both"/>
        <w:rPr>
          <w:sz w:val="22"/>
          <w:szCs w:val="22"/>
        </w:rPr>
      </w:pPr>
      <w:r>
        <w:rPr>
          <w:rFonts w:ascii="Arial" w:eastAsia="Arial" w:hAnsi="Arial" w:cs="Arial"/>
          <w:sz w:val="22"/>
          <w:szCs w:val="22"/>
        </w:rPr>
        <w:t>□</w:t>
      </w:r>
      <w:r>
        <w:rPr>
          <w:sz w:val="22"/>
          <w:szCs w:val="22"/>
        </w:rPr>
        <w:t xml:space="preserve"> zawiera informacje stanowiące tajemnicę przedsiębiorstwa.</w:t>
      </w:r>
    </w:p>
    <w:p w:rsidR="00823724" w:rsidRDefault="00AB4135" w:rsidP="00BE0AC9">
      <w:pPr>
        <w:pStyle w:val="Akapitzlist"/>
        <w:spacing w:after="120" w:line="276" w:lineRule="auto"/>
        <w:ind w:left="426"/>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823724" w:rsidRDefault="00AB4135">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BE0AC9" w:rsidRDefault="00BE0AC9" w:rsidP="00BE0AC9">
      <w:pPr>
        <w:spacing w:after="0" w:line="276" w:lineRule="auto"/>
        <w:jc w:val="both"/>
        <w:rPr>
          <w:rFonts w:ascii="Times New Roman" w:eastAsia="Times New Roman" w:hAnsi="Times New Roman" w:cs="Times New Roman"/>
          <w:lang w:eastAsia="pl-PL"/>
        </w:rPr>
      </w:pPr>
    </w:p>
    <w:p w:rsidR="00BE0AC9" w:rsidRDefault="00BE0AC9" w:rsidP="00BE0AC9">
      <w:pPr>
        <w:spacing w:after="0" w:line="276" w:lineRule="auto"/>
        <w:jc w:val="both"/>
        <w:rPr>
          <w:rFonts w:ascii="Times New Roman" w:eastAsia="Times New Roman" w:hAnsi="Times New Roman" w:cs="Times New Roman"/>
          <w:lang w:eastAsia="pl-PL"/>
        </w:rPr>
      </w:pPr>
    </w:p>
    <w:p w:rsidR="00823724" w:rsidRDefault="00823724">
      <w:pPr>
        <w:spacing w:after="0" w:line="240" w:lineRule="auto"/>
        <w:jc w:val="both"/>
        <w:rPr>
          <w:rFonts w:ascii="Times New Roman" w:hAnsi="Times New Roman" w:cs="Times New Roman"/>
          <w:sz w:val="20"/>
        </w:rPr>
      </w:pPr>
    </w:p>
    <w:tbl>
      <w:tblPr>
        <w:tblStyle w:val="Tabela-Siatka"/>
        <w:tblW w:w="9072" w:type="dxa"/>
        <w:tblInd w:w="108" w:type="dxa"/>
        <w:tblLook w:val="04A0" w:firstRow="1" w:lastRow="0" w:firstColumn="1" w:lastColumn="0" w:noHBand="0" w:noVBand="1"/>
      </w:tblPr>
      <w:tblGrid>
        <w:gridCol w:w="1163"/>
        <w:gridCol w:w="3438"/>
        <w:gridCol w:w="4471"/>
      </w:tblGrid>
      <w:tr w:rsidR="00823724">
        <w:tc>
          <w:tcPr>
            <w:tcW w:w="1163" w:type="dxa"/>
            <w:shd w:val="clear" w:color="auto" w:fill="BDD6EE" w:themeFill="accent1" w:themeFillTint="66"/>
            <w:vAlign w:val="center"/>
          </w:tcPr>
          <w:p w:rsidR="00823724" w:rsidRDefault="00AB4135">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lastRenderedPageBreak/>
              <w:t>Lp.</w:t>
            </w:r>
          </w:p>
        </w:tc>
        <w:tc>
          <w:tcPr>
            <w:tcW w:w="3438" w:type="dxa"/>
            <w:shd w:val="clear" w:color="auto" w:fill="BDD6EE" w:themeFill="accent1" w:themeFillTint="66"/>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823724" w:rsidRDefault="00AB4135">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r w:rsidR="00823724">
        <w:tc>
          <w:tcPr>
            <w:tcW w:w="1163" w:type="dxa"/>
            <w:vAlign w:val="center"/>
          </w:tcPr>
          <w:p w:rsidR="00823724" w:rsidRDefault="00AB4135">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823724" w:rsidRDefault="00823724">
            <w:pPr>
              <w:widowControl w:val="0"/>
              <w:spacing w:after="120" w:line="276" w:lineRule="auto"/>
              <w:jc w:val="center"/>
              <w:rPr>
                <w:rFonts w:ascii="Times New Roman" w:hAnsi="Times New Roman" w:cs="Times New Roman"/>
                <w:sz w:val="20"/>
                <w:szCs w:val="20"/>
              </w:rPr>
            </w:pPr>
          </w:p>
        </w:tc>
        <w:tc>
          <w:tcPr>
            <w:tcW w:w="4471" w:type="dxa"/>
            <w:vAlign w:val="center"/>
          </w:tcPr>
          <w:p w:rsidR="00823724" w:rsidRDefault="00823724">
            <w:pPr>
              <w:widowControl w:val="0"/>
              <w:spacing w:after="120" w:line="276" w:lineRule="auto"/>
              <w:jc w:val="center"/>
              <w:rPr>
                <w:rFonts w:ascii="Times New Roman" w:hAnsi="Times New Roman" w:cs="Times New Roman"/>
                <w:sz w:val="20"/>
                <w:szCs w:val="20"/>
              </w:rPr>
            </w:pPr>
          </w:p>
        </w:tc>
      </w:tr>
    </w:tbl>
    <w:p w:rsidR="00823724" w:rsidRDefault="00AB4135">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823724" w:rsidRDefault="00AB4135">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rsidR="00823724" w:rsidRDefault="00AB4135">
      <w:pPr>
        <w:pStyle w:val="Akapitzlist"/>
        <w:numPr>
          <w:ilvl w:val="0"/>
          <w:numId w:val="1"/>
        </w:numPr>
        <w:spacing w:after="120"/>
        <w:ind w:left="357" w:hanging="357"/>
        <w:jc w:val="both"/>
        <w:rPr>
          <w:sz w:val="22"/>
        </w:rPr>
      </w:pPr>
      <w:r>
        <w:rPr>
          <w:sz w:val="22"/>
        </w:rPr>
        <w:t>Wy</w:t>
      </w:r>
      <w:r>
        <w:rPr>
          <w:sz w:val="22"/>
          <w:szCs w:val="22"/>
        </w:rPr>
        <w:t>magane wadium zostało wniesione w dniu ……………. w formie: ………………….…….</w:t>
      </w:r>
    </w:p>
    <w:p w:rsidR="00823724" w:rsidRDefault="00AB4135">
      <w:pPr>
        <w:pStyle w:val="Akapitzlist"/>
        <w:spacing w:after="120" w:line="276" w:lineRule="auto"/>
        <w:ind w:left="357"/>
        <w:jc w:val="both"/>
        <w:rPr>
          <w:sz w:val="22"/>
        </w:rPr>
      </w:pPr>
      <w:r>
        <w:rPr>
          <w:sz w:val="22"/>
          <w:szCs w:val="22"/>
        </w:rPr>
        <w:t>Zwrotu wadium (wniesionego w formie pieniężnej) należy dokonać na następujący rachunek bankowy: ……………………………………………………………………………………………</w:t>
      </w:r>
    </w:p>
    <w:p w:rsidR="00823724" w:rsidRDefault="00AB4135">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823724" w:rsidRDefault="00AB4135" w:rsidP="00BE0AC9">
      <w:pPr>
        <w:pStyle w:val="Akapitzlist"/>
        <w:spacing w:after="120" w:line="276" w:lineRule="auto"/>
        <w:ind w:left="426"/>
        <w:rPr>
          <w:sz w:val="22"/>
          <w:szCs w:val="22"/>
        </w:rPr>
      </w:pPr>
      <w:r>
        <w:rPr>
          <w:rFonts w:ascii="Arial" w:eastAsia="Arial" w:hAnsi="Arial" w:cs="Arial"/>
          <w:sz w:val="22"/>
          <w:szCs w:val="22"/>
        </w:rPr>
        <w:t>□</w:t>
      </w:r>
      <w:r>
        <w:rPr>
          <w:sz w:val="22"/>
          <w:szCs w:val="22"/>
        </w:rPr>
        <w:t xml:space="preserve"> 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rsidR="00823724" w:rsidRDefault="00AB4135" w:rsidP="00BE0AC9">
      <w:pPr>
        <w:pStyle w:val="Akapitzlist"/>
        <w:spacing w:after="120" w:line="276" w:lineRule="auto"/>
        <w:ind w:left="426"/>
        <w:jc w:val="both"/>
        <w:rPr>
          <w:sz w:val="22"/>
          <w:szCs w:val="22"/>
        </w:rPr>
      </w:pPr>
      <w:r>
        <w:rPr>
          <w:rFonts w:ascii="Arial" w:eastAsia="Arial" w:hAnsi="Arial" w:cs="Arial"/>
          <w:sz w:val="22"/>
          <w:szCs w:val="22"/>
        </w:rPr>
        <w:t>□</w:t>
      </w:r>
      <w:r>
        <w:rPr>
          <w:sz w:val="22"/>
          <w:szCs w:val="22"/>
        </w:rPr>
        <w:t xml:space="preserv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8" w:type="dxa"/>
        <w:tblLook w:val="04A0" w:firstRow="1" w:lastRow="0" w:firstColumn="1" w:lastColumn="0" w:noHBand="0" w:noVBand="1"/>
      </w:tblPr>
      <w:tblGrid>
        <w:gridCol w:w="712"/>
        <w:gridCol w:w="3119"/>
        <w:gridCol w:w="2690"/>
        <w:gridCol w:w="2551"/>
      </w:tblGrid>
      <w:tr w:rsidR="00823724">
        <w:trPr>
          <w:trHeight w:val="754"/>
        </w:trPr>
        <w:tc>
          <w:tcPr>
            <w:tcW w:w="711"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r w:rsidR="00823724">
        <w:tc>
          <w:tcPr>
            <w:tcW w:w="711" w:type="dxa"/>
            <w:vAlign w:val="center"/>
          </w:tcPr>
          <w:p w:rsidR="00823724" w:rsidRDefault="00AB4135">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823724" w:rsidRDefault="00823724">
            <w:pPr>
              <w:widowControl w:val="0"/>
              <w:snapToGrid w:val="0"/>
              <w:spacing w:before="120" w:after="0" w:line="276" w:lineRule="auto"/>
              <w:jc w:val="center"/>
              <w:rPr>
                <w:rFonts w:ascii="Times New Roman" w:eastAsia="Times New Roman" w:hAnsi="Times New Roman" w:cs="Times New Roman"/>
              </w:rPr>
            </w:pPr>
          </w:p>
        </w:tc>
        <w:tc>
          <w:tcPr>
            <w:tcW w:w="2551" w:type="dxa"/>
          </w:tcPr>
          <w:p w:rsidR="00823724" w:rsidRDefault="00823724">
            <w:pPr>
              <w:widowControl w:val="0"/>
              <w:snapToGrid w:val="0"/>
              <w:spacing w:before="120" w:after="0" w:line="276" w:lineRule="auto"/>
              <w:jc w:val="center"/>
              <w:rPr>
                <w:rFonts w:ascii="Times New Roman" w:eastAsia="Times New Roman" w:hAnsi="Times New Roman" w:cs="Times New Roman"/>
              </w:rPr>
            </w:pPr>
          </w:p>
        </w:tc>
      </w:tr>
    </w:tbl>
    <w:p w:rsidR="00823724" w:rsidRDefault="00AB4135">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823724" w:rsidRDefault="00AB4135">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mikroprzedsiębiorstwo,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małe 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średnie przedsiębiorstwo,</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inne.</w:t>
      </w:r>
    </w:p>
    <w:p w:rsidR="00823724" w:rsidRDefault="00AB413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oświadcza, że jest </w:t>
      </w:r>
      <w:r>
        <w:rPr>
          <w:rFonts w:ascii="Times New Roman" w:hAnsi="Times New Roman" w:cs="Times New Roman"/>
          <w:i/>
          <w:sz w:val="22"/>
          <w:szCs w:val="22"/>
        </w:rPr>
        <w:t>(zaznaczyć właściwe)</w:t>
      </w:r>
      <w:r>
        <w:rPr>
          <w:rFonts w:ascii="Times New Roman" w:hAnsi="Times New Roman" w:cs="Times New Roman"/>
          <w:sz w:val="22"/>
          <w:szCs w:val="22"/>
        </w:rPr>
        <w: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823724" w:rsidRDefault="00AB4135">
      <w:pPr>
        <w:pStyle w:val="Akapitzlist"/>
        <w:spacing w:after="120" w:line="276" w:lineRule="auto"/>
        <w:ind w:left="1077" w:hanging="357"/>
        <w:jc w:val="both"/>
        <w:rPr>
          <w:sz w:val="22"/>
          <w:szCs w:val="22"/>
        </w:rPr>
      </w:pPr>
      <w:r>
        <w:rPr>
          <w:rFonts w:ascii="Arial" w:eastAsia="Arial" w:hAnsi="Arial" w:cs="Arial"/>
          <w:sz w:val="22"/>
          <w:szCs w:val="22"/>
        </w:rPr>
        <w:t>□</w:t>
      </w:r>
      <w:r>
        <w:rPr>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823724" w:rsidRDefault="00AB4135">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823724" w:rsidRDefault="00AB4135">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823724" w:rsidRDefault="00AB4135">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3724" w:rsidRDefault="00AB413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AB4135">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823724" w:rsidRDefault="00823724">
      <w:pPr>
        <w:spacing w:after="0" w:line="240" w:lineRule="auto"/>
        <w:jc w:val="both"/>
        <w:rPr>
          <w:rFonts w:ascii="Times New Roman" w:hAnsi="Times New Roman" w:cs="Times New Roman"/>
          <w:i/>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line="240" w:lineRule="auto"/>
        <w:ind w:left="4248"/>
        <w:jc w:val="both"/>
        <w:rPr>
          <w:rFonts w:ascii="Times New Roman" w:hAnsi="Times New Roman" w:cs="Times New Roman"/>
          <w:b/>
          <w:szCs w:val="20"/>
        </w:rPr>
      </w:pPr>
      <w:r>
        <w:rPr>
          <w:rFonts w:ascii="Times New Roman" w:hAnsi="Times New Roman" w:cs="Times New Roman"/>
        </w:rPr>
        <w:t xml:space="preserve">           reprezentowania wykonawcy/ów</w:t>
      </w:r>
    </w:p>
    <w:p w:rsidR="00823724" w:rsidRDefault="00823724">
      <w:pPr>
        <w:spacing w:after="0" w:line="240" w:lineRule="auto"/>
        <w:jc w:val="right"/>
        <w:rPr>
          <w:rFonts w:ascii="Times New Roman" w:hAnsi="Times New Roman" w:cs="Times New Roman"/>
          <w:b/>
          <w:szCs w:val="20"/>
        </w:rPr>
      </w:pPr>
    </w:p>
    <w:p w:rsidR="00823724" w:rsidRDefault="00823724">
      <w:pPr>
        <w:spacing w:after="0" w:line="240" w:lineRule="auto"/>
        <w:jc w:val="right"/>
        <w:rPr>
          <w:rFonts w:ascii="Times New Roman" w:hAnsi="Times New Roman" w:cs="Times New Roman"/>
          <w:b/>
          <w:szCs w:val="20"/>
        </w:rPr>
      </w:pPr>
    </w:p>
    <w:p w:rsidR="00823724" w:rsidRDefault="00AB4135">
      <w:pPr>
        <w:spacing w:after="0" w:line="240" w:lineRule="auto"/>
        <w:rPr>
          <w:rFonts w:ascii="Times New Roman" w:hAnsi="Times New Roman" w:cs="Times New Roman"/>
          <w:b/>
          <w:szCs w:val="20"/>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823724" w:rsidRDefault="00823724">
      <w:pPr>
        <w:spacing w:after="0" w:line="240" w:lineRule="auto"/>
        <w:rPr>
          <w:rFonts w:ascii="Times New Roman" w:hAnsi="Times New Roman" w:cs="Times New Roman"/>
          <w:b/>
          <w:szCs w:val="20"/>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823724" w:rsidRDefault="00AB4135">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rsidR="00823724" w:rsidRDefault="00AB4135">
      <w:pPr>
        <w:spacing w:after="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60" w:lineRule="atLeast"/>
        <w:rPr>
          <w:rFonts w:ascii="Times New Roman" w:eastAsia="Calibri" w:hAnsi="Times New Roman" w:cs="Times New Roman"/>
          <w:b/>
          <w:lang w:val="de-DE"/>
        </w:rPr>
      </w:pPr>
    </w:p>
    <w:p w:rsidR="00823724" w:rsidRDefault="00AB4135">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823724" w:rsidRDefault="00AB413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 xml:space="preserve">……………………………………………………………………………………………………….… </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AB4135">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823724" w:rsidRDefault="00AB4135">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823724" w:rsidRDefault="00AB4135">
      <w:pPr>
        <w:tabs>
          <w:tab w:val="left" w:pos="0"/>
        </w:tabs>
        <w:spacing w:after="240"/>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823724" w:rsidRDefault="00AB4135">
      <w:pPr>
        <w:tabs>
          <w:tab w:val="left" w:pos="0"/>
        </w:tabs>
        <w:spacing w:after="0"/>
        <w:jc w:val="both"/>
        <w:rPr>
          <w:rFonts w:ascii="Times New Roman" w:hAnsi="Times New Roman" w:cs="Times New Roman"/>
          <w:b/>
        </w:rPr>
      </w:pPr>
      <w:r>
        <w:rPr>
          <w:rFonts w:ascii="Times New Roman" w:hAnsi="Times New Roman" w:cs="Times New Roman"/>
          <w:b/>
        </w:rPr>
        <w:t>ALBO</w:t>
      </w:r>
    </w:p>
    <w:p w:rsidR="00823724" w:rsidRDefault="00AB4135">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Pr>
          <w:rFonts w:ascii="Times New Roman" w:hAnsi="Times New Roman" w:cs="Times New Roman"/>
          <w:b/>
          <w:color w:val="FF0000"/>
        </w:rPr>
        <w:t>*</w:t>
      </w:r>
      <w:r>
        <w:rPr>
          <w:rFonts w:ascii="Times New Roman" w:hAnsi="Times New Roman" w:cs="Times New Roman"/>
          <w:b/>
        </w:rPr>
        <w:t>:</w:t>
      </w:r>
    </w:p>
    <w:p w:rsidR="00823724" w:rsidRDefault="00AB4135">
      <w:pPr>
        <w:pStyle w:val="Akapitzlist"/>
        <w:numPr>
          <w:ilvl w:val="0"/>
          <w:numId w:val="4"/>
        </w:numPr>
        <w:spacing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 xml:space="preserve">podać mającą zastosowanie podstawę wykluczenia spośród wymienionych w art. 108 ust. 1 pkt 1, 2 i 5 oraz w art. 109 ust. 1 pkt 4 ustawy PZP </w:t>
      </w:r>
      <w:r>
        <w:rPr>
          <w:i/>
          <w:sz w:val="22"/>
          <w:szCs w:val="22"/>
        </w:rPr>
        <w:t>).</w:t>
      </w:r>
    </w:p>
    <w:p w:rsidR="00823724" w:rsidRDefault="00AB4135">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823724" w:rsidRDefault="00AB4135">
      <w:pPr>
        <w:spacing w:after="0" w:line="276" w:lineRule="auto"/>
        <w:jc w:val="both"/>
        <w:rPr>
          <w:rFonts w:ascii="Times New Roman" w:hAnsi="Times New Roman" w:cs="Times New Roman"/>
          <w:b/>
          <w:i/>
          <w:color w:val="FF0000"/>
        </w:rPr>
      </w:pPr>
      <w:r>
        <w:rPr>
          <w:rFonts w:ascii="Times New Roman" w:hAnsi="Times New Roman" w:cs="Times New Roman"/>
          <w:b/>
          <w:i/>
          <w:color w:val="FF0000"/>
        </w:rPr>
        <w:t>*UWAGA: Należy wypełnić tylko wtedy, jeżeli dotyczy. Jeżeli nie dotyczy należy przekreślić/wykreślić/usunąć albo pozostawić niewypełnione</w:t>
      </w:r>
    </w:p>
    <w:p w:rsidR="00823724" w:rsidRDefault="00823724">
      <w:pPr>
        <w:spacing w:after="0" w:line="276" w:lineRule="auto"/>
        <w:jc w:val="both"/>
        <w:rPr>
          <w:rFonts w:ascii="Times New Roman" w:hAnsi="Times New Roman" w:cs="Times New Roman"/>
          <w:i/>
        </w:rPr>
      </w:pPr>
    </w:p>
    <w:p w:rsidR="00823724" w:rsidRDefault="00AB4135">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rsidR="00823724" w:rsidRDefault="00AB4135">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23724" w:rsidRDefault="00823724">
      <w:pPr>
        <w:spacing w:line="276" w:lineRule="auto"/>
        <w:jc w:val="both"/>
        <w:rPr>
          <w:rFonts w:ascii="Times New Roman" w:hAnsi="Times New Roman" w:cs="Times New Roman"/>
        </w:rPr>
      </w:pPr>
    </w:p>
    <w:p w:rsidR="00823724" w:rsidRDefault="00AB4135">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823724" w:rsidRDefault="00823724">
      <w:pPr>
        <w:rPr>
          <w:rFonts w:ascii="Times New Roman" w:hAnsi="Times New Roman" w:cs="Times New Roman"/>
          <w:sz w:val="18"/>
        </w:rPr>
      </w:pP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823724" w:rsidRDefault="00823724">
      <w:pPr>
        <w:spacing w:after="0" w:line="260" w:lineRule="atLeast"/>
        <w:jc w:val="center"/>
        <w:rPr>
          <w:rFonts w:ascii="Times New Roman" w:hAnsi="Times New Roman" w:cs="Times New Roman"/>
          <w:b/>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823724" w:rsidRDefault="00AB4135">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60" w:lineRule="atLeast"/>
        <w:rPr>
          <w:rFonts w:ascii="Times New Roman" w:eastAsia="Times New Roman" w:hAnsi="Times New Roman" w:cs="Times New Roman"/>
          <w:lang w:val="de-DE" w:eastAsia="pl-PL"/>
        </w:rPr>
      </w:pPr>
    </w:p>
    <w:p w:rsidR="00823724" w:rsidRDefault="00AB4135">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rsidR="00823724" w:rsidRDefault="00AB4135">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AB4135">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p>
    <w:p w:rsidR="00823724" w:rsidRDefault="00AB4135">
      <w:pPr>
        <w:tabs>
          <w:tab w:val="left" w:pos="567"/>
        </w:tabs>
        <w:spacing w:after="12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i/>
          <w:i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w:t>
      </w:r>
      <w:r>
        <w:rPr>
          <w:rFonts w:ascii="Times New Roman" w:hAnsi="Times New Roman" w:cs="Times New Roman"/>
          <w:b/>
          <w:bCs/>
          <w:color w:val="000000"/>
          <w:u w:val="single"/>
        </w:rPr>
        <w:t>oświadczam, co następuje:</w:t>
      </w:r>
    </w:p>
    <w:p w:rsidR="00823724" w:rsidRDefault="00823724">
      <w:pPr>
        <w:tabs>
          <w:tab w:val="left" w:pos="567"/>
        </w:tabs>
        <w:spacing w:after="0" w:line="276" w:lineRule="auto"/>
        <w:contextualSpacing/>
        <w:jc w:val="both"/>
        <w:rPr>
          <w:rFonts w:ascii="Times New Roman" w:hAnsi="Times New Roman"/>
        </w:rPr>
      </w:pPr>
    </w:p>
    <w:p w:rsidR="00823724" w:rsidRDefault="00823724">
      <w:pPr>
        <w:tabs>
          <w:tab w:val="left" w:pos="567"/>
        </w:tabs>
        <w:spacing w:after="0" w:line="276" w:lineRule="auto"/>
        <w:contextualSpacing/>
        <w:jc w:val="both"/>
        <w:rPr>
          <w:rFonts w:ascii="Times New Roman" w:hAnsi="Times New Roman"/>
          <w:bCs/>
        </w:rPr>
      </w:pPr>
    </w:p>
    <w:p w:rsidR="00823724" w:rsidRDefault="00AB4135">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823724" w:rsidRDefault="00AB4135">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określone przez Zamawiającego w  zakresie opisanym w Specyfikacji Warunków Zamówienia</w:t>
      </w:r>
      <w:r>
        <w:rPr>
          <w:rFonts w:ascii="Times New Roman" w:hAnsi="Times New Roman"/>
          <w:i/>
        </w:rPr>
        <w:t xml:space="preserve"> w</w:t>
      </w:r>
      <w:r>
        <w:rPr>
          <w:rFonts w:ascii="Times New Roman" w:hAnsi="Times New Roman"/>
        </w:rPr>
        <w:t xml:space="preserve"> punkcie ………</w:t>
      </w:r>
      <w:r>
        <w:rPr>
          <w:rStyle w:val="Zakotwiczenieprzypisudolnego"/>
          <w:rFonts w:ascii="Times New Roman" w:hAnsi="Times New Roman"/>
        </w:rPr>
        <w:footnoteReference w:id="2"/>
      </w:r>
      <w:r>
        <w:rPr>
          <w:rFonts w:ascii="Times New Roman" w:hAnsi="Times New Roman"/>
        </w:rPr>
        <w:t xml:space="preserve"> </w:t>
      </w:r>
    </w:p>
    <w:p w:rsidR="00823724" w:rsidRDefault="00823724">
      <w:pPr>
        <w:spacing w:line="276" w:lineRule="auto"/>
        <w:jc w:val="both"/>
        <w:rPr>
          <w:b/>
          <w:bCs/>
          <w:i/>
          <w:sz w:val="20"/>
          <w:szCs w:val="20"/>
        </w:rPr>
      </w:pPr>
    </w:p>
    <w:p w:rsidR="00823724" w:rsidRDefault="00AB4135">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823724" w:rsidRDefault="00AB4135">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rsidR="00823724" w:rsidRDefault="00AB4135">
      <w:pPr>
        <w:spacing w:line="276" w:lineRule="auto"/>
        <w:jc w:val="both"/>
        <w:rPr>
          <w:rFonts w:ascii="Times New Roman" w:hAnsi="Times New Roman"/>
        </w:rPr>
      </w:pPr>
      <w:r>
        <w:rPr>
          <w:rFonts w:ascii="Times New Roman" w:hAnsi="Times New Roman" w:cs="Times New Roman"/>
        </w:rPr>
        <w:t>………………………………………………………………………………………………………….</w:t>
      </w:r>
    </w:p>
    <w:p w:rsidR="00823724" w:rsidRDefault="00AB4135">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 </w:t>
      </w:r>
    </w:p>
    <w:p w:rsidR="00823724" w:rsidRDefault="00AB4135">
      <w:pPr>
        <w:spacing w:line="276" w:lineRule="auto"/>
        <w:jc w:val="both"/>
        <w:rPr>
          <w:rFonts w:ascii="Times New Roman" w:hAnsi="Times New Roman"/>
        </w:rPr>
      </w:pPr>
      <w:r>
        <w:rPr>
          <w:rFonts w:ascii="Times New Roman" w:hAnsi="Times New Roman" w:cs="Times New Roman"/>
        </w:rPr>
        <w:t>………………………………………………………………………………………………………….</w:t>
      </w:r>
    </w:p>
    <w:p w:rsidR="00823724" w:rsidRDefault="00823724">
      <w:pPr>
        <w:spacing w:line="276" w:lineRule="auto"/>
        <w:jc w:val="both"/>
        <w:rPr>
          <w:rFonts w:ascii="Times New Roman" w:hAnsi="Times New Roman"/>
        </w:rPr>
      </w:pPr>
    </w:p>
    <w:p w:rsidR="00823724" w:rsidRDefault="00823724">
      <w:pPr>
        <w:spacing w:line="276" w:lineRule="auto"/>
        <w:jc w:val="both"/>
        <w:rPr>
          <w:rFonts w:ascii="Times New Roman" w:hAnsi="Times New Roman"/>
        </w:rPr>
      </w:pPr>
    </w:p>
    <w:p w:rsidR="00823724" w:rsidRDefault="00823724">
      <w:pPr>
        <w:spacing w:line="276" w:lineRule="auto"/>
        <w:rPr>
          <w:rFonts w:ascii="Times New Roman" w:hAnsi="Times New Roman"/>
        </w:rPr>
      </w:pPr>
    </w:p>
    <w:p w:rsidR="00823724" w:rsidRDefault="00AB4135">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823724" w:rsidRDefault="00AB4135">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823724" w:rsidRDefault="00823724">
      <w:pPr>
        <w:spacing w:line="276" w:lineRule="auto"/>
        <w:jc w:val="both"/>
        <w:rPr>
          <w:rFonts w:ascii="Times New Roman" w:hAnsi="Times New Roman"/>
        </w:rPr>
      </w:pPr>
    </w:p>
    <w:p w:rsidR="00823724" w:rsidRDefault="00823724">
      <w:pPr>
        <w:spacing w:line="276" w:lineRule="auto"/>
        <w:jc w:val="both"/>
        <w:rPr>
          <w:rFonts w:ascii="Times New Roman" w:hAnsi="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823724" w:rsidRDefault="00AB4135">
      <w:pPr>
        <w:spacing w:line="240" w:lineRule="auto"/>
        <w:ind w:left="4820"/>
        <w:jc w:val="both"/>
        <w:rPr>
          <w:rFonts w:ascii="Times New Roman" w:hAnsi="Times New Roman" w:cs="Times New Roman"/>
        </w:rPr>
      </w:pPr>
      <w:r>
        <w:rPr>
          <w:rFonts w:ascii="Times New Roman" w:hAnsi="Times New Roman" w:cs="Times New Roman"/>
        </w:rPr>
        <w:t xml:space="preserve">reprezentowania podmiotu, w imieniu którego składane jest oświadczenie </w:t>
      </w:r>
    </w:p>
    <w:p w:rsidR="00823724" w:rsidRDefault="00823724">
      <w:pPr>
        <w:spacing w:after="0"/>
        <w:ind w:left="4820"/>
        <w:rPr>
          <w:rFonts w:ascii="Times New Roman" w:hAnsi="Times New Roman" w:cs="Times New Roman"/>
          <w:i/>
          <w:sz w:val="18"/>
        </w:rPr>
      </w:pPr>
    </w:p>
    <w:p w:rsidR="00823724" w:rsidRDefault="00823724">
      <w:pPr>
        <w:spacing w:after="0"/>
        <w:ind w:left="4820"/>
        <w:rPr>
          <w:rFonts w:ascii="Times New Roman" w:hAnsi="Times New Roman" w:cs="Times New Roman"/>
          <w:i/>
          <w:sz w:val="18"/>
        </w:rPr>
      </w:pPr>
    </w:p>
    <w:p w:rsidR="00823724" w:rsidRDefault="00823724">
      <w:pPr>
        <w:ind w:firstLine="708"/>
        <w:rPr>
          <w:rFonts w:ascii="Times New Roman" w:hAnsi="Times New Roman" w:cs="Times New Roman"/>
          <w:sz w:val="18"/>
        </w:rPr>
      </w:pPr>
    </w:p>
    <w:p w:rsidR="00823724" w:rsidRDefault="00823724">
      <w:pPr>
        <w:rPr>
          <w:rFonts w:ascii="Times New Roman" w:hAnsi="Times New Roman" w:cs="Times New Roman"/>
          <w:sz w:val="18"/>
        </w:rPr>
      </w:pPr>
    </w:p>
    <w:p w:rsidR="00823724" w:rsidRDefault="00823724">
      <w:pPr>
        <w:rPr>
          <w:rFonts w:ascii="Times New Roman" w:hAnsi="Times New Roman" w:cs="Times New Roman"/>
          <w:sz w:val="18"/>
        </w:rPr>
      </w:pPr>
    </w:p>
    <w:p w:rsidR="00823724" w:rsidRDefault="00AB4135">
      <w:pPr>
        <w:spacing w:after="0" w:line="240" w:lineRule="auto"/>
        <w:rPr>
          <w:rFonts w:ascii="Times New Roman" w:hAnsi="Times New Roman" w:cs="Times New Roman"/>
          <w:sz w:val="18"/>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823724" w:rsidRDefault="00823724">
      <w:pPr>
        <w:ind w:firstLine="708"/>
        <w:rPr>
          <w:rFonts w:ascii="Times New Roman" w:hAnsi="Times New Roman" w:cs="Times New Roman"/>
          <w:sz w:val="18"/>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823724" w:rsidRDefault="00823724">
      <w:pPr>
        <w:spacing w:after="0" w:line="260" w:lineRule="atLeast"/>
        <w:jc w:val="center"/>
        <w:rPr>
          <w:rFonts w:ascii="Times New Roman" w:hAnsi="Times New Roman" w:cs="Times New Roman"/>
          <w:b/>
        </w:rPr>
      </w:pP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AB4135">
      <w:pPr>
        <w:spacing w:after="120" w:line="276" w:lineRule="auto"/>
        <w:rPr>
          <w:rFonts w:ascii="Times New Roman" w:hAnsi="Times New Roman" w:cs="Times New Roman"/>
          <w:b/>
        </w:rPr>
      </w:pPr>
      <w:r>
        <w:rPr>
          <w:rFonts w:ascii="Times New Roman" w:hAnsi="Times New Roman" w:cs="Times New Roman"/>
          <w:b/>
        </w:rPr>
        <w:br/>
      </w:r>
    </w:p>
    <w:p w:rsidR="00823724" w:rsidRDefault="00AB4135">
      <w:pPr>
        <w:spacing w:after="120" w:line="276" w:lineRule="auto"/>
        <w:rPr>
          <w:rFonts w:ascii="Times New Roman" w:hAnsi="Times New Roman" w:cs="Times New Roman"/>
          <w:b/>
        </w:rPr>
      </w:pPr>
      <w:r>
        <w:rPr>
          <w:rFonts w:ascii="Times New Roman" w:hAnsi="Times New Roman" w:cs="Times New Roman"/>
          <w:b/>
        </w:rPr>
        <w:t>Ja/my niżej podpisany/podpisani:</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(imię i nazwisko osoby upoważnionej do reprezentowania podmiotu)</w:t>
      </w:r>
    </w:p>
    <w:p w:rsidR="00823724" w:rsidRDefault="00AB4135">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823724" w:rsidRDefault="00AB4135">
      <w:pPr>
        <w:spacing w:line="260" w:lineRule="atLeast"/>
        <w:jc w:val="both"/>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823724" w:rsidRDefault="00AB4135">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823724" w:rsidRDefault="00AB4135">
      <w:pPr>
        <w:spacing w:after="0"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823724" w:rsidRDefault="00AB4135">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 „</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rPr>
        <w:t>”</w:t>
      </w:r>
    </w:p>
    <w:p w:rsidR="00823724" w:rsidRDefault="00AB4135">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823724" w:rsidRDefault="00AB4135">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lastRenderedPageBreak/>
        <w:t>……………………………………………….…………………………………………………………</w:t>
      </w:r>
    </w:p>
    <w:p w:rsidR="00823724" w:rsidRDefault="00AB4135">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after="240" w:line="276" w:lineRule="auto"/>
        <w:jc w:val="both"/>
        <w:rPr>
          <w:rFonts w:ascii="Times New Roman" w:hAnsi="Times New Roman" w:cs="Times New Roman"/>
        </w:rPr>
      </w:pPr>
      <w:r>
        <w:rPr>
          <w:rFonts w:ascii="Times New Roman" w:hAnsi="Times New Roman" w:cs="Times New Roman"/>
        </w:rPr>
        <w:t>d)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AB4135">
      <w:pPr>
        <w:spacing w:line="360" w:lineRule="auto"/>
        <w:jc w:val="both"/>
        <w:rPr>
          <w:rFonts w:ascii="Times New Roman" w:hAnsi="Times New Roman" w:cs="Times New Roman"/>
        </w:rPr>
      </w:pPr>
      <w:r>
        <w:rPr>
          <w:rFonts w:ascii="Times New Roman" w:eastAsia="Calibri" w:hAnsi="Times New Roman" w:cs="Times New Roman"/>
        </w:rPr>
        <w:t>……………………………………………….…………………………………………………………</w:t>
      </w:r>
    </w:p>
    <w:p w:rsidR="00823724" w:rsidRDefault="00823724">
      <w:pPr>
        <w:pStyle w:val="Akapitzlist"/>
        <w:spacing w:after="240" w:line="276" w:lineRule="auto"/>
        <w:ind w:left="644"/>
        <w:jc w:val="both"/>
      </w:pPr>
    </w:p>
    <w:p w:rsidR="00823724" w:rsidRDefault="00AB4135">
      <w:pPr>
        <w:spacing w:after="0" w:line="240" w:lineRule="auto"/>
        <w:jc w:val="both"/>
        <w:rPr>
          <w:rFonts w:ascii="Times New Roman" w:hAnsi="Times New Roman" w:cs="Times New Roman"/>
        </w:rPr>
      </w:pPr>
      <w:r>
        <w:rPr>
          <w:rFonts w:ascii="Times New Roman" w:hAnsi="Times New Roman" w:cs="Times New Roman"/>
        </w:rPr>
        <w:t xml:space="preserve">Miejscowość i data: ……………………..                    Podpis osoby/osób uprawnionych do </w:t>
      </w:r>
    </w:p>
    <w:p w:rsidR="00823724" w:rsidRDefault="00AB4135">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823724" w:rsidRDefault="00823724">
      <w:pPr>
        <w:spacing w:after="0"/>
        <w:ind w:left="4820"/>
        <w:rPr>
          <w:rFonts w:ascii="Times New Roman" w:hAnsi="Times New Roman" w:cs="Times New Roman"/>
          <w:i/>
          <w:sz w:val="18"/>
        </w:rPr>
      </w:pPr>
    </w:p>
    <w:p w:rsidR="00823724" w:rsidRDefault="00823724">
      <w:pPr>
        <w:spacing w:after="0"/>
        <w:ind w:left="4820"/>
        <w:rPr>
          <w:rFonts w:ascii="Times New Roman" w:hAnsi="Times New Roman" w:cs="Times New Roman"/>
          <w:i/>
          <w:sz w:val="18"/>
        </w:rPr>
      </w:pPr>
    </w:p>
    <w:p w:rsidR="00823724" w:rsidRDefault="00823724">
      <w:pPr>
        <w:ind w:firstLine="708"/>
        <w:rPr>
          <w:rFonts w:ascii="Times New Roman" w:hAnsi="Times New Roman" w:cs="Times New Roman"/>
          <w:sz w:val="18"/>
        </w:rPr>
      </w:pP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0" w:line="240" w:lineRule="auto"/>
        <w:jc w:val="both"/>
        <w:rPr>
          <w:rFonts w:ascii="Times New Roman" w:hAnsi="Times New Roman" w:cs="Times New Roman"/>
          <w:i/>
          <w:sz w:val="18"/>
        </w:rPr>
      </w:pPr>
    </w:p>
    <w:p w:rsidR="00823724" w:rsidRDefault="00823724">
      <w:pPr>
        <w:spacing w:after="120" w:line="240" w:lineRule="auto"/>
        <w:jc w:val="both"/>
        <w:rPr>
          <w:rFonts w:ascii="Times New Roman" w:hAnsi="Times New Roman" w:cs="Times New Roman"/>
          <w:i/>
          <w:sz w:val="16"/>
        </w:rPr>
      </w:pPr>
    </w:p>
    <w:p w:rsidR="00823724" w:rsidRDefault="00823724">
      <w:pPr>
        <w:spacing w:after="120" w:line="240" w:lineRule="auto"/>
        <w:jc w:val="both"/>
        <w:rPr>
          <w:rFonts w:ascii="Times New Roman" w:hAnsi="Times New Roman" w:cs="Times New Roman"/>
          <w:i/>
          <w:sz w:val="16"/>
        </w:rPr>
      </w:pPr>
    </w:p>
    <w:p w:rsidR="00823724" w:rsidRDefault="00823724">
      <w:pPr>
        <w:spacing w:after="120" w:line="240" w:lineRule="auto"/>
        <w:jc w:val="both"/>
        <w:rPr>
          <w:rFonts w:ascii="Times New Roman" w:hAnsi="Times New Roman" w:cs="Times New Roman"/>
          <w:i/>
          <w:sz w:val="16"/>
        </w:rPr>
      </w:pPr>
    </w:p>
    <w:p w:rsidR="00823724" w:rsidRDefault="00AB4135">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823724" w:rsidRDefault="00AB4135">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823724" w:rsidRDefault="00AB4135">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823724" w:rsidRDefault="00AB4135">
      <w:pPr>
        <w:spacing w:after="0" w:line="240" w:lineRule="auto"/>
        <w:rPr>
          <w:rFonts w:ascii="Times New Roman" w:eastAsia="Times New Roman" w:hAnsi="Times New Roman" w:cs="Times New Roman"/>
          <w:i/>
          <w:color w:val="000000" w:themeColor="text1"/>
          <w:sz w:val="16"/>
          <w:lang w:eastAsia="pl-PL"/>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823724" w:rsidRDefault="00823724">
      <w:pPr>
        <w:shd w:val="clear" w:color="auto" w:fill="FFFFFF"/>
        <w:spacing w:after="72" w:line="276" w:lineRule="auto"/>
        <w:rPr>
          <w:rFonts w:ascii="Times New Roman" w:eastAsia="Times New Roman" w:hAnsi="Times New Roman" w:cs="Times New Roman"/>
          <w:i/>
          <w:color w:val="000000" w:themeColor="text1"/>
          <w:sz w:val="16"/>
          <w:lang w:eastAsia="pl-PL"/>
        </w:rPr>
      </w:pPr>
    </w:p>
    <w:p w:rsidR="00823724" w:rsidRDefault="00823724">
      <w:pPr>
        <w:spacing w:after="0" w:line="260" w:lineRule="atLeast"/>
        <w:jc w:val="center"/>
        <w:rPr>
          <w:rFonts w:ascii="Times New Roman" w:hAnsi="Times New Roman" w:cs="Times New Roman"/>
          <w:b/>
        </w:rPr>
      </w:pP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823724" w:rsidRDefault="00823724">
      <w:pPr>
        <w:spacing w:after="0" w:line="260" w:lineRule="atLeast"/>
        <w:jc w:val="center"/>
        <w:rPr>
          <w:rFonts w:ascii="Times New Roman" w:hAnsi="Times New Roman" w:cs="Times New Roman"/>
          <w:b/>
        </w:rPr>
      </w:pPr>
    </w:p>
    <w:p w:rsidR="00823724" w:rsidRDefault="00AB4135">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823724" w:rsidRDefault="00AB4135">
      <w:pPr>
        <w:spacing w:after="0" w:line="260" w:lineRule="atLeast"/>
        <w:jc w:val="center"/>
        <w:rPr>
          <w:rFonts w:ascii="Times New Roman" w:hAnsi="Times New Roman" w:cs="Times New Roman"/>
          <w:i/>
        </w:rPr>
      </w:pPr>
      <w:r>
        <w:rPr>
          <w:rFonts w:ascii="Times New Roman" w:hAnsi="Times New Roman" w:cs="Times New Roman"/>
          <w:i/>
        </w:rPr>
        <w:t>(Wzór)</w:t>
      </w:r>
    </w:p>
    <w:p w:rsidR="00823724" w:rsidRDefault="00823724">
      <w:pPr>
        <w:spacing w:line="276" w:lineRule="auto"/>
        <w:rPr>
          <w:rFonts w:ascii="Times New Roman" w:hAnsi="Times New Roman"/>
          <w:b/>
          <w:u w:val="single"/>
        </w:rPr>
      </w:pPr>
    </w:p>
    <w:p w:rsidR="00823724" w:rsidRDefault="00AB4135">
      <w:pPr>
        <w:spacing w:line="276" w:lineRule="auto"/>
        <w:rPr>
          <w:rFonts w:ascii="Times New Roman" w:hAnsi="Times New Roman"/>
        </w:rPr>
      </w:pPr>
      <w:r>
        <w:rPr>
          <w:rFonts w:ascii="Times New Roman" w:hAnsi="Times New Roman"/>
          <w:b/>
          <w:u w:val="single"/>
        </w:rPr>
        <w:t>Podmioty w imieniu których składane jest oświadczenie:</w:t>
      </w:r>
    </w:p>
    <w:p w:rsidR="00823724" w:rsidRDefault="00AB4135">
      <w:pPr>
        <w:spacing w:line="276" w:lineRule="auto"/>
        <w:rPr>
          <w:rFonts w:ascii="Times New Roman" w:hAnsi="Times New Roman"/>
        </w:rPr>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AB4135">
      <w:pPr>
        <w:spacing w:line="276" w:lineRule="auto"/>
        <w:rPr>
          <w:rFonts w:ascii="Times New Roman" w:hAnsi="Times New Roman"/>
          <w:sz w:val="20"/>
          <w:szCs w:val="20"/>
        </w:rPr>
      </w:pPr>
      <w:r>
        <w:rPr>
          <w:rFonts w:ascii="Times New Roman" w:hAnsi="Times New Roman"/>
          <w:i/>
          <w:sz w:val="20"/>
          <w:szCs w:val="20"/>
        </w:rPr>
        <w:t>(pełna nazwa/firma, adres, NIP)</w:t>
      </w:r>
    </w:p>
    <w:p w:rsidR="00823724" w:rsidRDefault="00AB4135">
      <w:pPr>
        <w:spacing w:line="276" w:lineRule="auto"/>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AB4135">
      <w:pPr>
        <w:spacing w:line="276" w:lineRule="auto"/>
        <w:rPr>
          <w:rFonts w:ascii="Times New Roman" w:hAnsi="Times New Roman"/>
          <w:sz w:val="20"/>
          <w:szCs w:val="20"/>
        </w:rPr>
      </w:pPr>
      <w:r>
        <w:rPr>
          <w:rFonts w:ascii="Times New Roman" w:hAnsi="Times New Roman"/>
          <w:i/>
          <w:sz w:val="18"/>
        </w:rPr>
        <w:t xml:space="preserve"> </w:t>
      </w:r>
      <w:r>
        <w:rPr>
          <w:rFonts w:ascii="Times New Roman" w:hAnsi="Times New Roman"/>
          <w:i/>
          <w:sz w:val="20"/>
          <w:szCs w:val="20"/>
        </w:rPr>
        <w:t xml:space="preserve"> (pełna nazwa/firma, adres, NIP)</w:t>
      </w:r>
    </w:p>
    <w:p w:rsidR="00823724" w:rsidRDefault="00AB4135">
      <w:pPr>
        <w:spacing w:after="240" w:line="276" w:lineRule="auto"/>
        <w:rPr>
          <w:rFonts w:ascii="Times New Roman" w:hAnsi="Times New Roman"/>
          <w:b/>
        </w:rPr>
      </w:pPr>
      <w:r>
        <w:rPr>
          <w:rFonts w:ascii="Times New Roman" w:hAnsi="Times New Roman"/>
          <w:b/>
          <w:u w:val="single"/>
        </w:rPr>
        <w:t>reprezentowane przez:</w:t>
      </w:r>
    </w:p>
    <w:p w:rsidR="00823724" w:rsidRDefault="00AB4135">
      <w:pPr>
        <w:spacing w:line="276" w:lineRule="auto"/>
        <w:rPr>
          <w:rFonts w:ascii="Times New Roman" w:hAnsi="Times New Roman"/>
        </w:rPr>
      </w:pPr>
      <w:r>
        <w:rPr>
          <w:rFonts w:ascii="Times New Roman" w:hAnsi="Times New Roman"/>
        </w:rPr>
        <w:t>…………………………………………………………………………………………………………...</w:t>
      </w:r>
    </w:p>
    <w:p w:rsidR="00823724" w:rsidRDefault="00AB4135">
      <w:pPr>
        <w:spacing w:after="0" w:line="276" w:lineRule="auto"/>
        <w:rPr>
          <w:rFonts w:ascii="Times New Roman" w:hAnsi="Times New Roman"/>
        </w:rPr>
      </w:pPr>
      <w:r>
        <w:rPr>
          <w:rFonts w:ascii="Times New Roman" w:hAnsi="Times New Roman"/>
        </w:rPr>
        <w:t>……………………………………………………………………………………………………………</w:t>
      </w:r>
    </w:p>
    <w:p w:rsidR="00823724" w:rsidRDefault="00823724">
      <w:pPr>
        <w:rPr>
          <w:rFonts w:ascii="Times New Roman" w:hAnsi="Times New Roman" w:cs="Times New Roman"/>
        </w:rPr>
      </w:pPr>
    </w:p>
    <w:p w:rsidR="00823724" w:rsidRDefault="00AB4135">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Pr>
          <w:rFonts w:ascii="Times New Roman" w:hAnsi="Times New Roman" w:cs="Times New Roman"/>
          <w:b/>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 imieniu i na rzecz  Miasta Poznań – Wydział Gospodarki Nieruchomościami, działając jako pełnomocnik podmiotów, w imieniu których składane jest oświadczenie </w:t>
      </w:r>
      <w:r>
        <w:rPr>
          <w:rFonts w:ascii="Times New Roman" w:hAnsi="Times New Roman" w:cs="Times New Roman"/>
          <w:b/>
          <w:bCs/>
          <w:color w:val="000000"/>
          <w:u w:val="single"/>
        </w:rPr>
        <w:t>oświadczam, że:</w:t>
      </w:r>
    </w:p>
    <w:p w:rsidR="00823724" w:rsidRDefault="00AB4135">
      <w:pPr>
        <w:rPr>
          <w:rFonts w:ascii="Times New Roman" w:hAnsi="Times New Roman" w:cs="Times New Roman"/>
          <w:b/>
        </w:rPr>
      </w:pPr>
      <w:r>
        <w:rPr>
          <w:rFonts w:ascii="Times New Roman" w:hAnsi="Times New Roman" w:cs="Times New Roman"/>
          <w:b/>
        </w:rPr>
        <w:t>Wykonawca:</w:t>
      </w:r>
    </w:p>
    <w:p w:rsidR="00823724" w:rsidRDefault="00AB4135">
      <w:pPr>
        <w:spacing w:after="0"/>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i/>
          <w:sz w:val="18"/>
        </w:rPr>
      </w:pPr>
      <w:r>
        <w:rPr>
          <w:rFonts w:ascii="Times New Roman" w:hAnsi="Times New Roman" w:cs="Times New Roman"/>
          <w:i/>
          <w:sz w:val="18"/>
        </w:rPr>
        <w:t>(pełna nazwa/firma, adres)</w:t>
      </w:r>
    </w:p>
    <w:p w:rsidR="00823724" w:rsidRDefault="00AB413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23724" w:rsidRDefault="00AB4135">
      <w:pPr>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b/>
        </w:rPr>
      </w:pPr>
      <w:r>
        <w:rPr>
          <w:rFonts w:ascii="Times New Roman" w:hAnsi="Times New Roman" w:cs="Times New Roman"/>
          <w:b/>
        </w:rPr>
        <w:t>Wykonawca:</w:t>
      </w:r>
    </w:p>
    <w:p w:rsidR="00823724" w:rsidRDefault="00AB4135">
      <w:pPr>
        <w:spacing w:after="0"/>
        <w:rPr>
          <w:rFonts w:ascii="Times New Roman" w:hAnsi="Times New Roman" w:cs="Times New Roman"/>
        </w:rPr>
      </w:pPr>
      <w:r>
        <w:rPr>
          <w:rFonts w:ascii="Times New Roman" w:hAnsi="Times New Roman" w:cs="Times New Roman"/>
        </w:rPr>
        <w:t>………………………………………………………………………………………………..…………</w:t>
      </w:r>
    </w:p>
    <w:p w:rsidR="00823724" w:rsidRDefault="00AB4135">
      <w:pPr>
        <w:rPr>
          <w:rFonts w:ascii="Times New Roman" w:hAnsi="Times New Roman" w:cs="Times New Roman"/>
          <w:i/>
          <w:sz w:val="18"/>
        </w:rPr>
      </w:pPr>
      <w:r>
        <w:rPr>
          <w:rFonts w:ascii="Times New Roman" w:hAnsi="Times New Roman" w:cs="Times New Roman"/>
          <w:i/>
          <w:sz w:val="18"/>
        </w:rPr>
        <w:t>(pełna nazwa/firma, adres)</w:t>
      </w:r>
    </w:p>
    <w:p w:rsidR="00823724" w:rsidRDefault="00AB4135">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823724" w:rsidRDefault="00AB4135">
      <w:pPr>
        <w:rPr>
          <w:rFonts w:ascii="Times New Roman" w:hAnsi="Times New Roman" w:cs="Times New Roman"/>
        </w:rPr>
      </w:pPr>
      <w:r>
        <w:rPr>
          <w:rFonts w:ascii="Times New Roman" w:hAnsi="Times New Roman" w:cs="Times New Roman"/>
        </w:rPr>
        <w:t>…………………………………………………..…..…………………………………………………………………………………..…..……………………………………………………………..………..…</w:t>
      </w:r>
    </w:p>
    <w:p w:rsidR="00823724" w:rsidRDefault="00823724">
      <w:pPr>
        <w:rPr>
          <w:rFonts w:ascii="Times New Roman" w:hAnsi="Times New Roman" w:cs="Times New Roman"/>
        </w:rPr>
      </w:pPr>
    </w:p>
    <w:p w:rsidR="00823724" w:rsidRDefault="00AB4135">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rsidR="00823724" w:rsidRDefault="00823724">
      <w:pPr>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line="240" w:lineRule="auto"/>
        <w:jc w:val="both"/>
        <w:rPr>
          <w:rFonts w:ascii="Times New Roman" w:hAnsi="Times New Roman" w:cs="Times New Roman"/>
        </w:rPr>
      </w:pPr>
      <w:r>
        <w:rPr>
          <w:rFonts w:ascii="Times New Roman" w:hAnsi="Times New Roman" w:cs="Times New Roman"/>
        </w:rPr>
        <w:t xml:space="preserve">Miejscowość i data: ……………………..                           Podpis osoby/osób uprawnionych </w:t>
      </w:r>
    </w:p>
    <w:p w:rsidR="00823724" w:rsidRDefault="00823724">
      <w:pPr>
        <w:rPr>
          <w:rFonts w:ascii="Times New Roman" w:hAnsi="Times New Roman" w:cs="Times New Roman"/>
        </w:rPr>
      </w:pPr>
    </w:p>
    <w:p w:rsidR="00823724" w:rsidRDefault="00823724">
      <w:pPr>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823724" w:rsidRDefault="00823724">
      <w:pPr>
        <w:spacing w:line="260" w:lineRule="atLeast"/>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after="0" w:line="360" w:lineRule="auto"/>
        <w:jc w:val="both"/>
        <w:rPr>
          <w:rFonts w:ascii="Times New Roman" w:hAnsi="Times New Roman" w:cs="Times New Roman"/>
          <w:b/>
        </w:rPr>
      </w:pPr>
    </w:p>
    <w:p w:rsidR="00823724" w:rsidRDefault="00AB4135">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i/>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72" w:type="dxa"/>
        <w:tblInd w:w="108" w:type="dxa"/>
        <w:tblLook w:val="04A0" w:firstRow="1" w:lastRow="0" w:firstColumn="1" w:lastColumn="0" w:noHBand="0" w:noVBand="1"/>
      </w:tblPr>
      <w:tblGrid>
        <w:gridCol w:w="568"/>
        <w:gridCol w:w="2410"/>
        <w:gridCol w:w="2409"/>
        <w:gridCol w:w="3685"/>
      </w:tblGrid>
      <w:tr w:rsidR="00823724">
        <w:trPr>
          <w:trHeight w:val="755"/>
        </w:trPr>
        <w:tc>
          <w:tcPr>
            <w:tcW w:w="567" w:type="dxa"/>
            <w:shd w:val="clear" w:color="auto" w:fill="BDD6EE" w:themeFill="accent1" w:themeFillTint="66"/>
            <w:vAlign w:val="center"/>
          </w:tcPr>
          <w:p w:rsidR="00823724" w:rsidRDefault="00AB413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410"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09"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5"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rPr>
          <w:trHeight w:val="594"/>
        </w:trPr>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410"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40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3685" w:type="dxa"/>
            <w:vAlign w:val="center"/>
          </w:tcPr>
          <w:p w:rsidR="00823724" w:rsidRDefault="00823724">
            <w:pPr>
              <w:widowControl w:val="0"/>
              <w:spacing w:line="360" w:lineRule="auto"/>
              <w:jc w:val="both"/>
              <w:rPr>
                <w:rFonts w:ascii="Times New Roman" w:hAnsi="Times New Roman" w:cs="Times New Roman"/>
                <w:b/>
                <w:sz w:val="18"/>
                <w:szCs w:val="18"/>
              </w:rPr>
            </w:pPr>
          </w:p>
        </w:tc>
      </w:tr>
    </w:tbl>
    <w:p w:rsidR="00823724" w:rsidRDefault="00823724">
      <w:pPr>
        <w:spacing w:after="0"/>
        <w:jc w:val="both"/>
        <w:rPr>
          <w:rFonts w:ascii="Times New Roman" w:hAnsi="Times New Roman" w:cs="Times New Roman"/>
          <w:color w:val="000000" w:themeColor="text1"/>
        </w:rPr>
      </w:pPr>
    </w:p>
    <w:p w:rsidR="00823724" w:rsidRDefault="00823724">
      <w:pPr>
        <w:spacing w:after="0" w:line="240" w:lineRule="auto"/>
        <w:jc w:val="both"/>
        <w:rPr>
          <w:rFonts w:ascii="Times New Roman" w:hAnsi="Times New Roman" w:cs="Times New Roman"/>
          <w:b/>
        </w:rPr>
      </w:pPr>
    </w:p>
    <w:p w:rsidR="00823724" w:rsidRDefault="00AB413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823724" w:rsidRDefault="00823724">
      <w:pPr>
        <w:spacing w:after="0" w:line="240" w:lineRule="auto"/>
        <w:jc w:val="both"/>
        <w:rPr>
          <w:rFonts w:ascii="Times New Roman" w:hAnsi="Times New Roman" w:cs="Times New Roman"/>
          <w:b/>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rPr>
          <w:rFonts w:ascii="Times New Roman" w:hAnsi="Times New Roman" w:cs="Times New Roman"/>
        </w:rPr>
      </w:pPr>
    </w:p>
    <w:p w:rsidR="00823724" w:rsidRDefault="00823724">
      <w:pPr>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rsidR="00823724" w:rsidRDefault="00823724">
      <w:pPr>
        <w:spacing w:line="260" w:lineRule="atLeast"/>
        <w:jc w:val="center"/>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line="260" w:lineRule="atLeast"/>
        <w:rPr>
          <w:rFonts w:ascii="Times New Roman" w:hAnsi="Times New Roman" w:cs="Times New Roman"/>
          <w:b/>
        </w:rPr>
      </w:pPr>
    </w:p>
    <w:p w:rsidR="00823724" w:rsidRDefault="00AB4135">
      <w:pPr>
        <w:jc w:val="both"/>
        <w:rPr>
          <w:rFonts w:ascii="Times New Roman" w:eastAsiaTheme="majorEastAsia" w:hAnsi="Times New Roman" w:cs="Times New Roman"/>
          <w:b/>
          <w:color w:val="000000"/>
          <w:lang w:eastAsia="pl-PL"/>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oświadczam że:</w:t>
      </w:r>
    </w:p>
    <w:p w:rsidR="00823724" w:rsidRDefault="00AB4135">
      <w:pPr>
        <w:jc w:val="both"/>
        <w:rPr>
          <w:rFonts w:ascii="Times New Roman" w:hAnsi="Times New Roman" w:cs="Times New Roman"/>
          <w:b/>
          <w:bCs/>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proofErr w:type="spellStart"/>
      <w:r>
        <w:rPr>
          <w:rFonts w:ascii="Times New Roman" w:hAnsi="Times New Roman" w:cs="Times New Roman"/>
          <w:color w:val="000000"/>
          <w:lang w:eastAsia="pl-PL"/>
        </w:rPr>
        <w:t>specjalnoś</w:t>
      </w:r>
      <w:proofErr w:type="spellEnd"/>
      <w:r>
        <w:rPr>
          <w:rFonts w:ascii="Times New Roman" w:hAnsi="Times New Roman" w:cs="Times New Roman"/>
          <w:color w:val="000000"/>
          <w:lang w:val="it-IT" w:eastAsia="pl-PL"/>
        </w:rPr>
        <w:t>ci (</w:t>
      </w:r>
      <w:r>
        <w:rPr>
          <w:rFonts w:ascii="Times New Roman" w:hAnsi="Times New Roman" w:cs="Times New Roman"/>
          <w:b/>
          <w:bCs/>
          <w:i/>
          <w:iCs/>
          <w:color w:val="000000"/>
          <w:lang w:val="it-IT" w:eastAsia="pl-PL"/>
        </w:rPr>
        <w:t>prosimy o zaznaczenie odpowiedniej kratki w zależności od części, na które składana jest oferta)</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rsidR="00823724" w:rsidRDefault="00823724">
      <w:pPr>
        <w:spacing w:line="240" w:lineRule="auto"/>
        <w:jc w:val="both"/>
        <w:rPr>
          <w:rFonts w:ascii="Times New Roman" w:hAnsi="Times New Roman" w:cs="Times New Roman"/>
        </w:rPr>
      </w:pPr>
    </w:p>
    <w:p w:rsidR="00823724" w:rsidRDefault="00AB4135">
      <w:pPr>
        <w:pStyle w:val="Akapitzlist"/>
        <w:spacing w:after="120"/>
        <w:ind w:left="1134" w:hanging="397"/>
        <w:contextualSpacing/>
        <w:jc w:val="both"/>
        <w:rPr>
          <w:sz w:val="22"/>
          <w:szCs w:val="22"/>
        </w:rPr>
      </w:pPr>
      <w:r>
        <w:rPr>
          <w:rFonts w:ascii="Arial" w:eastAsia="Arial" w:hAnsi="Arial" w:cs="Arial"/>
          <w:bCs/>
          <w:sz w:val="22"/>
          <w:szCs w:val="22"/>
        </w:rPr>
        <w:t xml:space="preserve">□   </w:t>
      </w:r>
      <w:r>
        <w:rPr>
          <w:bCs/>
          <w:sz w:val="22"/>
          <w:szCs w:val="22"/>
          <w:u w:val="single"/>
        </w:rPr>
        <w:t>w przypadku złożenia oferty na część I</w:t>
      </w:r>
      <w:r>
        <w:rPr>
          <w:bCs/>
          <w:sz w:val="22"/>
          <w:szCs w:val="22"/>
        </w:rPr>
        <w:t>: instalacyjnej w zakresie sieci, instalacji i urządzeń cieplnych, wentylacyjnych, gazowych, wodociągowych i kanalizacyjnych,</w:t>
      </w:r>
    </w:p>
    <w:p w:rsidR="00823724" w:rsidRDefault="00823724">
      <w:pPr>
        <w:pStyle w:val="Akapitzlist"/>
        <w:spacing w:after="120"/>
        <w:ind w:left="1134" w:hanging="397"/>
        <w:contextualSpacing/>
        <w:jc w:val="both"/>
        <w:rPr>
          <w:sz w:val="22"/>
          <w:szCs w:val="22"/>
        </w:rPr>
      </w:pPr>
    </w:p>
    <w:p w:rsidR="00823724" w:rsidRDefault="00AB4135">
      <w:pPr>
        <w:pStyle w:val="Akapitzlist"/>
        <w:tabs>
          <w:tab w:val="left" w:pos="1138"/>
        </w:tabs>
        <w:spacing w:after="120"/>
        <w:ind w:left="1077" w:hanging="340"/>
        <w:contextualSpacing/>
        <w:jc w:val="both"/>
        <w:rPr>
          <w:sz w:val="22"/>
          <w:szCs w:val="22"/>
        </w:rPr>
      </w:pPr>
      <w:r>
        <w:rPr>
          <w:rFonts w:ascii="Arial" w:eastAsia="Arial" w:hAnsi="Arial" w:cs="Arial"/>
          <w:bCs/>
          <w:sz w:val="22"/>
          <w:szCs w:val="22"/>
        </w:rPr>
        <w:t>□</w:t>
      </w:r>
      <w:r>
        <w:rPr>
          <w:bCs/>
          <w:sz w:val="22"/>
          <w:szCs w:val="22"/>
        </w:rPr>
        <w:t xml:space="preserve">   </w:t>
      </w:r>
      <w:r>
        <w:rPr>
          <w:bCs/>
          <w:sz w:val="22"/>
          <w:szCs w:val="22"/>
          <w:u w:val="single"/>
        </w:rPr>
        <w:t>w przypadku złożenia oferty na część II</w:t>
      </w:r>
      <w:r>
        <w:rPr>
          <w:bCs/>
          <w:sz w:val="22"/>
          <w:szCs w:val="22"/>
        </w:rPr>
        <w:t>: instalacyjnej w zakresie sieci, instalacji i  urządzeń elektrycznych i elektroenergetycznych,</w:t>
      </w:r>
    </w:p>
    <w:p w:rsidR="00823724" w:rsidRDefault="00823724">
      <w:pPr>
        <w:pStyle w:val="Akapitzlist"/>
        <w:tabs>
          <w:tab w:val="left" w:pos="1138"/>
        </w:tabs>
        <w:spacing w:after="120"/>
        <w:ind w:left="1077" w:hanging="340"/>
        <w:contextualSpacing/>
        <w:jc w:val="both"/>
        <w:rPr>
          <w:sz w:val="22"/>
          <w:szCs w:val="22"/>
        </w:rPr>
      </w:pPr>
    </w:p>
    <w:p w:rsidR="00823724" w:rsidRDefault="00AB4135">
      <w:pPr>
        <w:pStyle w:val="Akapitzlist"/>
        <w:tabs>
          <w:tab w:val="left" w:pos="1188"/>
        </w:tabs>
        <w:spacing w:line="276" w:lineRule="auto"/>
        <w:ind w:left="1134" w:hanging="397"/>
        <w:contextualSpacing/>
        <w:jc w:val="both"/>
        <w:rPr>
          <w:sz w:val="22"/>
          <w:szCs w:val="22"/>
        </w:rPr>
      </w:pPr>
      <w:r>
        <w:rPr>
          <w:rFonts w:ascii="Arial" w:eastAsia="Arial" w:hAnsi="Arial" w:cs="Arial"/>
          <w:color w:val="000000"/>
          <w:sz w:val="22"/>
          <w:szCs w:val="22"/>
        </w:rPr>
        <w:t>□</w:t>
      </w:r>
      <w:r>
        <w:rPr>
          <w:color w:val="000000"/>
          <w:sz w:val="22"/>
          <w:szCs w:val="22"/>
        </w:rPr>
        <w:t xml:space="preserve">     </w:t>
      </w:r>
      <w:r>
        <w:rPr>
          <w:color w:val="000000"/>
          <w:sz w:val="22"/>
          <w:szCs w:val="22"/>
          <w:u w:val="single"/>
        </w:rPr>
        <w:t>w przypadku złożenia oferty na część III</w:t>
      </w:r>
      <w:r>
        <w:rPr>
          <w:color w:val="000000"/>
          <w:sz w:val="22"/>
          <w:szCs w:val="22"/>
        </w:rPr>
        <w:t>: konstrukcyjno-budowlanej.</w:t>
      </w:r>
    </w:p>
    <w:p w:rsidR="00823724" w:rsidRDefault="00823724">
      <w:pPr>
        <w:pStyle w:val="Akapitzlist"/>
        <w:tabs>
          <w:tab w:val="left" w:pos="1188"/>
        </w:tabs>
        <w:spacing w:line="276" w:lineRule="auto"/>
        <w:ind w:left="1134" w:hanging="397"/>
        <w:contextualSpacing/>
        <w:jc w:val="both"/>
        <w:rPr>
          <w:color w:val="000000"/>
        </w:rPr>
      </w:pPr>
    </w:p>
    <w:p w:rsidR="00823724" w:rsidRDefault="00AB4135">
      <w:pPr>
        <w:jc w:val="both"/>
        <w:rPr>
          <w:rFonts w:ascii="Times New Roman" w:hAnsi="Times New Roman" w:cs="Times New Roman"/>
        </w:rPr>
      </w:pPr>
      <w:r>
        <w:rPr>
          <w:rFonts w:ascii="Times New Roman" w:hAnsi="Times New Roman" w:cs="Times New Roman"/>
        </w:rPr>
        <w:t>Ponadto oświadczam, iż osoba/y będzie/będą dysponować w okresie obowiązywania umowy wymaganymi uprawnieniami oraz dokumentami potwierdzającymi przynależność do właściwego samorządu zawodowego.</w:t>
      </w:r>
    </w:p>
    <w:p w:rsidR="00823724" w:rsidRDefault="00823724">
      <w:pPr>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rPr>
          <w:rFonts w:ascii="Times New Roman" w:hAnsi="Times New Roman" w:cs="Times New Roman"/>
        </w:rPr>
      </w:pPr>
    </w:p>
    <w:p w:rsidR="00823724" w:rsidRDefault="00823724">
      <w:pPr>
        <w:jc w:val="both"/>
        <w:rPr>
          <w:rFonts w:ascii="Times New Roman" w:hAnsi="Times New Roman" w:cs="Times New Roman"/>
        </w:rPr>
      </w:pPr>
    </w:p>
    <w:p w:rsidR="00823724" w:rsidRDefault="00823724">
      <w:pPr>
        <w:jc w:val="both"/>
        <w:rPr>
          <w:rFonts w:ascii="Times New Roman" w:hAnsi="Times New Roman" w:cs="Times New Roman"/>
        </w:rPr>
      </w:pPr>
    </w:p>
    <w:p w:rsidR="00823724" w:rsidRDefault="00AB4135">
      <w:pPr>
        <w:spacing w:after="0" w:line="240" w:lineRule="auto"/>
        <w:rPr>
          <w:rFonts w:ascii="Times New Roman" w:hAnsi="Times New Roman" w:cs="Times New Roman"/>
        </w:rPr>
      </w:pPr>
      <w:r>
        <w:br w:type="page"/>
      </w:r>
    </w:p>
    <w:p w:rsidR="00823724" w:rsidRDefault="00AB4135">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823724" w:rsidRDefault="00AB4135">
      <w:pPr>
        <w:spacing w:after="0" w:line="260" w:lineRule="atLeast"/>
        <w:jc w:val="center"/>
        <w:rPr>
          <w:rFonts w:ascii="Times New Roman" w:hAnsi="Times New Roman" w:cs="Times New Roman"/>
          <w:b/>
        </w:rPr>
      </w:pPr>
      <w:r>
        <w:rPr>
          <w:rFonts w:ascii="Times New Roman" w:hAnsi="Times New Roman" w:cs="Times New Roman"/>
          <w:b/>
        </w:rPr>
        <w:br/>
        <w:t>OŚWIADCZENIE</w:t>
      </w:r>
    </w:p>
    <w:p w:rsidR="00823724" w:rsidRDefault="00AB4135">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823724" w:rsidRDefault="00823724">
      <w:pPr>
        <w:rPr>
          <w:sz w:val="24"/>
          <w:szCs w:val="24"/>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18"/>
        </w:rPr>
      </w:pPr>
      <w:r>
        <w:rPr>
          <w:rFonts w:ascii="Times New Roman" w:hAnsi="Times New Roman" w:cs="Times New Roman"/>
          <w:i/>
          <w:sz w:val="20"/>
          <w:szCs w:val="18"/>
        </w:rPr>
        <w:t>(</w:t>
      </w:r>
      <w:r>
        <w:rPr>
          <w:rFonts w:ascii="Times New Roman" w:eastAsia="Calibri" w:hAnsi="Times New Roman" w:cs="Times New Roman"/>
          <w:i/>
          <w:sz w:val="20"/>
          <w:szCs w:val="18"/>
        </w:rPr>
        <w:t>pełna nazwa/firma, adres, NIP</w:t>
      </w:r>
      <w:r>
        <w:rPr>
          <w:rFonts w:ascii="Times New Roman" w:hAnsi="Times New Roman" w:cs="Times New Roman"/>
          <w:i/>
          <w:sz w:val="20"/>
          <w:szCs w:val="18"/>
        </w:rPr>
        <w:t>)</w:t>
      </w:r>
    </w:p>
    <w:p w:rsidR="00823724" w:rsidRDefault="00823724">
      <w:pPr>
        <w:spacing w:after="0" w:line="360" w:lineRule="auto"/>
        <w:jc w:val="both"/>
        <w:rPr>
          <w:rFonts w:ascii="Times New Roman" w:hAnsi="Times New Roman" w:cs="Times New Roman"/>
          <w:b/>
        </w:rPr>
      </w:pPr>
    </w:p>
    <w:p w:rsidR="00823724" w:rsidRDefault="00AB4135">
      <w:pPr>
        <w:spacing w:after="240"/>
        <w:jc w:val="both"/>
        <w:rPr>
          <w:rFonts w:ascii="Times New Roman" w:hAnsi="Times New Roman" w:cs="Times New Roman"/>
          <w:b/>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eastAsiaTheme="majorEastAsia" w:hAnsi="Times New Roman" w:cs="Times New Roman"/>
          <w:b/>
          <w:color w:val="000000"/>
          <w:lang w:eastAsia="pl-PL"/>
        </w:rPr>
        <w:t>”</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rsidR="00823724" w:rsidRDefault="00AB4135">
      <w:pPr>
        <w:pStyle w:val="Akapitzlist"/>
        <w:numPr>
          <w:ilvl w:val="0"/>
          <w:numId w:val="5"/>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000000"/>
          <w:sz w:val="22"/>
          <w:szCs w:val="22"/>
          <w:shd w:val="clear" w:color="auto" w:fill="FFFFFF"/>
        </w:rPr>
        <w:t xml:space="preserve">za przestępstwo, o którym mowa </w:t>
      </w:r>
      <w:r>
        <w:rPr>
          <w:color w:val="000000"/>
          <w:sz w:val="22"/>
          <w:szCs w:val="22"/>
        </w:rPr>
        <w:t xml:space="preserve">w art. 108 ust. 1 pkt 1 lit. a-h lub za odpowiedni czyn zabroniony określony w przepisach prawa obcego urzędującego </w:t>
      </w:r>
      <w:r>
        <w:rPr>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823724" w:rsidRDefault="00AB4135">
      <w:pPr>
        <w:pStyle w:val="Akapitzlist"/>
        <w:numPr>
          <w:ilvl w:val="0"/>
          <w:numId w:val="5"/>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000000"/>
          <w:sz w:val="22"/>
          <w:szCs w:val="22"/>
          <w:shd w:val="clear" w:color="auto" w:fill="FFFFFF"/>
        </w:rPr>
        <w:t>naruszenia obowiązków dotyczących płatności podatków, opłat lub składek na ubezpieczenia społeczne lub zdrowotne</w:t>
      </w:r>
      <w:r>
        <w:rPr>
          <w:b/>
          <w:color w:val="000000"/>
          <w:sz w:val="22"/>
          <w:szCs w:val="22"/>
          <w:shd w:val="clear" w:color="auto" w:fill="FFFFFF"/>
        </w:rPr>
        <w:t>.</w:t>
      </w:r>
    </w:p>
    <w:p w:rsidR="00823724" w:rsidRDefault="00823724">
      <w:pPr>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i/>
          <w:color w:val="FF0000"/>
        </w:rPr>
        <w:t xml:space="preserve">(niepotrzebne skreślić) </w:t>
      </w:r>
    </w:p>
    <w:p w:rsidR="00823724" w:rsidRDefault="00823724">
      <w:pPr>
        <w:spacing w:after="0" w:line="240" w:lineRule="auto"/>
        <w:jc w:val="both"/>
        <w:rPr>
          <w:rFonts w:ascii="Times New Roman" w:hAnsi="Times New Roman" w:cs="Times New Roman"/>
        </w:rPr>
      </w:pPr>
    </w:p>
    <w:p w:rsidR="00823724" w:rsidRDefault="00823724">
      <w:pPr>
        <w:spacing w:after="0" w:line="240" w:lineRule="auto"/>
        <w:jc w:val="both"/>
        <w:rPr>
          <w:rFonts w:ascii="Times New Roman" w:hAnsi="Times New Roman" w:cs="Times New Roman"/>
          <w:b/>
        </w:rPr>
      </w:pPr>
    </w:p>
    <w:p w:rsidR="00823724" w:rsidRDefault="00AB4135">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823724" w:rsidRDefault="00823724">
      <w:pPr>
        <w:spacing w:line="240" w:lineRule="auto"/>
        <w:jc w:val="both"/>
        <w:rPr>
          <w:rFonts w:ascii="Times New Roman" w:hAnsi="Times New Roman" w:cs="Times New Roman"/>
        </w:rPr>
      </w:pPr>
    </w:p>
    <w:p w:rsidR="00823724" w:rsidRDefault="00823724">
      <w:pPr>
        <w:spacing w:after="0"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spacing w:after="0" w:line="240" w:lineRule="auto"/>
        <w:jc w:val="both"/>
        <w:rPr>
          <w:rFonts w:ascii="Times New Roman" w:hAnsi="Times New Roman" w:cs="Times New Roman"/>
          <w:i/>
          <w:sz w:val="20"/>
        </w:rPr>
      </w:pPr>
    </w:p>
    <w:p w:rsidR="00823724" w:rsidRDefault="00823724">
      <w:pPr>
        <w:spacing w:after="0" w:line="240" w:lineRule="auto"/>
        <w:jc w:val="both"/>
        <w:rPr>
          <w:rFonts w:ascii="Times New Roman" w:hAnsi="Times New Roman" w:cs="Times New Roman"/>
          <w:i/>
          <w:sz w:val="20"/>
        </w:rPr>
      </w:pPr>
    </w:p>
    <w:p w:rsidR="00823724" w:rsidRDefault="00AB4135">
      <w:pPr>
        <w:spacing w:after="0" w:line="240" w:lineRule="auto"/>
        <w:jc w:val="right"/>
        <w:rPr>
          <w:rFonts w:ascii="Times New Roman" w:hAnsi="Times New Roman" w:cs="Times New Roman"/>
          <w:i/>
          <w:sz w:val="20"/>
        </w:rPr>
      </w:pPr>
      <w:r>
        <w:rPr>
          <w:rFonts w:ascii="Times New Roman" w:hAnsi="Times New Roman" w:cs="Times New Roman"/>
          <w:b/>
          <w:szCs w:val="20"/>
        </w:rPr>
        <w:t xml:space="preserve">Załącznik nr </w:t>
      </w:r>
      <w:r w:rsidR="00BE0AC9">
        <w:rPr>
          <w:rFonts w:ascii="Times New Roman" w:hAnsi="Times New Roman" w:cs="Times New Roman"/>
          <w:b/>
          <w:szCs w:val="20"/>
        </w:rPr>
        <w:t>10</w:t>
      </w:r>
      <w:bookmarkStart w:id="1" w:name="_GoBack"/>
      <w:bookmarkEnd w:id="1"/>
      <w:r>
        <w:rPr>
          <w:rFonts w:ascii="Times New Roman" w:hAnsi="Times New Roman" w:cs="Times New Roman"/>
          <w:b/>
          <w:szCs w:val="20"/>
        </w:rPr>
        <w:t xml:space="preserve"> do SWZ</w:t>
      </w: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823724">
      <w:pPr>
        <w:shd w:val="clear" w:color="auto" w:fill="FFFFFF" w:themeFill="background1"/>
        <w:spacing w:after="0" w:line="276" w:lineRule="auto"/>
        <w:jc w:val="center"/>
        <w:rPr>
          <w:rFonts w:ascii="Times New Roman" w:hAnsi="Times New Roman" w:cs="Times New Roman"/>
          <w:b/>
          <w:sz w:val="24"/>
          <w:szCs w:val="24"/>
        </w:rPr>
      </w:pPr>
    </w:p>
    <w:p w:rsidR="00823724" w:rsidRDefault="00AB4135">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823724" w:rsidRDefault="00823724">
      <w:pPr>
        <w:spacing w:line="260" w:lineRule="atLeast"/>
        <w:rPr>
          <w:rFonts w:ascii="Times New Roman" w:hAnsi="Times New Roman" w:cs="Times New Roman"/>
          <w:b/>
        </w:rPr>
      </w:pPr>
    </w:p>
    <w:p w:rsidR="00823724" w:rsidRDefault="00AB4135">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823724" w:rsidRDefault="00AB4135">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823724" w:rsidRDefault="00AB4135">
      <w:pPr>
        <w:spacing w:after="0" w:line="260" w:lineRule="atLeast"/>
        <w:jc w:val="both"/>
        <w:rPr>
          <w:rFonts w:ascii="Times New Roman" w:hAnsi="Times New Roman" w:cs="Times New Roman"/>
          <w:i/>
          <w:sz w:val="20"/>
          <w:szCs w:val="20"/>
        </w:rPr>
      </w:pPr>
      <w:r>
        <w:rPr>
          <w:rFonts w:ascii="Times New Roman" w:hAnsi="Times New Roman" w:cs="Times New Roman"/>
          <w:i/>
          <w:sz w:val="20"/>
          <w:szCs w:val="20"/>
        </w:rPr>
        <w:t>(</w:t>
      </w:r>
      <w:r>
        <w:rPr>
          <w:rFonts w:ascii="Times New Roman" w:eastAsia="Calibri" w:hAnsi="Times New Roman" w:cs="Times New Roman"/>
          <w:i/>
          <w:sz w:val="20"/>
          <w:szCs w:val="20"/>
        </w:rPr>
        <w:t>pełna nazwa/firma, adres, NIP</w:t>
      </w:r>
      <w:r>
        <w:rPr>
          <w:rFonts w:ascii="Times New Roman" w:hAnsi="Times New Roman" w:cs="Times New Roman"/>
          <w:i/>
          <w:sz w:val="20"/>
          <w:szCs w:val="20"/>
        </w:rPr>
        <w:t>)</w:t>
      </w:r>
    </w:p>
    <w:p w:rsidR="00823724" w:rsidRDefault="00823724">
      <w:pPr>
        <w:spacing w:after="0" w:line="360" w:lineRule="auto"/>
        <w:jc w:val="both"/>
        <w:rPr>
          <w:rFonts w:ascii="Times New Roman" w:hAnsi="Times New Roman" w:cs="Times New Roman"/>
          <w:b/>
        </w:rPr>
      </w:pPr>
    </w:p>
    <w:p w:rsidR="00823724" w:rsidRDefault="00AB4135">
      <w:pPr>
        <w:spacing w:after="240" w:line="276" w:lineRule="auto"/>
        <w:jc w:val="both"/>
        <w:rPr>
          <w:rFonts w:ascii="Times New Roman" w:hAnsi="Times New Roman" w:cs="Times New Roman"/>
          <w:b/>
          <w:i/>
          <w:color w:val="000000"/>
        </w:rPr>
      </w:pPr>
      <w:r>
        <w:rPr>
          <w:rFonts w:ascii="Times New Roman" w:hAnsi="Times New Roman" w:cs="Times New Roman"/>
        </w:rPr>
        <w:br/>
        <w:t xml:space="preserve">Na potrzeby postępowania o udzielenie zamówienia publicznego, którego przedmiotem jest </w:t>
      </w:r>
      <w:r>
        <w:rPr>
          <w:rFonts w:ascii="Times New Roman" w:hAnsi="Times New Roman" w:cs="Times New Roman"/>
          <w:b/>
          <w:i/>
          <w:color w:val="000000"/>
        </w:rPr>
        <w:t>„</w:t>
      </w:r>
      <w:r>
        <w:rPr>
          <w:rFonts w:ascii="Times New Roman" w:eastAsiaTheme="majorEastAsia" w:hAnsi="Times New Roman" w:cstheme="majorBidi"/>
          <w:b/>
          <w:bCs/>
          <w:color w:val="000000"/>
          <w:lang w:eastAsia="pl-PL"/>
        </w:rPr>
        <w:t>Zaprojektowanie i wykonanie modernizacji wielobranżowej budynku Społecznej Szkoły Podstawowej nr 1 przy ul. Grunwaldzkiej 154 w Poznaniu (w podziale na 3 części)”</w:t>
      </w:r>
      <w:r>
        <w:rPr>
          <w:rFonts w:ascii="Times New Roman" w:hAnsi="Times New Roman" w:cs="Times New Roman"/>
          <w:b/>
          <w:bCs/>
          <w:i/>
          <w:color w:val="000000"/>
          <w:lang w:eastAsia="pl-PL"/>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8" w:type="dxa"/>
        <w:tblLook w:val="04A0" w:firstRow="1" w:lastRow="0" w:firstColumn="1" w:lastColumn="0" w:noHBand="0" w:noVBand="1"/>
      </w:tblPr>
      <w:tblGrid>
        <w:gridCol w:w="567"/>
        <w:gridCol w:w="1983"/>
        <w:gridCol w:w="1559"/>
        <w:gridCol w:w="2128"/>
        <w:gridCol w:w="2780"/>
      </w:tblGrid>
      <w:tr w:rsidR="00823724">
        <w:trPr>
          <w:trHeight w:val="755"/>
        </w:trPr>
        <w:tc>
          <w:tcPr>
            <w:tcW w:w="567" w:type="dxa"/>
            <w:shd w:val="clear" w:color="auto" w:fill="BDD6EE" w:themeFill="accent1" w:themeFillTint="66"/>
            <w:vAlign w:val="center"/>
          </w:tcPr>
          <w:p w:rsidR="00823724" w:rsidRDefault="00AB4135">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823724" w:rsidRDefault="00AB4135">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r w:rsidR="00823724">
        <w:trPr>
          <w:trHeight w:val="594"/>
        </w:trPr>
        <w:tc>
          <w:tcPr>
            <w:tcW w:w="567" w:type="dxa"/>
            <w:vAlign w:val="center"/>
          </w:tcPr>
          <w:p w:rsidR="00823724" w:rsidRDefault="00AB4135">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1559"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128" w:type="dxa"/>
            <w:vAlign w:val="center"/>
          </w:tcPr>
          <w:p w:rsidR="00823724" w:rsidRDefault="00823724">
            <w:pPr>
              <w:widowControl w:val="0"/>
              <w:spacing w:line="360" w:lineRule="auto"/>
              <w:jc w:val="both"/>
              <w:rPr>
                <w:rFonts w:ascii="Times New Roman" w:hAnsi="Times New Roman" w:cs="Times New Roman"/>
                <w:b/>
                <w:sz w:val="18"/>
                <w:szCs w:val="18"/>
              </w:rPr>
            </w:pPr>
          </w:p>
        </w:tc>
        <w:tc>
          <w:tcPr>
            <w:tcW w:w="2780" w:type="dxa"/>
            <w:vAlign w:val="center"/>
          </w:tcPr>
          <w:p w:rsidR="00823724" w:rsidRDefault="00823724">
            <w:pPr>
              <w:widowControl w:val="0"/>
              <w:spacing w:line="360" w:lineRule="auto"/>
              <w:jc w:val="both"/>
              <w:rPr>
                <w:rFonts w:ascii="Times New Roman" w:hAnsi="Times New Roman" w:cs="Times New Roman"/>
                <w:b/>
                <w:sz w:val="18"/>
                <w:szCs w:val="18"/>
              </w:rPr>
            </w:pPr>
          </w:p>
        </w:tc>
      </w:tr>
    </w:tbl>
    <w:p w:rsidR="00823724" w:rsidRDefault="00823724">
      <w:pPr>
        <w:spacing w:after="0"/>
        <w:jc w:val="both"/>
        <w:rPr>
          <w:rFonts w:ascii="Times New Roman" w:hAnsi="Times New Roman" w:cs="Times New Roman"/>
          <w:color w:val="000000" w:themeColor="text1"/>
        </w:rPr>
      </w:pPr>
    </w:p>
    <w:p w:rsidR="00823724" w:rsidRDefault="00823724">
      <w:pPr>
        <w:spacing w:after="0" w:line="240" w:lineRule="auto"/>
        <w:jc w:val="both"/>
        <w:rPr>
          <w:rFonts w:ascii="Times New Roman" w:hAnsi="Times New Roman" w:cs="Times New Roman"/>
          <w:b/>
        </w:rPr>
      </w:pPr>
    </w:p>
    <w:p w:rsidR="00823724" w:rsidRDefault="00AB4135">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823724" w:rsidRDefault="00823724">
      <w:pPr>
        <w:spacing w:after="0" w:line="240" w:lineRule="auto"/>
        <w:jc w:val="both"/>
        <w:rPr>
          <w:rFonts w:ascii="Times New Roman" w:hAnsi="Times New Roman" w:cs="Times New Roman"/>
          <w:b/>
        </w:rPr>
      </w:pPr>
    </w:p>
    <w:p w:rsidR="00823724" w:rsidRDefault="00823724">
      <w:pPr>
        <w:spacing w:line="240" w:lineRule="auto"/>
        <w:jc w:val="both"/>
        <w:rPr>
          <w:rFonts w:ascii="Times New Roman" w:hAnsi="Times New Roman" w:cs="Times New Roman"/>
        </w:rPr>
      </w:pPr>
    </w:p>
    <w:p w:rsidR="00823724" w:rsidRDefault="00823724">
      <w:pPr>
        <w:spacing w:line="240" w:lineRule="auto"/>
        <w:jc w:val="both"/>
        <w:rPr>
          <w:rFonts w:ascii="Times New Roman" w:hAnsi="Times New Roman" w:cs="Times New Roman"/>
        </w:rPr>
      </w:pPr>
    </w:p>
    <w:p w:rsidR="00823724" w:rsidRDefault="00AB4135">
      <w:pPr>
        <w:spacing w:after="0" w:line="240" w:lineRule="auto"/>
        <w:jc w:val="both"/>
        <w:rPr>
          <w:rFonts w:ascii="Times New Roman" w:hAnsi="Times New Roman" w:cs="Times New Roman"/>
        </w:rPr>
      </w:pPr>
      <w:r>
        <w:rPr>
          <w:rFonts w:ascii="Times New Roman" w:hAnsi="Times New Roman" w:cs="Times New Roman"/>
        </w:rPr>
        <w:t>Miejscowość i data: ……………………..                    Podpis osoby/osób uprawnionych do</w:t>
      </w:r>
    </w:p>
    <w:p w:rsidR="00823724" w:rsidRDefault="00AB4135">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823724" w:rsidRDefault="00823724">
      <w:pPr>
        <w:spacing w:after="0" w:line="240" w:lineRule="auto"/>
        <w:jc w:val="both"/>
        <w:rPr>
          <w:rFonts w:ascii="Times New Roman" w:hAnsi="Times New Roman" w:cs="Times New Roman"/>
          <w:i/>
          <w:sz w:val="20"/>
        </w:rPr>
      </w:pPr>
    </w:p>
    <w:sectPr w:rsidR="00823724">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2A" w:rsidRDefault="00AB4135">
      <w:pPr>
        <w:spacing w:after="0" w:line="240" w:lineRule="auto"/>
      </w:pPr>
      <w:r>
        <w:separator/>
      </w:r>
    </w:p>
  </w:endnote>
  <w:endnote w:type="continuationSeparator" w:id="0">
    <w:p w:rsidR="00D6112A" w:rsidRDefault="00AB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24" w:rsidRDefault="00AB4135">
      <w:pPr>
        <w:rPr>
          <w:sz w:val="12"/>
        </w:rPr>
      </w:pPr>
      <w:r>
        <w:separator/>
      </w:r>
    </w:p>
  </w:footnote>
  <w:footnote w:type="continuationSeparator" w:id="0">
    <w:p w:rsidR="00823724" w:rsidRDefault="00AB4135">
      <w:pPr>
        <w:rPr>
          <w:sz w:val="12"/>
        </w:rPr>
      </w:pPr>
      <w:r>
        <w:continuationSeparator/>
      </w:r>
    </w:p>
  </w:footnote>
  <w:footnote w:id="1">
    <w:p w:rsidR="00823724" w:rsidRDefault="00AB4135">
      <w:pPr>
        <w:pStyle w:val="Tekstprzypisudolnego"/>
        <w:jc w:val="both"/>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W rozumieniu ustawy z dnia 6 marca 2018 r. Prawo przedsiębiorców  (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2019 poz. 1292 z </w:t>
      </w:r>
      <w:proofErr w:type="spellStart"/>
      <w:r>
        <w:rPr>
          <w:rFonts w:ascii="Times New Roman" w:hAnsi="Times New Roman" w:cs="Times New Roman"/>
          <w:sz w:val="18"/>
          <w:szCs w:val="18"/>
        </w:rPr>
        <w:t>późn</w:t>
      </w:r>
      <w:proofErr w:type="spellEnd"/>
      <w:r>
        <w:rPr>
          <w:rFonts w:ascii="Times New Roman" w:hAnsi="Times New Roman" w:cs="Times New Roman"/>
          <w:sz w:val="18"/>
          <w:szCs w:val="18"/>
        </w:rPr>
        <w:t>. zm.).</w:t>
      </w:r>
    </w:p>
  </w:footnote>
  <w:footnote w:id="2">
    <w:p w:rsidR="00823724" w:rsidRDefault="00AB4135">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rsidR="00823724" w:rsidRDefault="00AB4135">
      <w:pPr>
        <w:pStyle w:val="Tekstprzypisudolnego"/>
        <w:ind w:left="142" w:hanging="142"/>
        <w:jc w:val="both"/>
        <w:rPr>
          <w:rFonts w:ascii="Times New Roman" w:hAnsi="Times New Roman" w:cs="Times New Roman"/>
          <w:sz w:val="18"/>
        </w:rPr>
      </w:pPr>
      <w:r>
        <w:rPr>
          <w:rStyle w:val="Znakiprzypiswdolnych"/>
        </w:rPr>
        <w:footnoteRef/>
      </w:r>
      <w:r>
        <w:rPr>
          <w:rFonts w:ascii="Times New Roman" w:hAnsi="Times New Roman" w:cs="Times New Roman"/>
          <w:sz w:val="18"/>
        </w:rPr>
        <w:tab/>
        <w:t>Wypełnia wykonawca, w przypadku gdy korzysta z zasobów innego podmiotu. Rubryki nie wypełnia podmiot udostępniający zasoby.</w:t>
      </w:r>
    </w:p>
  </w:footnote>
  <w:footnote w:id="4">
    <w:p w:rsidR="00823724" w:rsidRDefault="00AB4135">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5">
    <w:p w:rsidR="00823724" w:rsidRDefault="00AB4135">
      <w:pPr>
        <w:pStyle w:val="Tekstprzypisudolnego"/>
        <w:rPr>
          <w:rFonts w:ascii="Times New Roman" w:hAnsi="Times New Roman" w:cs="Times New Roman"/>
          <w:sz w:val="18"/>
          <w:szCs w:val="18"/>
        </w:rPr>
      </w:pPr>
      <w:r>
        <w:rPr>
          <w:rStyle w:val="Znakiprzypiswdolnych"/>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823724" w:rsidRDefault="00AB4135">
      <w:pPr>
        <w:pStyle w:val="Tekstprzypisudolnego"/>
      </w:pPr>
      <w:r>
        <w:rPr>
          <w:rStyle w:val="Znakiprzypiswdolnych"/>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24" w:rsidRDefault="008237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24" w:rsidRDefault="00AB4135">
    <w:pPr>
      <w:pStyle w:val="Nagwek"/>
      <w:tabs>
        <w:tab w:val="clear" w:pos="4536"/>
        <w:tab w:val="clear" w:pos="9072"/>
        <w:tab w:val="left" w:pos="960"/>
      </w:tabs>
    </w:pPr>
    <w:r>
      <w:rPr>
        <w:noProof/>
      </w:rPr>
      <mc:AlternateContent>
        <mc:Choice Requires="wps">
          <w:drawing>
            <wp:anchor distT="0" distB="0" distL="0" distR="0" simplePos="0" relativeHeight="3" behindDoc="1" locked="0" layoutInCell="1" allowOverlap="1" wp14:anchorId="1D6DA7FB">
              <wp:simplePos x="0" y="0"/>
              <wp:positionH relativeFrom="column">
                <wp:posOffset>-228600</wp:posOffset>
              </wp:positionH>
              <wp:positionV relativeFrom="paragraph">
                <wp:posOffset>475615</wp:posOffset>
              </wp:positionV>
              <wp:extent cx="6099810" cy="3810"/>
              <wp:effectExtent l="0" t="0" r="17780" b="36830"/>
              <wp:wrapNone/>
              <wp:docPr id="4" name="Łącznik prostoliniowy 2"/>
              <wp:cNvGraphicFramePr/>
              <a:graphic xmlns:a="http://schemas.openxmlformats.org/drawingml/2006/main">
                <a:graphicData uri="http://schemas.microsoft.com/office/word/2010/wordprocessingShape">
                  <wps:wsp>
                    <wps:cNvCnPr/>
                    <wps:spPr>
                      <a:xfrm>
                        <a:off x="0" y="0"/>
                        <a:ext cx="609912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397AC94B"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8pt,37.45pt" to="462.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" strokecolor="black [3213]" strokeweight=".09mm">
              <v:stroke joinstyle="miter"/>
            </v:line>
          </w:pict>
        </mc:Fallback>
      </mc:AlternateContent>
    </w:r>
    <w:r>
      <w:rPr>
        <w:noProof/>
      </w:rPr>
      <w:drawing>
        <wp:anchor distT="0" distB="0" distL="114300" distR="114300" simplePos="0" relativeHeight="2" behindDoc="1" locked="0" layoutInCell="1" allowOverlap="1">
          <wp:simplePos x="0" y="0"/>
          <wp:positionH relativeFrom="column">
            <wp:posOffset>-297815</wp:posOffset>
          </wp:positionH>
          <wp:positionV relativeFrom="paragraph">
            <wp:posOffset>-106680</wp:posOffset>
          </wp:positionV>
          <wp:extent cx="1524000" cy="476885"/>
          <wp:effectExtent l="0" t="0" r="0" b="0"/>
          <wp:wrapSquare wrapText="bothSides"/>
          <wp:docPr id="5"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211D"/>
    <w:multiLevelType w:val="multilevel"/>
    <w:tmpl w:val="F806B364"/>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8120AC"/>
    <w:multiLevelType w:val="multilevel"/>
    <w:tmpl w:val="4254D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E253CE"/>
    <w:multiLevelType w:val="multilevel"/>
    <w:tmpl w:val="B24826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433515F9"/>
    <w:multiLevelType w:val="multilevel"/>
    <w:tmpl w:val="55A2A03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FD2FC9"/>
    <w:multiLevelType w:val="multilevel"/>
    <w:tmpl w:val="F4784B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7A613BA5"/>
    <w:multiLevelType w:val="multilevel"/>
    <w:tmpl w:val="D788F7B6"/>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24"/>
    <w:rsid w:val="00823724"/>
    <w:rsid w:val="00AB4135"/>
    <w:rsid w:val="00BE0AC9"/>
    <w:rsid w:val="00D611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B22A"/>
  <w15:docId w15:val="{19DE7D28-AC64-40B0-AA8A-3AE5932B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B6EE-B34D-4A70-96A4-E9D35CC4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4011</Words>
  <Characters>24068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Magdalena Swornowska - Sajniak</cp:lastModifiedBy>
  <cp:revision>3</cp:revision>
  <cp:lastPrinted>2018-06-11T07:59:00Z</cp:lastPrinted>
  <dcterms:created xsi:type="dcterms:W3CDTF">2021-06-14T07:35:00Z</dcterms:created>
  <dcterms:modified xsi:type="dcterms:W3CDTF">2021-06-16T13:27:00Z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