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C38" w:rsidRPr="00682225" w:rsidRDefault="00025F1F" w:rsidP="00980B4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AWF – Wrocław ul. Mickiewicza </w:t>
      </w:r>
      <w:r w:rsidR="0074281D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74281D">
        <w:rPr>
          <w:sz w:val="32"/>
          <w:szCs w:val="32"/>
        </w:rPr>
        <w:t xml:space="preserve">Chodnik wzdłuż </w:t>
      </w:r>
      <w:r w:rsidR="00F93691" w:rsidRPr="00682225">
        <w:rPr>
          <w:sz w:val="32"/>
          <w:szCs w:val="32"/>
        </w:rPr>
        <w:t>biblioteki</w:t>
      </w:r>
    </w:p>
    <w:p w:rsidR="00F93691" w:rsidRPr="00980B4D" w:rsidRDefault="00F93691">
      <w:pPr>
        <w:rPr>
          <w:sz w:val="24"/>
          <w:szCs w:val="24"/>
        </w:rPr>
      </w:pPr>
      <w:r w:rsidRPr="00980B4D">
        <w:rPr>
          <w:sz w:val="24"/>
          <w:szCs w:val="24"/>
        </w:rPr>
        <w:t>Zakres robót: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Rozebranie nawierzchni chodnika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74281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wzdłuż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biblioteki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Oczyszczenie i przesortowanie rozebranego materiału (całe płyty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betonowe należy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oczy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ścić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odłoż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yć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popękane i uszkodzone płyty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przeznaczyć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Ściągnięcie warstwy podbudowy </w:t>
      </w:r>
      <w:r w:rsidR="00E76C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-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podsypka cementowo 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piaskowa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 powierzchni wejścia do biblioteki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Odkopanie korzeni;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Odrąbanie korzeni i wydobycie z dołu;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Odrzucenie korzeni do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utylizacji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Zasypanie doł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ów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 korzeniach;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Zagęszczenie terenu przed wykonaniem podsypki cementowo piaskowej – wymagany stopień zagęszczenia </w:t>
      </w:r>
      <w:proofErr w:type="spellStart"/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Is</w:t>
      </w:r>
      <w:proofErr w:type="spellEnd"/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=0.97;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Wykonanie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 nowo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podsypki cementowo – piaskowej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gr ~3cm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Ułożenie nawierzchni z </w:t>
      </w:r>
      <w:r w:rsidR="0074281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płyt betonowych chodnikowych wcześniej oczyszczonych z wejścia</w:t>
      </w:r>
      <w:r w:rsidR="00F04A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do biblioteki</w:t>
      </w:r>
      <w:r w:rsidR="0074281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oraz z chodnika przy bibliotece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 </w:t>
      </w:r>
      <w:r w:rsidR="00750B2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zagęszczeniem, (w przypadku niewystarczającej ilości płyt chodnikowych wcześniej oczyszczonych, zastosować nowe płyty chodnikowe betonowe o wymiarach 35x35cm gr 5cm)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Wypełnienie spoin zaprawą cementowo – piaskową;</w:t>
      </w:r>
    </w:p>
    <w:p w:rsidR="000E74AE" w:rsidRPr="0074281D" w:rsidRDefault="00980B4D" w:rsidP="0074281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Pielęgnacja nawierzchni o spoinach wypełnionych zaprawą poprzez posypywanie piaskiem i polewanie wodą;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Wywóz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połamanych płyt betonowych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gruzu, podsypki wraz z gruntem rodzimym nie nadającym się do ponownego wbudowania, wyciętych korzeni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innych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Pomiary należy wykonać we własnym zakresie;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Roboty należy wykonać zgodnie ze sztuka budowlaną oraz aktualną wiedzą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A7A26" w:rsidRDefault="00FA7A26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 zakończeniu robót teren należy oczyścić i doprowadzić do porządku;</w:t>
      </w:r>
    </w:p>
    <w:p w:rsidR="00980B4D" w:rsidRDefault="00FA7A26" w:rsidP="00682225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Dla zutylizowanego materiału należy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przedstawić dowód, że materiały z rozbiórki zostały zutylizowane;</w:t>
      </w:r>
    </w:p>
    <w:p w:rsidR="001330D9" w:rsidRPr="001330D9" w:rsidRDefault="00682225" w:rsidP="00F93691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Okres gwarancji na wykonanie w/w robót - 36m-cy</w:t>
      </w:r>
    </w:p>
    <w:p w:rsidR="00980B4D" w:rsidRPr="00980B4D" w:rsidRDefault="007F6E9B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96710" cy="268118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22718"/>
                    <a:stretch/>
                  </pic:blipFill>
                  <pic:spPr bwMode="auto">
                    <a:xfrm>
                      <a:off x="0" y="0"/>
                      <a:ext cx="2517663" cy="27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0D9">
        <w:rPr>
          <w:noProof/>
          <w:lang w:eastAsia="pl-PL"/>
        </w:rPr>
        <w:drawing>
          <wp:inline distT="0" distB="0" distL="0" distR="0">
            <wp:extent cx="3108960" cy="19099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b="39380"/>
                    <a:stretch/>
                  </pic:blipFill>
                  <pic:spPr bwMode="auto">
                    <a:xfrm>
                      <a:off x="0" y="0"/>
                      <a:ext cx="3189460" cy="19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691" w:rsidRPr="00980B4D" w:rsidRDefault="00F27148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Zakres opracowania</w:t>
      </w:r>
    </w:p>
    <w:p w:rsidR="00F93691" w:rsidRPr="00980B4D" w:rsidRDefault="00F93691">
      <w:pPr>
        <w:rPr>
          <w:sz w:val="24"/>
          <w:szCs w:val="24"/>
        </w:rPr>
      </w:pPr>
    </w:p>
    <w:sectPr w:rsidR="00F93691" w:rsidRPr="00980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16AAD"/>
    <w:multiLevelType w:val="hybridMultilevel"/>
    <w:tmpl w:val="B8A07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91"/>
    <w:rsid w:val="00025F1F"/>
    <w:rsid w:val="000E74AE"/>
    <w:rsid w:val="001330D9"/>
    <w:rsid w:val="003E67A3"/>
    <w:rsid w:val="00484195"/>
    <w:rsid w:val="00682225"/>
    <w:rsid w:val="006863C5"/>
    <w:rsid w:val="0074281D"/>
    <w:rsid w:val="00750B29"/>
    <w:rsid w:val="007F6E9B"/>
    <w:rsid w:val="008B4B34"/>
    <w:rsid w:val="00980B4D"/>
    <w:rsid w:val="00BA3C38"/>
    <w:rsid w:val="00D27534"/>
    <w:rsid w:val="00DF2F5D"/>
    <w:rsid w:val="00E76C63"/>
    <w:rsid w:val="00F04A40"/>
    <w:rsid w:val="00F27148"/>
    <w:rsid w:val="00F90BA7"/>
    <w:rsid w:val="00F93691"/>
    <w:rsid w:val="00FA7A26"/>
    <w:rsid w:val="00FD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648C2-5E7E-4763-B6B2-B3CAD20E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AWF</cp:lastModifiedBy>
  <cp:revision>2</cp:revision>
  <dcterms:created xsi:type="dcterms:W3CDTF">2021-03-29T08:41:00Z</dcterms:created>
  <dcterms:modified xsi:type="dcterms:W3CDTF">2021-03-29T08:41:00Z</dcterms:modified>
</cp:coreProperties>
</file>