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11E3F" w14:textId="2759384E" w:rsidR="00E550EE" w:rsidRDefault="00E550EE" w:rsidP="00E550EE">
      <w:pPr>
        <w:spacing w:after="0" w:line="240" w:lineRule="auto"/>
        <w:jc w:val="center"/>
        <w:rPr>
          <w:rFonts w:ascii="Times New Roman" w:eastAsia="Times New Roman" w:hAnsi="Times New Roman" w:cs="Times New Roman"/>
          <w:b/>
          <w:bCs/>
          <w:sz w:val="28"/>
          <w:szCs w:val="28"/>
          <w:lang w:eastAsia="pl-PL"/>
        </w:rPr>
      </w:pPr>
      <w:bookmarkStart w:id="0" w:name="_Hlk80165944"/>
      <w:r>
        <w:rPr>
          <w:rFonts w:ascii="Times New Roman" w:eastAsia="Times New Roman" w:hAnsi="Times New Roman" w:cs="Times New Roman"/>
          <w:b/>
          <w:sz w:val="24"/>
          <w:szCs w:val="24"/>
          <w:lang w:eastAsia="x-none"/>
        </w:rPr>
        <w:t xml:space="preserve">                                                                                       </w:t>
      </w:r>
      <w:r w:rsidRPr="00E550EE">
        <w:rPr>
          <w:rFonts w:ascii="Times New Roman" w:eastAsia="Times New Roman" w:hAnsi="Times New Roman" w:cs="Times New Roman"/>
          <w:b/>
          <w:sz w:val="24"/>
          <w:szCs w:val="24"/>
          <w:lang w:val="x-none" w:eastAsia="x-none"/>
        </w:rPr>
        <w:t>(Wzór)</w:t>
      </w:r>
    </w:p>
    <w:p w14:paraId="0B52244B" w14:textId="77777777" w:rsidR="00E550EE" w:rsidRDefault="00E550EE" w:rsidP="00E550EE">
      <w:pPr>
        <w:spacing w:after="0" w:line="240" w:lineRule="auto"/>
        <w:jc w:val="center"/>
        <w:rPr>
          <w:rFonts w:ascii="Times New Roman" w:eastAsia="Times New Roman" w:hAnsi="Times New Roman" w:cs="Times New Roman"/>
          <w:b/>
          <w:bCs/>
          <w:sz w:val="28"/>
          <w:szCs w:val="28"/>
          <w:lang w:eastAsia="pl-PL"/>
        </w:rPr>
      </w:pPr>
    </w:p>
    <w:p w14:paraId="25F6EC96" w14:textId="77777777" w:rsidR="00E550EE" w:rsidRPr="00E550EE" w:rsidRDefault="00E550EE" w:rsidP="00E550EE">
      <w:pPr>
        <w:spacing w:after="0" w:line="240" w:lineRule="auto"/>
        <w:jc w:val="center"/>
        <w:rPr>
          <w:rFonts w:ascii="Times New Roman" w:eastAsia="Times New Roman" w:hAnsi="Times New Roman" w:cs="Times New Roman"/>
          <w:b/>
          <w:bCs/>
          <w:sz w:val="28"/>
          <w:szCs w:val="28"/>
          <w:lang w:eastAsia="pl-PL"/>
        </w:rPr>
      </w:pPr>
      <w:r w:rsidRPr="00E550EE">
        <w:rPr>
          <w:rFonts w:ascii="Times New Roman" w:eastAsia="Times New Roman" w:hAnsi="Times New Roman" w:cs="Times New Roman"/>
          <w:b/>
          <w:bCs/>
          <w:sz w:val="28"/>
          <w:szCs w:val="28"/>
          <w:lang w:eastAsia="pl-PL"/>
        </w:rPr>
        <w:t>UMOWA NR …………………</w:t>
      </w:r>
    </w:p>
    <w:p w14:paraId="0CDEF3C9"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603B2FD2" w14:textId="77777777" w:rsidR="00E550EE" w:rsidRPr="00E550EE" w:rsidRDefault="00E550EE" w:rsidP="00E550E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550EE">
        <w:rPr>
          <w:rFonts w:ascii="Times New Roman" w:eastAsia="Times New Roman" w:hAnsi="Times New Roman" w:cs="Times New Roman"/>
          <w:sz w:val="24"/>
          <w:szCs w:val="24"/>
          <w:lang w:val="x-none" w:eastAsia="x-none"/>
        </w:rPr>
        <w:t xml:space="preserve">zawarta w dniu .............. w Krośnie pomiędzy </w:t>
      </w:r>
      <w:r w:rsidRPr="00E550EE">
        <w:rPr>
          <w:rFonts w:ascii="Times New Roman" w:eastAsia="Times New Roman" w:hAnsi="Times New Roman" w:cs="Times New Roman"/>
          <w:b/>
          <w:bCs/>
          <w:sz w:val="24"/>
          <w:szCs w:val="24"/>
          <w:lang w:val="x-none" w:eastAsia="x-none"/>
        </w:rPr>
        <w:t xml:space="preserve">Gminą </w:t>
      </w:r>
      <w:r w:rsidRPr="00E550EE">
        <w:rPr>
          <w:rFonts w:ascii="Times New Roman" w:eastAsia="Times New Roman" w:hAnsi="Times New Roman" w:cs="Times New Roman"/>
          <w:b/>
          <w:bCs/>
          <w:sz w:val="24"/>
          <w:szCs w:val="24"/>
          <w:lang w:eastAsia="x-none"/>
        </w:rPr>
        <w:t xml:space="preserve">Miasto </w:t>
      </w:r>
      <w:r w:rsidRPr="00E550EE">
        <w:rPr>
          <w:rFonts w:ascii="Times New Roman" w:eastAsia="Times New Roman" w:hAnsi="Times New Roman" w:cs="Times New Roman"/>
          <w:b/>
          <w:bCs/>
          <w:sz w:val="24"/>
          <w:szCs w:val="24"/>
          <w:lang w:val="x-none" w:eastAsia="x-none"/>
        </w:rPr>
        <w:t>Krosno</w:t>
      </w:r>
      <w:r w:rsidRPr="00E550EE">
        <w:rPr>
          <w:rFonts w:ascii="Times New Roman" w:eastAsia="Times New Roman" w:hAnsi="Times New Roman" w:cs="Times New Roman"/>
          <w:sz w:val="24"/>
          <w:szCs w:val="24"/>
          <w:lang w:val="x-none" w:eastAsia="x-none"/>
        </w:rPr>
        <w:t xml:space="preserve"> (adres dla doręczeń                     </w:t>
      </w:r>
      <w:r w:rsidRPr="00E550EE">
        <w:rPr>
          <w:rFonts w:ascii="Times New Roman" w:eastAsia="Times New Roman" w:hAnsi="Times New Roman" w:cs="Times New Roman"/>
          <w:b/>
          <w:sz w:val="24"/>
          <w:szCs w:val="24"/>
          <w:lang w:val="x-none" w:eastAsia="x-none"/>
        </w:rPr>
        <w:t>38-400 Krosno, ul. Lwowska 28 a</w:t>
      </w:r>
      <w:r w:rsidRPr="00E550EE">
        <w:rPr>
          <w:rFonts w:ascii="Times New Roman" w:eastAsia="Times New Roman" w:hAnsi="Times New Roman" w:cs="Times New Roman"/>
          <w:sz w:val="24"/>
          <w:szCs w:val="24"/>
          <w:lang w:val="x-none" w:eastAsia="x-none"/>
        </w:rPr>
        <w:t xml:space="preserve">), zwaną dalej </w:t>
      </w:r>
      <w:r w:rsidRPr="00E550EE">
        <w:rPr>
          <w:rFonts w:ascii="Times New Roman" w:eastAsia="Times New Roman" w:hAnsi="Times New Roman" w:cs="Times New Roman"/>
          <w:b/>
          <w:bCs/>
          <w:sz w:val="24"/>
          <w:szCs w:val="24"/>
          <w:lang w:val="x-none" w:eastAsia="x-none"/>
        </w:rPr>
        <w:t>„Zamawiającym”,</w:t>
      </w:r>
      <w:r w:rsidRPr="00E550EE">
        <w:rPr>
          <w:rFonts w:ascii="Times New Roman" w:eastAsia="Times New Roman" w:hAnsi="Times New Roman" w:cs="Times New Roman"/>
          <w:sz w:val="24"/>
          <w:szCs w:val="24"/>
          <w:lang w:val="x-none" w:eastAsia="x-none"/>
        </w:rPr>
        <w:t xml:space="preserve"> reprezentowaną przez:</w:t>
      </w:r>
    </w:p>
    <w:p w14:paraId="59A68845" w14:textId="77777777" w:rsidR="00E550EE" w:rsidRPr="00E550EE" w:rsidRDefault="00E550EE" w:rsidP="00E550EE">
      <w:pPr>
        <w:spacing w:after="0" w:line="240" w:lineRule="auto"/>
        <w:rPr>
          <w:rFonts w:ascii="Times New Roman" w:eastAsia="Times New Roman" w:hAnsi="Times New Roman" w:cs="Times New Roman"/>
          <w:b/>
          <w:sz w:val="24"/>
          <w:szCs w:val="24"/>
          <w:lang w:eastAsia="pl-PL"/>
        </w:rPr>
      </w:pPr>
      <w:r w:rsidRPr="00E550EE">
        <w:rPr>
          <w:rFonts w:ascii="Times New Roman" w:eastAsia="Times New Roman" w:hAnsi="Times New Roman" w:cs="Times New Roman"/>
          <w:b/>
          <w:sz w:val="24"/>
          <w:szCs w:val="24"/>
          <w:lang w:eastAsia="pl-PL"/>
        </w:rPr>
        <w:t xml:space="preserve">………………………………………………………… </w:t>
      </w:r>
    </w:p>
    <w:p w14:paraId="64C69801"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a </w:t>
      </w:r>
    </w:p>
    <w:p w14:paraId="31C24F82"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w:t>
      </w:r>
    </w:p>
    <w:p w14:paraId="0670EC59"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 </w:t>
      </w:r>
    </w:p>
    <w:p w14:paraId="3527B5B3"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zwanym dalej </w:t>
      </w:r>
      <w:r w:rsidRPr="00E550EE">
        <w:rPr>
          <w:rFonts w:ascii="Times New Roman" w:eastAsia="Times New Roman" w:hAnsi="Times New Roman" w:cs="Times New Roman"/>
          <w:b/>
          <w:bCs/>
          <w:sz w:val="24"/>
          <w:szCs w:val="24"/>
          <w:lang w:eastAsia="pl-PL"/>
        </w:rPr>
        <w:t>„Wykonawcą”.</w:t>
      </w:r>
    </w:p>
    <w:p w14:paraId="4F7263AD"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7266C0E8" w14:textId="77777777" w:rsidR="00E550EE" w:rsidRPr="00E550EE" w:rsidRDefault="00E550EE" w:rsidP="00E550EE">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x-none"/>
        </w:rPr>
      </w:pPr>
      <w:r w:rsidRPr="00E550EE">
        <w:rPr>
          <w:rFonts w:ascii="Times New Roman" w:eastAsia="Times New Roman" w:hAnsi="Times New Roman" w:cs="Times New Roman"/>
          <w:sz w:val="24"/>
          <w:szCs w:val="24"/>
          <w:lang w:val="x-none" w:eastAsia="x-none"/>
        </w:rPr>
        <w:t>Po przeprowadzeniu postępowania o udzielenie zamówienia publicznego</w:t>
      </w:r>
      <w:r w:rsidRPr="00E550EE">
        <w:rPr>
          <w:rFonts w:ascii="Times New Roman" w:eastAsia="Times New Roman" w:hAnsi="Times New Roman" w:cs="Times New Roman"/>
          <w:sz w:val="24"/>
          <w:szCs w:val="24"/>
          <w:lang w:eastAsia="x-none"/>
        </w:rPr>
        <w:t xml:space="preserve"> na podstawie art. 275-296 w trybie podstawowym, o którym mowa w art. 275 pkt 1 </w:t>
      </w:r>
      <w:r w:rsidRPr="00E550EE">
        <w:rPr>
          <w:rFonts w:ascii="Times New Roman" w:eastAsia="Times New Roman" w:hAnsi="Times New Roman" w:cs="Times New Roman"/>
          <w:sz w:val="24"/>
          <w:szCs w:val="24"/>
          <w:lang w:val="x-none" w:eastAsia="x-none"/>
        </w:rPr>
        <w:t xml:space="preserve">ustawy z dnia </w:t>
      </w:r>
      <w:r w:rsidRPr="00E550EE">
        <w:rPr>
          <w:rFonts w:ascii="Times New Roman" w:eastAsia="Times New Roman" w:hAnsi="Times New Roman" w:cs="Times New Roman"/>
          <w:sz w:val="24"/>
          <w:szCs w:val="24"/>
          <w:lang w:eastAsia="x-none"/>
        </w:rPr>
        <w:t>11</w:t>
      </w:r>
      <w:r w:rsidRPr="00E550EE">
        <w:rPr>
          <w:rFonts w:ascii="Times New Roman" w:eastAsia="Times New Roman" w:hAnsi="Times New Roman" w:cs="Times New Roman"/>
          <w:sz w:val="24"/>
          <w:szCs w:val="24"/>
          <w:lang w:val="x-none" w:eastAsia="x-none"/>
        </w:rPr>
        <w:t>.0</w:t>
      </w:r>
      <w:r w:rsidRPr="00E550EE">
        <w:rPr>
          <w:rFonts w:ascii="Times New Roman" w:eastAsia="Times New Roman" w:hAnsi="Times New Roman" w:cs="Times New Roman"/>
          <w:sz w:val="24"/>
          <w:szCs w:val="24"/>
          <w:lang w:eastAsia="x-none"/>
        </w:rPr>
        <w:t>9</w:t>
      </w:r>
      <w:r w:rsidRPr="00E550EE">
        <w:rPr>
          <w:rFonts w:ascii="Times New Roman" w:eastAsia="Times New Roman" w:hAnsi="Times New Roman" w:cs="Times New Roman"/>
          <w:sz w:val="24"/>
          <w:szCs w:val="24"/>
          <w:lang w:val="x-none" w:eastAsia="x-none"/>
        </w:rPr>
        <w:t>.20</w:t>
      </w:r>
      <w:r w:rsidRPr="00E550EE">
        <w:rPr>
          <w:rFonts w:ascii="Times New Roman" w:eastAsia="Times New Roman" w:hAnsi="Times New Roman" w:cs="Times New Roman"/>
          <w:sz w:val="24"/>
          <w:szCs w:val="24"/>
          <w:lang w:eastAsia="x-none"/>
        </w:rPr>
        <w:t>19</w:t>
      </w:r>
      <w:r w:rsidRPr="00E550EE">
        <w:rPr>
          <w:rFonts w:ascii="Times New Roman" w:eastAsia="Times New Roman" w:hAnsi="Times New Roman" w:cs="Times New Roman"/>
          <w:sz w:val="24"/>
          <w:szCs w:val="24"/>
          <w:lang w:val="x-none" w:eastAsia="x-none"/>
        </w:rPr>
        <w:t> r. Prawo zamówień publicznych (Dz. U. z 20</w:t>
      </w:r>
      <w:r w:rsidRPr="00E550EE">
        <w:rPr>
          <w:rFonts w:ascii="Times New Roman" w:eastAsia="Times New Roman" w:hAnsi="Times New Roman" w:cs="Times New Roman"/>
          <w:sz w:val="24"/>
          <w:szCs w:val="24"/>
          <w:lang w:eastAsia="x-none"/>
        </w:rPr>
        <w:t>23</w:t>
      </w:r>
      <w:r w:rsidRPr="00E550EE">
        <w:rPr>
          <w:rFonts w:ascii="Times New Roman" w:eastAsia="Times New Roman" w:hAnsi="Times New Roman" w:cs="Times New Roman"/>
          <w:sz w:val="24"/>
          <w:szCs w:val="24"/>
          <w:lang w:val="x-none" w:eastAsia="x-none"/>
        </w:rPr>
        <w:t xml:space="preserve"> r.</w:t>
      </w:r>
      <w:r w:rsidRPr="00E550EE">
        <w:rPr>
          <w:rFonts w:ascii="Times New Roman" w:eastAsia="Times New Roman" w:hAnsi="Times New Roman" w:cs="Times New Roman"/>
          <w:sz w:val="24"/>
          <w:szCs w:val="24"/>
          <w:lang w:eastAsia="x-none"/>
        </w:rPr>
        <w:t>,</w:t>
      </w:r>
      <w:r w:rsidRPr="00E550EE">
        <w:rPr>
          <w:rFonts w:ascii="Times New Roman" w:eastAsia="Times New Roman" w:hAnsi="Times New Roman" w:cs="Times New Roman"/>
          <w:sz w:val="24"/>
          <w:szCs w:val="24"/>
          <w:lang w:val="x-none" w:eastAsia="x-none"/>
        </w:rPr>
        <w:t xml:space="preserve"> </w:t>
      </w:r>
      <w:r w:rsidRPr="00E550EE">
        <w:rPr>
          <w:rFonts w:ascii="Times New Roman" w:eastAsia="Times New Roman" w:hAnsi="Times New Roman" w:cs="Times New Roman"/>
          <w:sz w:val="24"/>
          <w:szCs w:val="24"/>
          <w:lang w:eastAsia="x-none"/>
        </w:rPr>
        <w:t xml:space="preserve">poz. 1605 z </w:t>
      </w:r>
      <w:proofErr w:type="spellStart"/>
      <w:r w:rsidRPr="00E550EE">
        <w:rPr>
          <w:rFonts w:ascii="Times New Roman" w:eastAsia="Times New Roman" w:hAnsi="Times New Roman" w:cs="Times New Roman"/>
          <w:sz w:val="24"/>
          <w:szCs w:val="24"/>
          <w:lang w:eastAsia="x-none"/>
        </w:rPr>
        <w:t>późn</w:t>
      </w:r>
      <w:proofErr w:type="spellEnd"/>
      <w:r w:rsidRPr="00E550EE">
        <w:rPr>
          <w:rFonts w:ascii="Times New Roman" w:eastAsia="Times New Roman" w:hAnsi="Times New Roman" w:cs="Times New Roman"/>
          <w:sz w:val="24"/>
          <w:szCs w:val="24"/>
          <w:lang w:eastAsia="x-none"/>
        </w:rPr>
        <w:t>. zm.</w:t>
      </w:r>
      <w:r w:rsidRPr="00E550EE">
        <w:rPr>
          <w:rFonts w:ascii="Times New Roman" w:eastAsia="Times New Roman" w:hAnsi="Times New Roman" w:cs="Times New Roman"/>
          <w:sz w:val="24"/>
          <w:szCs w:val="24"/>
          <w:lang w:val="x-none" w:eastAsia="x-none"/>
        </w:rPr>
        <w:t>), została zawarta umowa następującej treści:</w:t>
      </w:r>
    </w:p>
    <w:p w14:paraId="6B03750C" w14:textId="77777777" w:rsidR="00E550EE" w:rsidRPr="00E550EE" w:rsidRDefault="00E550EE" w:rsidP="00E550EE">
      <w:pPr>
        <w:spacing w:after="0" w:line="240" w:lineRule="auto"/>
        <w:rPr>
          <w:rFonts w:ascii="Times New Roman" w:eastAsia="Times New Roman" w:hAnsi="Times New Roman" w:cs="Times New Roman"/>
          <w:b/>
          <w:bCs/>
          <w:sz w:val="24"/>
          <w:szCs w:val="24"/>
          <w:lang w:eastAsia="pl-PL"/>
        </w:rPr>
      </w:pPr>
    </w:p>
    <w:p w14:paraId="7EAE356E" w14:textId="77777777" w:rsidR="00E550EE" w:rsidRPr="00E550EE" w:rsidRDefault="00E550EE" w:rsidP="00E550EE">
      <w:pPr>
        <w:spacing w:after="0" w:line="240" w:lineRule="auto"/>
        <w:jc w:val="center"/>
        <w:rPr>
          <w:rFonts w:ascii="Times New Roman" w:eastAsia="Times New Roman" w:hAnsi="Times New Roman" w:cs="Times New Roman"/>
          <w:b/>
          <w:bCs/>
          <w:sz w:val="24"/>
          <w:szCs w:val="24"/>
          <w:lang w:eastAsia="pl-PL"/>
        </w:rPr>
      </w:pPr>
      <w:r w:rsidRPr="00E550EE">
        <w:rPr>
          <w:rFonts w:ascii="Times New Roman" w:eastAsia="Times New Roman" w:hAnsi="Times New Roman" w:cs="Times New Roman"/>
          <w:b/>
          <w:bCs/>
          <w:sz w:val="24"/>
          <w:szCs w:val="24"/>
          <w:lang w:eastAsia="pl-PL"/>
        </w:rPr>
        <w:t>§ 1</w:t>
      </w:r>
    </w:p>
    <w:p w14:paraId="7C44C8B3"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1B71FEC4" w14:textId="186405E1" w:rsidR="002E6198" w:rsidRDefault="00E550EE" w:rsidP="002E6198">
      <w:pPr>
        <w:tabs>
          <w:tab w:val="left" w:pos="56"/>
        </w:tabs>
        <w:autoSpaceDE w:val="0"/>
        <w:jc w:val="both"/>
        <w:rPr>
          <w:rFonts w:ascii="Bookman Old Style" w:hAnsi="Bookman Old Style" w:cs="Tahoma"/>
          <w:b/>
          <w:bCs/>
        </w:rPr>
      </w:pPr>
      <w:r w:rsidRPr="00E550EE">
        <w:rPr>
          <w:rFonts w:ascii="Times New Roman" w:eastAsia="Times New Roman" w:hAnsi="Times New Roman" w:cs="Times New Roman"/>
          <w:sz w:val="24"/>
          <w:szCs w:val="24"/>
          <w:lang w:val="x-none" w:eastAsia="x-none"/>
        </w:rPr>
        <w:t>Zamawiający zamawia a Wykonawca przyjmu</w:t>
      </w:r>
      <w:bookmarkStart w:id="1" w:name="_Hlk63256969"/>
      <w:r w:rsidRPr="00E550EE">
        <w:rPr>
          <w:rFonts w:ascii="Times New Roman" w:eastAsia="Times New Roman" w:hAnsi="Times New Roman" w:cs="Times New Roman"/>
          <w:sz w:val="24"/>
          <w:szCs w:val="24"/>
          <w:lang w:val="x-none" w:eastAsia="x-none"/>
        </w:rPr>
        <w:t>je do realizacji zamówienie pn.</w:t>
      </w:r>
      <w:bookmarkEnd w:id="1"/>
      <w:r w:rsidRPr="00E550EE">
        <w:rPr>
          <w:rFonts w:ascii="Times New Roman" w:eastAsia="Times New Roman" w:hAnsi="Times New Roman" w:cs="Times New Roman"/>
          <w:sz w:val="24"/>
          <w:szCs w:val="24"/>
          <w:lang w:val="x-none" w:eastAsia="x-none"/>
        </w:rPr>
        <w:t xml:space="preserve"> </w:t>
      </w:r>
      <w:r w:rsidR="002E6198" w:rsidRPr="002E6198">
        <w:rPr>
          <w:rFonts w:ascii="Times New Roman" w:eastAsia="Times New Roman" w:hAnsi="Times New Roman" w:cs="Times New Roman"/>
          <w:b/>
          <w:bCs/>
          <w:sz w:val="24"/>
          <w:szCs w:val="24"/>
          <w:lang w:eastAsia="pl-PL"/>
        </w:rPr>
        <w:t xml:space="preserve">„Przebudowa </w:t>
      </w:r>
      <w:r w:rsidR="002E6198">
        <w:rPr>
          <w:rFonts w:ascii="Times New Roman" w:eastAsia="Times New Roman" w:hAnsi="Times New Roman" w:cs="Times New Roman"/>
          <w:b/>
          <w:bCs/>
          <w:sz w:val="24"/>
          <w:szCs w:val="24"/>
          <w:lang w:eastAsia="pl-PL"/>
        </w:rPr>
        <w:br/>
      </w:r>
      <w:r w:rsidR="002E6198" w:rsidRPr="002E6198">
        <w:rPr>
          <w:rFonts w:ascii="Times New Roman" w:eastAsia="Times New Roman" w:hAnsi="Times New Roman" w:cs="Times New Roman"/>
          <w:b/>
          <w:bCs/>
          <w:sz w:val="24"/>
          <w:szCs w:val="24"/>
          <w:lang w:eastAsia="pl-PL"/>
        </w:rPr>
        <w:t>i rozbudowa Szko</w:t>
      </w:r>
      <w:r w:rsidR="002E6198" w:rsidRPr="002E6198">
        <w:rPr>
          <w:rFonts w:ascii="Times New Roman" w:eastAsia="Times New Roman" w:hAnsi="Times New Roman" w:cs="Times New Roman" w:hint="eastAsia"/>
          <w:b/>
          <w:bCs/>
          <w:sz w:val="24"/>
          <w:szCs w:val="24"/>
          <w:lang w:eastAsia="pl-PL"/>
        </w:rPr>
        <w:t>ł</w:t>
      </w:r>
      <w:r w:rsidR="002E6198" w:rsidRPr="002E6198">
        <w:rPr>
          <w:rFonts w:ascii="Times New Roman" w:eastAsia="Times New Roman" w:hAnsi="Times New Roman" w:cs="Times New Roman"/>
          <w:b/>
          <w:bCs/>
          <w:sz w:val="24"/>
          <w:szCs w:val="24"/>
          <w:lang w:eastAsia="pl-PL"/>
        </w:rPr>
        <w:t>y Podstawowej nr 14 z Oddzia</w:t>
      </w:r>
      <w:r w:rsidR="002E6198" w:rsidRPr="002E6198">
        <w:rPr>
          <w:rFonts w:ascii="Times New Roman" w:eastAsia="Times New Roman" w:hAnsi="Times New Roman" w:cs="Times New Roman" w:hint="eastAsia"/>
          <w:b/>
          <w:bCs/>
          <w:sz w:val="24"/>
          <w:szCs w:val="24"/>
          <w:lang w:eastAsia="pl-PL"/>
        </w:rPr>
        <w:t>ł</w:t>
      </w:r>
      <w:r w:rsidR="002E6198" w:rsidRPr="002E6198">
        <w:rPr>
          <w:rFonts w:ascii="Times New Roman" w:eastAsia="Times New Roman" w:hAnsi="Times New Roman" w:cs="Times New Roman"/>
          <w:b/>
          <w:bCs/>
          <w:sz w:val="24"/>
          <w:szCs w:val="24"/>
          <w:lang w:eastAsia="pl-PL"/>
        </w:rPr>
        <w:t xml:space="preserve">ami Sportowymi i Integracyjnymi </w:t>
      </w:r>
      <w:r w:rsidR="002E6198">
        <w:rPr>
          <w:rFonts w:ascii="Times New Roman" w:eastAsia="Times New Roman" w:hAnsi="Times New Roman" w:cs="Times New Roman"/>
          <w:b/>
          <w:bCs/>
          <w:sz w:val="24"/>
          <w:szCs w:val="24"/>
          <w:lang w:eastAsia="pl-PL"/>
        </w:rPr>
        <w:br/>
      </w:r>
      <w:r w:rsidR="002E6198" w:rsidRPr="002E6198">
        <w:rPr>
          <w:rFonts w:ascii="Times New Roman" w:eastAsia="Times New Roman" w:hAnsi="Times New Roman" w:cs="Times New Roman"/>
          <w:b/>
          <w:bCs/>
          <w:sz w:val="24"/>
          <w:szCs w:val="24"/>
          <w:lang w:eastAsia="pl-PL"/>
        </w:rPr>
        <w:t>w Kro</w:t>
      </w:r>
      <w:r w:rsidR="002E6198" w:rsidRPr="002E6198">
        <w:rPr>
          <w:rFonts w:ascii="Times New Roman" w:eastAsia="Times New Roman" w:hAnsi="Times New Roman" w:cs="Times New Roman" w:hint="eastAsia"/>
          <w:b/>
          <w:bCs/>
          <w:sz w:val="24"/>
          <w:szCs w:val="24"/>
          <w:lang w:eastAsia="pl-PL"/>
        </w:rPr>
        <w:t>ś</w:t>
      </w:r>
      <w:r w:rsidR="002E6198" w:rsidRPr="002E6198">
        <w:rPr>
          <w:rFonts w:ascii="Times New Roman" w:eastAsia="Times New Roman" w:hAnsi="Times New Roman" w:cs="Times New Roman"/>
          <w:b/>
          <w:bCs/>
          <w:sz w:val="24"/>
          <w:szCs w:val="24"/>
          <w:lang w:eastAsia="pl-PL"/>
        </w:rPr>
        <w:t>nie o sal</w:t>
      </w:r>
      <w:r w:rsidR="002E6198" w:rsidRPr="002E6198">
        <w:rPr>
          <w:rFonts w:ascii="Times New Roman" w:eastAsia="Times New Roman" w:hAnsi="Times New Roman" w:cs="Times New Roman" w:hint="eastAsia"/>
          <w:b/>
          <w:bCs/>
          <w:sz w:val="24"/>
          <w:szCs w:val="24"/>
          <w:lang w:eastAsia="pl-PL"/>
        </w:rPr>
        <w:t>ę</w:t>
      </w:r>
      <w:r w:rsidR="002E6198" w:rsidRPr="002E6198">
        <w:rPr>
          <w:rFonts w:ascii="Times New Roman" w:eastAsia="Times New Roman" w:hAnsi="Times New Roman" w:cs="Times New Roman"/>
          <w:b/>
          <w:bCs/>
          <w:sz w:val="24"/>
          <w:szCs w:val="24"/>
          <w:lang w:eastAsia="pl-PL"/>
        </w:rPr>
        <w:t xml:space="preserve"> warsztatowo-projektow</w:t>
      </w:r>
      <w:r w:rsidR="002E6198" w:rsidRPr="002E6198">
        <w:rPr>
          <w:rFonts w:ascii="Times New Roman" w:eastAsia="Times New Roman" w:hAnsi="Times New Roman" w:cs="Times New Roman" w:hint="eastAsia"/>
          <w:b/>
          <w:bCs/>
          <w:sz w:val="24"/>
          <w:szCs w:val="24"/>
          <w:lang w:eastAsia="pl-PL"/>
        </w:rPr>
        <w:t>ą</w:t>
      </w:r>
      <w:r w:rsidR="002E6198" w:rsidRPr="002E6198">
        <w:rPr>
          <w:rFonts w:ascii="Times New Roman" w:eastAsia="Times New Roman" w:hAnsi="Times New Roman" w:cs="Times New Roman"/>
          <w:b/>
          <w:bCs/>
          <w:sz w:val="24"/>
          <w:szCs w:val="24"/>
          <w:lang w:eastAsia="pl-PL"/>
        </w:rPr>
        <w:t>”.</w:t>
      </w:r>
    </w:p>
    <w:p w14:paraId="7229A7F5" w14:textId="609CD4B4" w:rsidR="00E550EE" w:rsidRPr="00A8243F" w:rsidRDefault="00C43426" w:rsidP="00A8243F">
      <w:pPr>
        <w:spacing w:line="360" w:lineRule="auto"/>
        <w:jc w:val="center"/>
        <w:rPr>
          <w:rFonts w:ascii="Times New Roman" w:eastAsia="Times New Roman" w:hAnsi="Times New Roman" w:cs="Times New Roman"/>
          <w:noProof/>
          <w:sz w:val="24"/>
          <w:szCs w:val="24"/>
          <w:lang w:val="x-none" w:eastAsia="x-none"/>
        </w:rPr>
      </w:pPr>
      <w:r w:rsidRPr="00A8243F">
        <w:rPr>
          <w:rFonts w:ascii="Times New Roman" w:eastAsia="Times New Roman" w:hAnsi="Times New Roman" w:cs="Times New Roman"/>
          <w:noProof/>
          <w:sz w:val="24"/>
          <w:szCs w:val="24"/>
          <w:lang w:val="x-none" w:eastAsia="x-none"/>
        </w:rPr>
        <w:t>Zadanie w części dofinansowane jest z Europejskiego Funduszu Rozwoju Regionalnego.</w:t>
      </w:r>
    </w:p>
    <w:bookmarkEnd w:id="0"/>
    <w:p w14:paraId="532E190E" w14:textId="1FC526FB"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2</w:t>
      </w:r>
    </w:p>
    <w:p w14:paraId="2A84011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252B4C8A" w14:textId="77777777" w:rsidR="003022D2" w:rsidRPr="003022D2" w:rsidRDefault="003022D2" w:rsidP="003022D2">
      <w:p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Na przedmiot umowy określony w § 1 składa się za</w:t>
      </w:r>
      <w:r w:rsidR="00043015">
        <w:rPr>
          <w:rFonts w:ascii="Times New Roman" w:eastAsia="Times New Roman" w:hAnsi="Times New Roman" w:cs="Times New Roman"/>
          <w:noProof/>
          <w:sz w:val="24"/>
          <w:szCs w:val="24"/>
          <w:lang w:val="x-none" w:eastAsia="x-none"/>
        </w:rPr>
        <w:t>kres rzeczowy robót budowlanych</w:t>
      </w:r>
      <w:r w:rsidR="008C1DF2" w:rsidRPr="008C1DF2">
        <w:rPr>
          <w:rFonts w:ascii="Times New Roman" w:hAnsi="Times New Roman"/>
          <w:sz w:val="24"/>
          <w:szCs w:val="24"/>
        </w:rPr>
        <w:t xml:space="preserve"> </w:t>
      </w:r>
      <w:r w:rsidR="008C1DF2" w:rsidRPr="006958C8">
        <w:rPr>
          <w:rFonts w:ascii="Times New Roman" w:hAnsi="Times New Roman"/>
          <w:sz w:val="24"/>
          <w:szCs w:val="24"/>
        </w:rPr>
        <w:t>oraz dostaw i montażu sprzętu, urządzeń i wyposażenia</w:t>
      </w:r>
      <w:r w:rsidR="008C1DF2">
        <w:rPr>
          <w:rFonts w:ascii="Times New Roman" w:hAnsi="Times New Roman"/>
          <w:sz w:val="24"/>
          <w:szCs w:val="24"/>
        </w:rPr>
        <w:t>,</w:t>
      </w:r>
      <w:r w:rsidRPr="003022D2">
        <w:rPr>
          <w:rFonts w:ascii="Times New Roman" w:eastAsia="Times New Roman" w:hAnsi="Times New Roman" w:cs="Times New Roman"/>
          <w:noProof/>
          <w:sz w:val="24"/>
          <w:szCs w:val="24"/>
          <w:lang w:val="x-none" w:eastAsia="x-none"/>
        </w:rPr>
        <w:t xml:space="preserve"> który szczegółowo określa s</w:t>
      </w:r>
      <w:r w:rsidR="004A1002">
        <w:rPr>
          <w:rFonts w:ascii="Times New Roman" w:eastAsia="Times New Roman" w:hAnsi="Times New Roman" w:cs="Times New Roman"/>
          <w:noProof/>
          <w:sz w:val="24"/>
          <w:szCs w:val="24"/>
          <w:lang w:val="x-none" w:eastAsia="x-none"/>
        </w:rPr>
        <w:t>pecyfikacja warunków zamówienia</w:t>
      </w:r>
      <w:r w:rsidR="004A1002">
        <w:rPr>
          <w:rFonts w:ascii="Times New Roman" w:eastAsia="Times New Roman" w:hAnsi="Times New Roman" w:cs="Times New Roman"/>
          <w:noProof/>
          <w:sz w:val="24"/>
          <w:szCs w:val="24"/>
          <w:lang w:eastAsia="x-none"/>
        </w:rPr>
        <w:t xml:space="preserve"> (SWZ) </w:t>
      </w:r>
      <w:r w:rsidRPr="003022D2">
        <w:rPr>
          <w:rFonts w:ascii="Times New Roman" w:eastAsia="Times New Roman" w:hAnsi="Times New Roman" w:cs="Times New Roman"/>
          <w:noProof/>
          <w:sz w:val="24"/>
          <w:szCs w:val="24"/>
          <w:lang w:val="x-none" w:eastAsia="x-none"/>
        </w:rPr>
        <w:t>wraz z</w:t>
      </w:r>
      <w:r w:rsidRPr="003022D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załącznikami</w:t>
      </w:r>
      <w:r w:rsidRPr="003022D2">
        <w:rPr>
          <w:rFonts w:ascii="Times New Roman" w:eastAsia="Times New Roman" w:hAnsi="Times New Roman" w:cs="Times New Roman"/>
          <w:noProof/>
          <w:sz w:val="24"/>
          <w:szCs w:val="24"/>
          <w:lang w:eastAsia="x-none"/>
        </w:rPr>
        <w:t xml:space="preserve"> oraz</w:t>
      </w:r>
      <w:r w:rsidRPr="003022D2">
        <w:rPr>
          <w:rFonts w:ascii="Times New Roman" w:eastAsia="Times New Roman" w:hAnsi="Times New Roman" w:cs="Times New Roman"/>
          <w:noProof/>
          <w:sz w:val="24"/>
          <w:szCs w:val="24"/>
          <w:lang w:val="x-none" w:eastAsia="x-none"/>
        </w:rPr>
        <w:t xml:space="preserve"> oferta Wykonawcy, stanowiące integralną część umowy.</w:t>
      </w:r>
    </w:p>
    <w:p w14:paraId="09241AE9" w14:textId="77777777" w:rsidR="003022D2" w:rsidRDefault="003022D2" w:rsidP="003022D2">
      <w:pPr>
        <w:spacing w:after="0" w:line="240" w:lineRule="auto"/>
        <w:rPr>
          <w:rFonts w:ascii="Times New Roman" w:eastAsia="Times New Roman" w:hAnsi="Times New Roman" w:cs="Times New Roman"/>
          <w:b/>
          <w:bCs/>
          <w:sz w:val="24"/>
          <w:szCs w:val="24"/>
          <w:lang w:eastAsia="pl-PL"/>
        </w:rPr>
      </w:pPr>
    </w:p>
    <w:p w14:paraId="492908C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3</w:t>
      </w:r>
    </w:p>
    <w:p w14:paraId="4642939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3258EE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Ustala się następujące terminy realizacji zamówienia:</w:t>
      </w:r>
    </w:p>
    <w:p w14:paraId="52E91055" w14:textId="5104BC9F" w:rsidR="003022D2" w:rsidRPr="006C6A1D" w:rsidRDefault="003022D2" w:rsidP="0093704E">
      <w:pPr>
        <w:numPr>
          <w:ilvl w:val="0"/>
          <w:numId w:val="30"/>
        </w:numPr>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 xml:space="preserve">rozpoczęcie robót: </w:t>
      </w:r>
      <w:r w:rsidR="003A5201" w:rsidRPr="003A5201">
        <w:rPr>
          <w:rFonts w:ascii="Times New Roman" w:eastAsia="Times New Roman" w:hAnsi="Times New Roman" w:cs="Times New Roman"/>
          <w:b/>
          <w:sz w:val="24"/>
          <w:szCs w:val="24"/>
          <w:lang w:eastAsia="pl-PL"/>
        </w:rPr>
        <w:t xml:space="preserve">od dnia </w:t>
      </w:r>
      <w:r w:rsidR="0015437D">
        <w:rPr>
          <w:rFonts w:ascii="Times New Roman" w:eastAsia="Times New Roman" w:hAnsi="Times New Roman" w:cs="Times New Roman"/>
          <w:b/>
          <w:sz w:val="24"/>
          <w:szCs w:val="24"/>
          <w:lang w:eastAsia="pl-PL"/>
        </w:rPr>
        <w:t>zawarcia</w:t>
      </w:r>
      <w:r w:rsidR="003A5201" w:rsidRPr="003A5201">
        <w:rPr>
          <w:rFonts w:ascii="Times New Roman" w:eastAsia="Times New Roman" w:hAnsi="Times New Roman" w:cs="Times New Roman"/>
          <w:b/>
          <w:sz w:val="24"/>
          <w:szCs w:val="24"/>
          <w:lang w:eastAsia="pl-PL"/>
        </w:rPr>
        <w:t xml:space="preserve"> umowy,</w:t>
      </w:r>
    </w:p>
    <w:p w14:paraId="52247ED9" w14:textId="2CF4BCDC" w:rsidR="00F414E7" w:rsidRPr="004537C8" w:rsidRDefault="003022D2" w:rsidP="0093704E">
      <w:pPr>
        <w:numPr>
          <w:ilvl w:val="0"/>
          <w:numId w:val="30"/>
        </w:numPr>
        <w:tabs>
          <w:tab w:val="left" w:pos="5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zakończenie robót:</w:t>
      </w:r>
      <w:r w:rsidRPr="004537C8">
        <w:rPr>
          <w:rFonts w:ascii="Times New Roman" w:eastAsia="Times New Roman" w:hAnsi="Times New Roman" w:cs="Times New Roman"/>
          <w:sz w:val="24"/>
          <w:szCs w:val="24"/>
          <w:lang w:eastAsia="pl-PL"/>
        </w:rPr>
        <w:t xml:space="preserve"> </w:t>
      </w:r>
      <w:r w:rsidR="00E550EE">
        <w:rPr>
          <w:rFonts w:ascii="Times New Roman" w:eastAsia="Times New Roman" w:hAnsi="Times New Roman" w:cs="Times New Roman"/>
          <w:b/>
          <w:sz w:val="24"/>
          <w:szCs w:val="24"/>
          <w:lang w:eastAsia="pl-PL"/>
        </w:rPr>
        <w:t>6</w:t>
      </w:r>
      <w:r w:rsidR="0015437D">
        <w:rPr>
          <w:rFonts w:ascii="Times New Roman" w:eastAsia="Times New Roman" w:hAnsi="Times New Roman" w:cs="Times New Roman"/>
          <w:b/>
          <w:sz w:val="24"/>
          <w:szCs w:val="24"/>
          <w:lang w:eastAsia="pl-PL"/>
        </w:rPr>
        <w:t xml:space="preserve"> miesięcy od dnia zawarcia umowy</w:t>
      </w:r>
      <w:r w:rsidR="003A5201" w:rsidRPr="003A5201">
        <w:rPr>
          <w:rFonts w:ascii="Times New Roman" w:eastAsia="Times New Roman" w:hAnsi="Times New Roman" w:cs="Times New Roman"/>
          <w:b/>
          <w:sz w:val="24"/>
          <w:szCs w:val="24"/>
          <w:lang w:eastAsia="pl-PL"/>
        </w:rPr>
        <w:t>.</w:t>
      </w:r>
    </w:p>
    <w:p w14:paraId="5DFE2BDA" w14:textId="77777777" w:rsidR="00F64191" w:rsidRPr="005D4345" w:rsidRDefault="00F64191" w:rsidP="006C6A1D">
      <w:pPr>
        <w:spacing w:after="0" w:line="240" w:lineRule="auto"/>
        <w:rPr>
          <w:rFonts w:ascii="Times New Roman" w:eastAsia="Times New Roman" w:hAnsi="Times New Roman" w:cs="Times New Roman"/>
          <w:b/>
          <w:bCs/>
          <w:sz w:val="24"/>
          <w:szCs w:val="24"/>
          <w:lang w:eastAsia="pl-PL"/>
        </w:rPr>
      </w:pPr>
    </w:p>
    <w:p w14:paraId="278AB46F" w14:textId="77777777" w:rsidR="003022D2" w:rsidRPr="005D4345" w:rsidRDefault="003022D2" w:rsidP="003022D2">
      <w:pPr>
        <w:spacing w:after="0" w:line="240" w:lineRule="auto"/>
        <w:jc w:val="center"/>
        <w:rPr>
          <w:rFonts w:ascii="Times New Roman" w:eastAsia="Times New Roman" w:hAnsi="Times New Roman" w:cs="Times New Roman"/>
          <w:b/>
          <w:bCs/>
          <w:sz w:val="24"/>
          <w:szCs w:val="24"/>
          <w:lang w:eastAsia="pl-PL"/>
        </w:rPr>
      </w:pPr>
      <w:r w:rsidRPr="005D4345">
        <w:rPr>
          <w:rFonts w:ascii="Times New Roman" w:eastAsia="Times New Roman" w:hAnsi="Times New Roman" w:cs="Times New Roman"/>
          <w:b/>
          <w:bCs/>
          <w:sz w:val="24"/>
          <w:szCs w:val="24"/>
          <w:lang w:eastAsia="pl-PL"/>
        </w:rPr>
        <w:t>§ 4</w:t>
      </w:r>
    </w:p>
    <w:p w14:paraId="0F38DAEC" w14:textId="77777777" w:rsidR="003022D2" w:rsidRPr="005D4345" w:rsidRDefault="003022D2" w:rsidP="003022D2">
      <w:pPr>
        <w:spacing w:after="0" w:line="240" w:lineRule="auto"/>
        <w:ind w:left="360" w:hanging="360"/>
        <w:jc w:val="center"/>
        <w:rPr>
          <w:rFonts w:ascii="Times New Roman" w:eastAsia="Times New Roman" w:hAnsi="Times New Roman" w:cs="Times New Roman"/>
          <w:sz w:val="24"/>
          <w:szCs w:val="24"/>
          <w:lang w:eastAsia="pl-PL"/>
        </w:rPr>
      </w:pPr>
    </w:p>
    <w:p w14:paraId="133345FC" w14:textId="77777777" w:rsidR="005107E6" w:rsidRDefault="005107E6" w:rsidP="003022D2">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 xml:space="preserve">Zamawiający oraz Wykonawca zobowiązani są współdziałać przy wykonaniu niniejszej </w:t>
      </w:r>
      <w:r w:rsidRPr="00FB4679">
        <w:rPr>
          <w:rFonts w:ascii="Times New Roman" w:eastAsia="Times New Roman" w:hAnsi="Times New Roman" w:cs="Times New Roman"/>
          <w:sz w:val="24"/>
          <w:szCs w:val="24"/>
          <w:lang w:eastAsia="pl-PL"/>
        </w:rPr>
        <w:t>umowy w celu należytej realizacji zamówienia.</w:t>
      </w:r>
    </w:p>
    <w:p w14:paraId="39B5CE07" w14:textId="77777777" w:rsidR="00EF098B" w:rsidRPr="00EF098B" w:rsidRDefault="00EF098B" w:rsidP="00EF098B">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EF098B">
        <w:rPr>
          <w:rFonts w:ascii="Times New Roman" w:eastAsia="Times New Roman" w:hAnsi="Times New Roman" w:cs="Times New Roman"/>
          <w:sz w:val="24"/>
          <w:szCs w:val="24"/>
          <w:lang w:eastAsia="pl-PL"/>
        </w:rPr>
        <w:t>Zamawiający przekaże Wykonawcy protokolarnie teren wykonywanych robót w terminie do 3 dni od dnia zawarcia umowy.</w:t>
      </w:r>
    </w:p>
    <w:p w14:paraId="25D99744" w14:textId="77777777" w:rsidR="00FB4679" w:rsidRDefault="00FB4679" w:rsidP="00FB4679">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FB4679">
        <w:rPr>
          <w:rFonts w:ascii="Times New Roman" w:eastAsia="Times New Roman" w:hAnsi="Times New Roman" w:cs="Times New Roman"/>
          <w:sz w:val="24"/>
          <w:szCs w:val="24"/>
          <w:lang w:eastAsia="pl-PL"/>
        </w:rPr>
        <w:t>Od dnia przejęcia terenu wykonywanych robót Wykonawca jest odpowiedzialny za bezpieczeństwo podczas wszelkich działań oraz za szkody powstałe na tym terenie.</w:t>
      </w:r>
    </w:p>
    <w:p w14:paraId="6391C9A1" w14:textId="6690A5C6" w:rsidR="003A5201" w:rsidRDefault="003A5201" w:rsidP="003A5201">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3A5201">
        <w:rPr>
          <w:rFonts w:ascii="Times New Roman" w:eastAsia="Times New Roman" w:hAnsi="Times New Roman" w:cs="Times New Roman"/>
          <w:sz w:val="24"/>
          <w:szCs w:val="24"/>
          <w:lang w:eastAsia="pl-PL"/>
        </w:rPr>
        <w:t>Wykonawca opracuje w terminie do 3 dni roboczych, licząc od dnia podpisania umowy i przekaże Zamawiającemu harmonogram rzeczowo-finansowy (w układzie miesięcznym) wymagający zatwierdzenia przez Zamawiającego oraz harmonogram dostępu do poszczególnych pomieszczeń.</w:t>
      </w:r>
    </w:p>
    <w:p w14:paraId="1D7739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5</w:t>
      </w:r>
    </w:p>
    <w:p w14:paraId="01F6D395" w14:textId="77777777" w:rsidR="003022D2" w:rsidRPr="00E550EE" w:rsidRDefault="003022D2" w:rsidP="003022D2">
      <w:pPr>
        <w:spacing w:after="0" w:line="240" w:lineRule="auto"/>
        <w:jc w:val="center"/>
        <w:rPr>
          <w:rFonts w:ascii="Times New Roman" w:eastAsia="Times New Roman" w:hAnsi="Times New Roman" w:cs="Times New Roman"/>
          <w:b/>
          <w:bCs/>
          <w:color w:val="FF0000"/>
          <w:sz w:val="24"/>
          <w:szCs w:val="24"/>
          <w:lang w:eastAsia="pl-PL"/>
        </w:rPr>
      </w:pPr>
    </w:p>
    <w:p w14:paraId="6185C08C" w14:textId="73A770F3" w:rsidR="00507876" w:rsidRPr="008235C6"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val="x-none" w:eastAsia="x-none"/>
        </w:rPr>
      </w:pPr>
      <w:r w:rsidRPr="008235C6">
        <w:rPr>
          <w:rFonts w:ascii="Times New Roman" w:eastAsia="Times New Roman" w:hAnsi="Times New Roman" w:cs="Times New Roman"/>
          <w:color w:val="000000" w:themeColor="text1"/>
          <w:sz w:val="24"/>
          <w:szCs w:val="24"/>
          <w:lang w:val="x-none" w:eastAsia="x-none"/>
        </w:rPr>
        <w:t xml:space="preserve">Zamawiający </w:t>
      </w:r>
      <w:r w:rsidR="008235C6" w:rsidRPr="008235C6">
        <w:rPr>
          <w:rFonts w:ascii="Times New Roman" w:eastAsia="Times New Roman" w:hAnsi="Times New Roman" w:cs="Times New Roman"/>
          <w:color w:val="000000" w:themeColor="text1"/>
          <w:sz w:val="24"/>
          <w:szCs w:val="24"/>
          <w:lang w:eastAsia="x-none"/>
        </w:rPr>
        <w:t xml:space="preserve">upoważnia do kontaktu z Wykonawcą </w:t>
      </w:r>
      <w:r w:rsidR="00E12343" w:rsidRPr="008235C6">
        <w:rPr>
          <w:rFonts w:ascii="Times New Roman" w:eastAsia="Times New Roman" w:hAnsi="Times New Roman" w:cs="Times New Roman"/>
          <w:color w:val="000000" w:themeColor="text1"/>
          <w:sz w:val="24"/>
          <w:szCs w:val="24"/>
          <w:lang w:val="x-none" w:eastAsia="x-none"/>
        </w:rPr>
        <w:t>………………</w:t>
      </w:r>
      <w:r w:rsidRPr="008235C6">
        <w:rPr>
          <w:rFonts w:ascii="Times New Roman" w:eastAsia="Times New Roman" w:hAnsi="Times New Roman" w:cs="Times New Roman"/>
          <w:color w:val="000000" w:themeColor="text1"/>
          <w:sz w:val="24"/>
          <w:szCs w:val="24"/>
          <w:lang w:val="x-none" w:eastAsia="x-none"/>
        </w:rPr>
        <w:t xml:space="preserve"> </w:t>
      </w:r>
    </w:p>
    <w:p w14:paraId="110C8723" w14:textId="77777777" w:rsidR="00E550EE"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eastAsia="x-none"/>
        </w:rPr>
      </w:pPr>
      <w:r w:rsidRPr="00C24EEC">
        <w:rPr>
          <w:rFonts w:ascii="Times New Roman" w:eastAsia="Times New Roman" w:hAnsi="Times New Roman" w:cs="Times New Roman"/>
          <w:color w:val="000000" w:themeColor="text1"/>
          <w:sz w:val="24"/>
          <w:szCs w:val="24"/>
          <w:lang w:val="x-none" w:eastAsia="x-none"/>
        </w:rPr>
        <w:t xml:space="preserve">Wykonawca ustanawia </w:t>
      </w:r>
      <w:r w:rsidR="00E550EE">
        <w:rPr>
          <w:rFonts w:ascii="Times New Roman" w:eastAsia="Times New Roman" w:hAnsi="Times New Roman" w:cs="Times New Roman"/>
          <w:color w:val="000000" w:themeColor="text1"/>
          <w:sz w:val="24"/>
          <w:szCs w:val="24"/>
          <w:lang w:eastAsia="x-none"/>
        </w:rPr>
        <w:t>następujący personel do realizacji zamówienia:</w:t>
      </w:r>
    </w:p>
    <w:p w14:paraId="7CBDA0AC" w14:textId="2EBCF447" w:rsidR="00507876" w:rsidRPr="00E550EE" w:rsidRDefault="00507876" w:rsidP="00E550EE">
      <w:pPr>
        <w:pStyle w:val="Akapitzlist"/>
        <w:numPr>
          <w:ilvl w:val="0"/>
          <w:numId w:val="52"/>
        </w:numPr>
        <w:spacing w:after="0" w:line="240" w:lineRule="auto"/>
        <w:jc w:val="both"/>
        <w:rPr>
          <w:rFonts w:ascii="Times New Roman" w:eastAsia="Times New Roman" w:hAnsi="Times New Roman" w:cs="Times New Roman"/>
          <w:color w:val="000000" w:themeColor="text1"/>
          <w:sz w:val="24"/>
          <w:szCs w:val="24"/>
          <w:lang w:eastAsia="x-none"/>
        </w:rPr>
      </w:pPr>
      <w:r w:rsidRPr="00E550EE">
        <w:rPr>
          <w:rFonts w:ascii="Times New Roman" w:eastAsia="Times New Roman" w:hAnsi="Times New Roman" w:cs="Times New Roman"/>
          <w:color w:val="000000" w:themeColor="text1"/>
          <w:sz w:val="24"/>
          <w:szCs w:val="24"/>
          <w:lang w:val="x-none" w:eastAsia="x-none"/>
        </w:rPr>
        <w:t xml:space="preserve">Kierownika </w:t>
      </w:r>
      <w:r w:rsidRPr="00E550EE">
        <w:rPr>
          <w:rFonts w:ascii="Times New Roman" w:eastAsia="Times New Roman" w:hAnsi="Times New Roman" w:cs="Times New Roman"/>
          <w:color w:val="000000" w:themeColor="text1"/>
          <w:sz w:val="24"/>
          <w:szCs w:val="24"/>
          <w:lang w:eastAsia="x-none"/>
        </w:rPr>
        <w:t>budowy</w:t>
      </w:r>
      <w:r w:rsidRPr="00E550EE">
        <w:rPr>
          <w:rFonts w:ascii="Times New Roman" w:eastAsia="Times New Roman" w:hAnsi="Times New Roman" w:cs="Times New Roman"/>
          <w:color w:val="000000" w:themeColor="text1"/>
          <w:sz w:val="24"/>
          <w:szCs w:val="24"/>
          <w:lang w:val="x-none" w:eastAsia="x-none"/>
        </w:rPr>
        <w:t xml:space="preserve"> w osobie ………………</w:t>
      </w:r>
      <w:r w:rsidRPr="00E550EE">
        <w:rPr>
          <w:rFonts w:ascii="Times New Roman" w:eastAsia="Times New Roman" w:hAnsi="Times New Roman" w:cs="Times New Roman"/>
          <w:color w:val="000000" w:themeColor="text1"/>
          <w:sz w:val="24"/>
          <w:szCs w:val="24"/>
          <w:lang w:eastAsia="x-none"/>
        </w:rPr>
        <w:t>………...</w:t>
      </w:r>
      <w:r w:rsidRPr="00E550EE">
        <w:rPr>
          <w:rFonts w:ascii="Times New Roman" w:eastAsia="Times New Roman" w:hAnsi="Times New Roman" w:cs="Times New Roman"/>
          <w:color w:val="000000" w:themeColor="text1"/>
          <w:sz w:val="24"/>
          <w:szCs w:val="24"/>
          <w:lang w:val="x-none" w:eastAsia="x-none"/>
        </w:rPr>
        <w:t xml:space="preserve"> posiadającego uprawnienia budowlane do wykonywania samodzielnych funkcji technicznych w budownictwie do kierowania robotami budowlanymi</w:t>
      </w:r>
      <w:r w:rsidRPr="00E550EE">
        <w:rPr>
          <w:rFonts w:ascii="Times New Roman" w:eastAsia="Times New Roman" w:hAnsi="Times New Roman" w:cs="Times New Roman"/>
          <w:color w:val="000000" w:themeColor="text1"/>
          <w:sz w:val="24"/>
          <w:szCs w:val="24"/>
          <w:lang w:eastAsia="x-none"/>
        </w:rPr>
        <w:t xml:space="preserve"> </w:t>
      </w:r>
      <w:r w:rsidRPr="00E550EE">
        <w:rPr>
          <w:rFonts w:ascii="Times New Roman" w:eastAsia="Times New Roman" w:hAnsi="Times New Roman" w:cs="Times New Roman"/>
          <w:color w:val="000000" w:themeColor="text1"/>
          <w:sz w:val="24"/>
          <w:szCs w:val="24"/>
          <w:lang w:val="x-none" w:eastAsia="x-none"/>
        </w:rPr>
        <w:t xml:space="preserve">w specjalności </w:t>
      </w:r>
      <w:proofErr w:type="spellStart"/>
      <w:r w:rsidR="00E12343" w:rsidRPr="00E550EE">
        <w:rPr>
          <w:rFonts w:ascii="Times New Roman" w:eastAsia="Times New Roman" w:hAnsi="Times New Roman" w:cs="Times New Roman"/>
          <w:color w:val="000000" w:themeColor="text1"/>
          <w:sz w:val="24"/>
          <w:szCs w:val="24"/>
          <w:lang w:eastAsia="x-none"/>
        </w:rPr>
        <w:t>konstrukcyjno</w:t>
      </w:r>
      <w:proofErr w:type="spellEnd"/>
      <w:r w:rsidR="00E12343" w:rsidRPr="00E550EE">
        <w:rPr>
          <w:rFonts w:ascii="Times New Roman" w:eastAsia="Times New Roman" w:hAnsi="Times New Roman" w:cs="Times New Roman"/>
          <w:color w:val="000000" w:themeColor="text1"/>
          <w:sz w:val="24"/>
          <w:szCs w:val="24"/>
          <w:lang w:eastAsia="x-none"/>
        </w:rPr>
        <w:t xml:space="preserve"> - budowlanej bez ograniczeń</w:t>
      </w:r>
      <w:r w:rsidRPr="00E550EE">
        <w:rPr>
          <w:rFonts w:ascii="Times New Roman" w:eastAsia="Times New Roman" w:hAnsi="Times New Roman" w:cs="Times New Roman"/>
          <w:color w:val="000000" w:themeColor="text1"/>
          <w:sz w:val="24"/>
          <w:szCs w:val="24"/>
          <w:lang w:val="x-none" w:eastAsia="x-none"/>
        </w:rPr>
        <w:t>,</w:t>
      </w:r>
      <w:r w:rsidRPr="00E550EE">
        <w:rPr>
          <w:rFonts w:ascii="Times New Roman" w:eastAsia="Times New Roman" w:hAnsi="Times New Roman" w:cs="Times New Roman"/>
          <w:color w:val="000000" w:themeColor="text1"/>
          <w:sz w:val="24"/>
          <w:szCs w:val="24"/>
          <w:lang w:eastAsia="x-none"/>
        </w:rPr>
        <w:t xml:space="preserve"> </w:t>
      </w:r>
      <w:r w:rsidRPr="00E550EE">
        <w:rPr>
          <w:rFonts w:ascii="Times New Roman" w:eastAsia="Times New Roman" w:hAnsi="Times New Roman" w:cs="Times New Roman"/>
          <w:color w:val="000000" w:themeColor="text1"/>
          <w:sz w:val="24"/>
          <w:szCs w:val="24"/>
          <w:lang w:val="x-none" w:eastAsia="x-none"/>
        </w:rPr>
        <w:t>nr decyzji …………………………, wydanej przez ………………………</w:t>
      </w:r>
      <w:r w:rsidRPr="00E550EE">
        <w:rPr>
          <w:rFonts w:ascii="Times New Roman" w:eastAsia="Times New Roman" w:hAnsi="Times New Roman" w:cs="Times New Roman"/>
          <w:color w:val="000000" w:themeColor="text1"/>
          <w:sz w:val="24"/>
          <w:szCs w:val="24"/>
          <w:lang w:eastAsia="x-none"/>
        </w:rPr>
        <w:t>.</w:t>
      </w:r>
    </w:p>
    <w:p w14:paraId="0AA8B338" w14:textId="1802447C" w:rsidR="00E550EE" w:rsidRPr="002E6198" w:rsidRDefault="00E550EE" w:rsidP="00E550EE">
      <w:pPr>
        <w:pStyle w:val="Akapitzlist"/>
        <w:numPr>
          <w:ilvl w:val="0"/>
          <w:numId w:val="52"/>
        </w:numPr>
        <w:spacing w:after="0" w:line="240" w:lineRule="auto"/>
        <w:jc w:val="both"/>
        <w:rPr>
          <w:rFonts w:ascii="Times New Roman" w:eastAsia="Times New Roman" w:hAnsi="Times New Roman" w:cs="Times New Roman"/>
          <w:color w:val="000000" w:themeColor="text1"/>
          <w:sz w:val="24"/>
          <w:szCs w:val="24"/>
          <w:lang w:val="x-none" w:eastAsia="x-none"/>
        </w:rPr>
      </w:pPr>
      <w:r w:rsidRPr="00E550EE">
        <w:rPr>
          <w:rFonts w:ascii="Times New Roman" w:eastAsia="Times New Roman" w:hAnsi="Times New Roman" w:cs="Times New Roman"/>
          <w:color w:val="000000" w:themeColor="text1"/>
          <w:sz w:val="24"/>
          <w:szCs w:val="24"/>
          <w:lang w:val="x-none" w:eastAsia="x-none"/>
        </w:rPr>
        <w:t>Kierownika robót w osobie ………………………... posiadającego uprawnienia budowlane do wykonywania samodzielnych funkcji technicznych w budownictwie do kierowania robotami budowlanymi w specjalności instalacyjnej w zakresie instalacji i urządzeń elektrycznych i elektroenergetycznych, nr decyzji …………………………, wydanej przez ……………………….</w:t>
      </w:r>
    </w:p>
    <w:p w14:paraId="54B3E950" w14:textId="2F11F0EF" w:rsidR="002E6198" w:rsidRPr="002E6198" w:rsidRDefault="002E6198" w:rsidP="002E6198">
      <w:pPr>
        <w:pStyle w:val="Akapitzlist"/>
        <w:numPr>
          <w:ilvl w:val="0"/>
          <w:numId w:val="52"/>
        </w:numPr>
        <w:spacing w:after="0" w:line="240" w:lineRule="auto"/>
        <w:jc w:val="both"/>
        <w:rPr>
          <w:rFonts w:ascii="Times New Roman" w:eastAsia="Times New Roman" w:hAnsi="Times New Roman" w:cs="Times New Roman"/>
          <w:color w:val="000000" w:themeColor="text1"/>
          <w:sz w:val="24"/>
          <w:szCs w:val="24"/>
          <w:lang w:val="x-none" w:eastAsia="x-none"/>
        </w:rPr>
      </w:pPr>
      <w:r w:rsidRPr="00E550EE">
        <w:rPr>
          <w:rFonts w:ascii="Times New Roman" w:eastAsia="Times New Roman" w:hAnsi="Times New Roman" w:cs="Times New Roman"/>
          <w:color w:val="000000" w:themeColor="text1"/>
          <w:sz w:val="24"/>
          <w:szCs w:val="24"/>
          <w:lang w:val="x-none" w:eastAsia="x-none"/>
        </w:rPr>
        <w:t xml:space="preserve">Kierownika robót w osobie ………………………... posiadającego uprawnienia budowlane do wykonywania samodzielnych funkcji technicznych w budownictwie do kierowania robotami budowlanymi w specjalności instalacyjnej </w:t>
      </w:r>
      <w:r w:rsidRPr="002E6198">
        <w:rPr>
          <w:rFonts w:ascii="Times New Roman" w:eastAsia="Times New Roman" w:hAnsi="Times New Roman" w:cs="Times New Roman"/>
          <w:color w:val="000000" w:themeColor="text1"/>
          <w:sz w:val="24"/>
          <w:szCs w:val="24"/>
          <w:lang w:val="x-none" w:eastAsia="x-none"/>
        </w:rPr>
        <w:t>w zakresie sieci, instalacji i urządzeń cieplnych, wentylacyjnych, gazowych, wodociągowych i kanalizacyjnych, nr decyzji …………………………, wydanej przez ……………………….</w:t>
      </w:r>
    </w:p>
    <w:p w14:paraId="0FAB7505" w14:textId="3A4AC6D1" w:rsidR="00507876" w:rsidRPr="00E12343"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eastAsia="x-none"/>
        </w:rPr>
      </w:pPr>
      <w:r w:rsidRPr="00E12343">
        <w:rPr>
          <w:rFonts w:ascii="Times New Roman" w:eastAsia="Times New Roman" w:hAnsi="Times New Roman" w:cs="Times New Roman"/>
          <w:sz w:val="24"/>
          <w:szCs w:val="24"/>
          <w:lang w:val="x-none" w:eastAsia="x-none"/>
        </w:rPr>
        <w:t xml:space="preserve">Zmiana </w:t>
      </w:r>
      <w:r w:rsidR="00E550EE">
        <w:rPr>
          <w:rFonts w:ascii="Times New Roman" w:eastAsia="Times New Roman" w:hAnsi="Times New Roman" w:cs="Times New Roman"/>
          <w:sz w:val="24"/>
          <w:szCs w:val="24"/>
          <w:lang w:eastAsia="x-none"/>
        </w:rPr>
        <w:t>personelu Wykonawcy</w:t>
      </w:r>
      <w:r w:rsidRPr="00E12343">
        <w:rPr>
          <w:rFonts w:ascii="Times New Roman" w:eastAsia="Times New Roman" w:hAnsi="Times New Roman" w:cs="Times New Roman"/>
          <w:sz w:val="24"/>
          <w:szCs w:val="24"/>
          <w:lang w:eastAsia="x-none"/>
        </w:rPr>
        <w:t xml:space="preserve"> </w:t>
      </w:r>
      <w:r w:rsidRPr="00E12343">
        <w:rPr>
          <w:rFonts w:ascii="Times New Roman" w:eastAsia="Times New Roman" w:hAnsi="Times New Roman" w:cs="Times New Roman"/>
          <w:sz w:val="24"/>
          <w:szCs w:val="24"/>
          <w:lang w:val="x-none" w:eastAsia="x-none"/>
        </w:rPr>
        <w:t>wymaga pisemnego zawiadomienia Zamawiającego.</w:t>
      </w:r>
    </w:p>
    <w:p w14:paraId="3FB4F8B7" w14:textId="701BDBF0" w:rsidR="00507876" w:rsidRPr="00E12343"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eastAsia="x-none"/>
        </w:rPr>
      </w:pPr>
      <w:r w:rsidRPr="00E12343">
        <w:rPr>
          <w:rFonts w:ascii="Times New Roman" w:eastAsia="Times New Roman" w:hAnsi="Times New Roman" w:cs="Times New Roman"/>
          <w:sz w:val="24"/>
          <w:szCs w:val="24"/>
          <w:lang w:val="x-none" w:eastAsia="x-none"/>
        </w:rPr>
        <w:t xml:space="preserve">Zamawiający zaakceptuje każdą zmianę </w:t>
      </w:r>
      <w:r w:rsidR="00E550EE">
        <w:rPr>
          <w:rFonts w:ascii="Times New Roman" w:eastAsia="Times New Roman" w:hAnsi="Times New Roman" w:cs="Times New Roman"/>
          <w:sz w:val="24"/>
          <w:szCs w:val="24"/>
          <w:lang w:eastAsia="x-none"/>
        </w:rPr>
        <w:t>personelu Wykonawcy</w:t>
      </w:r>
      <w:r w:rsidRPr="00E12343">
        <w:rPr>
          <w:rFonts w:ascii="Times New Roman" w:eastAsia="Times New Roman" w:hAnsi="Times New Roman" w:cs="Times New Roman"/>
          <w:sz w:val="24"/>
          <w:szCs w:val="24"/>
          <w:lang w:eastAsia="x-none"/>
        </w:rPr>
        <w:t xml:space="preserve"> </w:t>
      </w:r>
      <w:r w:rsidRPr="00E12343">
        <w:rPr>
          <w:rFonts w:ascii="Times New Roman" w:eastAsia="Times New Roman" w:hAnsi="Times New Roman" w:cs="Times New Roman"/>
          <w:sz w:val="24"/>
          <w:szCs w:val="24"/>
          <w:lang w:val="x-none" w:eastAsia="x-none"/>
        </w:rPr>
        <w:t>w</w:t>
      </w:r>
      <w:r w:rsidRPr="00E12343">
        <w:rPr>
          <w:rFonts w:ascii="Times New Roman" w:eastAsia="Times New Roman" w:hAnsi="Times New Roman" w:cs="Times New Roman"/>
          <w:sz w:val="24"/>
          <w:szCs w:val="24"/>
          <w:lang w:eastAsia="x-none"/>
        </w:rPr>
        <w:t> </w:t>
      </w:r>
      <w:r w:rsidRPr="00E12343">
        <w:rPr>
          <w:rFonts w:ascii="Times New Roman" w:eastAsia="Times New Roman" w:hAnsi="Times New Roman" w:cs="Times New Roman"/>
          <w:sz w:val="24"/>
          <w:szCs w:val="24"/>
          <w:lang w:val="x-none" w:eastAsia="x-none"/>
        </w:rPr>
        <w:t>przypadku, gdy kwalifikacje zawodowe</w:t>
      </w:r>
      <w:r w:rsidRPr="00E12343">
        <w:rPr>
          <w:rFonts w:ascii="Times New Roman" w:eastAsia="Times New Roman" w:hAnsi="Times New Roman" w:cs="Times New Roman"/>
          <w:sz w:val="24"/>
          <w:szCs w:val="24"/>
          <w:lang w:eastAsia="x-none"/>
        </w:rPr>
        <w:t xml:space="preserve">, wykształcenie oraz doświadczenie </w:t>
      </w:r>
      <w:r w:rsidR="00E550EE">
        <w:rPr>
          <w:rFonts w:ascii="Times New Roman" w:eastAsia="Times New Roman" w:hAnsi="Times New Roman" w:cs="Times New Roman"/>
          <w:sz w:val="24"/>
          <w:szCs w:val="24"/>
          <w:lang w:val="x-none" w:eastAsia="x-none"/>
        </w:rPr>
        <w:t>proponowan</w:t>
      </w:r>
      <w:r w:rsidR="00E550EE">
        <w:rPr>
          <w:rFonts w:ascii="Times New Roman" w:eastAsia="Times New Roman" w:hAnsi="Times New Roman" w:cs="Times New Roman"/>
          <w:sz w:val="24"/>
          <w:szCs w:val="24"/>
          <w:lang w:eastAsia="x-none"/>
        </w:rPr>
        <w:t>ych</w:t>
      </w:r>
      <w:r w:rsidR="008235C6">
        <w:rPr>
          <w:rFonts w:ascii="Times New Roman" w:eastAsia="Times New Roman" w:hAnsi="Times New Roman" w:cs="Times New Roman"/>
          <w:sz w:val="24"/>
          <w:szCs w:val="24"/>
          <w:lang w:val="x-none" w:eastAsia="x-none"/>
        </w:rPr>
        <w:t xml:space="preserve"> kandydat</w:t>
      </w:r>
      <w:r w:rsidR="00E550EE">
        <w:rPr>
          <w:rFonts w:ascii="Times New Roman" w:eastAsia="Times New Roman" w:hAnsi="Times New Roman" w:cs="Times New Roman"/>
          <w:sz w:val="24"/>
          <w:szCs w:val="24"/>
          <w:lang w:eastAsia="x-none"/>
        </w:rPr>
        <w:t>ów</w:t>
      </w:r>
      <w:r w:rsidRPr="00E12343">
        <w:rPr>
          <w:rFonts w:ascii="Times New Roman" w:eastAsia="Times New Roman" w:hAnsi="Times New Roman" w:cs="Times New Roman"/>
          <w:sz w:val="24"/>
          <w:szCs w:val="24"/>
          <w:lang w:val="x-none" w:eastAsia="x-none"/>
        </w:rPr>
        <w:t xml:space="preserve"> będą </w:t>
      </w:r>
      <w:r w:rsidRPr="00E12343">
        <w:rPr>
          <w:rFonts w:ascii="Times New Roman" w:eastAsia="Times New Roman" w:hAnsi="Times New Roman" w:cs="Times New Roman"/>
          <w:sz w:val="24"/>
          <w:szCs w:val="24"/>
          <w:lang w:eastAsia="x-none"/>
        </w:rPr>
        <w:t>nie niższe niż określone jako wymagane w SWZ.</w:t>
      </w:r>
    </w:p>
    <w:p w14:paraId="37F562A7" w14:textId="77777777" w:rsidR="00D46C6D" w:rsidRPr="00036CF0" w:rsidRDefault="00D46C6D" w:rsidP="00D46C6D">
      <w:pPr>
        <w:spacing w:after="0" w:line="240" w:lineRule="auto"/>
        <w:jc w:val="both"/>
        <w:rPr>
          <w:rFonts w:ascii="Times New Roman" w:eastAsia="Times New Roman" w:hAnsi="Times New Roman" w:cs="Times New Roman"/>
          <w:sz w:val="24"/>
          <w:szCs w:val="24"/>
          <w:lang w:val="x-none" w:eastAsia="x-none"/>
        </w:rPr>
      </w:pPr>
    </w:p>
    <w:p w14:paraId="599B6A4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6</w:t>
      </w:r>
    </w:p>
    <w:p w14:paraId="3A49F0A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1A2FB7B" w14:textId="77777777" w:rsidR="00F067E3" w:rsidRPr="006D6A75" w:rsidRDefault="003022D2" w:rsidP="006D6A75">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Wykonawca zobowiązuje się w czasie realizacji zamówienia do:</w:t>
      </w:r>
    </w:p>
    <w:p w14:paraId="48E9E330" w14:textId="3E0AD403" w:rsidR="004A1437" w:rsidRPr="004A1437" w:rsidRDefault="00D86689" w:rsidP="004A1437">
      <w:pPr>
        <w:pStyle w:val="Tekstpodstawowy"/>
        <w:numPr>
          <w:ilvl w:val="0"/>
          <w:numId w:val="53"/>
        </w:numPr>
        <w:suppressAutoHyphens/>
        <w:autoSpaceDE/>
        <w:autoSpaceDN/>
        <w:adjustRightInd/>
        <w:rPr>
          <w:lang w:val="pl-PL" w:eastAsia="pl-PL"/>
        </w:rPr>
      </w:pPr>
      <w:bookmarkStart w:id="2" w:name="_Hlk12516079"/>
      <w:r w:rsidRPr="004A1437">
        <w:rPr>
          <w:lang w:val="pl-PL" w:eastAsia="pl-PL"/>
        </w:rPr>
        <w:t xml:space="preserve">poniesienia kosztów </w:t>
      </w:r>
      <w:r w:rsidR="004A1437" w:rsidRPr="004A1437">
        <w:rPr>
          <w:lang w:val="pl-PL" w:eastAsia="pl-PL"/>
        </w:rPr>
        <w:t>wykonania harmonogramu rzeczowo-finansowego oraz harmonogramu dostępu do poszczególnych pomieszczeń wraz z jego uzgodnieniem z użytkownikiem obiektu i uzyskaniem jego zatwierdzenia przez Zamawiającego oraz wykonania aktualizacji ww. harmonogramu w trakcie realizacji robót,</w:t>
      </w:r>
    </w:p>
    <w:p w14:paraId="4FBD7FBA" w14:textId="28E29A80" w:rsidR="004A1437" w:rsidRPr="004A1437" w:rsidRDefault="00810865" w:rsidP="004A1437">
      <w:pPr>
        <w:numPr>
          <w:ilvl w:val="0"/>
          <w:numId w:val="53"/>
        </w:numPr>
        <w:suppressAutoHyphens/>
        <w:autoSpaceDE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przygotowania i wykonania operatu kolaudacyjnego (odbiorowego) w trzech egzemplarzach,</w:t>
      </w:r>
    </w:p>
    <w:p w14:paraId="33D9F3DD" w14:textId="4ADA6AD2" w:rsidR="004A1437" w:rsidRPr="004A1437" w:rsidRDefault="00810865" w:rsidP="004A1437">
      <w:pPr>
        <w:numPr>
          <w:ilvl w:val="0"/>
          <w:numId w:val="53"/>
        </w:numPr>
        <w:suppressAutoHyphens/>
        <w:autoSpaceDE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Pr="004A1437">
        <w:rPr>
          <w:rFonts w:ascii="Times New Roman" w:hAnsi="Times New Roman" w:cs="Times New Roman"/>
          <w:lang w:eastAsia="pl-PL"/>
        </w:rPr>
        <w:t xml:space="preserve"> </w:t>
      </w:r>
      <w:r w:rsidR="004A1437" w:rsidRPr="004A1437">
        <w:rPr>
          <w:rFonts w:ascii="Times New Roman" w:eastAsia="Times New Roman" w:hAnsi="Times New Roman" w:cs="Times New Roman"/>
          <w:sz w:val="24"/>
          <w:szCs w:val="24"/>
          <w:lang w:eastAsia="pl-PL"/>
        </w:rPr>
        <w:t xml:space="preserve">wynikające z prac związanych z przebudową przyłącza kanalizacji sanitarnej: koszty odbiorów prób i odbiorów technicznych, koszty prac przełączeniowych, koszty odcięcia. </w:t>
      </w:r>
    </w:p>
    <w:p w14:paraId="4B6D3156" w14:textId="33FBF5A8" w:rsidR="004A1437" w:rsidRPr="004A1437" w:rsidRDefault="00810865"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Pr>
          <w:rFonts w:ascii="Times New Roman" w:eastAsia="Times New Roman" w:hAnsi="Times New Roman" w:cs="Times New Roman"/>
          <w:sz w:val="24"/>
          <w:szCs w:val="24"/>
          <w:lang w:eastAsia="pl-PL"/>
        </w:rPr>
        <w:t xml:space="preserve"> zatrudnienia przez W</w:t>
      </w:r>
      <w:r w:rsidR="004A1437" w:rsidRPr="004A1437">
        <w:rPr>
          <w:rFonts w:ascii="Times New Roman" w:eastAsia="Times New Roman" w:hAnsi="Times New Roman" w:cs="Times New Roman"/>
          <w:sz w:val="24"/>
          <w:szCs w:val="24"/>
          <w:lang w:eastAsia="pl-PL"/>
        </w:rPr>
        <w:t>ykonawcę personelu kierowniczego, technicznego i administracyjnego budowy, obejmujące wynagrodzenie tych pracowników niezaliczane do płac bezpośrednich, wynagrodzenia uzupełniające, koszty ubezpieczeń społecznych i podatki od wynagrodzeń, wynagrodzenia bezosobowe, które obciążają budowę,</w:t>
      </w:r>
    </w:p>
    <w:p w14:paraId="370A9818" w14:textId="76FDBB3D" w:rsidR="004A1437" w:rsidRPr="004A1437" w:rsidRDefault="004A1437"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A1437">
        <w:rPr>
          <w:rFonts w:ascii="Times New Roman" w:eastAsia="Times New Roman" w:hAnsi="Times New Roman" w:cs="Times New Roman"/>
          <w:sz w:val="24"/>
          <w:szCs w:val="24"/>
          <w:lang w:eastAsia="pl-PL"/>
        </w:rPr>
        <w:t>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aby nie utrudniały funkcjonowania szkoły i jej otoczenia oraz ścisłe przestrzeganie harmonogramu rzeczowo-finansowego,</w:t>
      </w:r>
    </w:p>
    <w:p w14:paraId="5126D1EA" w14:textId="47257F6C" w:rsidR="004A1437" w:rsidRPr="004A1437" w:rsidRDefault="00B712F0"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lastRenderedPageBreak/>
        <w:t>poniesienia kosztów</w:t>
      </w:r>
      <w:r w:rsidR="004A1437" w:rsidRPr="004A1437">
        <w:rPr>
          <w:rFonts w:ascii="Times New Roman" w:eastAsia="Times New Roman" w:hAnsi="Times New Roman" w:cs="Times New Roman"/>
          <w:sz w:val="24"/>
          <w:szCs w:val="24"/>
          <w:lang w:eastAsia="pl-PL"/>
        </w:rPr>
        <w:t xml:space="preserve"> zapewnienia odpowiedniego sprzętu i obsługi (wraz z kosztami jego pracy) niezbędnego do realizacji przedmiotu zamówienia, </w:t>
      </w:r>
    </w:p>
    <w:p w14:paraId="594FEBED" w14:textId="4853D0E1" w:rsidR="004A1437" w:rsidRPr="004A1437" w:rsidRDefault="00B712F0"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Pr>
          <w:rFonts w:ascii="Times New Roman" w:eastAsia="Times New Roman" w:hAnsi="Times New Roman" w:cs="Times New Roman"/>
          <w:sz w:val="24"/>
          <w:szCs w:val="24"/>
          <w:lang w:eastAsia="pl-PL"/>
        </w:rPr>
        <w:t xml:space="preserve"> </w:t>
      </w:r>
      <w:r w:rsidR="004A1437" w:rsidRPr="004A1437">
        <w:rPr>
          <w:rFonts w:ascii="Times New Roman" w:eastAsia="Times New Roman" w:hAnsi="Times New Roman" w:cs="Times New Roman"/>
          <w:sz w:val="24"/>
          <w:szCs w:val="24"/>
          <w:lang w:eastAsia="pl-PL"/>
        </w:rPr>
        <w:t>montażu i demontażu oraz eksploatacji obiektów zaplecza tymczasowego budowy wraz z kosztami pozyskania niezbędnego na t</w:t>
      </w:r>
      <w:r>
        <w:rPr>
          <w:rFonts w:ascii="Times New Roman" w:eastAsia="Times New Roman" w:hAnsi="Times New Roman" w:cs="Times New Roman"/>
          <w:sz w:val="24"/>
          <w:szCs w:val="24"/>
          <w:lang w:eastAsia="pl-PL"/>
        </w:rPr>
        <w:t>en cel terenu, kosztów</w:t>
      </w:r>
      <w:r w:rsidR="004A1437" w:rsidRPr="004A1437">
        <w:rPr>
          <w:rFonts w:ascii="Times New Roman" w:eastAsia="Times New Roman" w:hAnsi="Times New Roman" w:cs="Times New Roman"/>
          <w:sz w:val="24"/>
          <w:szCs w:val="24"/>
          <w:lang w:eastAsia="pl-PL"/>
        </w:rPr>
        <w:t xml:space="preserve"> amortyzacji l</w:t>
      </w:r>
      <w:r>
        <w:rPr>
          <w:rFonts w:ascii="Times New Roman" w:eastAsia="Times New Roman" w:hAnsi="Times New Roman" w:cs="Times New Roman"/>
          <w:sz w:val="24"/>
          <w:szCs w:val="24"/>
          <w:lang w:eastAsia="pl-PL"/>
        </w:rPr>
        <w:t>ub zużycia tych obiektów, kosztów</w:t>
      </w:r>
      <w:r w:rsidR="004A1437" w:rsidRPr="004A1437">
        <w:rPr>
          <w:rFonts w:ascii="Times New Roman" w:eastAsia="Times New Roman" w:hAnsi="Times New Roman" w:cs="Times New Roman"/>
          <w:sz w:val="24"/>
          <w:szCs w:val="24"/>
          <w:lang w:eastAsia="pl-PL"/>
        </w:rPr>
        <w:t xml:space="preserve"> doprowadzenia i wyposażenia zaplecza tymczasowego w niezbędne media wraz z kosztami ich zużycia oraz uzyskaniem wymaganych warunków technicznych,</w:t>
      </w:r>
    </w:p>
    <w:p w14:paraId="6A1ACED8" w14:textId="5BC820DF" w:rsidR="004A1437" w:rsidRPr="004A1437" w:rsidRDefault="00B712F0"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zabezpieczenia przed uszkodzeniem oraz naprawy i odtworzenia elementów zagospodarowania terenu, m.in. ciągów komunikacyjnych, dróg, obiektów kubaturowych, sieci i przyłączy uszko</w:t>
      </w:r>
      <w:r>
        <w:rPr>
          <w:rFonts w:ascii="Times New Roman" w:eastAsia="Times New Roman" w:hAnsi="Times New Roman" w:cs="Times New Roman"/>
          <w:sz w:val="24"/>
          <w:szCs w:val="24"/>
          <w:lang w:eastAsia="pl-PL"/>
        </w:rPr>
        <w:t>dzonych lub zniszczonych przez W</w:t>
      </w:r>
      <w:r w:rsidR="004A1437" w:rsidRPr="004A1437">
        <w:rPr>
          <w:rFonts w:ascii="Times New Roman" w:eastAsia="Times New Roman" w:hAnsi="Times New Roman" w:cs="Times New Roman"/>
          <w:sz w:val="24"/>
          <w:szCs w:val="24"/>
          <w:lang w:eastAsia="pl-PL"/>
        </w:rPr>
        <w:t>ykonawcę lub podmioty działające na jego rzecz w trakcie realizacji prac objętych zamówieniem,</w:t>
      </w:r>
    </w:p>
    <w:p w14:paraId="217E15F4" w14:textId="089613B7" w:rsidR="004A1437" w:rsidRPr="004A1437" w:rsidRDefault="00B712F0"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wszelkich badań, jakości materiałów, robót, prób i rozruchów, odbiorów technicznych zapisanych w dokumentacji projektowej oraz wymaganych przepisami, z wyłączeniem badań i prób wykonywanych na dodatkowe żądanie Zamawiającego, ze sporządzeniem stosownych protokołów i dołączenie ich do operatu kolaudacyjnego,</w:t>
      </w:r>
    </w:p>
    <w:p w14:paraId="7D1CF12D" w14:textId="26401F66" w:rsidR="004A1437" w:rsidRPr="004A1437" w:rsidRDefault="00B712F0"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wykonania i utrzymania w stanie nadającym się do użytku wszystkich robót tymczasowych niezbędnych do realizacji przedmiotu umowy,</w:t>
      </w:r>
    </w:p>
    <w:p w14:paraId="5A5D4CBF" w14:textId="12B6DB33" w:rsidR="004A1437" w:rsidRPr="004A1437" w:rsidRDefault="00B712F0" w:rsidP="004A1437">
      <w:pPr>
        <w:numPr>
          <w:ilvl w:val="0"/>
          <w:numId w:val="53"/>
        </w:numPr>
        <w:suppressAutoHyphens/>
        <w:autoSpaceDE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montażu i demontażu tymczasowych dróg dojazdowych niezbędnych do wykonania robót objętych przedmiotem zamówienia,</w:t>
      </w:r>
    </w:p>
    <w:p w14:paraId="48562FE6" w14:textId="6AC3AAF2" w:rsidR="004A1437" w:rsidRPr="004A1437" w:rsidRDefault="00B712F0" w:rsidP="004A1437">
      <w:pPr>
        <w:numPr>
          <w:ilvl w:val="0"/>
          <w:numId w:val="53"/>
        </w:numPr>
        <w:suppressAutoHyphens/>
        <w:autoSpaceDE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dokonania zmian w dokumentacji projek</w:t>
      </w:r>
      <w:r>
        <w:rPr>
          <w:rFonts w:ascii="Times New Roman" w:eastAsia="Times New Roman" w:hAnsi="Times New Roman" w:cs="Times New Roman"/>
          <w:sz w:val="24"/>
          <w:szCs w:val="24"/>
          <w:lang w:eastAsia="pl-PL"/>
        </w:rPr>
        <w:t>towej wprowadzonych na wniosek W</w:t>
      </w:r>
      <w:r w:rsidR="004A1437" w:rsidRPr="004A1437">
        <w:rPr>
          <w:rFonts w:ascii="Times New Roman" w:eastAsia="Times New Roman" w:hAnsi="Times New Roman" w:cs="Times New Roman"/>
          <w:sz w:val="24"/>
          <w:szCs w:val="24"/>
          <w:lang w:eastAsia="pl-PL"/>
        </w:rPr>
        <w:t>ykonawcy i wynikających z przyczyn od niego zależnych. W takim przypadku wszelkie kwestie formalne wymagane prawem budowlanym, jak też koszt robót budowlanych wynikających z tych zm</w:t>
      </w:r>
      <w:r>
        <w:rPr>
          <w:rFonts w:ascii="Times New Roman" w:eastAsia="Times New Roman" w:hAnsi="Times New Roman" w:cs="Times New Roman"/>
          <w:sz w:val="24"/>
          <w:szCs w:val="24"/>
          <w:lang w:eastAsia="pl-PL"/>
        </w:rPr>
        <w:t>ian leżą w gestii W</w:t>
      </w:r>
      <w:r w:rsidR="004A1437" w:rsidRPr="004A1437">
        <w:rPr>
          <w:rFonts w:ascii="Times New Roman" w:eastAsia="Times New Roman" w:hAnsi="Times New Roman" w:cs="Times New Roman"/>
          <w:sz w:val="24"/>
          <w:szCs w:val="24"/>
          <w:lang w:eastAsia="pl-PL"/>
        </w:rPr>
        <w:t xml:space="preserve">ykonawcy. Zmiana taka wymaga akceptacji projektanta i zatwierdzenia przez Zamawiającego, </w:t>
      </w:r>
    </w:p>
    <w:p w14:paraId="4D5E7DEB" w14:textId="68BEAF40" w:rsidR="004A1437" w:rsidRPr="004A1437" w:rsidRDefault="00B712F0"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Pr>
          <w:rFonts w:ascii="Times New Roman" w:eastAsia="Times New Roman" w:hAnsi="Times New Roman" w:cs="Times New Roman"/>
          <w:sz w:val="24"/>
          <w:szCs w:val="24"/>
          <w:lang w:eastAsia="pl-PL"/>
        </w:rPr>
        <w:t xml:space="preserve"> </w:t>
      </w:r>
      <w:r w:rsidR="004A1437" w:rsidRPr="004A1437">
        <w:rPr>
          <w:rFonts w:ascii="Times New Roman" w:eastAsia="Times New Roman" w:hAnsi="Times New Roman" w:cs="Times New Roman"/>
          <w:sz w:val="24"/>
          <w:szCs w:val="24"/>
          <w:lang w:eastAsia="pl-PL"/>
        </w:rPr>
        <w:t>czyszczenia dróg z zanieczyszczeń spowodowanych transportem ziemi i gruzu z terenu budowy,</w:t>
      </w:r>
    </w:p>
    <w:p w14:paraId="3D11786A" w14:textId="61C73FE6" w:rsidR="004A1437" w:rsidRPr="004A1437" w:rsidRDefault="00B712F0"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wywozu z placu budowy gruzu i odpadów oraz utylizacji materiałów z rozbiórki wraz z innymi kosztami towarzyszącymi z udokumentowaniem, </w:t>
      </w:r>
      <w:r w:rsidR="004A1437" w:rsidRPr="004A1437">
        <w:rPr>
          <w:rFonts w:ascii="Times New Roman" w:eastAsia="Times New Roman" w:hAnsi="Times New Roman" w:cs="Times New Roman"/>
          <w:sz w:val="24"/>
          <w:szCs w:val="24"/>
          <w:lang w:eastAsia="pl-PL"/>
        </w:rPr>
        <w:br/>
        <w:t>że materiał został w prawidłowy sposób zagospodarowany lub zutylizowany zgodnie z obowiązującymi przepisami,</w:t>
      </w:r>
    </w:p>
    <w:p w14:paraId="624549DB" w14:textId="70163304" w:rsidR="004A1437" w:rsidRPr="004A1437" w:rsidRDefault="00B712F0"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Pr>
          <w:rFonts w:ascii="Times New Roman" w:eastAsia="Times New Roman" w:hAnsi="Times New Roman" w:cs="Times New Roman"/>
          <w:sz w:val="24"/>
          <w:szCs w:val="24"/>
          <w:lang w:eastAsia="pl-PL"/>
        </w:rPr>
        <w:t xml:space="preserve"> opracowania </w:t>
      </w:r>
      <w:r w:rsidR="004A1437" w:rsidRPr="004A1437">
        <w:rPr>
          <w:rFonts w:ascii="Times New Roman" w:eastAsia="Times New Roman" w:hAnsi="Times New Roman" w:cs="Times New Roman"/>
          <w:sz w:val="24"/>
          <w:szCs w:val="24"/>
          <w:lang w:eastAsia="pl-PL"/>
        </w:rPr>
        <w:t xml:space="preserve">dokumentacji powykonawczej oraz projektu zmian </w:t>
      </w:r>
      <w:r>
        <w:rPr>
          <w:rFonts w:ascii="Times New Roman" w:eastAsia="Times New Roman" w:hAnsi="Times New Roman" w:cs="Times New Roman"/>
          <w:sz w:val="24"/>
          <w:szCs w:val="24"/>
          <w:lang w:eastAsia="pl-PL"/>
        </w:rPr>
        <w:br/>
      </w:r>
      <w:r w:rsidR="004A1437" w:rsidRPr="004A1437">
        <w:rPr>
          <w:rFonts w:ascii="Times New Roman" w:eastAsia="Times New Roman" w:hAnsi="Times New Roman" w:cs="Times New Roman"/>
          <w:sz w:val="24"/>
          <w:szCs w:val="24"/>
          <w:lang w:eastAsia="pl-PL"/>
        </w:rPr>
        <w:t>w przypadku zm</w:t>
      </w:r>
      <w:r>
        <w:rPr>
          <w:rFonts w:ascii="Times New Roman" w:eastAsia="Times New Roman" w:hAnsi="Times New Roman" w:cs="Times New Roman"/>
          <w:sz w:val="24"/>
          <w:szCs w:val="24"/>
          <w:lang w:eastAsia="pl-PL"/>
        </w:rPr>
        <w:t>ian wprowadzonych z inicjatywy W</w:t>
      </w:r>
      <w:r w:rsidR="004A1437" w:rsidRPr="004A1437">
        <w:rPr>
          <w:rFonts w:ascii="Times New Roman" w:eastAsia="Times New Roman" w:hAnsi="Times New Roman" w:cs="Times New Roman"/>
          <w:sz w:val="24"/>
          <w:szCs w:val="24"/>
          <w:lang w:eastAsia="pl-PL"/>
        </w:rPr>
        <w:t>ykonawcy,</w:t>
      </w:r>
    </w:p>
    <w:p w14:paraId="172F3E1D" w14:textId="62CE0236" w:rsidR="004A1437" w:rsidRPr="004A1437" w:rsidRDefault="00B712F0" w:rsidP="004A1437">
      <w:pPr>
        <w:numPr>
          <w:ilvl w:val="0"/>
          <w:numId w:val="53"/>
        </w:numPr>
        <w:suppressAutoHyphens/>
        <w:autoSpaceDE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odbiorów technicznych wymaganych przepisami i wydanymi warunkami oraz koszty nadzoru wykonywanych robót przez poszczególnych gestorów urządzeń i sieci, z uwzględnieniem dodatkowych kosztów wynikających ze spełnienia wymagań wynikających z wydanych warunków,</w:t>
      </w:r>
    </w:p>
    <w:p w14:paraId="0A6E9310" w14:textId="3A31B137" w:rsidR="004A1437" w:rsidRPr="004A1437" w:rsidRDefault="00B712F0"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zapewnienia takiej organizacji robót, aby prowadzone prace nie ograniczały w żaden sposób możliwości dojazdu służb technicznych, porządkowych i ratowniczych, ochrony do urządzeń ppoż. do terenu objętego pracami,</w:t>
      </w:r>
    </w:p>
    <w:p w14:paraId="4F0C8CF3" w14:textId="45488A8A" w:rsidR="004A1437" w:rsidRPr="004A1437" w:rsidRDefault="00B712F0"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uzyskania</w:t>
      </w:r>
      <w:r>
        <w:rPr>
          <w:rFonts w:ascii="Times New Roman" w:eastAsia="Times New Roman" w:hAnsi="Times New Roman" w:cs="Times New Roman"/>
          <w:sz w:val="24"/>
          <w:szCs w:val="24"/>
          <w:lang w:eastAsia="pl-PL"/>
        </w:rPr>
        <w:t xml:space="preserve"> wymaganych zezwoleń oraz kosztów</w:t>
      </w:r>
      <w:r w:rsidR="004A1437" w:rsidRPr="004A1437">
        <w:rPr>
          <w:rFonts w:ascii="Times New Roman" w:eastAsia="Times New Roman" w:hAnsi="Times New Roman" w:cs="Times New Roman"/>
          <w:sz w:val="24"/>
          <w:szCs w:val="24"/>
          <w:lang w:eastAsia="pl-PL"/>
        </w:rPr>
        <w:t xml:space="preserve"> opłat za zajęcie niezbędnego na cele budowy terenu (m.in. zezwolenie zarządcy drogi na zajęcie pasa drogowego na cele budowy oraz celem umieszczenia w nim urządzeń infrastruktury technicznej, koszty uzyskania zgody na przejazd po drogach z ograniczeniem dopuszczalnego tonażu),</w:t>
      </w:r>
    </w:p>
    <w:p w14:paraId="2F8832B3" w14:textId="5AB381F4" w:rsidR="004A1437" w:rsidRPr="004A1437" w:rsidRDefault="00B712F0"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sprawdzeń wykonanych instalacji i zamontowanych urządzeń pod kątem potwierdzenia osiągnięcia założonych parametrów, wydajności itd. określonych w dokumentacji projektowej i wynikających z obowiązujących w tym zakresie przepisów,</w:t>
      </w:r>
    </w:p>
    <w:p w14:paraId="170DD080" w14:textId="51F59D93" w:rsidR="004A1437" w:rsidRPr="004A1437" w:rsidRDefault="00B712F0" w:rsidP="004A1437">
      <w:pPr>
        <w:numPr>
          <w:ilvl w:val="0"/>
          <w:numId w:val="53"/>
        </w:numPr>
        <w:suppressAutoHyphens/>
        <w:autoSpaceDE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lastRenderedPageBreak/>
        <w:t>poniesienia kosztów</w:t>
      </w:r>
      <w:r>
        <w:rPr>
          <w:rFonts w:ascii="Times New Roman" w:eastAsia="Times New Roman" w:hAnsi="Times New Roman" w:cs="Times New Roman"/>
          <w:sz w:val="24"/>
          <w:szCs w:val="24"/>
          <w:lang w:eastAsia="pl-PL"/>
        </w:rPr>
        <w:t xml:space="preserve"> </w:t>
      </w:r>
      <w:r w:rsidR="004A1437" w:rsidRPr="004A1437">
        <w:rPr>
          <w:rFonts w:ascii="Times New Roman" w:eastAsia="Times New Roman" w:hAnsi="Times New Roman" w:cs="Times New Roman"/>
          <w:sz w:val="24"/>
          <w:szCs w:val="24"/>
          <w:lang w:eastAsia="pl-PL"/>
        </w:rPr>
        <w:t>opracowania instrukcji użytkowania i konserwacji obiektów oraz sprzętu, wyposażenia i urządzeń dostarczonych i zamontowanych w ramach zrealizowanego przedmiotu zamówienia,</w:t>
      </w:r>
    </w:p>
    <w:p w14:paraId="08047F51" w14:textId="56AAE8BE" w:rsidR="004A1437" w:rsidRPr="004A1437" w:rsidRDefault="004A1437" w:rsidP="004A1437">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A1437">
        <w:rPr>
          <w:rFonts w:ascii="Times New Roman" w:eastAsia="Times New Roman" w:hAnsi="Times New Roman" w:cs="Times New Roman"/>
          <w:sz w:val="24"/>
          <w:szCs w:val="24"/>
          <w:lang w:eastAsia="pl-PL"/>
        </w:rPr>
        <w:t>zapewnienia takiej organizacji robót, aby prowadzone prace nie ograniczały w żaden sposób możliwości dojazdu służb technicznych, porządkowych i ratowniczych, ochrony do urządzeń ppoż. oraz nie stanowiły przeszkody na drogach ewakuacyjnych</w:t>
      </w:r>
    </w:p>
    <w:p w14:paraId="151E5D31" w14:textId="7E7F8BE2" w:rsidR="004A1437" w:rsidRDefault="00B712F0" w:rsidP="00B712F0">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0865">
        <w:rPr>
          <w:rFonts w:ascii="Times New Roman" w:eastAsia="Times New Roman" w:hAnsi="Times New Roman" w:cs="Times New Roman"/>
          <w:sz w:val="24"/>
          <w:szCs w:val="24"/>
          <w:lang w:eastAsia="pl-PL"/>
        </w:rPr>
        <w:t>poniesienia kosztów</w:t>
      </w:r>
      <w:r w:rsidR="004A1437" w:rsidRPr="004A1437">
        <w:rPr>
          <w:rFonts w:ascii="Times New Roman" w:eastAsia="Times New Roman" w:hAnsi="Times New Roman" w:cs="Times New Roman"/>
          <w:sz w:val="24"/>
          <w:szCs w:val="24"/>
          <w:lang w:eastAsia="pl-PL"/>
        </w:rPr>
        <w:t xml:space="preserve"> uporządkowania terenu budowy po wykonanych robotach do stanu pierwotnego wraz z naprawą ewentualnych szkód użytkownikowi oraz osobom trzecim,</w:t>
      </w:r>
    </w:p>
    <w:p w14:paraId="7E820059" w14:textId="7247F872" w:rsidR="003E4F17" w:rsidRPr="00B712F0" w:rsidRDefault="009F7B89" w:rsidP="00B712F0">
      <w:pPr>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712F0">
        <w:rPr>
          <w:rFonts w:ascii="Times New Roman" w:eastAsia="Times New Roman" w:hAnsi="Times New Roman" w:cs="Times New Roman"/>
          <w:sz w:val="24"/>
          <w:szCs w:val="24"/>
          <w:lang w:eastAsia="pl-PL"/>
        </w:rPr>
        <w:t xml:space="preserve">poniesienia wszystkich innych, nie wymienionych </w:t>
      </w:r>
      <w:r w:rsidRPr="00B712F0">
        <w:rPr>
          <w:rFonts w:ascii="Times New Roman" w:eastAsia="Times New Roman" w:hAnsi="Times New Roman" w:cs="Times New Roman"/>
          <w:sz w:val="24"/>
          <w:szCs w:val="24"/>
          <w:lang w:eastAsia="x-none"/>
        </w:rPr>
        <w:t xml:space="preserve">wyżej prac, czynności, usług, materiałów, sprzętu, robocizny oraz ogólnych kosztów budowy, które mogą wystąpić w związku </w:t>
      </w:r>
      <w:r w:rsidRPr="00B712F0">
        <w:rPr>
          <w:rFonts w:ascii="Times New Roman" w:eastAsia="Times New Roman" w:hAnsi="Times New Roman" w:cs="Times New Roman"/>
          <w:sz w:val="24"/>
          <w:szCs w:val="24"/>
          <w:lang w:eastAsia="pl-PL"/>
        </w:rPr>
        <w:t>z wykonywaniem robót budowlanych objętych ww. zamówieniem oraz pody</w:t>
      </w:r>
      <w:r w:rsidR="008E6286" w:rsidRPr="00B712F0">
        <w:rPr>
          <w:rFonts w:ascii="Times New Roman" w:eastAsia="Times New Roman" w:hAnsi="Times New Roman" w:cs="Times New Roman"/>
          <w:sz w:val="24"/>
          <w:szCs w:val="24"/>
          <w:lang w:eastAsia="pl-PL"/>
        </w:rPr>
        <w:t>ktowanych</w:t>
      </w:r>
      <w:r w:rsidRPr="00B712F0">
        <w:rPr>
          <w:rFonts w:ascii="Times New Roman" w:eastAsia="Times New Roman" w:hAnsi="Times New Roman" w:cs="Times New Roman"/>
          <w:sz w:val="24"/>
          <w:szCs w:val="24"/>
          <w:lang w:eastAsia="pl-PL"/>
        </w:rPr>
        <w:t xml:space="preserve"> przepisami technicznymi i prawnymi.</w:t>
      </w:r>
      <w:bookmarkEnd w:id="2"/>
    </w:p>
    <w:p w14:paraId="18FF90E8" w14:textId="0009AEA4" w:rsidR="008E6286" w:rsidRPr="00B712F0" w:rsidRDefault="003022D2" w:rsidP="008E6286">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 xml:space="preserve">Po zakończeniu robót Wykonawca uporządkuje we własnym zakresie i na własny koszt teren </w:t>
      </w:r>
      <w:r w:rsidRPr="003022D2">
        <w:rPr>
          <w:rFonts w:ascii="Times New Roman" w:eastAsia="Times New Roman" w:hAnsi="Times New Roman" w:cs="Times New Roman"/>
          <w:sz w:val="24"/>
          <w:szCs w:val="24"/>
          <w:lang w:eastAsia="x-none"/>
        </w:rPr>
        <w:t xml:space="preserve">budowy po </w:t>
      </w:r>
      <w:r w:rsidRPr="003022D2">
        <w:rPr>
          <w:rFonts w:ascii="Times New Roman" w:eastAsia="Times New Roman" w:hAnsi="Times New Roman" w:cs="Times New Roman"/>
          <w:sz w:val="24"/>
          <w:szCs w:val="24"/>
          <w:lang w:val="x-none" w:eastAsia="x-none"/>
        </w:rPr>
        <w:t>wykonanych robot</w:t>
      </w:r>
      <w:r w:rsidRPr="003022D2">
        <w:rPr>
          <w:rFonts w:ascii="Times New Roman" w:eastAsia="Times New Roman" w:hAnsi="Times New Roman" w:cs="Times New Roman"/>
          <w:sz w:val="24"/>
          <w:szCs w:val="24"/>
          <w:lang w:eastAsia="x-none"/>
        </w:rPr>
        <w:t>ach</w:t>
      </w:r>
      <w:r w:rsidRPr="003022D2">
        <w:rPr>
          <w:rFonts w:ascii="Times New Roman" w:eastAsia="Times New Roman" w:hAnsi="Times New Roman" w:cs="Times New Roman"/>
          <w:sz w:val="24"/>
          <w:szCs w:val="24"/>
          <w:lang w:val="x-none" w:eastAsia="x-none"/>
        </w:rPr>
        <w:t xml:space="preserve"> i doprowadzi do stanu poprzedniego wraz z</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naprawą ewentualnych szkód użytkownikowi oraz osobom trzecim w terminie nie późniejszym niż termin odbioru końcowego przedmiotu umowy i przekaże go Zamawiającemu w terminie ustalonym</w:t>
      </w:r>
      <w:r w:rsidR="00720563">
        <w:rPr>
          <w:rFonts w:ascii="Times New Roman" w:eastAsia="Times New Roman" w:hAnsi="Times New Roman" w:cs="Times New Roman"/>
          <w:sz w:val="24"/>
          <w:szCs w:val="24"/>
          <w:lang w:eastAsia="x-none"/>
        </w:rPr>
        <w:t xml:space="preserve">, nie późniejszym niż </w:t>
      </w:r>
      <w:r w:rsidRPr="003022D2">
        <w:rPr>
          <w:rFonts w:ascii="Times New Roman" w:eastAsia="Times New Roman" w:hAnsi="Times New Roman" w:cs="Times New Roman"/>
          <w:sz w:val="24"/>
          <w:szCs w:val="24"/>
          <w:lang w:val="x-none" w:eastAsia="x-none"/>
        </w:rPr>
        <w:t xml:space="preserve">dzień odbioru </w:t>
      </w:r>
      <w:r w:rsidR="00720563">
        <w:rPr>
          <w:rFonts w:ascii="Times New Roman" w:eastAsia="Times New Roman" w:hAnsi="Times New Roman" w:cs="Times New Roman"/>
          <w:sz w:val="24"/>
          <w:szCs w:val="24"/>
          <w:lang w:eastAsia="x-none"/>
        </w:rPr>
        <w:t xml:space="preserve">końcowego </w:t>
      </w:r>
      <w:r w:rsidRPr="003022D2">
        <w:rPr>
          <w:rFonts w:ascii="Times New Roman" w:eastAsia="Times New Roman" w:hAnsi="Times New Roman" w:cs="Times New Roman"/>
          <w:sz w:val="24"/>
          <w:szCs w:val="24"/>
          <w:lang w:val="x-none" w:eastAsia="x-none"/>
        </w:rPr>
        <w:t>przedmiotu umowy. W</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przypadku nie uprzątnięcia tego terenu po zakończeniu robót, Zamawiający po bezskutecznym upływie dodatkowego odpowiedniego terminu wyznaczonego Wykonawcy na piśmie na uprzątnięcie terenu prac, obciąży Wykonawcę kosztami sprzątania.</w:t>
      </w:r>
    </w:p>
    <w:p w14:paraId="6A6FC843" w14:textId="18C44454" w:rsidR="00FD29CF" w:rsidRPr="00B712F0" w:rsidRDefault="001C2883" w:rsidP="00B712F0">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B712F0">
        <w:rPr>
          <w:rFonts w:ascii="Times New Roman" w:eastAsia="Times New Roman" w:hAnsi="Times New Roman" w:cs="Times New Roman"/>
          <w:sz w:val="24"/>
          <w:szCs w:val="24"/>
          <w:lang w:val="x-none" w:eastAsia="x-none"/>
        </w:rPr>
        <w:t xml:space="preserve">Wykonawca zobowiązuje się do zawarcia </w:t>
      </w:r>
      <w:r w:rsidR="005E4F77" w:rsidRPr="00B712F0">
        <w:rPr>
          <w:rFonts w:ascii="Times New Roman" w:eastAsia="Times New Roman" w:hAnsi="Times New Roman" w:cs="Times New Roman"/>
          <w:sz w:val="24"/>
          <w:szCs w:val="24"/>
          <w:lang w:val="x-none" w:eastAsia="x-none"/>
        </w:rPr>
        <w:t xml:space="preserve">umowy ubezpieczenia robót budowlanych oraz innych czynności objętych zamówieniem </w:t>
      </w:r>
      <w:r w:rsidR="0071040D" w:rsidRPr="00B712F0">
        <w:rPr>
          <w:rFonts w:ascii="Times New Roman" w:eastAsia="Times New Roman" w:hAnsi="Times New Roman" w:cs="Times New Roman"/>
          <w:sz w:val="24"/>
          <w:szCs w:val="24"/>
          <w:lang w:val="x-none" w:eastAsia="x-none"/>
        </w:rPr>
        <w:t>pn.:</w:t>
      </w:r>
      <w:r w:rsidR="004D0F00" w:rsidRPr="00B712F0">
        <w:rPr>
          <w:rFonts w:ascii="Times New Roman" w:eastAsia="Times New Roman" w:hAnsi="Times New Roman" w:cs="Times New Roman"/>
          <w:sz w:val="24"/>
          <w:szCs w:val="24"/>
          <w:lang w:eastAsia="x-none"/>
        </w:rPr>
        <w:t xml:space="preserve"> </w:t>
      </w:r>
      <w:r w:rsidR="00B712F0" w:rsidRPr="00B712F0">
        <w:rPr>
          <w:rFonts w:ascii="Times New Roman" w:eastAsia="Times New Roman" w:hAnsi="Times New Roman" w:cs="Times New Roman"/>
          <w:bCs/>
          <w:sz w:val="24"/>
          <w:szCs w:val="24"/>
          <w:lang w:eastAsia="pl-PL"/>
        </w:rPr>
        <w:t>„Przebudowa i rozbudowa Szko</w:t>
      </w:r>
      <w:r w:rsidR="00B712F0" w:rsidRPr="00B712F0">
        <w:rPr>
          <w:rFonts w:ascii="Times New Roman" w:eastAsia="Times New Roman" w:hAnsi="Times New Roman" w:cs="Times New Roman" w:hint="eastAsia"/>
          <w:bCs/>
          <w:sz w:val="24"/>
          <w:szCs w:val="24"/>
          <w:lang w:eastAsia="pl-PL"/>
        </w:rPr>
        <w:t>ł</w:t>
      </w:r>
      <w:r w:rsidR="00B712F0" w:rsidRPr="00B712F0">
        <w:rPr>
          <w:rFonts w:ascii="Times New Roman" w:eastAsia="Times New Roman" w:hAnsi="Times New Roman" w:cs="Times New Roman"/>
          <w:bCs/>
          <w:sz w:val="24"/>
          <w:szCs w:val="24"/>
          <w:lang w:eastAsia="pl-PL"/>
        </w:rPr>
        <w:t>y Podstawowej nr 14 z Oddzia</w:t>
      </w:r>
      <w:r w:rsidR="00B712F0" w:rsidRPr="00B712F0">
        <w:rPr>
          <w:rFonts w:ascii="Times New Roman" w:eastAsia="Times New Roman" w:hAnsi="Times New Roman" w:cs="Times New Roman" w:hint="eastAsia"/>
          <w:bCs/>
          <w:sz w:val="24"/>
          <w:szCs w:val="24"/>
          <w:lang w:eastAsia="pl-PL"/>
        </w:rPr>
        <w:t>ł</w:t>
      </w:r>
      <w:r w:rsidR="00B712F0" w:rsidRPr="00B712F0">
        <w:rPr>
          <w:rFonts w:ascii="Times New Roman" w:eastAsia="Times New Roman" w:hAnsi="Times New Roman" w:cs="Times New Roman"/>
          <w:bCs/>
          <w:sz w:val="24"/>
          <w:szCs w:val="24"/>
          <w:lang w:eastAsia="pl-PL"/>
        </w:rPr>
        <w:t>ami Sportowymi i Integracyjnymi w Kro</w:t>
      </w:r>
      <w:r w:rsidR="00B712F0" w:rsidRPr="00B712F0">
        <w:rPr>
          <w:rFonts w:ascii="Times New Roman" w:eastAsia="Times New Roman" w:hAnsi="Times New Roman" w:cs="Times New Roman" w:hint="eastAsia"/>
          <w:bCs/>
          <w:sz w:val="24"/>
          <w:szCs w:val="24"/>
          <w:lang w:eastAsia="pl-PL"/>
        </w:rPr>
        <w:t>ś</w:t>
      </w:r>
      <w:r w:rsidR="00B712F0" w:rsidRPr="00B712F0">
        <w:rPr>
          <w:rFonts w:ascii="Times New Roman" w:eastAsia="Times New Roman" w:hAnsi="Times New Roman" w:cs="Times New Roman"/>
          <w:bCs/>
          <w:sz w:val="24"/>
          <w:szCs w:val="24"/>
          <w:lang w:eastAsia="pl-PL"/>
        </w:rPr>
        <w:t>nie o sal</w:t>
      </w:r>
      <w:r w:rsidR="00B712F0" w:rsidRPr="00B712F0">
        <w:rPr>
          <w:rFonts w:ascii="Times New Roman" w:eastAsia="Times New Roman" w:hAnsi="Times New Roman" w:cs="Times New Roman" w:hint="eastAsia"/>
          <w:bCs/>
          <w:sz w:val="24"/>
          <w:szCs w:val="24"/>
          <w:lang w:eastAsia="pl-PL"/>
        </w:rPr>
        <w:t>ę</w:t>
      </w:r>
      <w:r w:rsidR="00B712F0" w:rsidRPr="00B712F0">
        <w:rPr>
          <w:rFonts w:ascii="Times New Roman" w:eastAsia="Times New Roman" w:hAnsi="Times New Roman" w:cs="Times New Roman"/>
          <w:bCs/>
          <w:sz w:val="24"/>
          <w:szCs w:val="24"/>
          <w:lang w:eastAsia="pl-PL"/>
        </w:rPr>
        <w:t xml:space="preserve"> warsztatowo-projektow</w:t>
      </w:r>
      <w:r w:rsidR="00B712F0" w:rsidRPr="00B712F0">
        <w:rPr>
          <w:rFonts w:ascii="Times New Roman" w:eastAsia="Times New Roman" w:hAnsi="Times New Roman" w:cs="Times New Roman" w:hint="eastAsia"/>
          <w:bCs/>
          <w:sz w:val="24"/>
          <w:szCs w:val="24"/>
          <w:lang w:eastAsia="pl-PL"/>
        </w:rPr>
        <w:t>ą</w:t>
      </w:r>
      <w:r w:rsidR="00B712F0" w:rsidRPr="00B712F0">
        <w:rPr>
          <w:rFonts w:ascii="Times New Roman" w:eastAsia="Times New Roman" w:hAnsi="Times New Roman" w:cs="Times New Roman"/>
          <w:bCs/>
          <w:sz w:val="24"/>
          <w:szCs w:val="24"/>
          <w:lang w:eastAsia="pl-PL"/>
        </w:rPr>
        <w:t xml:space="preserve">” </w:t>
      </w:r>
      <w:r w:rsidR="004D0F00" w:rsidRPr="00B712F0">
        <w:rPr>
          <w:rFonts w:ascii="Times New Roman" w:hAnsi="Times New Roman" w:cs="Times New Roman"/>
          <w:sz w:val="24"/>
          <w:szCs w:val="24"/>
          <w:lang w:eastAsia="zh-CN"/>
        </w:rPr>
        <w:t xml:space="preserve">- na czas realizacji zamówienia, </w:t>
      </w:r>
      <w:r w:rsidR="004D0F00" w:rsidRPr="00B712F0">
        <w:rPr>
          <w:rFonts w:ascii="Times New Roman" w:hAnsi="Times New Roman" w:cs="Times New Roman"/>
          <w:sz w:val="24"/>
          <w:szCs w:val="24"/>
          <w:u w:val="single"/>
          <w:lang w:eastAsia="zh-CN"/>
        </w:rPr>
        <w:t xml:space="preserve">od wszystkich </w:t>
      </w:r>
      <w:proofErr w:type="spellStart"/>
      <w:r w:rsidR="004D0F00" w:rsidRPr="00B712F0">
        <w:rPr>
          <w:rFonts w:ascii="Times New Roman" w:hAnsi="Times New Roman" w:cs="Times New Roman"/>
          <w:sz w:val="24"/>
          <w:szCs w:val="24"/>
          <w:u w:val="single"/>
          <w:lang w:eastAsia="zh-CN"/>
        </w:rPr>
        <w:t>ryzyk</w:t>
      </w:r>
      <w:proofErr w:type="spellEnd"/>
      <w:r w:rsidR="004D0F00" w:rsidRPr="00B712F0">
        <w:rPr>
          <w:rFonts w:ascii="Times New Roman" w:hAnsi="Times New Roman" w:cs="Times New Roman"/>
          <w:sz w:val="24"/>
          <w:szCs w:val="24"/>
          <w:u w:val="single"/>
          <w:lang w:eastAsia="zh-CN"/>
        </w:rPr>
        <w:t xml:space="preserve"> </w:t>
      </w:r>
      <w:r w:rsidR="004D0F00" w:rsidRPr="00B712F0">
        <w:rPr>
          <w:rFonts w:ascii="Times New Roman" w:hAnsi="Times New Roman" w:cs="Times New Roman"/>
          <w:color w:val="000000"/>
          <w:sz w:val="24"/>
          <w:szCs w:val="24"/>
          <w:u w:val="single"/>
          <w:lang w:eastAsia="zh-CN"/>
        </w:rPr>
        <w:t>budowlano-montażowych</w:t>
      </w:r>
      <w:r w:rsidR="004D0F00" w:rsidRPr="00B712F0">
        <w:rPr>
          <w:rFonts w:ascii="Times New Roman" w:hAnsi="Times New Roman" w:cs="Times New Roman"/>
          <w:sz w:val="24"/>
          <w:szCs w:val="24"/>
          <w:lang w:eastAsia="zh-CN"/>
        </w:rPr>
        <w:t>, które mogą wystąpić w cza</w:t>
      </w:r>
      <w:r w:rsidR="009C7CEC" w:rsidRPr="00B712F0">
        <w:rPr>
          <w:rFonts w:ascii="Times New Roman" w:hAnsi="Times New Roman" w:cs="Times New Roman"/>
          <w:sz w:val="24"/>
          <w:szCs w:val="24"/>
          <w:lang w:eastAsia="zh-CN"/>
        </w:rPr>
        <w:t xml:space="preserve">sie realizacji zamówienia pn.: </w:t>
      </w:r>
      <w:r w:rsidR="00B712F0" w:rsidRPr="00B712F0">
        <w:rPr>
          <w:rFonts w:ascii="Times New Roman" w:eastAsia="Times New Roman" w:hAnsi="Times New Roman" w:cs="Times New Roman"/>
          <w:bCs/>
          <w:sz w:val="24"/>
          <w:szCs w:val="24"/>
          <w:lang w:eastAsia="pl-PL"/>
        </w:rPr>
        <w:t>„Przebudowa i rozbudowa Szko</w:t>
      </w:r>
      <w:r w:rsidR="00B712F0" w:rsidRPr="00B712F0">
        <w:rPr>
          <w:rFonts w:ascii="Times New Roman" w:eastAsia="Times New Roman" w:hAnsi="Times New Roman" w:cs="Times New Roman" w:hint="eastAsia"/>
          <w:bCs/>
          <w:sz w:val="24"/>
          <w:szCs w:val="24"/>
          <w:lang w:eastAsia="pl-PL"/>
        </w:rPr>
        <w:t>ł</w:t>
      </w:r>
      <w:r w:rsidR="00B712F0" w:rsidRPr="00B712F0">
        <w:rPr>
          <w:rFonts w:ascii="Times New Roman" w:eastAsia="Times New Roman" w:hAnsi="Times New Roman" w:cs="Times New Roman"/>
          <w:bCs/>
          <w:sz w:val="24"/>
          <w:szCs w:val="24"/>
          <w:lang w:eastAsia="pl-PL"/>
        </w:rPr>
        <w:t>y Podstawowej nr 14 z Oddzia</w:t>
      </w:r>
      <w:r w:rsidR="00B712F0" w:rsidRPr="00B712F0">
        <w:rPr>
          <w:rFonts w:ascii="Times New Roman" w:eastAsia="Times New Roman" w:hAnsi="Times New Roman" w:cs="Times New Roman" w:hint="eastAsia"/>
          <w:bCs/>
          <w:sz w:val="24"/>
          <w:szCs w:val="24"/>
          <w:lang w:eastAsia="pl-PL"/>
        </w:rPr>
        <w:t>ł</w:t>
      </w:r>
      <w:r w:rsidR="00B712F0" w:rsidRPr="00B712F0">
        <w:rPr>
          <w:rFonts w:ascii="Times New Roman" w:eastAsia="Times New Roman" w:hAnsi="Times New Roman" w:cs="Times New Roman"/>
          <w:bCs/>
          <w:sz w:val="24"/>
          <w:szCs w:val="24"/>
          <w:lang w:eastAsia="pl-PL"/>
        </w:rPr>
        <w:t>ami Sportowymi i Integracyjnymi w Kro</w:t>
      </w:r>
      <w:r w:rsidR="00B712F0" w:rsidRPr="00B712F0">
        <w:rPr>
          <w:rFonts w:ascii="Times New Roman" w:eastAsia="Times New Roman" w:hAnsi="Times New Roman" w:cs="Times New Roman" w:hint="eastAsia"/>
          <w:bCs/>
          <w:sz w:val="24"/>
          <w:szCs w:val="24"/>
          <w:lang w:eastAsia="pl-PL"/>
        </w:rPr>
        <w:t>ś</w:t>
      </w:r>
      <w:r w:rsidR="00B712F0" w:rsidRPr="00B712F0">
        <w:rPr>
          <w:rFonts w:ascii="Times New Roman" w:eastAsia="Times New Roman" w:hAnsi="Times New Roman" w:cs="Times New Roman"/>
          <w:bCs/>
          <w:sz w:val="24"/>
          <w:szCs w:val="24"/>
          <w:lang w:eastAsia="pl-PL"/>
        </w:rPr>
        <w:t>nie o sal</w:t>
      </w:r>
      <w:r w:rsidR="00B712F0" w:rsidRPr="00B712F0">
        <w:rPr>
          <w:rFonts w:ascii="Times New Roman" w:eastAsia="Times New Roman" w:hAnsi="Times New Roman" w:cs="Times New Roman" w:hint="eastAsia"/>
          <w:bCs/>
          <w:sz w:val="24"/>
          <w:szCs w:val="24"/>
          <w:lang w:eastAsia="pl-PL"/>
        </w:rPr>
        <w:t>ę</w:t>
      </w:r>
      <w:r w:rsidR="00B712F0" w:rsidRPr="00B712F0">
        <w:rPr>
          <w:rFonts w:ascii="Times New Roman" w:eastAsia="Times New Roman" w:hAnsi="Times New Roman" w:cs="Times New Roman"/>
          <w:bCs/>
          <w:sz w:val="24"/>
          <w:szCs w:val="24"/>
          <w:lang w:eastAsia="pl-PL"/>
        </w:rPr>
        <w:t xml:space="preserve"> warsztatowo-projektow</w:t>
      </w:r>
      <w:r w:rsidR="00B712F0" w:rsidRPr="00B712F0">
        <w:rPr>
          <w:rFonts w:ascii="Times New Roman" w:eastAsia="Times New Roman" w:hAnsi="Times New Roman" w:cs="Times New Roman" w:hint="eastAsia"/>
          <w:bCs/>
          <w:sz w:val="24"/>
          <w:szCs w:val="24"/>
          <w:lang w:eastAsia="pl-PL"/>
        </w:rPr>
        <w:t>ą</w:t>
      </w:r>
      <w:r w:rsidR="00B712F0" w:rsidRPr="00B712F0">
        <w:rPr>
          <w:rFonts w:ascii="Times New Roman" w:eastAsia="Times New Roman" w:hAnsi="Times New Roman" w:cs="Times New Roman"/>
          <w:bCs/>
          <w:sz w:val="24"/>
          <w:szCs w:val="24"/>
          <w:lang w:eastAsia="pl-PL"/>
        </w:rPr>
        <w:t>”.</w:t>
      </w:r>
      <w:r w:rsidR="00DB1E67" w:rsidRPr="00B712F0">
        <w:rPr>
          <w:rFonts w:ascii="Times New Roman" w:eastAsia="Times New Roman" w:hAnsi="Times New Roman" w:cs="Times New Roman"/>
          <w:sz w:val="24"/>
          <w:szCs w:val="24"/>
          <w:lang w:val="x-none" w:eastAsia="x-none"/>
        </w:rPr>
        <w:t xml:space="preserve">- na kwotę nie niższą </w:t>
      </w:r>
      <w:r w:rsidR="004D3C55" w:rsidRPr="00B712F0">
        <w:rPr>
          <w:rFonts w:ascii="Times New Roman" w:eastAsia="Times New Roman" w:hAnsi="Times New Roman" w:cs="Times New Roman"/>
          <w:sz w:val="24"/>
          <w:szCs w:val="24"/>
          <w:lang w:eastAsia="x-none"/>
        </w:rPr>
        <w:t xml:space="preserve">niż </w:t>
      </w:r>
      <w:r w:rsidR="00DB1E67" w:rsidRPr="00B712F0">
        <w:rPr>
          <w:rFonts w:ascii="Times New Roman" w:eastAsia="Times New Roman" w:hAnsi="Times New Roman" w:cs="Times New Roman"/>
          <w:sz w:val="24"/>
          <w:szCs w:val="24"/>
          <w:lang w:val="x-none" w:eastAsia="x-none"/>
        </w:rPr>
        <w:t xml:space="preserve">kwota, </w:t>
      </w:r>
      <w:r w:rsidR="002423DA" w:rsidRPr="00B712F0">
        <w:rPr>
          <w:rFonts w:ascii="Times New Roman" w:eastAsia="Times New Roman" w:hAnsi="Times New Roman" w:cs="Times New Roman"/>
          <w:sz w:val="24"/>
          <w:szCs w:val="24"/>
          <w:lang w:val="x-none" w:eastAsia="x-none"/>
        </w:rPr>
        <w:t>o której mowa w § 10 ust. 2.</w:t>
      </w:r>
    </w:p>
    <w:p w14:paraId="5295D751" w14:textId="49DBDB8E" w:rsidR="004D0F00" w:rsidRPr="004D0F00" w:rsidRDefault="0056219B" w:rsidP="004D0F00">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bCs/>
          <w:sz w:val="24"/>
          <w:szCs w:val="24"/>
          <w:lang w:eastAsia="pl-PL"/>
        </w:rPr>
        <w:t>Wykonawca zobowiązuje się do zawarcia na własny koszt umowy ubezpieczenia odpowiedzialności cywilnej</w:t>
      </w:r>
      <w:r w:rsidR="002423DA" w:rsidRPr="00582581">
        <w:rPr>
          <w:rFonts w:ascii="Times New Roman" w:eastAsia="Times New Roman" w:hAnsi="Times New Roman" w:cs="Times New Roman"/>
          <w:sz w:val="24"/>
          <w:szCs w:val="24"/>
          <w:lang w:eastAsia="x-none"/>
        </w:rPr>
        <w:t xml:space="preserve">, </w:t>
      </w:r>
      <w:r w:rsidR="005E4F77" w:rsidRPr="00582581">
        <w:rPr>
          <w:rFonts w:ascii="Times New Roman" w:eastAsia="Times New Roman" w:hAnsi="Times New Roman" w:cs="Times New Roman"/>
          <w:sz w:val="24"/>
          <w:szCs w:val="24"/>
          <w:lang w:val="x-none" w:eastAsia="x-none"/>
        </w:rPr>
        <w:t xml:space="preserve">na czas realizacji zamówienia, w związku </w:t>
      </w:r>
      <w:r w:rsidR="009F7B89" w:rsidRPr="00582581">
        <w:rPr>
          <w:rFonts w:ascii="Times New Roman" w:eastAsia="Times New Roman" w:hAnsi="Times New Roman" w:cs="Times New Roman"/>
          <w:sz w:val="24"/>
          <w:szCs w:val="24"/>
          <w:lang w:eastAsia="x-none"/>
        </w:rPr>
        <w:br/>
      </w:r>
      <w:r w:rsidR="005E4F77" w:rsidRPr="00582581">
        <w:rPr>
          <w:rFonts w:ascii="Times New Roman" w:eastAsia="Times New Roman" w:hAnsi="Times New Roman" w:cs="Times New Roman"/>
          <w:sz w:val="24"/>
          <w:szCs w:val="24"/>
          <w:lang w:val="x-none" w:eastAsia="x-none"/>
        </w:rPr>
        <w:t xml:space="preserve">z prowadzeniem prac budowlano-montażowych z tytułu szkód na mieniu, w tym mieniu osób trzecich lub osobach trzecich, jakie mogą powstać w związku </w:t>
      </w:r>
      <w:r w:rsidR="009F7B89" w:rsidRPr="00582581">
        <w:rPr>
          <w:rFonts w:ascii="Times New Roman" w:eastAsia="Times New Roman" w:hAnsi="Times New Roman" w:cs="Times New Roman"/>
          <w:sz w:val="24"/>
          <w:szCs w:val="24"/>
          <w:lang w:val="x-none" w:eastAsia="x-none"/>
        </w:rPr>
        <w:br/>
      </w:r>
      <w:r w:rsidR="005E4F77" w:rsidRPr="00582581">
        <w:rPr>
          <w:rFonts w:ascii="Times New Roman" w:eastAsia="Times New Roman" w:hAnsi="Times New Roman" w:cs="Times New Roman"/>
          <w:sz w:val="24"/>
          <w:szCs w:val="24"/>
          <w:lang w:val="x-none" w:eastAsia="x-none"/>
        </w:rPr>
        <w:t xml:space="preserve">z wykonywaniem prac budowlanych na kwotę </w:t>
      </w:r>
      <w:r w:rsidR="00DB1E67" w:rsidRPr="00582581">
        <w:rPr>
          <w:rFonts w:ascii="Times New Roman" w:eastAsia="Times New Roman" w:hAnsi="Times New Roman" w:cs="Times New Roman"/>
          <w:sz w:val="24"/>
          <w:szCs w:val="24"/>
          <w:lang w:val="x-none" w:eastAsia="x-none"/>
        </w:rPr>
        <w:t xml:space="preserve">nie niższą niż </w:t>
      </w:r>
      <w:r w:rsidR="00B712F0">
        <w:rPr>
          <w:rFonts w:ascii="Times New Roman" w:hAnsi="Times New Roman" w:cs="Times New Roman"/>
          <w:sz w:val="24"/>
          <w:szCs w:val="24"/>
          <w:lang w:eastAsia="zh-CN"/>
        </w:rPr>
        <w:t>2</w:t>
      </w:r>
      <w:r w:rsidR="004D0F00" w:rsidRPr="00986315">
        <w:rPr>
          <w:rFonts w:ascii="Times New Roman" w:hAnsi="Times New Roman" w:cs="Times New Roman"/>
          <w:sz w:val="24"/>
          <w:szCs w:val="24"/>
          <w:lang w:eastAsia="zh-CN"/>
        </w:rPr>
        <w:t xml:space="preserve"> 000 000 zł.</w:t>
      </w:r>
    </w:p>
    <w:p w14:paraId="1FEA4B93" w14:textId="0F6903E6" w:rsidR="00BA616B" w:rsidRPr="00582581" w:rsidRDefault="00BA616B"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sz w:val="24"/>
          <w:szCs w:val="24"/>
          <w:lang w:eastAsia="pl-PL"/>
        </w:rPr>
        <w:t>Wykonawca jest zobowi</w:t>
      </w:r>
      <w:r w:rsidRPr="00582581">
        <w:rPr>
          <w:rFonts w:ascii="Times New Roman" w:eastAsia="Times New Roman" w:hAnsi="Times New Roman" w:cs="Times New Roman" w:hint="eastAsia"/>
          <w:sz w:val="24"/>
          <w:szCs w:val="24"/>
          <w:lang w:eastAsia="pl-PL"/>
        </w:rPr>
        <w:t>ą</w:t>
      </w:r>
      <w:r w:rsidRPr="00582581">
        <w:rPr>
          <w:rFonts w:ascii="Times New Roman" w:eastAsia="Times New Roman" w:hAnsi="Times New Roman" w:cs="Times New Roman"/>
          <w:sz w:val="24"/>
          <w:szCs w:val="24"/>
          <w:lang w:eastAsia="pl-PL"/>
        </w:rPr>
        <w:t xml:space="preserve">zany </w:t>
      </w:r>
      <w:r w:rsidRPr="00582581">
        <w:rPr>
          <w:rFonts w:ascii="Times New Roman" w:eastAsia="Times New Roman" w:hAnsi="Times New Roman" w:cs="Times New Roman"/>
          <w:bCs/>
          <w:color w:val="000000" w:themeColor="text1"/>
          <w:sz w:val="24"/>
          <w:szCs w:val="24"/>
          <w:lang w:eastAsia="pl-PL"/>
        </w:rPr>
        <w:t>do dostarczenia polis ubezpieczeniowych potwierdzaj</w:t>
      </w:r>
      <w:r w:rsidRPr="00582581">
        <w:rPr>
          <w:rFonts w:ascii="Times New Roman" w:eastAsia="Times New Roman" w:hAnsi="Times New Roman" w:cs="Times New Roman" w:hint="eastAsia"/>
          <w:bCs/>
          <w:color w:val="000000" w:themeColor="text1"/>
          <w:sz w:val="24"/>
          <w:szCs w:val="24"/>
          <w:lang w:eastAsia="pl-PL"/>
        </w:rPr>
        <w:t>ą</w:t>
      </w:r>
      <w:r w:rsidRPr="00582581">
        <w:rPr>
          <w:rFonts w:ascii="Times New Roman" w:eastAsia="Times New Roman" w:hAnsi="Times New Roman" w:cs="Times New Roman"/>
          <w:bCs/>
          <w:color w:val="000000" w:themeColor="text1"/>
          <w:sz w:val="24"/>
          <w:szCs w:val="24"/>
          <w:lang w:eastAsia="pl-PL"/>
        </w:rPr>
        <w:t xml:space="preserve">cych zawarcie umów ubezpieczeniowych, o których mowa </w:t>
      </w:r>
      <w:r w:rsidR="002F7964" w:rsidRPr="00582581">
        <w:rPr>
          <w:rFonts w:ascii="Times New Roman" w:eastAsia="Times New Roman" w:hAnsi="Times New Roman" w:cs="Times New Roman"/>
          <w:color w:val="000000" w:themeColor="text1"/>
          <w:sz w:val="24"/>
          <w:szCs w:val="24"/>
          <w:lang w:eastAsia="x-none"/>
        </w:rPr>
        <w:t>w ust. 3</w:t>
      </w:r>
      <w:r w:rsidRPr="00582581">
        <w:rPr>
          <w:rFonts w:ascii="Times New Roman" w:eastAsia="Times New Roman" w:hAnsi="Times New Roman" w:cs="Times New Roman"/>
          <w:bCs/>
          <w:color w:val="000000" w:themeColor="text1"/>
          <w:sz w:val="24"/>
          <w:szCs w:val="24"/>
          <w:lang w:eastAsia="pl-PL"/>
        </w:rPr>
        <w:t xml:space="preserve"> </w:t>
      </w:r>
      <w:r w:rsidR="004A032E" w:rsidRPr="00582581">
        <w:rPr>
          <w:rFonts w:ascii="Times New Roman" w:eastAsia="Times New Roman" w:hAnsi="Times New Roman" w:cs="Times New Roman"/>
          <w:bCs/>
          <w:color w:val="000000" w:themeColor="text1"/>
          <w:sz w:val="24"/>
          <w:szCs w:val="24"/>
          <w:lang w:eastAsia="pl-PL"/>
        </w:rPr>
        <w:t xml:space="preserve">i ust. 4 </w:t>
      </w:r>
      <w:r w:rsidRPr="00582581">
        <w:rPr>
          <w:rFonts w:ascii="Times New Roman" w:eastAsia="Times New Roman" w:hAnsi="Times New Roman" w:cs="Times New Roman"/>
          <w:bCs/>
          <w:color w:val="000000" w:themeColor="text1"/>
          <w:sz w:val="24"/>
          <w:szCs w:val="24"/>
          <w:lang w:eastAsia="pl-PL"/>
        </w:rPr>
        <w:t>wraz z dowodami op</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acenia sk</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 xml:space="preserve">adek, w terminie </w:t>
      </w:r>
      <w:r w:rsidR="00E5545B" w:rsidRPr="00582581">
        <w:rPr>
          <w:rFonts w:ascii="Times New Roman" w:eastAsia="Times New Roman" w:hAnsi="Times New Roman" w:cs="Times New Roman"/>
          <w:color w:val="000000" w:themeColor="text1"/>
          <w:sz w:val="24"/>
          <w:szCs w:val="24"/>
          <w:lang w:eastAsia="zh-CN"/>
        </w:rPr>
        <w:t>nie dłuższym niż 7 dni od dnia podpisania umowy.</w:t>
      </w:r>
    </w:p>
    <w:p w14:paraId="1C151A67" w14:textId="2914A1D9" w:rsidR="004C352B" w:rsidRPr="00582581" w:rsidRDefault="003022D2"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color w:val="000000" w:themeColor="text1"/>
          <w:sz w:val="24"/>
          <w:szCs w:val="24"/>
          <w:lang w:val="x-none" w:eastAsia="x-none"/>
        </w:rPr>
        <w:t xml:space="preserve">Wykonawca zobowiązuje się do umożliwienia wstępu na teren wykonywanych robót       pracownikom Zamawiającego oraz organów państwowego nadzoru budowlanego oraz </w:t>
      </w:r>
      <w:r w:rsidRPr="00582581">
        <w:rPr>
          <w:rFonts w:ascii="Times New Roman" w:eastAsia="Times New Roman" w:hAnsi="Times New Roman" w:cs="Times New Roman"/>
          <w:sz w:val="24"/>
          <w:szCs w:val="24"/>
          <w:lang w:val="x-none" w:eastAsia="x-none"/>
        </w:rPr>
        <w:t xml:space="preserve">konserwatorskiego, do których należy wykonanie zadań określonych ustawą Prawo budowlane oraz do udostępnienia im danych i </w:t>
      </w:r>
      <w:r w:rsidR="00E04D01" w:rsidRPr="00582581">
        <w:rPr>
          <w:rFonts w:ascii="Times New Roman" w:eastAsia="Times New Roman" w:hAnsi="Times New Roman" w:cs="Times New Roman"/>
          <w:sz w:val="24"/>
          <w:szCs w:val="24"/>
          <w:lang w:val="x-none" w:eastAsia="x-none"/>
        </w:rPr>
        <w:t>informacji wymaganych tą ustawą</w:t>
      </w:r>
      <w:r w:rsidR="00F414E7" w:rsidRPr="00582581">
        <w:rPr>
          <w:rFonts w:ascii="Times New Roman" w:eastAsia="Times New Roman" w:hAnsi="Times New Roman" w:cs="Times New Roman"/>
          <w:sz w:val="24"/>
          <w:szCs w:val="24"/>
          <w:lang w:eastAsia="x-none"/>
        </w:rPr>
        <w:t>.</w:t>
      </w:r>
    </w:p>
    <w:p w14:paraId="2E5727C1" w14:textId="77777777" w:rsidR="00A8243F" w:rsidRDefault="00A8243F" w:rsidP="00A8243F">
      <w:pPr>
        <w:spacing w:after="0" w:line="240" w:lineRule="auto"/>
        <w:rPr>
          <w:rFonts w:ascii="Times New Roman" w:eastAsia="Times New Roman" w:hAnsi="Times New Roman" w:cs="Times New Roman"/>
          <w:b/>
          <w:bCs/>
          <w:sz w:val="24"/>
          <w:szCs w:val="24"/>
          <w:lang w:eastAsia="pl-PL"/>
        </w:rPr>
      </w:pPr>
    </w:p>
    <w:p w14:paraId="6ABA7F82" w14:textId="77777777" w:rsidR="00711D36" w:rsidRDefault="00711D36" w:rsidP="00A8243F">
      <w:pPr>
        <w:spacing w:after="0" w:line="240" w:lineRule="auto"/>
        <w:rPr>
          <w:rFonts w:ascii="Times New Roman" w:eastAsia="Times New Roman" w:hAnsi="Times New Roman" w:cs="Times New Roman"/>
          <w:b/>
          <w:bCs/>
          <w:sz w:val="24"/>
          <w:szCs w:val="24"/>
          <w:lang w:eastAsia="pl-PL"/>
        </w:rPr>
      </w:pPr>
    </w:p>
    <w:p w14:paraId="70A2AE3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7</w:t>
      </w:r>
    </w:p>
    <w:p w14:paraId="2C027B27" w14:textId="77777777" w:rsidR="003022D2" w:rsidRDefault="003022D2" w:rsidP="003022D2">
      <w:pPr>
        <w:spacing w:after="0" w:line="240" w:lineRule="auto"/>
        <w:jc w:val="both"/>
        <w:rPr>
          <w:rFonts w:ascii="Times New Roman" w:eastAsia="Times New Roman" w:hAnsi="Times New Roman" w:cs="Times New Roman"/>
          <w:sz w:val="24"/>
          <w:szCs w:val="24"/>
          <w:lang w:eastAsia="pl-PL"/>
        </w:rPr>
      </w:pPr>
    </w:p>
    <w:p w14:paraId="05AA5025" w14:textId="77777777" w:rsidR="00711D36" w:rsidRPr="003022D2" w:rsidRDefault="00711D36" w:rsidP="003022D2">
      <w:pPr>
        <w:spacing w:after="0" w:line="240" w:lineRule="auto"/>
        <w:jc w:val="both"/>
        <w:rPr>
          <w:rFonts w:ascii="Times New Roman" w:eastAsia="Times New Roman" w:hAnsi="Times New Roman" w:cs="Times New Roman"/>
          <w:sz w:val="24"/>
          <w:szCs w:val="24"/>
          <w:lang w:eastAsia="pl-PL"/>
        </w:rPr>
      </w:pPr>
    </w:p>
    <w:p w14:paraId="763B54B7"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zobowiązany jest do wykonania przedmiotu umowy zgodnie z zasadami wiedzy technicznej i obowiązującymi w Rzeczypospolitej Polskiej przepisami prawa powszechnie obowiązującego.</w:t>
      </w:r>
    </w:p>
    <w:p w14:paraId="093055DA" w14:textId="47625564" w:rsidR="00390A95" w:rsidRPr="00BA541C" w:rsidRDefault="00390A95" w:rsidP="00390A9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A541C">
        <w:rPr>
          <w:rFonts w:ascii="Times New Roman" w:eastAsia="Times New Roman" w:hAnsi="Times New Roman" w:cs="Times New Roman"/>
          <w:sz w:val="24"/>
          <w:szCs w:val="24"/>
          <w:lang w:eastAsia="pl-PL"/>
        </w:rPr>
        <w:lastRenderedPageBreak/>
        <w:t>Wykonawca przy wykonywaniu przedmiotu umowy zobowiązany jest spełnić warunki służące zapewnieniu dostępności osobom ze szczególnymi potrzebami, z uwzględnieniem wymagań określonych w art. 6 ustawy z dnia 19 lipca 2019 r. o zapewnieniu dostępności osobom ze szczególnymi potrzebami, co w przypadku niniejszej umowy oznacza wykonanie zakresu robót wskazanego</w:t>
      </w:r>
      <w:r w:rsidR="00091425">
        <w:rPr>
          <w:rFonts w:ascii="Times New Roman" w:eastAsia="Times New Roman" w:hAnsi="Times New Roman" w:cs="Times New Roman"/>
          <w:sz w:val="24"/>
          <w:szCs w:val="24"/>
          <w:lang w:eastAsia="pl-PL"/>
        </w:rPr>
        <w:t xml:space="preserve"> w SWZ i </w:t>
      </w:r>
      <w:r w:rsidR="00091425" w:rsidRPr="00331669">
        <w:rPr>
          <w:rFonts w:ascii="Times New Roman" w:eastAsia="Times New Roman" w:hAnsi="Times New Roman" w:cs="Times New Roman"/>
          <w:sz w:val="24"/>
          <w:szCs w:val="24"/>
          <w:lang w:eastAsia="pl-PL"/>
        </w:rPr>
        <w:t>dokumentacji projektowej.</w:t>
      </w:r>
    </w:p>
    <w:p w14:paraId="3F277288" w14:textId="77777777" w:rsidR="00091425" w:rsidRPr="00091425" w:rsidRDefault="00091425"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091425">
        <w:rPr>
          <w:rFonts w:ascii="Times New Roman" w:eastAsia="Times New Roman" w:hAnsi="Times New Roman" w:cs="Times New Roman"/>
          <w:sz w:val="24"/>
          <w:szCs w:val="24"/>
          <w:lang w:eastAsia="pl-PL"/>
        </w:rPr>
        <w:t>Wykonawca zobowiązany jest do przestrzegania wymogów dotyczących należytej jakości wykonywanych robót, dostarczonego i zamontowanego sprzętu, urządzeń i wyposażenia.</w:t>
      </w:r>
    </w:p>
    <w:p w14:paraId="46745B86"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Materiały powinny odpowiadać wymogom wyrobów dopuszczonych do obrotu i stosowania w budownictwie, określonych w </w:t>
      </w:r>
      <w:r w:rsidR="002766D9">
        <w:rPr>
          <w:rFonts w:ascii="Times New Roman" w:eastAsia="Times New Roman" w:hAnsi="Times New Roman" w:cs="Times New Roman"/>
          <w:sz w:val="24"/>
          <w:szCs w:val="24"/>
          <w:lang w:eastAsia="pl-PL"/>
        </w:rPr>
        <w:t>art. 10 ustawy Prawo budowlane</w:t>
      </w:r>
      <w:r w:rsidRPr="003022D2">
        <w:rPr>
          <w:rFonts w:ascii="Arial" w:eastAsia="Times New Roman" w:hAnsi="Arial" w:cs="Arial"/>
          <w:lang w:eastAsia="pl-PL"/>
        </w:rPr>
        <w:t xml:space="preserve">, </w:t>
      </w:r>
      <w:r w:rsidRPr="003022D2">
        <w:rPr>
          <w:rFonts w:ascii="Times New Roman" w:eastAsia="Times New Roman" w:hAnsi="Times New Roman" w:cs="Times New Roman"/>
          <w:sz w:val="24"/>
          <w:szCs w:val="24"/>
          <w:lang w:eastAsia="pl-PL"/>
        </w:rPr>
        <w:t xml:space="preserve">wymaganiom specyfikacji warunków zamówienia, specyfikacji technicznych wykonania </w:t>
      </w:r>
      <w:r w:rsidR="002766D9">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odbioru robót oraz dokumentacji projektowej.</w:t>
      </w:r>
    </w:p>
    <w:p w14:paraId="3391E5E8" w14:textId="565571E9" w:rsidR="00DC6F5C" w:rsidRPr="00331669" w:rsidRDefault="00DC6F5C" w:rsidP="00DC6F5C">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hAnsi="Times New Roman" w:cs="Times New Roman"/>
          <w:sz w:val="24"/>
          <w:szCs w:val="24"/>
        </w:rPr>
        <w:t>Wykonawca oświadcza, że dostarczony sprzęt, urządzenia i wyposażenie będzie kompletne, fabrycznie nowe, wolne od wad fizycznych i prawnych oraz roszczeń osób trzecich.</w:t>
      </w:r>
    </w:p>
    <w:p w14:paraId="1A5305D5" w14:textId="78830600" w:rsidR="00091425" w:rsidRPr="00331669" w:rsidRDefault="003022D2"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z określeniem partii, której one dotyczą.</w:t>
      </w:r>
      <w:r w:rsidR="00091425" w:rsidRPr="00331669">
        <w:rPr>
          <w:rFonts w:ascii="Times New Roman" w:eastAsia="Times New Roman" w:hAnsi="Times New Roman" w:cs="Times New Roman"/>
          <w:sz w:val="24"/>
          <w:szCs w:val="24"/>
          <w:lang w:eastAsia="pl-PL"/>
        </w:rPr>
        <w:t xml:space="preserve"> Wykonawca zobowiązany jest do uzyskania zatwierdzenia przez Zamawiającego materiałów przed ich wbudowaniem.</w:t>
      </w:r>
    </w:p>
    <w:p w14:paraId="79992A98" w14:textId="1E7351B9" w:rsidR="003022D2" w:rsidRPr="00331669"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 xml:space="preserve">Wykonawca oświadcza, </w:t>
      </w:r>
      <w:r w:rsidR="00CB475E" w:rsidRPr="00331669">
        <w:rPr>
          <w:rFonts w:ascii="Times New Roman" w:eastAsia="Times New Roman" w:hAnsi="Times New Roman" w:cs="Times New Roman"/>
          <w:sz w:val="24"/>
          <w:szCs w:val="24"/>
          <w:lang w:eastAsia="pl-PL"/>
        </w:rPr>
        <w:t>że dostarczon</w:t>
      </w:r>
      <w:r w:rsidR="00DC6F5C" w:rsidRPr="00331669">
        <w:rPr>
          <w:rFonts w:ascii="Times New Roman" w:eastAsia="Times New Roman" w:hAnsi="Times New Roman" w:cs="Times New Roman"/>
          <w:sz w:val="24"/>
          <w:szCs w:val="24"/>
          <w:lang w:eastAsia="pl-PL"/>
        </w:rPr>
        <w:t xml:space="preserve">y sprzęt, </w:t>
      </w:r>
      <w:r w:rsidR="00B10199" w:rsidRPr="00331669">
        <w:rPr>
          <w:rFonts w:ascii="Times New Roman" w:eastAsia="Times New Roman" w:hAnsi="Times New Roman" w:cs="Times New Roman"/>
          <w:sz w:val="24"/>
          <w:szCs w:val="24"/>
          <w:lang w:eastAsia="pl-PL"/>
        </w:rPr>
        <w:t>urządzenia i wyposażenie</w:t>
      </w:r>
      <w:r w:rsidR="00443149" w:rsidRPr="00331669">
        <w:rPr>
          <w:rFonts w:ascii="Times New Roman" w:eastAsia="Times New Roman" w:hAnsi="Times New Roman" w:cs="Times New Roman"/>
          <w:sz w:val="24"/>
          <w:szCs w:val="24"/>
          <w:lang w:eastAsia="pl-PL"/>
        </w:rPr>
        <w:t xml:space="preserve"> </w:t>
      </w:r>
      <w:r w:rsidRPr="00331669">
        <w:rPr>
          <w:rFonts w:ascii="Times New Roman" w:eastAsia="Times New Roman" w:hAnsi="Times New Roman" w:cs="Times New Roman"/>
          <w:sz w:val="24"/>
          <w:szCs w:val="24"/>
          <w:lang w:eastAsia="pl-PL"/>
        </w:rPr>
        <w:t>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mowa w dokumentacji projektowej.</w:t>
      </w:r>
    </w:p>
    <w:p w14:paraId="5FF9DD1E" w14:textId="1EE46F04"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Przed dostarczeniem sprzętu, urządzeń i wyposażenia Wykonawca zobowiązany jest do przedstawienia Zamawiającemu dokumentów</w:t>
      </w:r>
      <w:r w:rsidR="00DC6F5C" w:rsidRPr="00331669">
        <w:rPr>
          <w:rFonts w:ascii="Times New Roman" w:eastAsia="Times New Roman" w:hAnsi="Times New Roman" w:cs="Times New Roman"/>
          <w:sz w:val="24"/>
          <w:szCs w:val="24"/>
          <w:lang w:eastAsia="pl-PL"/>
        </w:rPr>
        <w:t xml:space="preserve"> potwierdzających parametry </w:t>
      </w:r>
      <w:r w:rsidR="00DC6F5C" w:rsidRPr="00D4023A">
        <w:rPr>
          <w:rFonts w:ascii="Times New Roman" w:eastAsia="Times New Roman" w:hAnsi="Times New Roman" w:cs="Times New Roman"/>
          <w:sz w:val="24"/>
          <w:szCs w:val="24"/>
          <w:lang w:eastAsia="pl-PL"/>
        </w:rPr>
        <w:t xml:space="preserve">techniczne dostarczonego sprzętu, urządzeń i wyposażenia </w:t>
      </w:r>
      <w:r w:rsidRPr="00D4023A">
        <w:rPr>
          <w:rFonts w:ascii="Times New Roman" w:eastAsia="Times New Roman" w:hAnsi="Times New Roman" w:cs="Times New Roman"/>
          <w:sz w:val="24"/>
          <w:szCs w:val="24"/>
          <w:lang w:eastAsia="pl-PL"/>
        </w:rPr>
        <w:t>celem dokonania ich weryfikacji oraz zatwierdzenia przez Zamawiającego.</w:t>
      </w:r>
    </w:p>
    <w:p w14:paraId="0FA4B692" w14:textId="35A0EC5A"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będzie sukcesywnie dołączał dokumenty, o których mowa w ust.</w:t>
      </w:r>
      <w:r w:rsidR="00DC6F5C" w:rsidRPr="00D4023A">
        <w:rPr>
          <w:rFonts w:ascii="Times New Roman" w:eastAsia="Times New Roman" w:hAnsi="Times New Roman" w:cs="Times New Roman"/>
          <w:sz w:val="24"/>
          <w:szCs w:val="24"/>
          <w:lang w:eastAsia="pl-PL"/>
        </w:rPr>
        <w:t xml:space="preserve"> 6 – ust. 8 </w:t>
      </w:r>
      <w:r w:rsidRPr="00D4023A">
        <w:rPr>
          <w:rFonts w:ascii="Times New Roman" w:eastAsia="Times New Roman" w:hAnsi="Times New Roman" w:cs="Times New Roman"/>
          <w:sz w:val="24"/>
          <w:szCs w:val="24"/>
          <w:lang w:eastAsia="pl-PL"/>
        </w:rPr>
        <w:t xml:space="preserve">do dokumentacji wykonywanych </w:t>
      </w:r>
      <w:r w:rsidR="00DC6F5C" w:rsidRPr="00D4023A">
        <w:rPr>
          <w:rFonts w:ascii="Times New Roman" w:eastAsia="Times New Roman" w:hAnsi="Times New Roman" w:cs="Times New Roman"/>
          <w:sz w:val="24"/>
          <w:szCs w:val="24"/>
          <w:lang w:eastAsia="pl-PL"/>
        </w:rPr>
        <w:t xml:space="preserve">robót i </w:t>
      </w:r>
      <w:r w:rsidRPr="00D4023A">
        <w:rPr>
          <w:rFonts w:ascii="Times New Roman" w:eastAsia="Times New Roman" w:hAnsi="Times New Roman" w:cs="Times New Roman"/>
          <w:sz w:val="24"/>
          <w:szCs w:val="24"/>
          <w:lang w:eastAsia="pl-PL"/>
        </w:rPr>
        <w:t>dostaw oraz przekaże je Inspektorowi nadzoru oraz Zamawiającemu przy końcowym odbiorze przedmiotu umowy.</w:t>
      </w:r>
      <w:r w:rsidR="00D4023A" w:rsidRPr="00D4023A">
        <w:rPr>
          <w:rFonts w:ascii="Times New Roman" w:eastAsia="Times New Roman" w:hAnsi="Times New Roman" w:cs="Times New Roman"/>
          <w:sz w:val="24"/>
          <w:szCs w:val="24"/>
          <w:lang w:eastAsia="pl-PL"/>
        </w:rPr>
        <w:t xml:space="preserve"> Zamawiający może żądać okazania ww. dokumentów na każdym etapie prowadzonych robót.</w:t>
      </w:r>
    </w:p>
    <w:p w14:paraId="187E0DE2" w14:textId="06F1C7CC" w:rsidR="00901FD0" w:rsidRDefault="00091425" w:rsidP="00F46381">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zobowiązany jest przy końcowym odbiorze przedmiotu umowy do dostarczenia instrukcji użytkowania oraz dokumentu gwa</w:t>
      </w:r>
      <w:r w:rsidR="004D3C55">
        <w:rPr>
          <w:rFonts w:ascii="Times New Roman" w:eastAsia="Times New Roman" w:hAnsi="Times New Roman" w:cs="Times New Roman"/>
          <w:sz w:val="24"/>
          <w:szCs w:val="24"/>
          <w:lang w:eastAsia="pl-PL"/>
        </w:rPr>
        <w:t>rancyjnego, o którym mowa w § 17</w:t>
      </w:r>
      <w:r w:rsidRPr="00D4023A">
        <w:rPr>
          <w:rFonts w:ascii="Times New Roman" w:eastAsia="Times New Roman" w:hAnsi="Times New Roman" w:cs="Times New Roman"/>
          <w:sz w:val="24"/>
          <w:szCs w:val="24"/>
          <w:lang w:eastAsia="pl-PL"/>
        </w:rPr>
        <w:t xml:space="preserve"> ust. 8. Brak dołączenia ww. dokumentów stanowić może podstawę do odmowy przez Zamawiającego podpisania protokołu odbioru.</w:t>
      </w:r>
    </w:p>
    <w:p w14:paraId="2AEC572B" w14:textId="77777777" w:rsidR="00E550EE" w:rsidRPr="00F46381" w:rsidRDefault="00E550EE" w:rsidP="008E6286">
      <w:pPr>
        <w:spacing w:after="0" w:line="240" w:lineRule="auto"/>
        <w:jc w:val="both"/>
        <w:rPr>
          <w:rFonts w:ascii="Times New Roman" w:eastAsia="Times New Roman" w:hAnsi="Times New Roman" w:cs="Times New Roman"/>
          <w:sz w:val="24"/>
          <w:szCs w:val="24"/>
          <w:lang w:eastAsia="pl-PL"/>
        </w:rPr>
      </w:pPr>
    </w:p>
    <w:p w14:paraId="1BC9C8C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8</w:t>
      </w:r>
    </w:p>
    <w:p w14:paraId="27277A3E" w14:textId="77777777" w:rsidR="003022D2" w:rsidRPr="003022D2" w:rsidRDefault="003022D2" w:rsidP="003022D2">
      <w:pPr>
        <w:spacing w:after="0" w:line="240" w:lineRule="auto"/>
        <w:jc w:val="center"/>
        <w:rPr>
          <w:rFonts w:ascii="Times New Roman" w:eastAsia="Times New Roman" w:hAnsi="Times New Roman" w:cs="Times New Roman"/>
          <w:sz w:val="24"/>
          <w:szCs w:val="24"/>
          <w:lang w:eastAsia="pl-PL"/>
        </w:rPr>
      </w:pPr>
    </w:p>
    <w:p w14:paraId="3089661B" w14:textId="77777777" w:rsidR="007568BB" w:rsidRPr="007568BB" w:rsidRDefault="007568BB" w:rsidP="0093704E">
      <w:pPr>
        <w:numPr>
          <w:ilvl w:val="0"/>
          <w:numId w:val="24"/>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zobowiązuje się wykonać przedmiot zamówienia kompleksowo siłami własnymi, osobiście, zgodnie z dokumentacją projektową, specyfikacją warunków zamówienia, zgodnie ze sztuką budowlaną, warunkami technicznymi wykonania i odbioru robót oraz obowiązującymi normami i przepisami.</w:t>
      </w:r>
    </w:p>
    <w:p w14:paraId="221EDB86"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Pr="007568BB">
        <w:rPr>
          <w:rFonts w:ascii="Times New Roman" w:eastAsia="Times New Roman" w:hAnsi="Times New Roman" w:cs="Times New Roman"/>
          <w:sz w:val="24"/>
          <w:szCs w:val="24"/>
          <w:lang w:val="x-none" w:eastAsia="x-none"/>
        </w:rPr>
        <w:t xml:space="preserve">Wykonawca zobowiązuje się wykonać przedmiot zamówienia w oparciu o dokumentację projektową, specyfikację warunków zamówienia, zgodnie ze sztuką budowlaną, warunkami technicznymi wykonania i odbioru robót oraz obowiązującymi normami </w:t>
      </w:r>
      <w:r w:rsidRPr="007568BB">
        <w:rPr>
          <w:rFonts w:ascii="Times New Roman" w:eastAsia="Times New Roman" w:hAnsi="Times New Roman" w:cs="Times New Roman"/>
          <w:sz w:val="24"/>
          <w:szCs w:val="24"/>
          <w:lang w:val="x-none" w:eastAsia="x-none"/>
        </w:rPr>
        <w:lastRenderedPageBreak/>
        <w:t>i przepisami, przy użyciu sił własnych oraz podwykonawców lub dalszych podwykonawców. Wykonawca oświadcza, że w trakcie realizacji przedmiotu zamówienia korzystał będzie w następujący sposób z podwykonawstwa:</w:t>
      </w:r>
    </w:p>
    <w:p w14:paraId="14D8629F" w14:textId="77777777" w:rsidR="007568BB" w:rsidRPr="007568BB" w:rsidRDefault="007568BB" w:rsidP="0093704E">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podwykonawca, na którego zasoby Wykonawca powołał się w ofercie na zasadach określonych w art. 118 ust. 1 ustawy </w:t>
      </w:r>
      <w:proofErr w:type="spellStart"/>
      <w:r w:rsidRPr="007568BB">
        <w:rPr>
          <w:rFonts w:ascii="Times New Roman" w:eastAsia="Times New Roman" w:hAnsi="Times New Roman" w:cs="Times New Roman"/>
          <w:sz w:val="24"/>
          <w:szCs w:val="24"/>
          <w:lang w:eastAsia="pl-PL"/>
        </w:rPr>
        <w:t>Pzp</w:t>
      </w:r>
      <w:proofErr w:type="spellEnd"/>
      <w:r w:rsidRPr="007568BB">
        <w:rPr>
          <w:rFonts w:ascii="Times New Roman" w:eastAsia="Times New Roman" w:hAnsi="Times New Roman" w:cs="Times New Roman"/>
          <w:sz w:val="24"/>
          <w:szCs w:val="24"/>
          <w:lang w:eastAsia="pl-PL"/>
        </w:rPr>
        <w:t>, w celu wykazania spełniania warunków udziału w postępowaniu:</w:t>
      </w:r>
    </w:p>
    <w:p w14:paraId="4C4C376A" w14:textId="77777777" w:rsidR="007568BB" w:rsidRPr="007568BB" w:rsidRDefault="007568BB" w:rsidP="0093704E">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2F6CC8E"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71121E67" w14:textId="77777777" w:rsidR="007568BB" w:rsidRPr="007568BB" w:rsidRDefault="007568BB" w:rsidP="0093704E">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5F2545CF"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33F401B9" w14:textId="77777777" w:rsidR="007568BB" w:rsidRPr="007568BB" w:rsidRDefault="007568BB" w:rsidP="0093704E">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zamierza zlecić podwykonawcom następujące części zamówienia:</w:t>
      </w:r>
    </w:p>
    <w:p w14:paraId="32F2E2C9" w14:textId="77777777" w:rsidR="007568BB" w:rsidRPr="007568BB" w:rsidRDefault="007568BB" w:rsidP="0093704E">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AF304EC"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4810ABA6" w14:textId="77777777" w:rsidR="007568BB" w:rsidRPr="007568BB" w:rsidRDefault="007568BB" w:rsidP="0093704E">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w:t>
      </w:r>
    </w:p>
    <w:p w14:paraId="4295D7F2"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098A3430"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w:t>
      </w:r>
      <w:proofErr w:type="spellStart"/>
      <w:r w:rsidRPr="007568BB">
        <w:rPr>
          <w:rFonts w:ascii="Times New Roman" w:eastAsia="Times New Roman" w:hAnsi="Times New Roman" w:cs="Times New Roman"/>
          <w:b/>
          <w:sz w:val="16"/>
          <w:szCs w:val="16"/>
          <w:vertAlign w:val="superscript"/>
          <w:lang w:eastAsia="pl-PL"/>
        </w:rPr>
        <w:t>X</w:t>
      </w:r>
      <w:r w:rsidRPr="007568BB">
        <w:rPr>
          <w:rFonts w:ascii="Times New Roman" w:eastAsia="Times New Roman" w:hAnsi="Times New Roman" w:cs="Times New Roman"/>
          <w:sz w:val="16"/>
          <w:szCs w:val="16"/>
          <w:lang w:eastAsia="pl-PL"/>
        </w:rPr>
        <w:t>ust</w:t>
      </w:r>
      <w:proofErr w:type="spellEnd"/>
      <w:r w:rsidRPr="007568BB">
        <w:rPr>
          <w:rFonts w:ascii="Times New Roman" w:eastAsia="Times New Roman" w:hAnsi="Times New Roman" w:cs="Times New Roman"/>
          <w:sz w:val="16"/>
          <w:szCs w:val="16"/>
          <w:lang w:eastAsia="pl-PL"/>
        </w:rPr>
        <w:t>. 1 alternatywnie - w przypadku wykonywania przedsięwzięcia przy udziale podwykonawców oraz dalszych podwykonawców)</w:t>
      </w:r>
    </w:p>
    <w:p w14:paraId="1600BDAD"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35795E14" w14:textId="77777777" w:rsidR="007568BB" w:rsidRPr="007568BB" w:rsidRDefault="007568BB" w:rsidP="0093704E">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Przez umowy o podwykonawstwo strony rozumieją umowy w formie pisemnej 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14:paraId="0C1B0301"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zamierzający zawrzeć umowę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której przedmiotem są roboty budowlane, zobowiązany jest w</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trakcie realizacji niniejszej umowy do przedłożenia Zamawiającemu projektu umowy o podwykonawstwo, której przedmiotem są roboty budowlane, przy czym:</w:t>
      </w:r>
    </w:p>
    <w:p w14:paraId="034EF9C2" w14:textId="77777777" w:rsidR="007568BB" w:rsidRPr="007568BB" w:rsidRDefault="007568BB" w:rsidP="0093704E">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podwykonawca lub dalszy podwykonawca zobowiązany jest dołączyć zgodę Wykonawcy na zawarcie umowy o podwykonawstwo o treści zgodnej z projektem umowy,</w:t>
      </w:r>
    </w:p>
    <w:p w14:paraId="07D04A64" w14:textId="77777777" w:rsidR="007568BB" w:rsidRPr="007568BB" w:rsidRDefault="007568BB" w:rsidP="0093704E">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umowa o podwykonawstwo, której przedmiotem są roboty budowlane winna spełniać wymagania wynikające z niniejszej umowy, w tym następujące:</w:t>
      </w:r>
    </w:p>
    <w:p w14:paraId="5CC299AC"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przedmiot umowy winien stanowić część przedmiotu zamówienia wynikającego z umowy zawartej pomiędzy Zamawiającym a Wykonawcą i być precyzyjnie określony,</w:t>
      </w:r>
    </w:p>
    <w:p w14:paraId="308E46EC"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kwotę wynagrodzenia podwykonawcy lub dalszego podwykonawcy,</w:t>
      </w:r>
    </w:p>
    <w:p w14:paraId="5D43A86B" w14:textId="77777777" w:rsidR="007568BB" w:rsidRPr="003A40C6"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termin wykonania robót powierzonych podwykonawcy lub dalszemu podwykonawcy,</w:t>
      </w:r>
      <w:r w:rsidR="003A40C6">
        <w:rPr>
          <w:rFonts w:ascii="Times New Roman" w:eastAsiaTheme="minorEastAsia" w:hAnsi="Times New Roman" w:cs="Times New Roman"/>
          <w:sz w:val="24"/>
          <w:szCs w:val="24"/>
          <w:lang w:eastAsia="pl-PL"/>
        </w:rPr>
        <w:t xml:space="preserve"> niewykraczający poza termin wskazany w </w:t>
      </w:r>
      <w:r w:rsidR="003A40C6" w:rsidRPr="003A40C6">
        <w:rPr>
          <w:rFonts w:ascii="Times New Roman" w:eastAsiaTheme="minorEastAsia" w:hAnsi="Times New Roman" w:cs="Times New Roman"/>
          <w:sz w:val="24"/>
          <w:szCs w:val="24"/>
          <w:lang w:eastAsia="pl-PL"/>
        </w:rPr>
        <w:t>§ 3</w:t>
      </w:r>
      <w:r w:rsidR="003A40C6">
        <w:rPr>
          <w:rFonts w:ascii="Times New Roman" w:eastAsiaTheme="minorEastAsia" w:hAnsi="Times New Roman" w:cs="Times New Roman"/>
          <w:sz w:val="24"/>
          <w:szCs w:val="24"/>
          <w:lang w:eastAsia="pl-PL"/>
        </w:rPr>
        <w:t xml:space="preserve"> pkt 2,</w:t>
      </w:r>
    </w:p>
    <w:p w14:paraId="07A1052A"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numer rachunku podwykonawcy lub dalszego podwykonawcy,</w:t>
      </w:r>
    </w:p>
    <w:p w14:paraId="474FCC23"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załącznikiem do umowy winien być harmonogram rzeczowo-finansowy spójny pod względem rzeczowego wykonania oraz procentowego finansowania z harmonogramem rzeczowo-finansowym opracowanym przez Wykonawcę zgodnie z umową zawartą pomiędzy Zamawiającym a Wykonawcą, </w:t>
      </w:r>
    </w:p>
    <w:p w14:paraId="5B57372D"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o podwykonawstwo nie może zawierać postanowień uzależniających uzyskanie zapłaty wynagrodzenia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od Wykonawcy od dokonania zapłaty przez Zamawiającego na rzecz Wykonawcy za wykonanie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roboty lub od dokonania przez Zamawiającego odbioru wykonanych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robót,</w:t>
      </w:r>
    </w:p>
    <w:p w14:paraId="3BEC98BB"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lastRenderedPageBreak/>
        <w:t>winna zawierać zapis, iż Wykonawca wystawiając fakturę za roboty, które ujmują również zakres robót wykonywany przez podwykonawcę lub dalszych podwykonawców zobowiązany będzie do dokonania stosownego podziału należności za wykonane zakresy robót pomiędzy Wykonawcę i 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 podwykonawstwo, której przedmiotem są dostawy lub usługi,</w:t>
      </w:r>
    </w:p>
    <w:p w14:paraId="7EAC2089"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zobowiązanie podwykonawcy lub dalszego podwykonawcy do przedłożenia oświadczenia potwierdzającego prawidłowość dokonanego ww. podziału należności oraz o braku jakichkolwiek roszczeń podwykonawcy lub dalszego po</w:t>
      </w:r>
      <w:r w:rsidR="00BE5D1E">
        <w:rPr>
          <w:rFonts w:ascii="Times New Roman" w:eastAsiaTheme="minorEastAsia" w:hAnsi="Times New Roman" w:cs="Times New Roman"/>
          <w:sz w:val="24"/>
          <w:szCs w:val="24"/>
          <w:lang w:eastAsia="pl-PL"/>
        </w:rPr>
        <w:t>dwykonawcy w stosunku do W</w:t>
      </w:r>
      <w:r w:rsidRPr="007568BB">
        <w:rPr>
          <w:rFonts w:ascii="Times New Roman" w:eastAsiaTheme="minorEastAsia" w:hAnsi="Times New Roman" w:cs="Times New Roman"/>
          <w:sz w:val="24"/>
          <w:szCs w:val="24"/>
          <w:lang w:eastAsia="pl-PL"/>
        </w:rPr>
        <w:t>ykonawcy i Zamawiającego,</w:t>
      </w:r>
    </w:p>
    <w:p w14:paraId="2C692979" w14:textId="029A0895"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w:t>
      </w:r>
      <w:r w:rsidR="001169FA">
        <w:rPr>
          <w:rFonts w:ascii="Times New Roman" w:eastAsiaTheme="minorEastAsia" w:hAnsi="Times New Roman" w:cs="Times New Roman"/>
          <w:sz w:val="24"/>
          <w:szCs w:val="24"/>
          <w:lang w:eastAsia="pl-PL"/>
        </w:rPr>
        <w:t xml:space="preserve">cej </w:t>
      </w:r>
      <w:r w:rsidR="001169FA">
        <w:rPr>
          <w:rFonts w:ascii="Times New Roman" w:eastAsiaTheme="minorEastAsia" w:hAnsi="Times New Roman" w:cs="Times New Roman"/>
          <w:sz w:val="24"/>
          <w:szCs w:val="24"/>
          <w:lang w:eastAsia="pl-PL"/>
        </w:rPr>
        <w:br/>
        <w:t>z umowy zawartej pomiędzy W</w:t>
      </w:r>
      <w:r w:rsidRPr="007568BB">
        <w:rPr>
          <w:rFonts w:ascii="Times New Roman" w:eastAsiaTheme="minorEastAsia" w:hAnsi="Times New Roman" w:cs="Times New Roman"/>
          <w:sz w:val="24"/>
          <w:szCs w:val="24"/>
          <w:lang w:eastAsia="pl-PL"/>
        </w:rPr>
        <w:t xml:space="preserve">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w:t>
      </w:r>
      <w:r w:rsidR="00036294">
        <w:rPr>
          <w:rFonts w:ascii="Times New Roman" w:eastAsiaTheme="minorEastAsia" w:hAnsi="Times New Roman" w:cs="Times New Roman"/>
          <w:sz w:val="24"/>
          <w:szCs w:val="24"/>
          <w:lang w:eastAsia="pl-PL"/>
        </w:rPr>
        <w:t xml:space="preserve">ofertowym </w:t>
      </w:r>
      <w:r w:rsidRPr="007568BB">
        <w:rPr>
          <w:rFonts w:ascii="Times New Roman" w:eastAsiaTheme="minorEastAsia" w:hAnsi="Times New Roman" w:cs="Times New Roman"/>
          <w:sz w:val="24"/>
          <w:szCs w:val="24"/>
          <w:lang w:eastAsia="pl-PL"/>
        </w:rPr>
        <w:t>Wykonawcy.</w:t>
      </w:r>
    </w:p>
    <w:p w14:paraId="5968CA9E"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2431EA10"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określone w SWZ i wzorze umowy postanowienia dotyczące wymogu zatrudnienia przez Wykonawcę lub podwykonawcę na podstawie umowy o pracę osób wykonujących czynności w zakresie realizacji zamówienia określone w SWZ przez Zamawiającego;</w:t>
      </w:r>
    </w:p>
    <w:p w14:paraId="29ED3969" w14:textId="77777777" w:rsidR="007568BB" w:rsidRPr="007568BB" w:rsidRDefault="007568BB" w:rsidP="0093704E">
      <w:pPr>
        <w:numPr>
          <w:ilvl w:val="0"/>
          <w:numId w:val="2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termin zapłaty wynagrodzenia podwykonawcy lub dalszemu podwykonawcy przewidziany w umowie na podwykonawstwo</w:t>
      </w:r>
      <w:r w:rsidRPr="007568BB">
        <w:rPr>
          <w:rFonts w:ascii="Times New Roman" w:eastAsia="Times New Roman" w:hAnsi="Times New Roman" w:cs="Times New Roman"/>
          <w:sz w:val="24"/>
          <w:szCs w:val="24"/>
          <w:lang w:eastAsia="x-none"/>
        </w:rPr>
        <w:t xml:space="preserve"> lub dalsze podwykonawstwo </w:t>
      </w:r>
      <w:r w:rsidRPr="007568BB">
        <w:rPr>
          <w:rFonts w:ascii="Times New Roman" w:eastAsia="Times New Roman" w:hAnsi="Times New Roman" w:cs="Times New Roman"/>
          <w:sz w:val="24"/>
          <w:szCs w:val="24"/>
          <w:lang w:val="x-none" w:eastAsia="x-none"/>
        </w:rPr>
        <w:t xml:space="preserve">nie może być dłuższy niż </w:t>
      </w:r>
      <w:r w:rsidR="003A40C6">
        <w:rPr>
          <w:rFonts w:ascii="Times New Roman" w:eastAsia="Times New Roman" w:hAnsi="Times New Roman" w:cs="Times New Roman"/>
          <w:sz w:val="24"/>
          <w:szCs w:val="24"/>
          <w:lang w:eastAsia="x-none"/>
        </w:rPr>
        <w:t>21</w:t>
      </w:r>
      <w:r w:rsidRPr="007568BB">
        <w:rPr>
          <w:rFonts w:ascii="Times New Roman" w:eastAsia="Times New Roman" w:hAnsi="Times New Roman" w:cs="Times New Roman"/>
          <w:sz w:val="24"/>
          <w:szCs w:val="24"/>
          <w:lang w:val="x-none" w:eastAsia="x-none"/>
        </w:rPr>
        <w:t xml:space="preserve"> dni od dnia doręczenia Wykonawcy, podwykonawcy lub dalszemu podwykonawcy faktury lub rachunku, potwierdzających wykonanie zleconej podwykonawcy lub dalszemu podwykonawcy roboty budowlanej.</w:t>
      </w:r>
    </w:p>
    <w:p w14:paraId="0CC04392"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u w:val="single"/>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 xml:space="preserve">, pod rygorem nieważności, </w:t>
      </w:r>
      <w:r w:rsidRPr="007568BB">
        <w:rPr>
          <w:rFonts w:ascii="Times New Roman" w:eastAsia="Times New Roman" w:hAnsi="Times New Roman" w:cs="Times New Roman"/>
          <w:sz w:val="24"/>
          <w:szCs w:val="24"/>
          <w:lang w:val="x-none" w:eastAsia="x-none"/>
        </w:rPr>
        <w:t>zastrzeżenia do projektu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 xml:space="preserve">podwykonawstwo, której przedmiotem są roboty budowlane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w terminie 14 dni od dnia otrzymania projektu umowy, której przedmiotem są roboty budowlane, w przypadku:</w:t>
      </w:r>
    </w:p>
    <w:p w14:paraId="46ECE406"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gdy projekt nie spełnia wymagań określonych </w:t>
      </w:r>
      <w:r w:rsidRPr="007568BB">
        <w:rPr>
          <w:rFonts w:ascii="Times New Roman" w:eastAsia="Times New Roman" w:hAnsi="Times New Roman" w:cs="Times New Roman"/>
          <w:sz w:val="24"/>
          <w:szCs w:val="24"/>
          <w:lang w:eastAsia="x-none"/>
        </w:rPr>
        <w:t xml:space="preserve">w ust. 4 pkt 2, </w:t>
      </w:r>
    </w:p>
    <w:p w14:paraId="08F48590"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gdy projekt przewiduje termin zapłaty wynagrodzenia dłuższy niż określony w ust. 4 pkt 3</w:t>
      </w:r>
      <w:r w:rsidRPr="007568BB">
        <w:rPr>
          <w:rFonts w:ascii="Times New Roman" w:eastAsia="Times New Roman" w:hAnsi="Times New Roman" w:cs="Times New Roman"/>
          <w:sz w:val="24"/>
          <w:szCs w:val="24"/>
          <w:lang w:eastAsia="x-none"/>
        </w:rPr>
        <w:t>,</w:t>
      </w:r>
    </w:p>
    <w:p w14:paraId="27B48E73"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eastAsia="x-none"/>
        </w:rPr>
        <w:t>gdy projekt zawiera postanowienia niezgodne z art. 463 ustawy prawo zamówień publicznych.</w:t>
      </w:r>
    </w:p>
    <w:p w14:paraId="54C9A0E7"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W przypadku niezgłoszenia w terminie określonym w ust. 5 w formie pisemnej zastrzeżeń, o których mowa w ust. 5 do projektu umowy o podwykonawstwo, której </w:t>
      </w:r>
      <w:r w:rsidRPr="007568BB">
        <w:rPr>
          <w:rFonts w:ascii="Times New Roman" w:eastAsia="Times New Roman" w:hAnsi="Times New Roman" w:cs="Times New Roman"/>
          <w:sz w:val="24"/>
          <w:szCs w:val="24"/>
          <w:lang w:eastAsia="pl-PL"/>
        </w:rPr>
        <w:lastRenderedPageBreak/>
        <w:t>przedmiotem są roboty budowlane, strony uznają, iż Zamawiający zaakceptował projekt umowy.</w:t>
      </w:r>
    </w:p>
    <w:p w14:paraId="562E9090"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Zamawiającemu poświadczoną za zgodność z oryginałem, przez przedkładającego, kopię zawartej umowy o podwykonawstwo, której przedmiotem są roboty budowlane o treści zgodnej z</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zaakceptowanym uprzednio przez Zamawiającego projektem umowy, w terminie 7 dni od dnia jej zawarcia.</w:t>
      </w:r>
    </w:p>
    <w:p w14:paraId="536CCB90"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w:t>
      </w:r>
      <w:r w:rsidRPr="007568BB">
        <w:rPr>
          <w:rFonts w:ascii="Times New Roman" w:eastAsia="Times New Roman" w:hAnsi="Times New Roman" w:cs="Times New Roman"/>
          <w:sz w:val="24"/>
          <w:szCs w:val="24"/>
          <w:lang w:val="x-none" w:eastAsia="x-none"/>
        </w:rPr>
        <w:t xml:space="preserve"> </w:t>
      </w:r>
      <w:r w:rsidRPr="007568BB">
        <w:rPr>
          <w:rFonts w:ascii="Times New Roman" w:eastAsia="Times New Roman" w:hAnsi="Times New Roman" w:cs="Times New Roman"/>
          <w:sz w:val="24"/>
          <w:szCs w:val="24"/>
          <w:lang w:eastAsia="x-none"/>
        </w:rPr>
        <w:t xml:space="preserve">pod rygorem nieważności, </w:t>
      </w:r>
      <w:r w:rsidRPr="007568BB">
        <w:rPr>
          <w:rFonts w:ascii="Times New Roman" w:eastAsia="Times New Roman" w:hAnsi="Times New Roman" w:cs="Times New Roman"/>
          <w:sz w:val="24"/>
          <w:szCs w:val="24"/>
          <w:lang w:val="x-none" w:eastAsia="x-none"/>
        </w:rPr>
        <w:t xml:space="preserve">sprzeciw do umowy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o podwykonawstwo, której przedmiotem są roboty budowlane, niespełniającej wymagań określonych w ust. </w:t>
      </w:r>
      <w:r w:rsidRPr="007568BB">
        <w:rPr>
          <w:rFonts w:ascii="Times New Roman" w:eastAsia="Times New Roman" w:hAnsi="Times New Roman" w:cs="Times New Roman"/>
          <w:sz w:val="24"/>
          <w:szCs w:val="24"/>
          <w:lang w:eastAsia="x-none"/>
        </w:rPr>
        <w:t>5</w:t>
      </w:r>
      <w:r w:rsidRPr="007568BB">
        <w:rPr>
          <w:rFonts w:ascii="Times New Roman" w:eastAsia="Times New Roman" w:hAnsi="Times New Roman" w:cs="Times New Roman"/>
          <w:sz w:val="24"/>
          <w:szCs w:val="24"/>
          <w:lang w:val="x-none" w:eastAsia="x-none"/>
        </w:rPr>
        <w:t xml:space="preserve">, w terminie 14 dni od dnia otrzymania poświadczonej za zgodność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z oryginałem, przez przedkładającego, kopii umowy.</w:t>
      </w:r>
    </w:p>
    <w:p w14:paraId="0FCA38B2" w14:textId="77777777" w:rsid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8 w formie pisemnej sprzeciwu do przedłożonej umowy o podwykonawstwo, której przedmiotem są roboty budowlane, strony uznają, iż Zamawiający umowę zaakceptował.</w:t>
      </w:r>
    </w:p>
    <w:p w14:paraId="5BEDAEEC" w14:textId="226CD2ED" w:rsidR="007568BB" w:rsidRPr="00F55544"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F55544">
        <w:rPr>
          <w:rFonts w:ascii="Times New Roman" w:eastAsia="Times New Roman" w:hAnsi="Times New Roman" w:cs="Times New Roman"/>
          <w:sz w:val="24"/>
          <w:szCs w:val="24"/>
          <w:lang w:eastAsia="pl-PL"/>
        </w:rPr>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 wartości określonej w § 10 ust.2.</w:t>
      </w:r>
      <w:r w:rsidR="00622987">
        <w:rPr>
          <w:rFonts w:ascii="Times New Roman" w:eastAsia="Times New Roman" w:hAnsi="Times New Roman" w:cs="Times New Roman"/>
          <w:sz w:val="24"/>
          <w:szCs w:val="24"/>
          <w:lang w:eastAsia="pl-PL"/>
        </w:rPr>
        <w:t xml:space="preserve"> Wyłączenie, o którym mowa w zdaniu poprzedzającym, nie dotyczy umów </w:t>
      </w:r>
      <w:r w:rsidR="00622987">
        <w:rPr>
          <w:rFonts w:ascii="Times New Roman" w:eastAsia="Times New Roman" w:hAnsi="Times New Roman" w:cs="Times New Roman"/>
          <w:sz w:val="24"/>
          <w:szCs w:val="24"/>
          <w:lang w:eastAsia="pl-PL"/>
        </w:rPr>
        <w:br/>
        <w:t xml:space="preserve">o podwykonawstwo o wartości większej niż 50.000 zł. </w:t>
      </w:r>
      <w:r w:rsidRPr="00F55544">
        <w:rPr>
          <w:rFonts w:ascii="Times New Roman" w:eastAsia="Times New Roman" w:hAnsi="Times New Roman" w:cs="Times New Roman"/>
          <w:sz w:val="24"/>
          <w:szCs w:val="24"/>
          <w:lang w:eastAsia="pl-PL"/>
        </w:rPr>
        <w:t xml:space="preserve">Termin zapłaty wynagrodzenia podwykonawcy lub dalszemu podwykonawcy przewidziany w umowie na podwykonawstwo, której przedmiotem są dostawy lub usługi, nie może być dłuższy niż </w:t>
      </w:r>
      <w:r w:rsidR="00D80663" w:rsidRPr="00F55544">
        <w:rPr>
          <w:rFonts w:ascii="Times New Roman" w:eastAsia="Times New Roman" w:hAnsi="Times New Roman" w:cs="Times New Roman"/>
          <w:sz w:val="24"/>
          <w:szCs w:val="24"/>
          <w:lang w:eastAsia="pl-PL"/>
        </w:rPr>
        <w:t>21</w:t>
      </w:r>
      <w:r w:rsidRPr="00F55544">
        <w:rPr>
          <w:rFonts w:ascii="Times New Roman" w:eastAsia="Times New Roman" w:hAnsi="Times New Roman" w:cs="Times New Roman"/>
          <w:sz w:val="24"/>
          <w:szCs w:val="24"/>
          <w:lang w:eastAsia="pl-PL"/>
        </w:rPr>
        <w:t xml:space="preserve"> dni od dnia doręczenia Wykonawcy, podwykonawcy lub dalszemu podwykonawcy faktury lub rachunku, potwierdzających wykonanie zleconej podwykonawcy lub dalszemu podwykonawcy dostawy lub usługi.</w:t>
      </w:r>
    </w:p>
    <w:p w14:paraId="485C7EA8"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1F73D497" w14:textId="77777777" w:rsidR="007568BB" w:rsidRPr="007568BB" w:rsidRDefault="007568BB" w:rsidP="0093704E">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14:paraId="39AF6B5D"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zmian projektu umowy lub umowy o podwykonawstwo, stosuje się odpowiednio postanowienia ust. 4 - ust. 12.</w:t>
      </w:r>
    </w:p>
    <w:p w14:paraId="19B6A5B4"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0EFFB8D8" w14:textId="66307C74"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Jeżeli powierzenie podwykonawcy lub dalszemu podwykonawcy wykonania części zamówienia na roboty budowlane lub usługi następuje w trakcie jego realizacji, Wykonawca na żądanie Zamawiającego przedstawia </w:t>
      </w:r>
      <w:r w:rsidR="00A05975">
        <w:rPr>
          <w:rFonts w:ascii="Times New Roman" w:eastAsia="Times New Roman" w:hAnsi="Times New Roman" w:cs="Times New Roman"/>
          <w:sz w:val="24"/>
          <w:szCs w:val="24"/>
          <w:lang w:eastAsia="pl-PL"/>
        </w:rPr>
        <w:t>oświadczenie</w:t>
      </w:r>
      <w:r w:rsidR="001169FA">
        <w:rPr>
          <w:rFonts w:ascii="Times New Roman" w:eastAsia="Times New Roman" w:hAnsi="Times New Roman" w:cs="Times New Roman"/>
          <w:sz w:val="24"/>
          <w:szCs w:val="24"/>
          <w:lang w:eastAsia="pl-PL"/>
        </w:rPr>
        <w:t>, o których</w:t>
      </w:r>
      <w:r w:rsidRPr="007568BB">
        <w:rPr>
          <w:rFonts w:ascii="Times New Roman" w:eastAsia="Times New Roman" w:hAnsi="Times New Roman" w:cs="Times New Roman"/>
          <w:sz w:val="24"/>
          <w:szCs w:val="24"/>
          <w:lang w:eastAsia="pl-PL"/>
        </w:rPr>
        <w:t xml:space="preserve"> mowa w art. </w:t>
      </w:r>
      <w:r w:rsidR="00A05975">
        <w:rPr>
          <w:rFonts w:ascii="Times New Roman" w:eastAsia="Times New Roman" w:hAnsi="Times New Roman" w:cs="Times New Roman"/>
          <w:sz w:val="24"/>
          <w:szCs w:val="24"/>
          <w:lang w:eastAsia="pl-PL"/>
        </w:rPr>
        <w:t>125</w:t>
      </w:r>
      <w:r w:rsidRPr="007568BB">
        <w:rPr>
          <w:rFonts w:ascii="Times New Roman" w:eastAsia="Times New Roman" w:hAnsi="Times New Roman" w:cs="Times New Roman"/>
          <w:sz w:val="24"/>
          <w:szCs w:val="24"/>
          <w:lang w:eastAsia="pl-PL"/>
        </w:rPr>
        <w:t xml:space="preserve"> ust. 1 </w:t>
      </w:r>
      <w:r w:rsidR="009C140B">
        <w:rPr>
          <w:rFonts w:ascii="Times New Roman" w:eastAsia="Times New Roman" w:hAnsi="Times New Roman" w:cs="Times New Roman"/>
          <w:sz w:val="24"/>
          <w:szCs w:val="24"/>
          <w:lang w:eastAsia="pl-PL"/>
        </w:rPr>
        <w:t xml:space="preserve">ustawy </w:t>
      </w:r>
      <w:proofErr w:type="spellStart"/>
      <w:r w:rsidR="009C140B">
        <w:rPr>
          <w:rFonts w:ascii="Times New Roman" w:eastAsia="Times New Roman" w:hAnsi="Times New Roman" w:cs="Times New Roman"/>
          <w:sz w:val="24"/>
          <w:szCs w:val="24"/>
          <w:lang w:eastAsia="pl-PL"/>
        </w:rPr>
        <w:t>Pzp</w:t>
      </w:r>
      <w:proofErr w:type="spellEnd"/>
      <w:r w:rsidR="009C140B">
        <w:rPr>
          <w:rFonts w:ascii="Times New Roman" w:eastAsia="Times New Roman" w:hAnsi="Times New Roman" w:cs="Times New Roman"/>
          <w:sz w:val="24"/>
          <w:szCs w:val="24"/>
          <w:lang w:eastAsia="pl-PL"/>
        </w:rPr>
        <w:t xml:space="preserve">, </w:t>
      </w:r>
      <w:r w:rsidRPr="007568BB">
        <w:rPr>
          <w:rFonts w:ascii="Times New Roman" w:eastAsia="Times New Roman" w:hAnsi="Times New Roman" w:cs="Times New Roman"/>
          <w:sz w:val="24"/>
          <w:szCs w:val="24"/>
          <w:lang w:eastAsia="pl-PL"/>
        </w:rPr>
        <w:t xml:space="preserve">potwierdzające brak podstaw wykluczenia wobec tego podwykonawcy lub dalszego podwykonawcy. Jeżeli Zamawiający stwierdzi, że wobec </w:t>
      </w:r>
      <w:r w:rsidRPr="007568BB">
        <w:rPr>
          <w:rFonts w:ascii="Times New Roman" w:eastAsia="Times New Roman" w:hAnsi="Times New Roman" w:cs="Times New Roman"/>
          <w:sz w:val="24"/>
          <w:szCs w:val="24"/>
          <w:lang w:eastAsia="pl-PL"/>
        </w:rPr>
        <w:lastRenderedPageBreak/>
        <w:t>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14:paraId="0362F0C4"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wraz z kopią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BB4ED2"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14:paraId="7DCB89EE"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Umowa o podwykonawstwo nie może</w:t>
      </w:r>
      <w:r w:rsidRPr="007568BB">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zawierać postanowień kształtujących prawa</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podwykonawcy, w zakresie kar umownych oraz postanowień dotyczących warunków wypłaty wynagrodzenia, w sposób dla niego mniej korzystny niż prawa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ykonawcy</w:t>
      </w:r>
      <w:proofErr w:type="spellEnd"/>
      <w:r w:rsidRPr="007568BB">
        <w:rPr>
          <w:rFonts w:ascii="Times New Roman" w:eastAsia="Times New Roman" w:hAnsi="Times New Roman" w:cs="Times New Roman"/>
          <w:sz w:val="24"/>
          <w:szCs w:val="24"/>
          <w:lang w:val="x-none" w:eastAsia="x-none"/>
        </w:rPr>
        <w:t xml:space="preserve">, ukształtowane postanowieniami umowy zawartej między </w:t>
      </w:r>
      <w:r w:rsidRPr="007568BB">
        <w:rPr>
          <w:rFonts w:ascii="Times New Roman" w:eastAsia="Times New Roman" w:hAnsi="Times New Roman" w:cs="Times New Roman"/>
          <w:sz w:val="24"/>
          <w:szCs w:val="24"/>
          <w:lang w:eastAsia="x-none"/>
        </w:rPr>
        <w:t>Z</w:t>
      </w:r>
      <w:proofErr w:type="spellStart"/>
      <w:r w:rsidRPr="007568BB">
        <w:rPr>
          <w:rFonts w:ascii="Times New Roman" w:eastAsia="Times New Roman" w:hAnsi="Times New Roman" w:cs="Times New Roman"/>
          <w:sz w:val="24"/>
          <w:szCs w:val="24"/>
          <w:lang w:val="x-none" w:eastAsia="x-none"/>
        </w:rPr>
        <w:t>amawiającym</w:t>
      </w:r>
      <w:proofErr w:type="spellEnd"/>
      <w:r w:rsidRPr="007568BB">
        <w:rPr>
          <w:rFonts w:ascii="Times New Roman" w:eastAsia="Times New Roman" w:hAnsi="Times New Roman" w:cs="Times New Roman"/>
          <w:sz w:val="24"/>
          <w:szCs w:val="24"/>
          <w:lang w:val="x-none" w:eastAsia="x-none"/>
        </w:rPr>
        <w:t xml:space="preserve"> a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ykonawcą</w:t>
      </w:r>
      <w:proofErr w:type="spellEnd"/>
      <w:r w:rsidRPr="007568BB">
        <w:rPr>
          <w:rFonts w:ascii="Times New Roman" w:eastAsia="Times New Roman" w:hAnsi="Times New Roman" w:cs="Times New Roman"/>
          <w:sz w:val="24"/>
          <w:szCs w:val="24"/>
          <w:lang w:eastAsia="x-none"/>
        </w:rPr>
        <w:t>.</w:t>
      </w:r>
    </w:p>
    <w:p w14:paraId="04775FC8"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Powyższe postanowienia w zakresie </w:t>
      </w:r>
      <w:r w:rsidRPr="007568BB">
        <w:rPr>
          <w:rFonts w:ascii="Times New Roman" w:eastAsia="Times New Roman" w:hAnsi="Times New Roman" w:cs="Times New Roman"/>
          <w:sz w:val="24"/>
          <w:szCs w:val="24"/>
          <w:lang w:eastAsia="x-none"/>
        </w:rPr>
        <w:t xml:space="preserve">zasad zawierania </w:t>
      </w:r>
      <w:r w:rsidRPr="007568BB">
        <w:rPr>
          <w:rFonts w:ascii="Times New Roman" w:eastAsia="Times New Roman" w:hAnsi="Times New Roman" w:cs="Times New Roman"/>
          <w:sz w:val="24"/>
          <w:szCs w:val="24"/>
          <w:lang w:val="x-none" w:eastAsia="x-none"/>
        </w:rPr>
        <w:t>umowy o podwykonawstwo stosuje się odpowiednio do umów o podwykonawstwo z dalszymi podwykonawcami</w:t>
      </w:r>
      <w:r w:rsidRPr="007568BB">
        <w:rPr>
          <w:rFonts w:ascii="Times New Roman" w:eastAsia="Times New Roman" w:hAnsi="Times New Roman" w:cs="Times New Roman"/>
          <w:sz w:val="24"/>
          <w:szCs w:val="24"/>
          <w:lang w:eastAsia="x-none"/>
        </w:rPr>
        <w:t>.</w:t>
      </w:r>
    </w:p>
    <w:p w14:paraId="72A239EB" w14:textId="77777777" w:rsidR="007568BB" w:rsidRPr="007568BB" w:rsidRDefault="00F55544"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lang w:val="x-none" w:eastAsia="x-none"/>
        </w:rPr>
        <w:t xml:space="preserve"> </w:t>
      </w:r>
      <w:r w:rsidR="007568BB" w:rsidRPr="007568BB">
        <w:rPr>
          <w:rFonts w:ascii="Times New Roman" w:eastAsia="Times New Roman" w:hAnsi="Times New Roman" w:cs="Times New Roman"/>
          <w:sz w:val="24"/>
          <w:szCs w:val="24"/>
          <w:lang w:val="x-none" w:eastAsia="x-none"/>
        </w:rPr>
        <w:t xml:space="preserve">W przypadku zmiany lub rezygnacji z podwykonawcy, na którego zasoby Wykonawca powoływał się w trakcie postępowania o udzielenie zamówienia na zasadach określonych w art. </w:t>
      </w:r>
      <w:r w:rsidR="007568BB" w:rsidRPr="007568BB">
        <w:rPr>
          <w:rFonts w:ascii="Times New Roman" w:eastAsia="Times New Roman" w:hAnsi="Times New Roman" w:cs="Times New Roman"/>
          <w:sz w:val="24"/>
          <w:szCs w:val="24"/>
          <w:lang w:eastAsia="x-none"/>
        </w:rPr>
        <w:t>118</w:t>
      </w:r>
      <w:r w:rsidR="007568BB" w:rsidRPr="007568BB">
        <w:rPr>
          <w:rFonts w:ascii="Times New Roman" w:eastAsia="Times New Roman" w:hAnsi="Times New Roman" w:cs="Times New Roman"/>
          <w:sz w:val="24"/>
          <w:szCs w:val="24"/>
          <w:lang w:val="x-none" w:eastAsia="x-none"/>
        </w:rPr>
        <w:t xml:space="preserve"> ust. 1</w:t>
      </w:r>
      <w:r w:rsidR="007568BB" w:rsidRPr="007568BB">
        <w:rPr>
          <w:rFonts w:ascii="Times New Roman" w:eastAsia="Times New Roman" w:hAnsi="Times New Roman" w:cs="Times New Roman"/>
          <w:sz w:val="24"/>
          <w:szCs w:val="24"/>
          <w:lang w:eastAsia="x-none"/>
        </w:rPr>
        <w:t xml:space="preserve"> </w:t>
      </w:r>
      <w:r w:rsidR="007568BB" w:rsidRPr="007568BB">
        <w:rPr>
          <w:rFonts w:ascii="Times New Roman" w:eastAsia="Times New Roman" w:hAnsi="Times New Roman" w:cs="Times New Roman"/>
          <w:sz w:val="24"/>
          <w:szCs w:val="24"/>
          <w:lang w:val="x-none" w:eastAsia="x-none"/>
        </w:rPr>
        <w:t xml:space="preserve">ustawy </w:t>
      </w:r>
      <w:proofErr w:type="spellStart"/>
      <w:r w:rsidR="007568BB" w:rsidRPr="007568BB">
        <w:rPr>
          <w:rFonts w:ascii="Times New Roman" w:eastAsia="Times New Roman" w:hAnsi="Times New Roman" w:cs="Times New Roman"/>
          <w:sz w:val="24"/>
          <w:szCs w:val="24"/>
          <w:lang w:val="x-none" w:eastAsia="x-none"/>
        </w:rPr>
        <w:t>Pzp</w:t>
      </w:r>
      <w:proofErr w:type="spellEnd"/>
      <w:r w:rsidR="007568BB" w:rsidRPr="007568BB">
        <w:rPr>
          <w:rFonts w:ascii="Times New Roman" w:eastAsia="Times New Roman" w:hAnsi="Times New Roman" w:cs="Times New Roman"/>
          <w:sz w:val="24"/>
          <w:szCs w:val="24"/>
          <w:lang w:val="x-none" w:eastAsia="x-none"/>
        </w:rPr>
        <w:t>, w celu wykazania spełniania warunków udziału w</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udzielenie zamówienia.</w:t>
      </w:r>
    </w:p>
    <w:p w14:paraId="5494EA66" w14:textId="77777777" w:rsidR="007568BB" w:rsidRPr="007568BB" w:rsidRDefault="007568BB" w:rsidP="007568BB">
      <w:pPr>
        <w:spacing w:after="0" w:line="240" w:lineRule="auto"/>
        <w:ind w:left="360"/>
        <w:jc w:val="both"/>
        <w:rPr>
          <w:rFonts w:ascii="Times New Roman" w:eastAsia="Times New Roman" w:hAnsi="Times New Roman" w:cs="Times New Roman"/>
          <w:sz w:val="16"/>
          <w:szCs w:val="16"/>
          <w:lang w:val="x-none" w:eastAsia="x-none"/>
        </w:rPr>
      </w:pPr>
      <w:r w:rsidRPr="007568BB">
        <w:rPr>
          <w:rFonts w:ascii="Times New Roman" w:eastAsia="Times New Roman" w:hAnsi="Times New Roman" w:cs="Times New Roman"/>
          <w:sz w:val="16"/>
          <w:szCs w:val="16"/>
          <w:lang w:val="x-none" w:eastAsia="x-none"/>
        </w:rPr>
        <w:t>(</w:t>
      </w:r>
      <w:r w:rsidRPr="007568BB">
        <w:rPr>
          <w:rFonts w:ascii="Times New Roman" w:eastAsia="Times New Roman" w:hAnsi="Times New Roman" w:cs="Times New Roman"/>
          <w:sz w:val="16"/>
          <w:szCs w:val="16"/>
          <w:vertAlign w:val="superscript"/>
          <w:lang w:val="x-none" w:eastAsia="x-none"/>
        </w:rPr>
        <w:t xml:space="preserve">x </w:t>
      </w:r>
      <w:r w:rsidRPr="007568BB">
        <w:rPr>
          <w:rFonts w:ascii="Times New Roman" w:eastAsia="Times New Roman" w:hAnsi="Times New Roman" w:cs="Times New Roman"/>
          <w:sz w:val="16"/>
          <w:szCs w:val="16"/>
          <w:lang w:val="x-none" w:eastAsia="x-none"/>
        </w:rPr>
        <w:t>ust. 20</w:t>
      </w:r>
      <w:r w:rsidRPr="007568BB">
        <w:rPr>
          <w:rFonts w:ascii="Times New Roman" w:eastAsia="Times New Roman" w:hAnsi="Times New Roman" w:cs="Times New Roman"/>
          <w:sz w:val="16"/>
          <w:szCs w:val="16"/>
          <w:lang w:eastAsia="x-none"/>
        </w:rPr>
        <w:t xml:space="preserve"> </w:t>
      </w:r>
      <w:r w:rsidRPr="007568BB">
        <w:rPr>
          <w:rFonts w:ascii="Times New Roman" w:eastAsia="Times New Roman" w:hAnsi="Times New Roman" w:cs="Times New Roman"/>
          <w:sz w:val="16"/>
          <w:szCs w:val="16"/>
          <w:lang w:val="x-none" w:eastAsia="x-none"/>
        </w:rPr>
        <w:t xml:space="preserve">w przypadku podwykonawcy, na którego zasoby Wykonawca powołał się w ofercie na zasadach określonych w art. </w:t>
      </w:r>
      <w:r w:rsidRPr="007568BB">
        <w:rPr>
          <w:rFonts w:ascii="Times New Roman" w:eastAsia="Times New Roman" w:hAnsi="Times New Roman" w:cs="Times New Roman"/>
          <w:sz w:val="16"/>
          <w:szCs w:val="16"/>
          <w:lang w:eastAsia="x-none"/>
        </w:rPr>
        <w:t>118</w:t>
      </w:r>
      <w:r w:rsidRPr="007568BB">
        <w:rPr>
          <w:rFonts w:ascii="Times New Roman" w:eastAsia="Times New Roman" w:hAnsi="Times New Roman" w:cs="Times New Roman"/>
          <w:sz w:val="16"/>
          <w:szCs w:val="16"/>
          <w:lang w:val="x-none" w:eastAsia="x-none"/>
        </w:rPr>
        <w:t xml:space="preserve"> ust. 1 </w:t>
      </w:r>
    </w:p>
    <w:p w14:paraId="6FF138F9" w14:textId="77777777" w:rsidR="007568BB" w:rsidRDefault="007568BB" w:rsidP="007568BB">
      <w:pPr>
        <w:spacing w:after="0" w:line="240" w:lineRule="auto"/>
        <w:ind w:left="360"/>
        <w:jc w:val="both"/>
        <w:rPr>
          <w:rFonts w:ascii="Times New Roman" w:eastAsia="Times New Roman" w:hAnsi="Times New Roman" w:cs="Times New Roman"/>
          <w:sz w:val="16"/>
          <w:szCs w:val="16"/>
          <w:lang w:eastAsia="x-none"/>
        </w:rPr>
      </w:pPr>
      <w:r w:rsidRPr="007568BB">
        <w:rPr>
          <w:rFonts w:ascii="Times New Roman" w:eastAsia="Times New Roman" w:hAnsi="Times New Roman" w:cs="Times New Roman"/>
          <w:sz w:val="16"/>
          <w:szCs w:val="16"/>
          <w:lang w:val="x-none" w:eastAsia="x-none"/>
        </w:rPr>
        <w:t xml:space="preserve">ustawy </w:t>
      </w:r>
      <w:proofErr w:type="spellStart"/>
      <w:r w:rsidRPr="007568BB">
        <w:rPr>
          <w:rFonts w:ascii="Times New Roman" w:eastAsia="Times New Roman" w:hAnsi="Times New Roman" w:cs="Times New Roman"/>
          <w:sz w:val="16"/>
          <w:szCs w:val="16"/>
          <w:lang w:val="x-none" w:eastAsia="x-none"/>
        </w:rPr>
        <w:t>Pzp</w:t>
      </w:r>
      <w:proofErr w:type="spellEnd"/>
      <w:r w:rsidRPr="007568BB">
        <w:rPr>
          <w:rFonts w:ascii="Times New Roman" w:eastAsia="Times New Roman" w:hAnsi="Times New Roman" w:cs="Times New Roman"/>
          <w:sz w:val="16"/>
          <w:szCs w:val="16"/>
          <w:lang w:val="x-none" w:eastAsia="x-none"/>
        </w:rPr>
        <w:t>,  w celu wykazania spełniania warunków udziału w postępowaniu).</w:t>
      </w:r>
    </w:p>
    <w:p w14:paraId="3BE4E9B1" w14:textId="77777777" w:rsidR="00B712F0" w:rsidRDefault="00B712F0" w:rsidP="002451CE">
      <w:pPr>
        <w:spacing w:after="0" w:line="240" w:lineRule="auto"/>
        <w:rPr>
          <w:rFonts w:ascii="Times New Roman" w:eastAsia="Times New Roman" w:hAnsi="Times New Roman" w:cs="Times New Roman"/>
          <w:b/>
          <w:bCs/>
          <w:sz w:val="24"/>
          <w:szCs w:val="24"/>
          <w:lang w:eastAsia="pl-PL"/>
        </w:rPr>
      </w:pPr>
    </w:p>
    <w:p w14:paraId="33F97086"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9</w:t>
      </w:r>
    </w:p>
    <w:p w14:paraId="035E9229"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E19DB53"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Stosownie do art. </w:t>
      </w:r>
      <w:r w:rsidRPr="003022D2">
        <w:rPr>
          <w:rFonts w:ascii="Times New Roman" w:eastAsia="Calibri" w:hAnsi="Times New Roman" w:cs="Times New Roman"/>
          <w:sz w:val="24"/>
          <w:szCs w:val="24"/>
        </w:rPr>
        <w:t>95</w:t>
      </w:r>
      <w:r w:rsidRPr="003022D2">
        <w:rPr>
          <w:rFonts w:ascii="Times New Roman" w:eastAsia="Calibri" w:hAnsi="Times New Roman" w:cs="Times New Roman"/>
          <w:sz w:val="24"/>
          <w:szCs w:val="24"/>
          <w:lang w:val="x-none"/>
        </w:rPr>
        <w:t xml:space="preserve"> ust. </w:t>
      </w:r>
      <w:r w:rsidRPr="003022D2">
        <w:rPr>
          <w:rFonts w:ascii="Times New Roman" w:eastAsia="Calibri" w:hAnsi="Times New Roman" w:cs="Times New Roman"/>
          <w:sz w:val="24"/>
          <w:szCs w:val="24"/>
        </w:rPr>
        <w:t>1</w:t>
      </w:r>
      <w:r w:rsidRPr="003022D2">
        <w:rPr>
          <w:rFonts w:ascii="Times New Roman" w:eastAsia="Calibri" w:hAnsi="Times New Roman" w:cs="Times New Roman"/>
          <w:sz w:val="24"/>
          <w:szCs w:val="24"/>
          <w:lang w:val="x-none"/>
        </w:rPr>
        <w:t xml:space="preserve"> ustawy Prawo zamówień publicznych Wykonawca oświadcza, że wszystkie osoby wykonujące czynności w zakresie realizacji zamówienia (tj. osoby skierowane do wykonywania zamówienia przez Wykonawcę lub podwykonawcę), których zakres został przez Zamawiającego określony w SWZ i</w:t>
      </w:r>
      <w:r w:rsidRPr="003022D2">
        <w:rPr>
          <w:rFonts w:ascii="Times New Roman" w:eastAsia="Calibri" w:hAnsi="Times New Roman" w:cs="Times New Roman"/>
          <w:sz w:val="24"/>
          <w:szCs w:val="24"/>
        </w:rPr>
        <w:t xml:space="preserve"> </w:t>
      </w:r>
      <w:r w:rsidRPr="003022D2">
        <w:rPr>
          <w:rFonts w:ascii="Times New Roman" w:eastAsia="Calibri" w:hAnsi="Times New Roman" w:cs="Times New Roman"/>
          <w:sz w:val="24"/>
          <w:szCs w:val="24"/>
          <w:lang w:val="x-none"/>
        </w:rPr>
        <w:t>których wykonanie polega na wykonywaniu pracy w sposób określony w art. 22 § 1 ustawy z dnia 26 czerwca 1974 r. – Kodeks pracy, będą zatrudnione na umowę o pracę.</w:t>
      </w:r>
    </w:p>
    <w:p w14:paraId="20FFF458"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 trakcie realizacji zamówienia Zamawiający uprawniony jest do wykonywania czynności kontrolnych </w:t>
      </w:r>
      <w:r w:rsidRPr="003022D2">
        <w:rPr>
          <w:rFonts w:ascii="Times New Roman" w:eastAsia="Calibri" w:hAnsi="Times New Roman" w:cs="Times New Roman"/>
          <w:color w:val="000000"/>
          <w:sz w:val="24"/>
          <w:szCs w:val="24"/>
          <w:lang w:val="x-none"/>
        </w:rPr>
        <w:t>wobec Wykonawcy odnośnie</w:t>
      </w:r>
      <w:r w:rsidRPr="003022D2">
        <w:rPr>
          <w:rFonts w:ascii="Times New Roman" w:eastAsia="Calibri" w:hAnsi="Times New Roman" w:cs="Times New Roman"/>
          <w:sz w:val="24"/>
          <w:szCs w:val="24"/>
          <w:lang w:val="x-none"/>
        </w:rPr>
        <w:t xml:space="preserve"> spełniania przez Wykonawcę lub podwykonawcę wymogu zatrudnienia na podstawie umowy o pracę osób wykonujących wskazane w ust. 1 czynności. Zamawiający uprawniony jest w szczególności do: </w:t>
      </w:r>
    </w:p>
    <w:p w14:paraId="164D8ABF"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oświadczeń i dokumentów w zakresie potwierdzenia spełniania ww. wymogów i dokonywania ich oceny,</w:t>
      </w:r>
    </w:p>
    <w:p w14:paraId="37D06C65"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wyjaśnień w przypadku wątpliwości w zakresie potwierdzenia spełniania ww. wymogów,</w:t>
      </w:r>
    </w:p>
    <w:p w14:paraId="51DB4292"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przeprowadzania kontroli na miejscu wykonywania świadczenia.</w:t>
      </w:r>
    </w:p>
    <w:p w14:paraId="6395B9BF"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Wykonawca jest zobowiązany umożliwić Zamawiającemu przeprowadzenie takiej kontroli, w tym udzielić niezbędnych wyjaśnień, informacji oraz przedstawić dokumenty </w:t>
      </w:r>
      <w:r w:rsidRPr="003022D2">
        <w:rPr>
          <w:rFonts w:ascii="Times New Roman" w:eastAsia="Calibri" w:hAnsi="Times New Roman" w:cs="Times New Roman"/>
          <w:sz w:val="24"/>
          <w:szCs w:val="24"/>
          <w:lang w:val="x-none"/>
        </w:rPr>
        <w:lastRenderedPageBreak/>
        <w:t>pozwalające na sprawdzenie realizacji przez Wykonawcę obowiązków wskazanych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niniejszym paragrafie.</w:t>
      </w:r>
    </w:p>
    <w:p w14:paraId="0203C502"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 trakcie realizacji zamówienia na każde wezwanie Zamawiającego w wyznaczonym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realizacji zamówienia:</w:t>
      </w:r>
    </w:p>
    <w:p w14:paraId="65A9916D" w14:textId="77777777" w:rsidR="00083831" w:rsidRPr="00083831" w:rsidRDefault="00083831"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083831">
        <w:rPr>
          <w:rFonts w:ascii="Times New Roman" w:eastAsia="Calibri" w:hAnsi="Times New Roman" w:cs="Times New Roman"/>
          <w:sz w:val="24"/>
          <w:szCs w:val="24"/>
          <w:lang w:val="x-none"/>
        </w:rPr>
        <w:t xml:space="preserve">oświadczenia zatrudnionego pracownika, zawierające informacje, w tym dane osobowe, niezbędne do weryfikacji zatrudnienia na podstawie umowy o pracę, </w:t>
      </w:r>
      <w:r>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 xml:space="preserve">w szczególności imię i nazwisko zatrudnionego pracownika, datę zawarcia umowy </w:t>
      </w:r>
      <w:r w:rsidRPr="00083831">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o pracę, rodzaj umowy o pracę i zakres obowiązków pracownika.</w:t>
      </w:r>
    </w:p>
    <w:p w14:paraId="353CE92E"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oświadczenie Wykonawcy lub podwykonawcy o zatrudnieniu na podstawie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i wymiaru etatu oraz podpis osoby uprawnionej do złożenia oświadczenia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imieniu Wykonawcy lub podwykonawcy,</w:t>
      </w:r>
    </w:p>
    <w:p w14:paraId="7CCA4760"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umowy/umów o pracę osób wykonujących w trakcie realizacji zamówienia czynności, których dotyczy ww. oświadczenie Wykonawcy lub </w:t>
      </w:r>
      <w:r w:rsidRPr="003022D2">
        <w:rPr>
          <w:rFonts w:ascii="Times New Roman" w:eastAsia="Calibri" w:hAnsi="Times New Roman" w:cs="Times New Roman"/>
          <w:color w:val="000000"/>
          <w:sz w:val="24"/>
          <w:szCs w:val="24"/>
          <w:lang w:val="x-none"/>
        </w:rPr>
        <w:t>podwykonawcy (wraz z dokumentem regulującym zakres obowiązków, jeżeli został sporządzony). Kopia</w:t>
      </w:r>
      <w:r w:rsidRPr="003022D2">
        <w:rPr>
          <w:rFonts w:ascii="Times New Roman" w:eastAsia="Calibri" w:hAnsi="Times New Roman" w:cs="Times New Roman"/>
          <w:sz w:val="24"/>
          <w:szCs w:val="24"/>
          <w:lang w:val="x-none"/>
        </w:rPr>
        <w:t xml:space="preserve"> umowy/umów powinna zostać zanonimizowana w sposób zapewniający ochronę danych osobowych pracowników, zgodnie z przepisami ustawy z dnia 10 maja 2018 r. o ochronie danych osobowych </w:t>
      </w:r>
      <w:r w:rsidRPr="003022D2">
        <w:rPr>
          <w:rFonts w:ascii="Times New Roman" w:eastAsia="Calibri" w:hAnsi="Times New Roman" w:cs="Times New Roman"/>
          <w:sz w:val="24"/>
          <w:szCs w:val="24"/>
        </w:rPr>
        <w:t xml:space="preserve">oraz </w:t>
      </w:r>
      <w:r w:rsidRPr="003022D2">
        <w:rPr>
          <w:rFonts w:ascii="Times New Roman" w:eastAsia="Calibri" w:hAnsi="Times New Roman" w:cs="Times New Roman"/>
          <w:bCs/>
          <w:sz w:val="24"/>
          <w:szCs w:val="24"/>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3022D2">
        <w:rPr>
          <w:rFonts w:ascii="Times New Roman" w:eastAsia="Calibri" w:hAnsi="Times New Roman" w:cs="Times New Roman"/>
          <w:sz w:val="24"/>
          <w:szCs w:val="24"/>
          <w:lang w:val="x-none"/>
        </w:rPr>
        <w:t>(tj.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 xml:space="preserve">szczególności bez adresów, nr PESEL pracowników).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 Informacje takie jak: data zawar</w:t>
      </w:r>
      <w:r w:rsidR="00083831">
        <w:rPr>
          <w:rFonts w:ascii="Times New Roman" w:eastAsia="Calibri" w:hAnsi="Times New Roman" w:cs="Times New Roman"/>
          <w:sz w:val="24"/>
          <w:szCs w:val="24"/>
          <w:lang w:val="x-none"/>
        </w:rPr>
        <w:t xml:space="preserve">cia umowy, rodzaj umowy o pracę, </w:t>
      </w:r>
      <w:r w:rsidRPr="003022D2">
        <w:rPr>
          <w:rFonts w:ascii="Times New Roman" w:eastAsia="Calibri" w:hAnsi="Times New Roman" w:cs="Times New Roman"/>
          <w:sz w:val="24"/>
          <w:szCs w:val="24"/>
          <w:lang w:val="x-none"/>
        </w:rPr>
        <w:t xml:space="preserve">wymiar etatu </w:t>
      </w:r>
      <w:r w:rsidR="00083831">
        <w:rPr>
          <w:rFonts w:ascii="Times New Roman" w:eastAsia="Calibri" w:hAnsi="Times New Roman" w:cs="Times New Roman"/>
          <w:sz w:val="24"/>
          <w:szCs w:val="24"/>
        </w:rPr>
        <w:t xml:space="preserve">i zakres obowiązków </w:t>
      </w:r>
      <w:r w:rsidRPr="003022D2">
        <w:rPr>
          <w:rFonts w:ascii="Times New Roman" w:eastAsia="Calibri" w:hAnsi="Times New Roman" w:cs="Times New Roman"/>
          <w:sz w:val="24"/>
          <w:szCs w:val="24"/>
          <w:lang w:val="x-none"/>
        </w:rPr>
        <w:t>powinny być możliwe do zidentyfikowania,</w:t>
      </w:r>
    </w:p>
    <w:p w14:paraId="77211A85"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zaświadczenie właściwego oddziału ZUS, potwierdzające opłacanie </w:t>
      </w:r>
      <w:r w:rsidRPr="003022D2">
        <w:rPr>
          <w:rFonts w:ascii="Times New Roman" w:eastAsia="Calibri" w:hAnsi="Times New Roman" w:cs="Times New Roman"/>
          <w:color w:val="000000"/>
          <w:sz w:val="24"/>
          <w:szCs w:val="24"/>
          <w:lang w:val="x-none"/>
        </w:rPr>
        <w:t>przez Wykonawcę lub podwykonawcę składek na ubezpieczenia</w:t>
      </w:r>
      <w:r w:rsidRPr="003022D2">
        <w:rPr>
          <w:rFonts w:ascii="Times New Roman" w:eastAsia="Calibri" w:hAnsi="Times New Roman" w:cs="Times New Roman"/>
          <w:sz w:val="24"/>
          <w:szCs w:val="24"/>
          <w:lang w:val="x-none"/>
        </w:rPr>
        <w:t xml:space="preserve"> społeczne i zdrowotne z</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tytułu zatrudnienia na podstawie umów o pracę za ostatni okres rozliczeniowy;</w:t>
      </w:r>
    </w:p>
    <w:p w14:paraId="4C0348D7"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022D2">
        <w:rPr>
          <w:rFonts w:ascii="Times New Roman" w:eastAsia="Calibri" w:hAnsi="Times New Roman" w:cs="Times New Roman"/>
          <w:sz w:val="24"/>
          <w:szCs w:val="24"/>
        </w:rPr>
        <w:t>10 maja 2018 r.</w:t>
      </w:r>
      <w:r w:rsidRPr="003022D2">
        <w:rPr>
          <w:rFonts w:ascii="Times New Roman" w:eastAsia="Calibri" w:hAnsi="Times New Roman" w:cs="Times New Roman"/>
          <w:sz w:val="24"/>
          <w:szCs w:val="24"/>
          <w:lang w:val="x-none"/>
        </w:rPr>
        <w:t xml:space="preserve">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ochronie danych osobowych</w:t>
      </w:r>
      <w:r w:rsidRPr="003022D2">
        <w:rPr>
          <w:rFonts w:ascii="Times New Roman" w:eastAsia="Calibri" w:hAnsi="Times New Roman" w:cs="Times New Roman"/>
          <w:sz w:val="24"/>
          <w:szCs w:val="24"/>
        </w:rPr>
        <w:t xml:space="preserve"> oraz </w:t>
      </w:r>
      <w:r w:rsidRPr="003022D2">
        <w:rPr>
          <w:rFonts w:ascii="Times New Roman" w:eastAsia="Calibri" w:hAnsi="Times New Roman" w:cs="Times New Roman"/>
          <w:bCs/>
          <w:sz w:val="24"/>
          <w:szCs w:val="24"/>
          <w:lang w:val="x-none"/>
        </w:rPr>
        <w:t>Rozporządzenia Parlamentu Europejskiego i Rady (UE) 2016/679 z dnia 27 kwietnia 2016 r. w sprawie ochrony osób fizycznych w</w:t>
      </w:r>
      <w:r w:rsidRPr="003022D2">
        <w:rPr>
          <w:rFonts w:ascii="Times New Roman" w:eastAsia="Calibri" w:hAnsi="Times New Roman" w:cs="Times New Roman"/>
          <w:bCs/>
          <w:sz w:val="24"/>
          <w:szCs w:val="24"/>
        </w:rPr>
        <w:t> </w:t>
      </w:r>
      <w:r w:rsidRPr="003022D2">
        <w:rPr>
          <w:rFonts w:ascii="Times New Roman" w:eastAsia="Calibri" w:hAnsi="Times New Roman" w:cs="Times New Roman"/>
          <w:bCs/>
          <w:sz w:val="24"/>
          <w:szCs w:val="24"/>
          <w:lang w:val="x-none"/>
        </w:rPr>
        <w:t>związku z przetwarzaniem danych osobowych i w sprawie swobodnego przepływu takich danych oraz uchylenia dyrektywy 95/46/WE</w:t>
      </w:r>
      <w:r w:rsidRPr="003022D2">
        <w:rPr>
          <w:rFonts w:ascii="Times New Roman" w:eastAsia="Calibri" w:hAnsi="Times New Roman" w:cs="Times New Roman"/>
          <w:bCs/>
          <w:sz w:val="24"/>
          <w:szCs w:val="24"/>
        </w:rPr>
        <w:t>.</w:t>
      </w:r>
      <w:r w:rsidRPr="003022D2">
        <w:rPr>
          <w:rFonts w:ascii="Times New Roman" w:eastAsia="Calibri" w:hAnsi="Times New Roman" w:cs="Times New Roman"/>
          <w:sz w:val="24"/>
          <w:szCs w:val="24"/>
          <w:lang w:val="x-none"/>
        </w:rPr>
        <w:t xml:space="preserve">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w:t>
      </w:r>
    </w:p>
    <w:p w14:paraId="350E48EE"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 tytułu niespełnienia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 Zamawiający przewiduje sankcję w postaci obowiązku zapłaty przez Wykonawcę kar umownych w</w:t>
      </w:r>
      <w:r w:rsidRPr="003022D2">
        <w:rPr>
          <w:rFonts w:ascii="Times New Roman" w:eastAsia="Calibri" w:hAnsi="Times New Roman" w:cs="Times New Roman"/>
          <w:color w:val="000000"/>
          <w:sz w:val="24"/>
          <w:szCs w:val="24"/>
        </w:rPr>
        <w:t> </w:t>
      </w:r>
      <w:r w:rsidRPr="003022D2">
        <w:rPr>
          <w:rFonts w:ascii="Times New Roman" w:eastAsia="Calibri" w:hAnsi="Times New Roman" w:cs="Times New Roman"/>
          <w:color w:val="000000"/>
          <w:sz w:val="24"/>
          <w:szCs w:val="24"/>
          <w:lang w:val="x-none"/>
        </w:rPr>
        <w:t>wysokości określonej w niniejszej umowie.</w:t>
      </w:r>
    </w:p>
    <w:p w14:paraId="0010B0BA"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lastRenderedPageBreak/>
        <w:t xml:space="preserve">Niezłożenie przez Wykonawcę w wyznaczonym przez Zamawiającego terminie żądanych przez Zamawiającego dowodów w celu potwierdzenia spełnienia </w:t>
      </w:r>
      <w:r w:rsidRPr="003022D2">
        <w:rPr>
          <w:rFonts w:ascii="Times New Roman" w:eastAsia="Calibri" w:hAnsi="Times New Roman" w:cs="Times New Roman"/>
          <w:sz w:val="24"/>
          <w:szCs w:val="24"/>
          <w:lang w:val="x-none"/>
        </w:rPr>
        <w:t xml:space="preserve">przez </w:t>
      </w:r>
      <w:r w:rsidRPr="003022D2">
        <w:rPr>
          <w:rFonts w:ascii="Times New Roman" w:eastAsia="Calibri" w:hAnsi="Times New Roman" w:cs="Times New Roman"/>
          <w:color w:val="000000"/>
          <w:sz w:val="24"/>
          <w:szCs w:val="24"/>
          <w:lang w:val="x-none"/>
        </w:rPr>
        <w:t xml:space="preserve">Wykonawcę lub podwykonawcę wymogu zatrudnienia na podstawie umowy o pracę traktowane będzie jako </w:t>
      </w:r>
      <w:r w:rsidRPr="003022D2">
        <w:rPr>
          <w:rFonts w:ascii="Times New Roman" w:eastAsia="Calibri" w:hAnsi="Times New Roman" w:cs="Times New Roman"/>
          <w:sz w:val="24"/>
          <w:szCs w:val="24"/>
          <w:lang w:val="x-none"/>
        </w:rPr>
        <w:t xml:space="preserve">niespełnienie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w:t>
      </w:r>
    </w:p>
    <w:p w14:paraId="1B587004"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W przypadku uzasadnionych wątpliwości co do przestrzegania prawa pracy przez Wykonawcę lub podwykonawcę, Zamawiający może zwrócić się o przeprowadzenie kontroli przez Państwową</w:t>
      </w:r>
      <w:r w:rsidRPr="003022D2">
        <w:rPr>
          <w:rFonts w:ascii="Times New Roman" w:eastAsia="Calibri" w:hAnsi="Times New Roman" w:cs="Times New Roman"/>
          <w:sz w:val="24"/>
          <w:szCs w:val="24"/>
          <w:lang w:val="x-none"/>
        </w:rPr>
        <w:t xml:space="preserve"> Inspekcję Pracy.</w:t>
      </w:r>
    </w:p>
    <w:p w14:paraId="2ACE15E2" w14:textId="18934BF3" w:rsidR="000249B3" w:rsidRPr="001C2883" w:rsidRDefault="003022D2" w:rsidP="0093704E">
      <w:pPr>
        <w:numPr>
          <w:ilvl w:val="0"/>
          <w:numId w:val="29"/>
        </w:numPr>
        <w:spacing w:after="0" w:line="240" w:lineRule="auto"/>
        <w:contextualSpacing/>
        <w:jc w:val="both"/>
        <w:rPr>
          <w:rFonts w:ascii="Times New Roman" w:eastAsia="Calibri" w:hAnsi="Times New Roman" w:cs="Times New Roman"/>
          <w:color w:val="000000"/>
          <w:sz w:val="24"/>
          <w:szCs w:val="24"/>
          <w:lang w:val="x-none"/>
        </w:rPr>
      </w:pPr>
      <w:r w:rsidRPr="003022D2">
        <w:rPr>
          <w:rFonts w:ascii="Times New Roman" w:eastAsia="Calibri" w:hAnsi="Times New Roman" w:cs="Times New Roman"/>
          <w:color w:val="000000"/>
          <w:sz w:val="24"/>
          <w:szCs w:val="24"/>
          <w:lang w:val="x-none"/>
        </w:rPr>
        <w:t>Niezależnie od obowiązku zapłaty kar umownych, o k</w:t>
      </w:r>
      <w:r w:rsidR="006B68D8">
        <w:rPr>
          <w:rFonts w:ascii="Times New Roman" w:eastAsia="Calibri" w:hAnsi="Times New Roman" w:cs="Times New Roman"/>
          <w:color w:val="000000"/>
          <w:sz w:val="24"/>
          <w:szCs w:val="24"/>
          <w:lang w:val="x-none"/>
        </w:rPr>
        <w:t>tórych mowa w § 18 ust. 1 pkt 1</w:t>
      </w:r>
      <w:r w:rsidR="006B68D8">
        <w:rPr>
          <w:rFonts w:ascii="Times New Roman" w:eastAsia="Calibri" w:hAnsi="Times New Roman" w:cs="Times New Roman"/>
          <w:color w:val="000000"/>
          <w:sz w:val="24"/>
          <w:szCs w:val="24"/>
        </w:rPr>
        <w:t>1</w:t>
      </w:r>
      <w:r w:rsidR="006B68D8">
        <w:rPr>
          <w:rFonts w:ascii="Times New Roman" w:eastAsia="Calibri" w:hAnsi="Times New Roman" w:cs="Times New Roman"/>
          <w:color w:val="000000"/>
          <w:sz w:val="24"/>
          <w:szCs w:val="24"/>
          <w:lang w:val="x-none"/>
        </w:rPr>
        <w:t xml:space="preserve"> -1</w:t>
      </w:r>
      <w:r w:rsidR="006B68D8">
        <w:rPr>
          <w:rFonts w:ascii="Times New Roman" w:eastAsia="Calibri" w:hAnsi="Times New Roman" w:cs="Times New Roman"/>
          <w:color w:val="000000"/>
          <w:sz w:val="24"/>
          <w:szCs w:val="24"/>
        </w:rPr>
        <w:t>3</w:t>
      </w:r>
      <w:r w:rsidRPr="003022D2">
        <w:rPr>
          <w:rFonts w:ascii="Times New Roman" w:eastAsia="Calibri" w:hAnsi="Times New Roman" w:cs="Times New Roman"/>
          <w:color w:val="000000"/>
          <w:sz w:val="24"/>
          <w:szCs w:val="24"/>
          <w:lang w:val="x-none"/>
        </w:rPr>
        <w:t>, skierowanie - do wykonywania czynności określonych w ust. 1 - osób nie zatrudnionych na podstawie umowy o pracę, stanowić będzie podstawę do odstąpienia od umowy przez Zamawiającego z przyczyn leżących po stronie Wykonawcy.</w:t>
      </w:r>
    </w:p>
    <w:p w14:paraId="3F2A4AB4" w14:textId="77777777" w:rsidR="001C2883" w:rsidRDefault="001C2883" w:rsidP="001C2883">
      <w:pPr>
        <w:spacing w:after="0" w:line="240" w:lineRule="auto"/>
        <w:ind w:left="360"/>
        <w:contextualSpacing/>
        <w:jc w:val="both"/>
        <w:rPr>
          <w:rFonts w:ascii="Times New Roman" w:eastAsia="Calibri" w:hAnsi="Times New Roman" w:cs="Times New Roman"/>
          <w:color w:val="000000"/>
          <w:sz w:val="24"/>
          <w:szCs w:val="24"/>
          <w:lang w:val="x-none"/>
        </w:rPr>
      </w:pPr>
    </w:p>
    <w:p w14:paraId="7D7DEE9B" w14:textId="77777777" w:rsidR="001413E4" w:rsidRPr="00A819C0" w:rsidRDefault="001413E4" w:rsidP="001C2883">
      <w:pPr>
        <w:spacing w:after="0" w:line="240" w:lineRule="auto"/>
        <w:ind w:left="360"/>
        <w:contextualSpacing/>
        <w:jc w:val="both"/>
        <w:rPr>
          <w:rFonts w:ascii="Times New Roman" w:eastAsia="Calibri" w:hAnsi="Times New Roman" w:cs="Times New Roman"/>
          <w:color w:val="000000"/>
          <w:sz w:val="24"/>
          <w:szCs w:val="24"/>
          <w:lang w:val="x-none"/>
        </w:rPr>
      </w:pPr>
    </w:p>
    <w:p w14:paraId="5480BFCB"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r w:rsidRPr="003022D2">
        <w:rPr>
          <w:rFonts w:ascii="Times New Roman" w:eastAsia="Calibri" w:hAnsi="Times New Roman" w:cs="Times New Roman"/>
          <w:b/>
          <w:sz w:val="24"/>
          <w:szCs w:val="24"/>
          <w:lang w:val="x-none"/>
        </w:rPr>
        <w:t>§ 10</w:t>
      </w:r>
    </w:p>
    <w:p w14:paraId="6A4AB7DE"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p>
    <w:p w14:paraId="51972669"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Strony postanawiają, że obowiązującą je formą wynagrodzenia za wykonanie całego przedmiotu umowy będzie wynagrodzenie ryczałtowe.</w:t>
      </w:r>
    </w:p>
    <w:p w14:paraId="2EA9608A"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Ustalone na podstawie złożonej oferty wynagrodzenie ryczałtowe Wykonawcy za wykonanie przedmiotu umowy wynosi ……………………</w:t>
      </w:r>
      <w:r w:rsidRPr="00A81EC0">
        <w:rPr>
          <w:rFonts w:ascii="Times New Roman" w:eastAsia="Times New Roman" w:hAnsi="Times New Roman" w:cs="Times New Roman"/>
          <w:b/>
          <w:bCs/>
          <w:sz w:val="24"/>
          <w:szCs w:val="24"/>
          <w:lang w:val="x-none" w:eastAsia="x-none"/>
        </w:rPr>
        <w:t xml:space="preserve"> zł brutto (</w:t>
      </w:r>
      <w:r w:rsidRPr="00A81EC0">
        <w:rPr>
          <w:rFonts w:ascii="Times New Roman" w:eastAsia="Times New Roman" w:hAnsi="Times New Roman" w:cs="Times New Roman"/>
          <w:sz w:val="24"/>
          <w:szCs w:val="24"/>
          <w:lang w:val="x-none" w:eastAsia="x-none"/>
        </w:rPr>
        <w:t>słownie: ……………………………………),</w:t>
      </w:r>
      <w:r w:rsidRPr="00A81EC0">
        <w:rPr>
          <w:rFonts w:ascii="Times New Roman" w:eastAsia="Times New Roman" w:hAnsi="Times New Roman" w:cs="Times New Roman"/>
          <w:sz w:val="24"/>
          <w:szCs w:val="24"/>
          <w:vertAlign w:val="superscript"/>
          <w:lang w:val="x-none" w:eastAsia="x-none"/>
        </w:rPr>
        <w:t>x</w:t>
      </w:r>
      <w:r w:rsidRPr="00A81EC0">
        <w:rPr>
          <w:rFonts w:ascii="Times New Roman" w:eastAsia="Times New Roman" w:hAnsi="Times New Roman" w:cs="Times New Roman"/>
          <w:sz w:val="24"/>
          <w:szCs w:val="24"/>
          <w:lang w:val="x-none" w:eastAsia="x-none"/>
        </w:rPr>
        <w:t>) przy czym złożona oferta prowadzi do powstania u</w:t>
      </w:r>
      <w:r w:rsidRPr="00A81EC0">
        <w:rPr>
          <w:rFonts w:ascii="Times New Roman" w:eastAsia="Times New Roman" w:hAnsi="Times New Roman" w:cs="Times New Roman"/>
          <w:sz w:val="24"/>
          <w:szCs w:val="24"/>
          <w:lang w:eastAsia="x-none"/>
        </w:rPr>
        <w:t> </w:t>
      </w:r>
      <w:r w:rsidRPr="00A81EC0">
        <w:rPr>
          <w:rFonts w:ascii="Times New Roman" w:eastAsia="Times New Roman" w:hAnsi="Times New Roman" w:cs="Times New Roman"/>
          <w:sz w:val="24"/>
          <w:szCs w:val="24"/>
          <w:lang w:val="x-none" w:eastAsia="x-none"/>
        </w:rPr>
        <w:t>Zamawiającego obowiązku podatkowego o</w:t>
      </w:r>
      <w:r w:rsidRPr="00A81EC0">
        <w:rPr>
          <w:rFonts w:ascii="Times New Roman" w:eastAsia="Times New Roman" w:hAnsi="Times New Roman" w:cs="Times New Roman"/>
          <w:sz w:val="24"/>
          <w:szCs w:val="24"/>
          <w:lang w:eastAsia="x-none"/>
        </w:rPr>
        <w:t>d</w:t>
      </w:r>
      <w:r w:rsidRPr="00A81EC0">
        <w:rPr>
          <w:rFonts w:ascii="Times New Roman" w:eastAsia="Times New Roman" w:hAnsi="Times New Roman" w:cs="Times New Roman"/>
          <w:sz w:val="24"/>
          <w:szCs w:val="24"/>
          <w:lang w:val="x-none" w:eastAsia="x-none"/>
        </w:rPr>
        <w:t>………………………………………</w:t>
      </w:r>
      <w:r w:rsidRPr="00A81EC0">
        <w:rPr>
          <w:rFonts w:ascii="Times New Roman" w:eastAsia="Times New Roman" w:hAnsi="Times New Roman" w:cs="Times New Roman"/>
          <w:sz w:val="24"/>
          <w:szCs w:val="24"/>
          <w:lang w:eastAsia="x-none"/>
        </w:rPr>
        <w:t>…….</w:t>
      </w:r>
    </w:p>
    <w:p w14:paraId="32E9522B"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16"/>
          <w:szCs w:val="16"/>
          <w:lang w:val="x-none" w:eastAsia="x-none"/>
        </w:rPr>
      </w:pPr>
      <w:r w:rsidRPr="00A81EC0">
        <w:rPr>
          <w:rFonts w:ascii="Times New Roman" w:eastAsia="Times New Roman" w:hAnsi="Times New Roman" w:cs="Times New Roman"/>
          <w:sz w:val="24"/>
          <w:szCs w:val="24"/>
          <w:lang w:val="x-none" w:eastAsia="x-none"/>
        </w:rPr>
        <w:tab/>
        <w:t xml:space="preserve">                                                                          </w:t>
      </w:r>
      <w:r w:rsidRPr="00A81EC0">
        <w:rPr>
          <w:rFonts w:ascii="Times New Roman" w:eastAsia="Times New Roman" w:hAnsi="Times New Roman" w:cs="Times New Roman"/>
          <w:sz w:val="16"/>
          <w:szCs w:val="16"/>
          <w:lang w:val="x-none" w:eastAsia="x-none"/>
        </w:rPr>
        <w:t>na</w:t>
      </w:r>
      <w:r w:rsidRPr="00A81EC0">
        <w:rPr>
          <w:rFonts w:ascii="Times New Roman" w:eastAsia="Times New Roman" w:hAnsi="Times New Roman" w:cs="Times New Roman"/>
          <w:sz w:val="16"/>
          <w:szCs w:val="16"/>
          <w:lang w:eastAsia="x-none"/>
        </w:rPr>
        <w:t>zwa</w:t>
      </w:r>
      <w:r w:rsidRPr="00A81EC0">
        <w:rPr>
          <w:rFonts w:ascii="Times New Roman" w:eastAsia="Times New Roman" w:hAnsi="Times New Roman" w:cs="Times New Roman"/>
          <w:sz w:val="16"/>
          <w:szCs w:val="16"/>
          <w:lang w:val="x-none" w:eastAsia="x-none"/>
        </w:rPr>
        <w:t xml:space="preserve"> (rodzaj) towaru lub usługi</w:t>
      </w:r>
    </w:p>
    <w:p w14:paraId="3C0212C3"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o wartości bez kwoty podatku ………………………….</w:t>
      </w:r>
    </w:p>
    <w:p w14:paraId="3696A632" w14:textId="0419E774" w:rsidR="00A81EC0" w:rsidRPr="00A33739" w:rsidRDefault="00A33739" w:rsidP="00A81EC0">
      <w:pPr>
        <w:tabs>
          <w:tab w:val="num" w:pos="1020"/>
        </w:tabs>
        <w:spacing w:after="0" w:line="240" w:lineRule="auto"/>
        <w:ind w:left="360"/>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vertAlign w:val="superscript"/>
          <w:lang w:eastAsia="x-none"/>
        </w:rPr>
        <w:t>.</w:t>
      </w:r>
      <w:r w:rsidRPr="007568BB">
        <w:rPr>
          <w:rFonts w:ascii="Times New Roman" w:eastAsia="Times New Roman" w:hAnsi="Times New Roman" w:cs="Times New Roman"/>
          <w:sz w:val="16"/>
          <w:szCs w:val="16"/>
          <w:lang w:val="x-none" w:eastAsia="x-none"/>
        </w:rPr>
        <w:t>(</w:t>
      </w:r>
      <w:r w:rsidR="00A81EC0" w:rsidRPr="00A81EC0">
        <w:rPr>
          <w:rFonts w:ascii="Times New Roman" w:eastAsia="Times New Roman" w:hAnsi="Times New Roman" w:cs="Times New Roman"/>
          <w:sz w:val="16"/>
          <w:szCs w:val="16"/>
          <w:vertAlign w:val="superscript"/>
          <w:lang w:val="x-none" w:eastAsia="x-none"/>
        </w:rPr>
        <w:t>x</w:t>
      </w:r>
      <w:r w:rsidR="00A81EC0" w:rsidRPr="00A81EC0">
        <w:rPr>
          <w:rFonts w:ascii="Times New Roman" w:eastAsia="Times New Roman" w:hAnsi="Times New Roman" w:cs="Times New Roman"/>
          <w:sz w:val="16"/>
          <w:szCs w:val="16"/>
          <w:lang w:val="x-none" w:eastAsia="x-none"/>
        </w:rPr>
        <w:t xml:space="preserve"> ma zastosowanie w przypadku </w:t>
      </w:r>
      <w:r w:rsidR="00A81EC0" w:rsidRPr="00A81EC0">
        <w:rPr>
          <w:rFonts w:ascii="Times New Roman" w:eastAsia="Lucida Sans Unicode" w:hAnsi="Times New Roman" w:cs="Times New Roman"/>
          <w:sz w:val="16"/>
          <w:szCs w:val="16"/>
          <w:lang w:val="x-none" w:eastAsia="x-none"/>
        </w:rPr>
        <w:t>powstania u Zamawiającego obowiązku podatkowego</w:t>
      </w:r>
      <w:r>
        <w:rPr>
          <w:rFonts w:ascii="Times New Roman" w:eastAsia="Times New Roman" w:hAnsi="Times New Roman" w:cs="Times New Roman"/>
          <w:sz w:val="16"/>
          <w:szCs w:val="16"/>
          <w:lang w:eastAsia="x-none"/>
        </w:rPr>
        <w:t>)</w:t>
      </w:r>
    </w:p>
    <w:p w14:paraId="4C72A075"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Wynagrodzenie, o którym mowa w ust. 2, zawiera wszelkie koszty wymagane dla kompleksowej realizacji przedmiotu umowy, w tym wynikające z wymagań określonych w</w:t>
      </w:r>
      <w:r w:rsidRPr="00A81EC0">
        <w:rPr>
          <w:rFonts w:ascii="Times New Roman" w:eastAsia="Times New Roman" w:hAnsi="Times New Roman" w:cs="Times New Roman"/>
          <w:sz w:val="24"/>
          <w:szCs w:val="24"/>
          <w:lang w:eastAsia="x-none"/>
        </w:rPr>
        <w:t xml:space="preserve"> </w:t>
      </w:r>
      <w:r w:rsidRPr="00A81EC0">
        <w:rPr>
          <w:rFonts w:ascii="Times New Roman" w:eastAsia="Times New Roman" w:hAnsi="Times New Roman" w:cs="Times New Roman"/>
          <w:bCs/>
          <w:sz w:val="24"/>
          <w:szCs w:val="24"/>
          <w:lang w:val="x-none" w:eastAsia="x-none"/>
        </w:rPr>
        <w:t xml:space="preserve">§ </w:t>
      </w:r>
      <w:r w:rsidRPr="00A81EC0">
        <w:rPr>
          <w:rFonts w:ascii="Times New Roman" w:eastAsia="Times New Roman" w:hAnsi="Times New Roman" w:cs="Times New Roman"/>
          <w:bCs/>
          <w:sz w:val="24"/>
          <w:szCs w:val="24"/>
          <w:lang w:eastAsia="x-none"/>
        </w:rPr>
        <w:t>6</w:t>
      </w:r>
      <w:r w:rsidRPr="00A81EC0">
        <w:rPr>
          <w:rFonts w:ascii="Times New Roman" w:eastAsia="Times New Roman" w:hAnsi="Times New Roman" w:cs="Times New Roman"/>
          <w:bCs/>
          <w:sz w:val="24"/>
          <w:szCs w:val="24"/>
          <w:lang w:val="x-none" w:eastAsia="x-none"/>
        </w:rPr>
        <w:t xml:space="preserve"> ust. 1 - ust. 3, jak również </w:t>
      </w:r>
      <w:r w:rsidRPr="00A81EC0">
        <w:rPr>
          <w:rFonts w:ascii="Times New Roman" w:eastAsia="Times New Roman" w:hAnsi="Times New Roman" w:cs="Times New Roman"/>
          <w:sz w:val="24"/>
          <w:szCs w:val="24"/>
          <w:lang w:val="x-none" w:eastAsia="x-none"/>
        </w:rPr>
        <w:t>wymagań określonych w specyfikacji warunków zamówienia.</w:t>
      </w:r>
    </w:p>
    <w:p w14:paraId="64828F9A" w14:textId="42CC1269" w:rsidR="00A81EC0" w:rsidRPr="00BE07F7" w:rsidRDefault="00A81EC0" w:rsidP="00A81EC0">
      <w:pPr>
        <w:numPr>
          <w:ilvl w:val="0"/>
          <w:numId w:val="4"/>
        </w:numPr>
        <w:tabs>
          <w:tab w:val="num" w:pos="1020"/>
        </w:tabs>
        <w:spacing w:after="0" w:line="240" w:lineRule="auto"/>
        <w:ind w:left="360"/>
        <w:contextualSpacing/>
        <w:jc w:val="both"/>
        <w:rPr>
          <w:rFonts w:ascii="Times New Roman" w:eastAsia="Calibri" w:hAnsi="Times New Roman" w:cs="Times New Roman"/>
          <w:b/>
          <w:sz w:val="24"/>
          <w:szCs w:val="24"/>
        </w:rPr>
      </w:pPr>
      <w:r w:rsidRPr="00A81EC0">
        <w:rPr>
          <w:rFonts w:ascii="Times New Roman" w:eastAsia="Times New Roman" w:hAnsi="Times New Roman" w:cs="Times New Roman"/>
          <w:sz w:val="24"/>
          <w:szCs w:val="24"/>
          <w:lang w:eastAsia="x-none"/>
        </w:rPr>
        <w:t xml:space="preserve">Strony uzgadniają, że w przypadku ograniczenia przez Zamawiającego zakresu rzeczowego </w:t>
      </w:r>
      <w:r w:rsidRPr="00FE537C">
        <w:rPr>
          <w:rFonts w:ascii="Times New Roman" w:eastAsia="Times New Roman" w:hAnsi="Times New Roman" w:cs="Times New Roman"/>
          <w:sz w:val="24"/>
          <w:szCs w:val="24"/>
          <w:lang w:eastAsia="x-none"/>
        </w:rPr>
        <w:t>przedmiotu umowy, niewykonany zakres przedmiotu umowy nie podlega zapłacie a wynagrodzenie wskazane w ust. 2 niniejszej umowy zostanie stosownie pomniejszone o wartość niewykonanej części przedmiotu umowy z zastrzeżeniem, że łączna wartość niewykonanej części przedmiotu umowy nie może przekraczać 20 % wartości wynagrodzenia wskazanego w ust</w:t>
      </w:r>
      <w:r w:rsidRPr="00A81EC0">
        <w:rPr>
          <w:rFonts w:ascii="Times New Roman" w:eastAsia="Times New Roman" w:hAnsi="Times New Roman" w:cs="Times New Roman"/>
          <w:sz w:val="24"/>
          <w:szCs w:val="24"/>
          <w:lang w:eastAsia="x-none"/>
        </w:rPr>
        <w:t>. 2. Wykonawcy z tego tytułu nie przysługują żadne roszczenia, w tym prawo do odszkodowania. W przypadku ograniczenia zakresu rzeczowego przedmiotu umowy minimalna wartość przedmiotu umowy wynosi</w:t>
      </w:r>
      <w:r w:rsidR="00FC79A1">
        <w:rPr>
          <w:rFonts w:ascii="Times New Roman" w:eastAsia="Times New Roman" w:hAnsi="Times New Roman" w:cs="Times New Roman"/>
          <w:sz w:val="24"/>
          <w:szCs w:val="24"/>
          <w:lang w:eastAsia="x-none"/>
        </w:rPr>
        <w:t>ć będzie nie mniej niż</w:t>
      </w:r>
      <w:r w:rsidRPr="00A81EC0">
        <w:rPr>
          <w:rFonts w:ascii="Times New Roman" w:eastAsia="Times New Roman" w:hAnsi="Times New Roman" w:cs="Times New Roman"/>
          <w:sz w:val="24"/>
          <w:szCs w:val="24"/>
          <w:lang w:eastAsia="x-none"/>
        </w:rPr>
        <w:t xml:space="preserve"> 80 % wartości wynagrodzenia wskazanego w ust. 2.</w:t>
      </w:r>
    </w:p>
    <w:p w14:paraId="3A7CF946" w14:textId="6269BB6B" w:rsidR="002B6013" w:rsidRPr="006E55AE"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Pr>
          <w:rFonts w:ascii="Times New Roman" w:hAnsi="Times New Roman" w:cs="Times New Roman"/>
          <w:color w:val="000000"/>
          <w:vertAlign w:val="superscript"/>
          <w:lang w:eastAsia="x-none"/>
        </w:rPr>
        <w:t xml:space="preserve"> </w:t>
      </w:r>
      <w:r w:rsidR="002B6013" w:rsidRPr="00F047A6">
        <w:rPr>
          <w:rFonts w:ascii="Times New Roman" w:eastAsia="Times New Roman" w:hAnsi="Times New Roman" w:cs="Times New Roman"/>
          <w:sz w:val="24"/>
          <w:szCs w:val="24"/>
          <w:lang w:eastAsia="pl-PL"/>
        </w:rPr>
        <w:t>Zamawiający, dla oddania wzrostów lub spadków kosztów związanych z realizacją zamówienia, przewiduje waloryzację wynagrodzenia Wykonawcy z tytułu realizacji przedmiotu zamówienia.</w:t>
      </w:r>
      <w:r w:rsidR="002B6013">
        <w:rPr>
          <w:rFonts w:ascii="Times New Roman" w:eastAsia="Times New Roman" w:hAnsi="Times New Roman" w:cs="Times New Roman"/>
          <w:sz w:val="24"/>
          <w:szCs w:val="24"/>
          <w:lang w:eastAsia="pl-PL"/>
        </w:rPr>
        <w:t xml:space="preserve"> </w:t>
      </w:r>
      <w:r w:rsidR="002B6013" w:rsidRPr="006E55AE">
        <w:rPr>
          <w:rFonts w:ascii="Times New Roman" w:eastAsia="Times New Roman" w:hAnsi="Times New Roman" w:cs="Times New Roman"/>
          <w:sz w:val="24"/>
          <w:szCs w:val="24"/>
          <w:lang w:eastAsia="pl-PL"/>
        </w:rPr>
        <w:t>Wynagrodzenie Wykonawcy na zasadach określ</w:t>
      </w:r>
      <w:r w:rsidR="002B6013">
        <w:rPr>
          <w:rFonts w:ascii="Times New Roman" w:eastAsia="Times New Roman" w:hAnsi="Times New Roman" w:cs="Times New Roman"/>
          <w:sz w:val="24"/>
          <w:szCs w:val="24"/>
          <w:lang w:eastAsia="pl-PL"/>
        </w:rPr>
        <w:t xml:space="preserve">onych </w:t>
      </w:r>
      <w:r w:rsidR="002B6013">
        <w:rPr>
          <w:rFonts w:ascii="Times New Roman" w:eastAsia="Times New Roman" w:hAnsi="Times New Roman" w:cs="Times New Roman"/>
          <w:sz w:val="24"/>
          <w:szCs w:val="24"/>
          <w:lang w:eastAsia="pl-PL"/>
        </w:rPr>
        <w:br/>
        <w:t xml:space="preserve">w niniejszej umowie oraz </w:t>
      </w:r>
      <w:r w:rsidR="002B6013" w:rsidRPr="006E55AE">
        <w:rPr>
          <w:rFonts w:ascii="Times New Roman" w:eastAsia="Times New Roman" w:hAnsi="Times New Roman" w:cs="Times New Roman"/>
          <w:sz w:val="24"/>
          <w:szCs w:val="24"/>
          <w:lang w:eastAsia="pl-PL"/>
        </w:rPr>
        <w:t xml:space="preserve">w treści art. 439 ustawy Prawo Zamówień Publicznych podlegać będzie waloryzacji prowadzącej do dokonywania zmian wysokości wynagrodzenia należnego Wykonawcy. </w:t>
      </w:r>
      <w:r w:rsidR="002B6013" w:rsidRPr="006E55AE">
        <w:rPr>
          <w:rFonts w:ascii="Times New Roman" w:eastAsia="Times New Roman" w:hAnsi="Times New Roman" w:cs="Times New Roman"/>
          <w:color w:val="000000" w:themeColor="text1"/>
          <w:sz w:val="24"/>
          <w:szCs w:val="24"/>
          <w:lang w:eastAsia="pl-PL"/>
        </w:rPr>
        <w:t xml:space="preserve">Zmiany wynagrodzenia mogą skutkować wzrostem lub spadkiem wynagrodzenia, w zależności od zmiany wskaźnika, o którym mowa poniżej. </w:t>
      </w:r>
    </w:p>
    <w:p w14:paraId="6773CDFD" w14:textId="6CBB8DB7" w:rsidR="002B6013" w:rsidRPr="004C29B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EC47AB">
        <w:rPr>
          <w:rFonts w:ascii="Times New Roman" w:eastAsia="Times New Roman" w:hAnsi="Times New Roman" w:cs="Times New Roman"/>
          <w:sz w:val="24"/>
          <w:szCs w:val="24"/>
          <w:lang w:eastAsia="pl-PL"/>
        </w:rPr>
        <w:t xml:space="preserve"> </w:t>
      </w:r>
      <w:r w:rsidR="002B6013" w:rsidRPr="00EC47AB">
        <w:rPr>
          <w:rFonts w:ascii="Times New Roman" w:eastAsia="Times New Roman" w:hAnsi="Times New Roman" w:cs="Times New Roman"/>
          <w:sz w:val="24"/>
          <w:szCs w:val="24"/>
          <w:lang w:eastAsia="pl-PL"/>
        </w:rPr>
        <w:t>Maksymalna wysokość zmiany wynagrodzenia ryczałtowego określonego w § 10 ust. 2, jaką dopuszcza Zamawiający w efekcie wprowadza</w:t>
      </w:r>
      <w:r w:rsidR="002B6013" w:rsidRPr="004C29B7">
        <w:rPr>
          <w:rFonts w:ascii="Times New Roman" w:eastAsia="Times New Roman" w:hAnsi="Times New Roman" w:cs="Times New Roman"/>
          <w:sz w:val="24"/>
          <w:szCs w:val="24"/>
          <w:lang w:eastAsia="pl-PL"/>
        </w:rPr>
        <w:t xml:space="preserve">nia zmian w wysokości wynagrodzenia wynikających z dokonywania waloryzacji nie może </w:t>
      </w:r>
      <w:r w:rsidR="002B6013" w:rsidRPr="006E4B31">
        <w:rPr>
          <w:rFonts w:ascii="Times New Roman" w:eastAsia="Times New Roman" w:hAnsi="Times New Roman" w:cs="Times New Roman"/>
          <w:b/>
          <w:sz w:val="24"/>
          <w:szCs w:val="24"/>
          <w:lang w:eastAsia="pl-PL"/>
        </w:rPr>
        <w:t xml:space="preserve">przekroczyć </w:t>
      </w:r>
      <w:r w:rsidR="006E4B31" w:rsidRPr="006E4B31">
        <w:rPr>
          <w:rFonts w:ascii="Times New Roman" w:eastAsia="Times New Roman" w:hAnsi="Times New Roman" w:cs="Times New Roman"/>
          <w:b/>
          <w:sz w:val="24"/>
          <w:szCs w:val="24"/>
          <w:lang w:eastAsia="pl-PL"/>
        </w:rPr>
        <w:t>5</w:t>
      </w:r>
      <w:r w:rsidR="002B6013" w:rsidRPr="006E4B31">
        <w:rPr>
          <w:rFonts w:ascii="Times New Roman" w:eastAsia="Times New Roman" w:hAnsi="Times New Roman" w:cs="Times New Roman"/>
          <w:b/>
          <w:sz w:val="24"/>
          <w:szCs w:val="24"/>
          <w:lang w:eastAsia="pl-PL"/>
        </w:rPr>
        <w:t>,0  %</w:t>
      </w:r>
      <w:r w:rsidR="002B6013" w:rsidRPr="006E4B31">
        <w:rPr>
          <w:rFonts w:ascii="Times New Roman" w:eastAsia="Times New Roman" w:hAnsi="Times New Roman" w:cs="Times New Roman"/>
          <w:sz w:val="24"/>
          <w:szCs w:val="24"/>
          <w:lang w:eastAsia="pl-PL"/>
        </w:rPr>
        <w:t xml:space="preserve"> </w:t>
      </w:r>
      <w:r w:rsidR="002B6013" w:rsidRPr="004C29B7">
        <w:rPr>
          <w:rFonts w:ascii="Times New Roman" w:eastAsia="Times New Roman" w:hAnsi="Times New Roman" w:cs="Times New Roman"/>
          <w:sz w:val="24"/>
          <w:szCs w:val="24"/>
          <w:lang w:eastAsia="pl-PL"/>
        </w:rPr>
        <w:t>wartości wynagrodzenia określonego w § 10 ust. 2 z chwili zawarcia Umowy.</w:t>
      </w:r>
    </w:p>
    <w:p w14:paraId="60B261C3" w14:textId="21E4F20B" w:rsidR="002B6013" w:rsidRPr="004C29B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lastRenderedPageBreak/>
        <w:t>x</w:t>
      </w:r>
      <w:r w:rsidRPr="004C29B7">
        <w:rPr>
          <w:rFonts w:ascii="Times New Roman" w:eastAsia="Times New Roman" w:hAnsi="Times New Roman" w:cs="Times New Roman"/>
          <w:sz w:val="24"/>
          <w:szCs w:val="24"/>
          <w:lang w:eastAsia="pl-PL"/>
        </w:rPr>
        <w:t xml:space="preserve"> </w:t>
      </w:r>
      <w:r w:rsidR="002B6013" w:rsidRPr="004C29B7">
        <w:rPr>
          <w:rFonts w:ascii="Times New Roman" w:eastAsia="Times New Roman" w:hAnsi="Times New Roman" w:cs="Times New Roman"/>
          <w:sz w:val="24"/>
          <w:szCs w:val="24"/>
          <w:lang w:eastAsia="pl-PL"/>
        </w:rPr>
        <w:t xml:space="preserve">Wynagrodzenie będzie podlegać waloryzacji, począwszy od pierwszego dnia 7 miesiąca realizacji zamówienia, pod warunkiem, że wskaźnik zmiany </w:t>
      </w:r>
      <w:r w:rsidR="002B6013" w:rsidRPr="004C29B7">
        <w:rPr>
          <w:rFonts w:ascii="Times New Roman" w:hAnsi="Times New Roman" w:cs="Times New Roman"/>
          <w:sz w:val="24"/>
          <w:szCs w:val="24"/>
        </w:rPr>
        <w:t>cen produkcji budowlano – montażowej (</w:t>
      </w:r>
      <w:proofErr w:type="spellStart"/>
      <w:r w:rsidR="002B6013" w:rsidRPr="004C29B7">
        <w:rPr>
          <w:rFonts w:ascii="Times New Roman" w:hAnsi="Times New Roman" w:cs="Times New Roman"/>
          <w:sz w:val="24"/>
          <w:szCs w:val="24"/>
        </w:rPr>
        <w:t>W</w:t>
      </w:r>
      <w:r w:rsidR="002B6013" w:rsidRPr="004C29B7">
        <w:rPr>
          <w:rFonts w:ascii="Times New Roman" w:hAnsi="Times New Roman" w:cs="Times New Roman"/>
          <w:b/>
          <w:sz w:val="24"/>
          <w:szCs w:val="24"/>
          <w:vertAlign w:val="subscript"/>
        </w:rPr>
        <w:t>b</w:t>
      </w:r>
      <w:proofErr w:type="spellEnd"/>
      <w:r w:rsidR="002B6013" w:rsidRPr="004C29B7">
        <w:rPr>
          <w:rFonts w:ascii="Times New Roman" w:hAnsi="Times New Roman" w:cs="Times New Roman"/>
          <w:sz w:val="24"/>
          <w:szCs w:val="24"/>
        </w:rPr>
        <w:t>) za okres począwszy od miesiąca, w którym</w:t>
      </w:r>
      <w:r w:rsidR="002B6013" w:rsidRPr="004C29B7">
        <w:rPr>
          <w:rFonts w:ascii="Times New Roman" w:hAnsi="Times New Roman" w:cs="Times New Roman"/>
          <w:sz w:val="24"/>
          <w:szCs w:val="24"/>
          <w:vertAlign w:val="subscript"/>
        </w:rPr>
        <w:t xml:space="preserve"> </w:t>
      </w:r>
      <w:r w:rsidR="002B6013" w:rsidRPr="004C29B7">
        <w:rPr>
          <w:rFonts w:ascii="Times New Roman" w:hAnsi="Times New Roman" w:cs="Times New Roman"/>
          <w:sz w:val="24"/>
          <w:szCs w:val="24"/>
        </w:rPr>
        <w:t xml:space="preserve">nastąpiło otwarcie oferty Wykonawcy do miesiąca poprzedzającego miesiąc potencjalnej waloryzacji obliczony na podstawie wzoru podanego poniżej, osiągnie wartość większą </w:t>
      </w:r>
      <w:r w:rsidR="002B6013" w:rsidRPr="006E4B31">
        <w:rPr>
          <w:rFonts w:ascii="Times New Roman" w:hAnsi="Times New Roman" w:cs="Times New Roman"/>
          <w:sz w:val="24"/>
          <w:szCs w:val="24"/>
        </w:rPr>
        <w:t xml:space="preserve">niż </w:t>
      </w:r>
      <w:r w:rsidR="002B6013" w:rsidRPr="006E4B31">
        <w:rPr>
          <w:rFonts w:ascii="Times New Roman" w:hAnsi="Times New Roman" w:cs="Times New Roman"/>
          <w:b/>
          <w:sz w:val="24"/>
          <w:szCs w:val="24"/>
        </w:rPr>
        <w:t>10</w:t>
      </w:r>
      <w:r w:rsidR="00E82AB8" w:rsidRPr="006E4B31">
        <w:rPr>
          <w:rFonts w:ascii="Times New Roman" w:hAnsi="Times New Roman" w:cs="Times New Roman"/>
          <w:b/>
          <w:sz w:val="24"/>
          <w:szCs w:val="24"/>
        </w:rPr>
        <w:t>3</w:t>
      </w:r>
      <w:r w:rsidR="002B6013" w:rsidRPr="006E4B31">
        <w:rPr>
          <w:rFonts w:ascii="Times New Roman" w:hAnsi="Times New Roman" w:cs="Times New Roman"/>
          <w:b/>
          <w:sz w:val="24"/>
          <w:szCs w:val="24"/>
        </w:rPr>
        <w:t>,00</w:t>
      </w:r>
      <w:r w:rsidR="002B6013" w:rsidRPr="006E4B31">
        <w:rPr>
          <w:rFonts w:ascii="Times New Roman" w:hAnsi="Times New Roman" w:cs="Times New Roman"/>
          <w:sz w:val="24"/>
          <w:szCs w:val="24"/>
        </w:rPr>
        <w:t xml:space="preserve"> </w:t>
      </w:r>
      <w:r w:rsidR="002B6013" w:rsidRPr="004C29B7">
        <w:rPr>
          <w:rFonts w:ascii="Times New Roman" w:hAnsi="Times New Roman" w:cs="Times New Roman"/>
          <w:sz w:val="24"/>
          <w:szCs w:val="24"/>
        </w:rPr>
        <w:t>lub mniejszą niż 100,00.</w:t>
      </w:r>
    </w:p>
    <w:p w14:paraId="365D6389" w14:textId="77777777" w:rsidR="002B6013" w:rsidRPr="00EC47AB" w:rsidRDefault="002B6013" w:rsidP="002B6013">
      <w:pPr>
        <w:tabs>
          <w:tab w:val="num" w:pos="1020"/>
        </w:tabs>
        <w:autoSpaceDN w:val="0"/>
        <w:spacing w:after="0" w:line="240" w:lineRule="auto"/>
        <w:jc w:val="both"/>
        <w:rPr>
          <w:rFonts w:ascii="Times New Roman" w:eastAsia="Times New Roman" w:hAnsi="Times New Roman" w:cs="Times New Roman"/>
          <w:b/>
          <w:sz w:val="24"/>
          <w:szCs w:val="24"/>
          <w:lang w:eastAsia="pl-PL"/>
        </w:rPr>
      </w:pPr>
      <w:r w:rsidRPr="00EC47AB">
        <w:rPr>
          <w:rFonts w:ascii="Times New Roman" w:hAnsi="Times New Roman" w:cs="Times New Roman"/>
          <w:sz w:val="24"/>
          <w:szCs w:val="24"/>
        </w:rPr>
        <w:tab/>
      </w: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b/>
          <w:sz w:val="24"/>
          <w:szCs w:val="24"/>
          <w:vertAlign w:val="subscript"/>
        </w:rPr>
        <w:t xml:space="preserve"> =</w:t>
      </w:r>
      <w:r w:rsidRPr="00EC47AB">
        <w:rPr>
          <w:rFonts w:ascii="Times New Roman" w:hAnsi="Times New Roman" w:cs="Times New Roman"/>
          <w:b/>
          <w:sz w:val="24"/>
          <w:szCs w:val="24"/>
        </w:rPr>
        <w:t xml:space="preserve"> (W</w:t>
      </w:r>
      <w:r w:rsidRPr="00EC47AB">
        <w:rPr>
          <w:rFonts w:ascii="Times New Roman" w:hAnsi="Times New Roman" w:cs="Times New Roman"/>
          <w:b/>
          <w:sz w:val="24"/>
          <w:szCs w:val="24"/>
          <w:vertAlign w:val="subscript"/>
        </w:rPr>
        <w:t>0b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1b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2b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3b</w:t>
      </w:r>
      <w:r w:rsidRPr="00EC47AB">
        <w:rPr>
          <w:rFonts w:ascii="Times New Roman" w:hAnsi="Times New Roman" w:cs="Times New Roman"/>
          <w:b/>
          <w:sz w:val="24"/>
          <w:szCs w:val="24"/>
        </w:rPr>
        <w:t>/100 x …</w:t>
      </w: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kb</w:t>
      </w:r>
      <w:proofErr w:type="spellEnd"/>
      <w:r w:rsidRPr="00EC47AB">
        <w:rPr>
          <w:rFonts w:ascii="Times New Roman" w:hAnsi="Times New Roman" w:cs="Times New Roman"/>
          <w:b/>
          <w:sz w:val="24"/>
          <w:szCs w:val="24"/>
        </w:rPr>
        <w:t>/100) x 100</w:t>
      </w:r>
    </w:p>
    <w:p w14:paraId="37C0559D" w14:textId="77777777" w:rsidR="002B6013" w:rsidRPr="00EC47AB" w:rsidRDefault="002B6013" w:rsidP="002B6013">
      <w:pPr>
        <w:tabs>
          <w:tab w:val="num" w:pos="1020"/>
        </w:tabs>
        <w:autoSpaceDN w:val="0"/>
        <w:spacing w:after="0" w:line="240" w:lineRule="auto"/>
        <w:jc w:val="both"/>
        <w:rPr>
          <w:rFonts w:ascii="Times New Roman" w:eastAsia="Times New Roman" w:hAnsi="Times New Roman" w:cs="Times New Roman"/>
          <w:sz w:val="24"/>
          <w:szCs w:val="24"/>
          <w:lang w:eastAsia="pl-PL"/>
        </w:rPr>
      </w:pPr>
    </w:p>
    <w:p w14:paraId="68A12F84"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sz w:val="24"/>
          <w:szCs w:val="24"/>
        </w:rPr>
        <w:t xml:space="preserve"> – wskaźnik zmiany cen (za okres począwszy od miesiąca,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oferty Wykonawcy do miesiąca poprzedzającego miesiąc potencjalnej waloryzacji).</w:t>
      </w:r>
    </w:p>
    <w:p w14:paraId="0AA8BFBC"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0b </w:t>
      </w:r>
      <w:r w:rsidRPr="00EC47AB">
        <w:rPr>
          <w:rFonts w:ascii="Times New Roman" w:hAnsi="Times New Roman" w:cs="Times New Roman"/>
          <w:sz w:val="24"/>
          <w:szCs w:val="24"/>
        </w:rPr>
        <w:t>– wskaźnik cen produkcji budowlano – montażowej z miesiąca,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oferty Wykonawcy = 100.</w:t>
      </w:r>
    </w:p>
    <w:p w14:paraId="06D04E8A"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1b </w:t>
      </w:r>
      <w:r w:rsidRPr="00EC47AB">
        <w:rPr>
          <w:rFonts w:ascii="Times New Roman" w:hAnsi="Times New Roman" w:cs="Times New Roman"/>
          <w:sz w:val="24"/>
          <w:szCs w:val="24"/>
        </w:rPr>
        <w:t>– wskaźnik cen produkcji budowlano – montażowej z następnego miesiąca po miesiącu,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 Wykonawcy, opublikowany na stronie internetowej Głównego Urzędu Statystycznego w Dziedzinowej Bazie Wiedzy – Ceny – Wskaźniki cen produkcji budowlano-montażowej, (wyszczególniony w sekcji Budownictwo, okres poprzedni = 100).</w:t>
      </w:r>
    </w:p>
    <w:p w14:paraId="0061C34D" w14:textId="77777777" w:rsidR="002B6013" w:rsidRPr="00EC47AB"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2b, </w:t>
      </w: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3b, </w:t>
      </w:r>
      <w:r w:rsidRPr="00EC47AB">
        <w:rPr>
          <w:rFonts w:ascii="Times New Roman" w:hAnsi="Times New Roman" w:cs="Times New Roman"/>
          <w:sz w:val="24"/>
          <w:szCs w:val="24"/>
        </w:rPr>
        <w:t>– wskaźniki cen produkcji budowlano – montażowej z kolejnych miesięcy następujących po miesiącu,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 xml:space="preserve">nastąpiło otwarcie ofert Wykonawcy, opublikowane na stronie internetowej Głównego Urzędu Statystycznego </w:t>
      </w:r>
      <w:r w:rsidRPr="00EC47AB">
        <w:rPr>
          <w:rFonts w:ascii="Times New Roman" w:hAnsi="Times New Roman" w:cs="Times New Roman"/>
          <w:sz w:val="24"/>
          <w:szCs w:val="24"/>
        </w:rPr>
        <w:br/>
        <w:t>w Dziedzinowej Bazie Wiedzy – Ceny – Wskaźniki cen produkcji budowlano-montażowej, (wyszczególniony w sekcji Budownictwo, okres poprzedni = 100).</w:t>
      </w:r>
    </w:p>
    <w:p w14:paraId="6215D91A" w14:textId="7B28008E" w:rsidR="002E6198" w:rsidRPr="002E6198" w:rsidRDefault="002B6013" w:rsidP="002E6198">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kb</w:t>
      </w:r>
      <w:proofErr w:type="spellEnd"/>
      <w:r w:rsidRPr="00EC47AB">
        <w:rPr>
          <w:rFonts w:ascii="Times New Roman" w:hAnsi="Times New Roman" w:cs="Times New Roman"/>
          <w:b/>
          <w:sz w:val="24"/>
          <w:szCs w:val="24"/>
          <w:vertAlign w:val="subscript"/>
        </w:rPr>
        <w:t xml:space="preserve"> </w:t>
      </w:r>
      <w:r w:rsidRPr="00EC47AB">
        <w:rPr>
          <w:rFonts w:ascii="Times New Roman" w:hAnsi="Times New Roman" w:cs="Times New Roman"/>
          <w:sz w:val="24"/>
          <w:szCs w:val="24"/>
        </w:rPr>
        <w:t>– wskaźnik końcowy cen produkcji budowlano – montażowej z miesiąca zgłoszenia zakończenia robót, opublikowany na stronie internetowej Głównego Urzędu Statystycznego w Dziedzinowej Bazie Wiedzy – Ceny – Wskaźniki cen produkcji budowlano-montażowej, (wyszczególniony w sekcji Budownictwo, okres poprzedni = 100).</w:t>
      </w:r>
      <w:r w:rsidR="002E6198">
        <w:rPr>
          <w:rFonts w:ascii="Times New Roman" w:hAnsi="Times New Roman" w:cs="Times New Roman"/>
          <w:sz w:val="24"/>
          <w:szCs w:val="24"/>
        </w:rPr>
        <w:t xml:space="preserve"> </w:t>
      </w:r>
      <w:r w:rsidR="002E6198" w:rsidRPr="002E6198">
        <w:rPr>
          <w:rFonts w:ascii="Times New Roman" w:hAnsi="Times New Roman" w:cs="Times New Roman"/>
          <w:sz w:val="24"/>
          <w:szCs w:val="24"/>
        </w:rPr>
        <w:t>Gdy wartości wskaźnika (</w:t>
      </w:r>
      <w:proofErr w:type="spellStart"/>
      <w:r w:rsidR="002E6198" w:rsidRPr="002E6198">
        <w:rPr>
          <w:rFonts w:ascii="Times New Roman" w:hAnsi="Times New Roman" w:cs="Times New Roman"/>
          <w:sz w:val="24"/>
          <w:szCs w:val="24"/>
        </w:rPr>
        <w:t>W</w:t>
      </w:r>
      <w:r w:rsidR="002E6198" w:rsidRPr="002E6198">
        <w:rPr>
          <w:rFonts w:ascii="Times New Roman" w:hAnsi="Times New Roman" w:cs="Times New Roman"/>
          <w:b/>
          <w:sz w:val="24"/>
          <w:szCs w:val="24"/>
          <w:vertAlign w:val="subscript"/>
        </w:rPr>
        <w:t>b</w:t>
      </w:r>
      <w:proofErr w:type="spellEnd"/>
      <w:r w:rsidR="002E6198" w:rsidRPr="002E6198">
        <w:rPr>
          <w:rFonts w:ascii="Times New Roman" w:hAnsi="Times New Roman" w:cs="Times New Roman"/>
          <w:sz w:val="24"/>
          <w:szCs w:val="24"/>
        </w:rPr>
        <w:t xml:space="preserve">) osiągnie wartość mniejszą niż 100,00 kwota wynagrodzenia </w:t>
      </w:r>
      <w:r w:rsidR="002E6198" w:rsidRPr="002E6198">
        <w:rPr>
          <w:rFonts w:ascii="Times New Roman" w:eastAsia="Times New Roman" w:hAnsi="Times New Roman" w:cs="Times New Roman"/>
          <w:sz w:val="24"/>
          <w:szCs w:val="24"/>
          <w:lang w:eastAsia="pl-PL"/>
        </w:rPr>
        <w:t xml:space="preserve">określonego w § 10 ust. 2 </w:t>
      </w:r>
      <w:r w:rsidR="002E6198" w:rsidRPr="002E6198">
        <w:rPr>
          <w:rFonts w:ascii="Times New Roman" w:hAnsi="Times New Roman" w:cs="Times New Roman"/>
          <w:sz w:val="24"/>
          <w:szCs w:val="24"/>
        </w:rPr>
        <w:t>ulegnie obniżeniu.</w:t>
      </w:r>
    </w:p>
    <w:p w14:paraId="0368694F" w14:textId="092E5238" w:rsidR="002B6013" w:rsidRPr="00EC47AB"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EC47AB">
        <w:rPr>
          <w:rFonts w:ascii="Times New Roman" w:eastAsia="Times New Roman" w:hAnsi="Times New Roman" w:cs="Times New Roman"/>
          <w:sz w:val="24"/>
          <w:szCs w:val="24"/>
          <w:lang w:eastAsia="pl-PL"/>
        </w:rPr>
        <w:t xml:space="preserve"> </w:t>
      </w:r>
      <w:r w:rsidR="002B6013" w:rsidRPr="00EC47AB">
        <w:rPr>
          <w:rFonts w:ascii="Times New Roman" w:eastAsia="Times New Roman" w:hAnsi="Times New Roman" w:cs="Times New Roman"/>
          <w:sz w:val="24"/>
          <w:szCs w:val="24"/>
          <w:lang w:eastAsia="pl-PL"/>
        </w:rPr>
        <w:t>Waloryzacji nie podlegają roboty wykonane przez okres 6 miesięcy licząc od dnia zawarcia umowy oraz roboty wykonane w kolejnych okresach miesięcznych, w których to okresach nie osiągnięto wskaźnika (</w:t>
      </w:r>
      <w:proofErr w:type="spellStart"/>
      <w:r w:rsidR="002B6013" w:rsidRPr="00EC47AB">
        <w:rPr>
          <w:rFonts w:ascii="Times New Roman" w:hAnsi="Times New Roman" w:cs="Times New Roman"/>
          <w:sz w:val="24"/>
          <w:szCs w:val="24"/>
        </w:rPr>
        <w:t>W</w:t>
      </w:r>
      <w:r w:rsidR="002B6013" w:rsidRPr="00EC47AB">
        <w:rPr>
          <w:rFonts w:ascii="Times New Roman" w:hAnsi="Times New Roman" w:cs="Times New Roman"/>
          <w:b/>
          <w:sz w:val="24"/>
          <w:szCs w:val="24"/>
          <w:vertAlign w:val="subscript"/>
        </w:rPr>
        <w:t>b</w:t>
      </w:r>
      <w:proofErr w:type="spellEnd"/>
      <w:r w:rsidR="002B6013" w:rsidRPr="00EC47AB">
        <w:rPr>
          <w:rFonts w:ascii="Times New Roman" w:hAnsi="Times New Roman" w:cs="Times New Roman"/>
          <w:sz w:val="24"/>
          <w:szCs w:val="24"/>
        </w:rPr>
        <w:t>), o którym mowa w ust. 7.</w:t>
      </w:r>
    </w:p>
    <w:p w14:paraId="579C9FAA" w14:textId="5A04F6C0" w:rsidR="002B6013" w:rsidRPr="00EC47AB"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EC47AB">
        <w:rPr>
          <w:rFonts w:ascii="Times New Roman" w:eastAsia="Times New Roman" w:hAnsi="Times New Roman" w:cs="Times New Roman"/>
          <w:sz w:val="24"/>
          <w:szCs w:val="24"/>
          <w:lang w:eastAsia="pl-PL"/>
        </w:rPr>
        <w:t xml:space="preserve"> </w:t>
      </w:r>
      <w:r w:rsidR="002B6013" w:rsidRPr="00EC47AB">
        <w:rPr>
          <w:rFonts w:ascii="Times New Roman" w:eastAsia="Times New Roman" w:hAnsi="Times New Roman" w:cs="Times New Roman"/>
          <w:sz w:val="24"/>
          <w:szCs w:val="24"/>
          <w:lang w:eastAsia="pl-PL"/>
        </w:rPr>
        <w:t xml:space="preserve">Waloryzacji podlegają roboty pozostałe do wykonania po 6 miesiącu realizacji zamówienia, ustalone na podstawie protokołu zaawansowania robót, sporządzonego </w:t>
      </w:r>
      <w:r w:rsidR="002B6013" w:rsidRPr="00EC47AB">
        <w:rPr>
          <w:rFonts w:ascii="Times New Roman" w:eastAsia="Times New Roman" w:hAnsi="Times New Roman" w:cs="Times New Roman"/>
          <w:sz w:val="24"/>
          <w:szCs w:val="24"/>
          <w:lang w:eastAsia="pl-PL"/>
        </w:rPr>
        <w:br/>
        <w:t xml:space="preserve">i podpisanego przez </w:t>
      </w:r>
      <w:r w:rsidR="008235C6">
        <w:rPr>
          <w:rFonts w:ascii="Times New Roman" w:eastAsia="Times New Roman" w:hAnsi="Times New Roman" w:cs="Times New Roman"/>
          <w:sz w:val="24"/>
          <w:szCs w:val="24"/>
          <w:lang w:eastAsia="pl-PL"/>
        </w:rPr>
        <w:t>Zamawiającego</w:t>
      </w:r>
      <w:r w:rsidR="002B6013" w:rsidRPr="00EC47AB">
        <w:rPr>
          <w:rFonts w:ascii="Times New Roman" w:eastAsia="Times New Roman" w:hAnsi="Times New Roman" w:cs="Times New Roman"/>
          <w:sz w:val="24"/>
          <w:szCs w:val="24"/>
          <w:lang w:eastAsia="pl-PL"/>
        </w:rPr>
        <w:t xml:space="preserve"> i Kierownika budowy, według stanu na pierwszy dzień 7 miesiąca realizacji zamówienia oraz na podstawie miesięcznych protokołów zaawansowania robót sporządzanych na koniec każdego miesiąca kalendarzowego, pod warunkiem osiągnięcia wskaźnika (</w:t>
      </w:r>
      <w:proofErr w:type="spellStart"/>
      <w:r w:rsidR="002B6013" w:rsidRPr="00EC47AB">
        <w:rPr>
          <w:rFonts w:ascii="Times New Roman" w:hAnsi="Times New Roman" w:cs="Times New Roman"/>
          <w:sz w:val="24"/>
          <w:szCs w:val="24"/>
        </w:rPr>
        <w:t>W</w:t>
      </w:r>
      <w:r w:rsidR="002B6013" w:rsidRPr="00EC47AB">
        <w:rPr>
          <w:rFonts w:ascii="Times New Roman" w:hAnsi="Times New Roman" w:cs="Times New Roman"/>
          <w:b/>
          <w:sz w:val="24"/>
          <w:szCs w:val="24"/>
          <w:vertAlign w:val="subscript"/>
        </w:rPr>
        <w:t>b</w:t>
      </w:r>
      <w:proofErr w:type="spellEnd"/>
      <w:r w:rsidR="002B6013" w:rsidRPr="00EC47AB">
        <w:rPr>
          <w:rFonts w:ascii="Times New Roman" w:eastAsia="Times New Roman" w:hAnsi="Times New Roman" w:cs="Times New Roman"/>
          <w:sz w:val="24"/>
          <w:szCs w:val="24"/>
          <w:lang w:eastAsia="pl-PL"/>
        </w:rPr>
        <w:t>),</w:t>
      </w:r>
      <w:r w:rsidR="002B6013" w:rsidRPr="00EC47AB">
        <w:rPr>
          <w:rFonts w:ascii="Times New Roman" w:hAnsi="Times New Roman" w:cs="Times New Roman"/>
          <w:sz w:val="24"/>
          <w:szCs w:val="24"/>
        </w:rPr>
        <w:t xml:space="preserve"> o którym mowa w ust. 7.</w:t>
      </w:r>
    </w:p>
    <w:p w14:paraId="2EA61DCB" w14:textId="1D82FAB8"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hAnsi="Times New Roman" w:cs="Times New Roman"/>
          <w:sz w:val="24"/>
          <w:szCs w:val="24"/>
        </w:rPr>
        <w:t xml:space="preserve"> </w:t>
      </w:r>
      <w:r w:rsidR="002B6013" w:rsidRPr="002E7837">
        <w:rPr>
          <w:rFonts w:ascii="Times New Roman" w:hAnsi="Times New Roman" w:cs="Times New Roman"/>
          <w:sz w:val="24"/>
          <w:szCs w:val="24"/>
        </w:rPr>
        <w:t xml:space="preserve">Wynagrodzenie Wykonawcy będzie podlegało waloryzacji jednorazowo po zakończeniu realizacji przedmiotu umowy, za okres od pierwszego dnia 7 miesiąca realizacji zamówienia do dnia zakończenia realizacji zamówienia, </w:t>
      </w:r>
      <w:r w:rsidR="002B6013" w:rsidRPr="002E7837">
        <w:rPr>
          <w:rFonts w:ascii="Times New Roman" w:eastAsia="Times New Roman" w:hAnsi="Times New Roman" w:cs="Times New Roman"/>
          <w:sz w:val="24"/>
          <w:szCs w:val="24"/>
          <w:lang w:eastAsia="pl-PL"/>
        </w:rPr>
        <w:t>pod warunkiem osiągnięcia wskaźnika</w:t>
      </w:r>
      <w:r w:rsidR="002B6013" w:rsidRPr="002E7837">
        <w:rPr>
          <w:rFonts w:ascii="Times New Roman" w:hAnsi="Times New Roman" w:cs="Times New Roman"/>
          <w:sz w:val="24"/>
          <w:szCs w:val="24"/>
        </w:rPr>
        <w:t xml:space="preserve"> zmiany cen, o którym mowa w ust. 7.</w:t>
      </w:r>
    </w:p>
    <w:p w14:paraId="35D1B0D7" w14:textId="622571BD"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hAnsi="Times New Roman" w:cs="Times New Roman"/>
          <w:sz w:val="24"/>
          <w:szCs w:val="24"/>
        </w:rPr>
        <w:t xml:space="preserve"> </w:t>
      </w:r>
      <w:r w:rsidR="002B6013" w:rsidRPr="002E7837">
        <w:rPr>
          <w:rFonts w:ascii="Times New Roman" w:hAnsi="Times New Roman" w:cs="Times New Roman"/>
          <w:sz w:val="24"/>
          <w:szCs w:val="24"/>
        </w:rPr>
        <w:t>Wartość wynagrodzenia Wykonawcy za roboty, o których mowa w ust. 10 ulegnie waloryzacji o wskaźniki cen produkcji budowlano – montażowej, opublikowane na stronie internetowej Głównego Urzędu Statystycznego w Dziedzinowej Bazie Wiedzy – Ceny – Wskaźniki cen produkcji budowlano-montażowej, (wyszczególniony w sekcji Budownictwo, okres poprzedni = 100).</w:t>
      </w:r>
    </w:p>
    <w:p w14:paraId="4879F582" w14:textId="0353AF05"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hAnsi="Times New Roman" w:cs="Times New Roman"/>
          <w:sz w:val="24"/>
          <w:szCs w:val="24"/>
        </w:rPr>
        <w:t xml:space="preserve"> </w:t>
      </w:r>
      <w:r w:rsidR="002B6013" w:rsidRPr="002E7837">
        <w:rPr>
          <w:rFonts w:ascii="Times New Roman" w:hAnsi="Times New Roman" w:cs="Times New Roman"/>
          <w:sz w:val="24"/>
          <w:szCs w:val="24"/>
        </w:rPr>
        <w:t>Wartość zmiany (W</w:t>
      </w:r>
      <w:r w:rsidR="002B6013" w:rsidRPr="002E7837">
        <w:rPr>
          <w:rFonts w:ascii="Times New Roman" w:hAnsi="Times New Roman" w:cs="Times New Roman"/>
          <w:sz w:val="24"/>
          <w:szCs w:val="24"/>
          <w:vertAlign w:val="subscript"/>
        </w:rPr>
        <w:t>Z</w:t>
      </w:r>
      <w:r w:rsidR="002B6013" w:rsidRPr="002E7837">
        <w:rPr>
          <w:rFonts w:ascii="Times New Roman" w:hAnsi="Times New Roman" w:cs="Times New Roman"/>
          <w:sz w:val="24"/>
          <w:szCs w:val="24"/>
        </w:rPr>
        <w:t>), o której mowa w zdaniu poprzednim określa się na podstawie wzoru podanego poniżej, z zastrzeżeniem ust. 6 - 17</w:t>
      </w:r>
    </w:p>
    <w:p w14:paraId="09CC480F" w14:textId="77777777" w:rsidR="002B6013" w:rsidRPr="00D15B90" w:rsidRDefault="002B6013" w:rsidP="002B6013">
      <w:pPr>
        <w:tabs>
          <w:tab w:val="num" w:pos="1020"/>
        </w:tabs>
        <w:autoSpaceDN w:val="0"/>
        <w:spacing w:after="0" w:line="240" w:lineRule="auto"/>
        <w:ind w:left="360"/>
        <w:jc w:val="both"/>
        <w:rPr>
          <w:rFonts w:ascii="Times New Roman" w:eastAsia="Times New Roman" w:hAnsi="Times New Roman" w:cs="Times New Roman"/>
          <w:color w:val="FF0000"/>
          <w:sz w:val="24"/>
          <w:szCs w:val="24"/>
          <w:lang w:eastAsia="pl-PL"/>
        </w:rPr>
      </w:pPr>
    </w:p>
    <w:p w14:paraId="7CF51407" w14:textId="694CEA6D" w:rsidR="002B6013" w:rsidRPr="00D15B90" w:rsidRDefault="00A8243F" w:rsidP="002B6013">
      <w:pPr>
        <w:tabs>
          <w:tab w:val="num" w:pos="1020"/>
        </w:tabs>
        <w:autoSpaceDN w:val="0"/>
        <w:spacing w:after="0" w:line="240" w:lineRule="auto"/>
        <w:ind w:left="360"/>
        <w:jc w:val="both"/>
        <w:rPr>
          <w:rFonts w:ascii="Times New Roman" w:hAnsi="Times New Roman" w:cs="Times New Roman"/>
          <w:b/>
          <w:color w:val="FF0000"/>
          <w:sz w:val="24"/>
          <w:szCs w:val="24"/>
        </w:rPr>
      </w:pPr>
      <w:proofErr w:type="spellStart"/>
      <w:r>
        <w:rPr>
          <w:rFonts w:ascii="Times New Roman" w:hAnsi="Times New Roman" w:cs="Times New Roman"/>
          <w:b/>
          <w:sz w:val="24"/>
          <w:szCs w:val="24"/>
        </w:rPr>
        <w:lastRenderedPageBreak/>
        <w:t>Wz</w:t>
      </w:r>
      <w:proofErr w:type="spellEnd"/>
      <w:r>
        <w:rPr>
          <w:rFonts w:ascii="Times New Roman" w:hAnsi="Times New Roman" w:cs="Times New Roman"/>
          <w:b/>
          <w:sz w:val="24"/>
          <w:szCs w:val="24"/>
        </w:rPr>
        <w:t xml:space="preserve"> = </w:t>
      </w:r>
      <w:r w:rsidR="002B6013" w:rsidRPr="002451CE">
        <w:rPr>
          <w:rFonts w:ascii="Times New Roman" w:hAnsi="Times New Roman" w:cs="Times New Roman"/>
          <w:b/>
          <w:sz w:val="24"/>
          <w:szCs w:val="24"/>
        </w:rPr>
        <w:t>(Wz</w:t>
      </w:r>
      <w:r w:rsidR="002B6013" w:rsidRPr="002451CE">
        <w:rPr>
          <w:rFonts w:ascii="Times New Roman" w:hAnsi="Times New Roman" w:cs="Times New Roman"/>
          <w:b/>
          <w:sz w:val="24"/>
          <w:szCs w:val="24"/>
          <w:vertAlign w:val="subscript"/>
        </w:rPr>
        <w:t xml:space="preserve">m1 </w:t>
      </w:r>
      <w:r w:rsidR="002B6013" w:rsidRPr="002451CE">
        <w:rPr>
          <w:rFonts w:ascii="Times New Roman" w:hAnsi="Times New Roman" w:cs="Times New Roman"/>
          <w:b/>
          <w:sz w:val="24"/>
          <w:szCs w:val="24"/>
        </w:rPr>
        <w:t>+ Wz</w:t>
      </w:r>
      <w:r w:rsidR="002B6013" w:rsidRPr="002451CE">
        <w:rPr>
          <w:rFonts w:ascii="Times New Roman" w:hAnsi="Times New Roman" w:cs="Times New Roman"/>
          <w:b/>
          <w:sz w:val="24"/>
          <w:szCs w:val="24"/>
          <w:vertAlign w:val="subscript"/>
        </w:rPr>
        <w:t xml:space="preserve">m2 </w:t>
      </w:r>
      <w:r w:rsidR="002B6013" w:rsidRPr="002451CE">
        <w:rPr>
          <w:rFonts w:ascii="Times New Roman" w:hAnsi="Times New Roman" w:cs="Times New Roman"/>
          <w:b/>
          <w:sz w:val="24"/>
          <w:szCs w:val="24"/>
        </w:rPr>
        <w:t>+ Wz</w:t>
      </w:r>
      <w:r w:rsidR="002B6013" w:rsidRPr="002451CE">
        <w:rPr>
          <w:rFonts w:ascii="Times New Roman" w:hAnsi="Times New Roman" w:cs="Times New Roman"/>
          <w:b/>
          <w:sz w:val="24"/>
          <w:szCs w:val="24"/>
          <w:vertAlign w:val="subscript"/>
        </w:rPr>
        <w:t xml:space="preserve">m3 </w:t>
      </w:r>
      <w:r w:rsidR="002B6013" w:rsidRPr="002451CE">
        <w:rPr>
          <w:rFonts w:ascii="Times New Roman" w:hAnsi="Times New Roman" w:cs="Times New Roman"/>
          <w:b/>
          <w:sz w:val="24"/>
          <w:szCs w:val="24"/>
        </w:rPr>
        <w:t>+……+</w:t>
      </w:r>
      <w:proofErr w:type="spellStart"/>
      <w:r w:rsidR="002B6013" w:rsidRPr="002451CE">
        <w:rPr>
          <w:rFonts w:ascii="Times New Roman" w:hAnsi="Times New Roman" w:cs="Times New Roman"/>
          <w:b/>
          <w:sz w:val="24"/>
          <w:szCs w:val="24"/>
        </w:rPr>
        <w:t>Wz</w:t>
      </w:r>
      <w:r w:rsidR="002B6013" w:rsidRPr="002451CE">
        <w:rPr>
          <w:rFonts w:ascii="Times New Roman" w:hAnsi="Times New Roman" w:cs="Times New Roman"/>
          <w:b/>
          <w:sz w:val="24"/>
          <w:szCs w:val="24"/>
          <w:vertAlign w:val="subscript"/>
        </w:rPr>
        <w:t>mn</w:t>
      </w:r>
      <w:proofErr w:type="spellEnd"/>
      <w:r w:rsidR="002B6013" w:rsidRPr="002E6198">
        <w:rPr>
          <w:rFonts w:ascii="Times New Roman" w:hAnsi="Times New Roman" w:cs="Times New Roman"/>
          <w:b/>
          <w:sz w:val="24"/>
          <w:szCs w:val="24"/>
        </w:rPr>
        <w:t>)</w:t>
      </w:r>
    </w:p>
    <w:p w14:paraId="610E53AA" w14:textId="77777777" w:rsidR="002B6013" w:rsidRPr="00D15B90" w:rsidRDefault="002B6013" w:rsidP="002B6013">
      <w:pPr>
        <w:tabs>
          <w:tab w:val="num" w:pos="1020"/>
        </w:tabs>
        <w:autoSpaceDN w:val="0"/>
        <w:spacing w:after="0" w:line="240" w:lineRule="auto"/>
        <w:ind w:left="360"/>
        <w:jc w:val="both"/>
        <w:rPr>
          <w:rFonts w:ascii="Times New Roman" w:hAnsi="Times New Roman" w:cs="Times New Roman"/>
          <w:b/>
          <w:color w:val="FF0000"/>
          <w:sz w:val="24"/>
          <w:szCs w:val="24"/>
          <w:vertAlign w:val="subscript"/>
        </w:rPr>
      </w:pPr>
    </w:p>
    <w:p w14:paraId="7DAC9C29" w14:textId="77777777" w:rsidR="002B6013" w:rsidRPr="002E7837" w:rsidRDefault="002B6013" w:rsidP="002B6013">
      <w:pPr>
        <w:tabs>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gdzie:</w:t>
      </w:r>
    </w:p>
    <w:p w14:paraId="61EFD750"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m1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1,</w:t>
      </w:r>
    </w:p>
    <w:p w14:paraId="4924132B"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m2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2,</w:t>
      </w:r>
    </w:p>
    <w:p w14:paraId="0800432C"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m3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3,</w:t>
      </w:r>
    </w:p>
    <w:p w14:paraId="0D1DADB4"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r>
      <w:proofErr w:type="spellStart"/>
      <w:r w:rsidRPr="002E7837">
        <w:rPr>
          <w:rFonts w:ascii="Times New Roman" w:hAnsi="Times New Roman" w:cs="Times New Roman"/>
          <w:sz w:val="24"/>
          <w:szCs w:val="24"/>
        </w:rPr>
        <w:t>Wz</w:t>
      </w:r>
      <w:r w:rsidRPr="002E7837">
        <w:rPr>
          <w:rFonts w:ascii="Times New Roman" w:hAnsi="Times New Roman" w:cs="Times New Roman"/>
          <w:sz w:val="24"/>
          <w:szCs w:val="24"/>
          <w:vertAlign w:val="subscript"/>
        </w:rPr>
        <w:t>mn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t>
      </w:r>
      <w:proofErr w:type="spellStart"/>
      <w:r w:rsidRPr="002E7837">
        <w:rPr>
          <w:rFonts w:ascii="Times New Roman" w:hAnsi="Times New Roman" w:cs="Times New Roman"/>
          <w:sz w:val="24"/>
          <w:szCs w:val="24"/>
        </w:rPr>
        <w:t>Wr</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x</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/100) x………(</w:t>
      </w:r>
      <w:proofErr w:type="spellStart"/>
      <w:r w:rsidRPr="002E7837">
        <w:rPr>
          <w:rFonts w:ascii="Times New Roman" w:hAnsi="Times New Roman" w:cs="Times New Roman"/>
          <w:sz w:val="24"/>
          <w:szCs w:val="24"/>
        </w:rPr>
        <w:t>W</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rPr>
        <w:t xml:space="preserve">/100)) – </w:t>
      </w:r>
      <w:proofErr w:type="spellStart"/>
      <w:r w:rsidRPr="002E7837">
        <w:rPr>
          <w:rFonts w:ascii="Times New Roman" w:hAnsi="Times New Roman" w:cs="Times New Roman"/>
          <w:sz w:val="24"/>
          <w:szCs w:val="24"/>
        </w:rPr>
        <w:t>Wr</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vertAlign w:val="subscript"/>
        </w:rPr>
        <w:t>.</w:t>
      </w:r>
    </w:p>
    <w:p w14:paraId="469D8724" w14:textId="77777777" w:rsidR="002B6013" w:rsidRPr="00D15B90" w:rsidRDefault="002B6013" w:rsidP="002B6013">
      <w:pPr>
        <w:tabs>
          <w:tab w:val="num" w:pos="1020"/>
        </w:tabs>
        <w:autoSpaceDN w:val="0"/>
        <w:spacing w:after="0" w:line="240" w:lineRule="auto"/>
        <w:jc w:val="both"/>
        <w:rPr>
          <w:rFonts w:ascii="Times New Roman" w:hAnsi="Times New Roman" w:cs="Times New Roman"/>
          <w:color w:val="FF0000"/>
          <w:sz w:val="24"/>
          <w:szCs w:val="24"/>
        </w:rPr>
      </w:pPr>
    </w:p>
    <w:p w14:paraId="24564520"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wielkość zmiany wartości robót wykonanych w okresie od pierwszego dnia 1 m-ca kalendarzowego podlegającego waloryzacji,</w:t>
      </w:r>
    </w:p>
    <w:p w14:paraId="1CA69653"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m2</w:t>
      </w:r>
      <w:r w:rsidRPr="002E7837">
        <w:rPr>
          <w:rFonts w:ascii="Times New Roman" w:hAnsi="Times New Roman" w:cs="Times New Roman"/>
          <w:sz w:val="24"/>
          <w:szCs w:val="24"/>
        </w:rPr>
        <w:t xml:space="preserve"> – wielkość zmiany wartości robót wykonanych w 2 m-</w:t>
      </w:r>
      <w:proofErr w:type="spellStart"/>
      <w:r w:rsidRPr="002E7837">
        <w:rPr>
          <w:rFonts w:ascii="Times New Roman" w:hAnsi="Times New Roman" w:cs="Times New Roman"/>
          <w:sz w:val="24"/>
          <w:szCs w:val="24"/>
        </w:rPr>
        <w:t>cu</w:t>
      </w:r>
      <w:proofErr w:type="spellEnd"/>
      <w:r w:rsidRPr="002E7837">
        <w:rPr>
          <w:rFonts w:ascii="Times New Roman" w:hAnsi="Times New Roman" w:cs="Times New Roman"/>
          <w:sz w:val="24"/>
          <w:szCs w:val="24"/>
        </w:rPr>
        <w:t xml:space="preserve"> kalendarzowym podlegającym waloryzacji,</w:t>
      </w:r>
    </w:p>
    <w:p w14:paraId="3DE19C62"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m3</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wielkość zmiany wartości robót wykonanych w 3 m-</w:t>
      </w:r>
      <w:proofErr w:type="spellStart"/>
      <w:r w:rsidRPr="002E7837">
        <w:rPr>
          <w:rFonts w:ascii="Times New Roman" w:hAnsi="Times New Roman" w:cs="Times New Roman"/>
          <w:sz w:val="24"/>
          <w:szCs w:val="24"/>
        </w:rPr>
        <w:t>cu</w:t>
      </w:r>
      <w:proofErr w:type="spellEnd"/>
      <w:r w:rsidRPr="002E7837">
        <w:rPr>
          <w:rFonts w:ascii="Times New Roman" w:hAnsi="Times New Roman" w:cs="Times New Roman"/>
          <w:sz w:val="24"/>
          <w:szCs w:val="24"/>
        </w:rPr>
        <w:t xml:space="preserve"> kalendarzowym podlegającym waloryzacji,</w:t>
      </w:r>
    </w:p>
    <w:p w14:paraId="13393837"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wielkość zmiany wartości robót wykonanych w kolejnych miesiącach kalendarzowych podlegających waloryzacji do zakończenia robót.</w:t>
      </w:r>
    </w:p>
    <w:p w14:paraId="152E5CF1"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okresie od pierwszego dnia 1 m-ca kalendarzowego podlegającego waloryzacji, określona na podstawie miesięcznego protokołu zaawansowania robót, sporządzonego na koniec miesiąca kalendarzowego,</w:t>
      </w:r>
    </w:p>
    <w:p w14:paraId="2EB03D8D"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2</w:t>
      </w:r>
      <w:r w:rsidRPr="002E7837">
        <w:rPr>
          <w:rFonts w:ascii="Times New Roman" w:hAnsi="Times New Roman" w:cs="Times New Roman"/>
          <w:sz w:val="24"/>
          <w:szCs w:val="24"/>
        </w:rPr>
        <w:t xml:space="preserve"> – wartość robót wykonanych w 2 miesiącu kalendarzowym podlegającym waloryzacji, określona na podstawie miesięcznego protokołu zaawansowania robót, sporządzonego na koniec tego miesiąca kalendarzowego,</w:t>
      </w:r>
    </w:p>
    <w:p w14:paraId="3A36264F"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3</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3 miesiącu kalendarzowym podlegającym waloryzacji, określona na podstawie miesięcznego protokołu zaawansowania robót, sporządzonego na koniec tego miesiąca kalendarzowego,</w:t>
      </w:r>
    </w:p>
    <w:p w14:paraId="4A68879B"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kolejnych miesiącach kalendarzowych od zawarcia umowy, określonych na podstawie miesięcznych protokołów zaawansowania robót, sporządzonych na koniec każdego kolejnego miesiąca kalendarzowego.</w:t>
      </w:r>
    </w:p>
    <w:p w14:paraId="27271628"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wskaźnik cen produkcji budowlano – montażowej, opublikowany na stronie internetowej Głównego Urzędu Statystycznego w Dziedzinowej Bazie Wiedzy – Ceny – Wskaźniki cen produkcji budowlano-montażowej, (wyszczególniony w sekcji Budownictwo, okres poprzedni = 100), za pierwszy miesiąc kalendarzowy podlegający waloryzacji, prezentujący zmianę cen w stosunku do miesiąca poprzedniego.</w:t>
      </w:r>
    </w:p>
    <w:p w14:paraId="2189D5FF"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2</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xml:space="preserve">– wskaźnik cen produkcji budowlano – montażowej, opublikowany na stronie internetowej Głównego Urzędu Statystycznego w Dziedzinowej Bazie Wiedzy – Ceny – Wskaźniki cen produkcji budowlano-montażowej, (wyszczególniony w sekcji Budownictwo, okres poprzedni = 100), za drugi miesiąc kalendarzowy podlegający waloryzacji, prezentujący zmianę cen w stosunku do miesiąca poprzedniego. </w:t>
      </w:r>
    </w:p>
    <w:p w14:paraId="3FE36CD5"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3</w:t>
      </w:r>
      <w:r w:rsidRPr="002E7837">
        <w:rPr>
          <w:rFonts w:ascii="Times New Roman" w:hAnsi="Times New Roman" w:cs="Times New Roman"/>
          <w:sz w:val="24"/>
          <w:szCs w:val="24"/>
        </w:rPr>
        <w:t xml:space="preserve"> –</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wskaźnik cen produkcji budowlano – montażowej, opublikowany na stronie internetowej Głównego Urzędu Statystycznego w Dziedzinowej Bazie Wiedzy – Ceny – Wskaźniki cen produkcji budowlano-montażowej, (wyszczególniony w sekcji Budownictwo, okres poprzedni = 100), za trzeci miesiąc kalendarzowy podlegający waloryzacji, prezentujący zmianę cen w stosunku do miesiąca poprzedniego.</w:t>
      </w:r>
    </w:p>
    <w:p w14:paraId="12D2EF03" w14:textId="77777777" w:rsidR="002B6013" w:rsidRPr="002E7837" w:rsidRDefault="002B6013" w:rsidP="002B6013">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n</w:t>
      </w:r>
      <w:proofErr w:type="spellEnd"/>
      <w:r w:rsidRPr="002E7837">
        <w:rPr>
          <w:rFonts w:ascii="Times New Roman" w:hAnsi="Times New Roman" w:cs="Times New Roman"/>
          <w:sz w:val="24"/>
          <w:szCs w:val="24"/>
        </w:rPr>
        <w:t xml:space="preserve"> –</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wskaźnik cen produkcji budowlano – montażowej, opublikowany na stronie internetowej Głównego Urzędu Statystycznego w Dziedzinowej Bazie Wiedzy – Ceny – Wskaźniki cen produkcji budowlano-montażowej, (wyszczególniony w sekcji Budownictwo, okres poprzedni = 100), za kolejny miesiąc kalendarzowy podlegający waloryzacji, prezentujący zmianę cen w stosunku do miesiąca poprzedniego.</w:t>
      </w:r>
    </w:p>
    <w:p w14:paraId="41281271"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lastRenderedPageBreak/>
        <w:t>Iloczyny i ilorazy wskaźników należy obliczyć z dokładnością do 4 miejsc po przecinku, a wartość zmian, należy obliczyć z dokładnością do 2 miejsc po przecinku.</w:t>
      </w:r>
    </w:p>
    <w:p w14:paraId="3958566A"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 xml:space="preserve">W przypadku braku aktualnych wskaźników (publikacja w GUS odbywa się </w:t>
      </w:r>
      <w:r w:rsidRPr="002E7837">
        <w:rPr>
          <w:rFonts w:ascii="Times New Roman" w:hAnsi="Times New Roman" w:cs="Times New Roman"/>
          <w:sz w:val="24"/>
          <w:szCs w:val="24"/>
        </w:rPr>
        <w:br/>
        <w:t>z opóźnieniem) waloryzacja z bieżącego okresu rozliczeniowego zostanie wyliczona gdy wskaźniki dla danego okresu objętego waloryzacją zostaną opublikowane na stronie internetowej Głównego Urzędu Statystycznego w Dziedzinowej Bazie Wiedzy – Ceny – Wskaźniki cen produkcji budowlano-montażowej, (wyszczególniony w sekcji Budownictwo, okres poprzedni = 100).</w:t>
      </w:r>
    </w:p>
    <w:p w14:paraId="0CF7E06D" w14:textId="77777777" w:rsidR="002B6013" w:rsidRPr="002E7837" w:rsidRDefault="002B6013" w:rsidP="002B6013">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W przypadku zaprzestania publikacji wskaźników GUS w Dziedzinowej Bazie Wiedzy przyjmuje się zastosowanie wskaźników GUS publikowanych przez inne podmioty komercyjne.</w:t>
      </w:r>
    </w:p>
    <w:p w14:paraId="1C6966C1" w14:textId="72B9114F"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Postanowień umownych w zakresie waloryzacji nie stosuje się od chwili osiągnięcia limitu, o którym mowa w ust. 6.</w:t>
      </w:r>
    </w:p>
    <w:p w14:paraId="1297B396" w14:textId="606C176C"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 xml:space="preserve">W umowach zawieranych pomiędzy Wykonawcą a podwykonawcą, Wykonawca lub podwykonawca jest zobowiązany zawrzeć postanowienia przewidujące, iż </w:t>
      </w:r>
      <w:r w:rsidR="002B6013" w:rsidRPr="002E7837">
        <w:rPr>
          <w:rFonts w:ascii="Times New Roman" w:eastAsia="Times New Roman" w:hAnsi="Times New Roman" w:cs="Times New Roman"/>
          <w:sz w:val="24"/>
          <w:szCs w:val="24"/>
          <w:lang w:eastAsia="pl-PL"/>
        </w:rPr>
        <w:br/>
        <w:t>w przypadku, gdy umowa o podwykonawstwo, której przedmiotem są roboty budowlane dostawy lub usługi przekracza lub przekroczy 6 miesięcy (np. w wyniku zawarcia aneksu), kwoty należne podwykonawcy będą korygowane dla oddania wzrostów lub spadków cen, zgodnie z ust. 5 - 13 powyżej. Intencją stron jest, aby warunki waloryzacji w umowach zawieranych pomiędzy Wykonawcą a podwykonawcą możliwie jak najbardziej odpowiadały warunkom waloryzacji przewidzianym w niniejszym paragrafie.</w:t>
      </w:r>
    </w:p>
    <w:p w14:paraId="60D1412E" w14:textId="37F39A69"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 xml:space="preserve">W przypadku wydłużenia okresu trwania realizacji poszczególnych prac lub etapów umowy z przyczyn, za które odpowiedzialność ponosi Wykonawca wyłącza się waloryzację w stosunku do wynagrodzenia należnego za prace, których czas uległ </w:t>
      </w:r>
      <w:r w:rsidR="002B6013" w:rsidRPr="002E7837">
        <w:rPr>
          <w:rFonts w:ascii="Times New Roman" w:eastAsia="Times New Roman" w:hAnsi="Times New Roman" w:cs="Times New Roman"/>
          <w:sz w:val="24"/>
          <w:szCs w:val="24"/>
          <w:lang w:eastAsia="pl-PL"/>
        </w:rPr>
        <w:br/>
        <w:t>w wydłużeniu, za okres tego wydłużenia.</w:t>
      </w:r>
    </w:p>
    <w:p w14:paraId="56BE6AAF" w14:textId="51F0D890"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Zmiana wynagrodzenia w wyniku waloryzacji, o której mowa powyżej wymaga aneksu do umowy.</w:t>
      </w:r>
      <w:r w:rsidR="004A1437" w:rsidRPr="004A1437">
        <w:rPr>
          <w:rFonts w:ascii="Times New Roman" w:eastAsia="Times New Roman" w:hAnsi="Times New Roman" w:cs="Times New Roman"/>
          <w:sz w:val="24"/>
          <w:szCs w:val="24"/>
          <w:lang w:eastAsia="pl-PL"/>
        </w:rPr>
        <w:t xml:space="preserve"> </w:t>
      </w:r>
      <w:r w:rsidR="004A1437">
        <w:rPr>
          <w:rFonts w:ascii="Times New Roman" w:eastAsia="Times New Roman" w:hAnsi="Times New Roman" w:cs="Times New Roman"/>
          <w:sz w:val="24"/>
          <w:szCs w:val="24"/>
          <w:lang w:eastAsia="pl-PL"/>
        </w:rPr>
        <w:t>Jeżeli wynagrodzenie Wykonawcy na skutek waloryzacji ulegnie zwiększeniu, to wartość zmiany (</w:t>
      </w:r>
      <w:proofErr w:type="spellStart"/>
      <w:r w:rsidR="004A1437">
        <w:rPr>
          <w:rFonts w:ascii="Times New Roman" w:eastAsia="Times New Roman" w:hAnsi="Times New Roman" w:cs="Times New Roman"/>
          <w:sz w:val="24"/>
          <w:szCs w:val="24"/>
          <w:lang w:eastAsia="pl-PL"/>
        </w:rPr>
        <w:t>Wz</w:t>
      </w:r>
      <w:proofErr w:type="spellEnd"/>
      <w:r w:rsidR="004A1437">
        <w:rPr>
          <w:rFonts w:ascii="Times New Roman" w:eastAsia="Times New Roman" w:hAnsi="Times New Roman" w:cs="Times New Roman"/>
          <w:sz w:val="24"/>
          <w:szCs w:val="24"/>
          <w:lang w:eastAsia="pl-PL"/>
        </w:rPr>
        <w:t>) płatna będzie na podstawie wystawionej przez Wykonawcę faktury waloryzacyjnej.</w:t>
      </w:r>
    </w:p>
    <w:p w14:paraId="620FA7C5" w14:textId="7126AE61" w:rsidR="002B6013" w:rsidRPr="002E7837" w:rsidRDefault="000200BB" w:rsidP="002B601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 xml:space="preserve">Obowiązek wykazania wpływu zmian cen materiałów lub kosztów na koszt wykonania przedmiotu umowy, należy do Wykonawcy pod rygorem odmowy dokonania zmiany umowy przez Zamawiającego. W przypadku wystąpienia podstaw do waloryzacji, </w:t>
      </w:r>
      <w:r w:rsidR="002B6013" w:rsidRPr="002E7837">
        <w:rPr>
          <w:rFonts w:ascii="Times New Roman" w:eastAsia="Times New Roman" w:hAnsi="Times New Roman" w:cs="Times New Roman"/>
          <w:sz w:val="24"/>
          <w:szCs w:val="24"/>
          <w:lang w:eastAsia="pl-PL"/>
        </w:rPr>
        <w:br/>
        <w:t xml:space="preserve">o których mowa w ust. 7, Wykonawca winien wystąpić do Zamawiającego z pisemnym wnioskiem o zmianę wynagrodzenia pozostałego do wypłaty, przedkładając odpowiednie dowody, potwierdzające wpływ zmiany cen materiałów i kosztów na koszt wykonania zamówienia w okresie podlegającym waloryzacji. </w:t>
      </w:r>
    </w:p>
    <w:p w14:paraId="04F27101" w14:textId="77777777" w:rsidR="000200BB" w:rsidRDefault="000200BB" w:rsidP="000200BB">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color w:val="000000"/>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2B6013" w:rsidRPr="002E7837">
        <w:rPr>
          <w:rFonts w:ascii="Times New Roman" w:eastAsia="Times New Roman" w:hAnsi="Times New Roman" w:cs="Times New Roman"/>
          <w:sz w:val="24"/>
          <w:szCs w:val="24"/>
          <w:lang w:eastAsia="pl-PL"/>
        </w:rPr>
        <w:t>Zmiana wynagrodzenia może wystąpić także na wniosek Zamawiającego.</w:t>
      </w:r>
    </w:p>
    <w:p w14:paraId="130C3239" w14:textId="63E5EC62" w:rsidR="000200BB" w:rsidRPr="000200BB" w:rsidRDefault="000200BB" w:rsidP="000200BB">
      <w:pPr>
        <w:tabs>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0200BB">
        <w:rPr>
          <w:rFonts w:ascii="Times New Roman" w:hAnsi="Times New Roman" w:cs="Times New Roman"/>
          <w:sz w:val="16"/>
          <w:szCs w:val="16"/>
          <w:lang w:val="x-none" w:eastAsia="x-none"/>
        </w:rPr>
        <w:t>(</w:t>
      </w:r>
      <w:r w:rsidRPr="000200BB">
        <w:rPr>
          <w:rFonts w:ascii="Times New Roman" w:hAnsi="Times New Roman" w:cs="Times New Roman"/>
          <w:sz w:val="16"/>
          <w:szCs w:val="16"/>
          <w:vertAlign w:val="superscript"/>
          <w:lang w:val="x-none" w:eastAsia="x-none"/>
        </w:rPr>
        <w:t>x</w:t>
      </w:r>
      <w:r w:rsidRPr="000200BB">
        <w:rPr>
          <w:rFonts w:ascii="Times New Roman" w:hAnsi="Times New Roman" w:cs="Times New Roman"/>
          <w:bCs/>
          <w:sz w:val="16"/>
          <w:szCs w:val="16"/>
        </w:rPr>
        <w:t xml:space="preserve"> ustępy mają zastosowanie, gdy umowa będzie zawarta na okres dłuższy niż 6 miesięcy)</w:t>
      </w:r>
    </w:p>
    <w:p w14:paraId="50A9968D" w14:textId="2F8916FD" w:rsidR="00D86689" w:rsidRPr="006E4B31" w:rsidRDefault="00DE74DB" w:rsidP="00D86689">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6E4B31">
        <w:rPr>
          <w:rFonts w:ascii="Times New Roman" w:eastAsia="Times New Roman" w:hAnsi="Times New Roman" w:cs="Times New Roman"/>
          <w:sz w:val="24"/>
          <w:szCs w:val="24"/>
          <w:lang w:eastAsia="pl-PL"/>
        </w:rPr>
        <w:t xml:space="preserve">Ustala się, że na realizację umowy Zamawiający przewiduje w następujących latach na  zadaniu następujące kwoty: </w:t>
      </w:r>
    </w:p>
    <w:p w14:paraId="6F1949C8" w14:textId="1B155293" w:rsidR="00DE74DB" w:rsidRPr="006E4B31" w:rsidRDefault="00DE74DB" w:rsidP="0093704E">
      <w:pPr>
        <w:numPr>
          <w:ilvl w:val="0"/>
          <w:numId w:val="48"/>
        </w:numPr>
        <w:tabs>
          <w:tab w:val="left" w:pos="426"/>
        </w:tabs>
        <w:spacing w:after="0" w:line="240" w:lineRule="auto"/>
        <w:ind w:right="4"/>
        <w:jc w:val="both"/>
        <w:rPr>
          <w:rFonts w:ascii="Times New Roman" w:eastAsia="Times New Roman" w:hAnsi="Times New Roman" w:cs="Times New Roman"/>
          <w:sz w:val="24"/>
          <w:szCs w:val="24"/>
          <w:lang w:eastAsia="pl-PL"/>
        </w:rPr>
      </w:pPr>
      <w:r w:rsidRPr="006E4B31">
        <w:rPr>
          <w:rFonts w:ascii="Times New Roman" w:eastAsia="Times New Roman" w:hAnsi="Times New Roman" w:cs="Times New Roman"/>
          <w:sz w:val="24"/>
          <w:szCs w:val="24"/>
          <w:lang w:eastAsia="pl-PL"/>
        </w:rPr>
        <w:t xml:space="preserve">w 2024 r. kwotę </w:t>
      </w:r>
      <w:r w:rsidR="006E4B31" w:rsidRPr="006E4B31">
        <w:rPr>
          <w:rFonts w:ascii="Times New Roman" w:eastAsia="Times New Roman" w:hAnsi="Times New Roman" w:cs="Times New Roman"/>
          <w:sz w:val="24"/>
          <w:szCs w:val="24"/>
          <w:lang w:eastAsia="pl-PL"/>
        </w:rPr>
        <w:t>1 00</w:t>
      </w:r>
      <w:r w:rsidR="00D86689" w:rsidRPr="006E4B31">
        <w:rPr>
          <w:rFonts w:ascii="Times New Roman" w:eastAsia="Times New Roman" w:hAnsi="Times New Roman" w:cs="Times New Roman"/>
          <w:sz w:val="24"/>
          <w:szCs w:val="24"/>
          <w:lang w:eastAsia="pl-PL"/>
        </w:rPr>
        <w:t>0</w:t>
      </w:r>
      <w:r w:rsidRPr="006E4B31">
        <w:rPr>
          <w:rFonts w:ascii="Times New Roman" w:eastAsia="Times New Roman" w:hAnsi="Times New Roman" w:cs="Times New Roman"/>
          <w:sz w:val="24"/>
          <w:szCs w:val="24"/>
          <w:lang w:eastAsia="pl-PL"/>
        </w:rPr>
        <w:t xml:space="preserve"> 000,00 zł brutto, </w:t>
      </w:r>
    </w:p>
    <w:p w14:paraId="58424A5B" w14:textId="77777777" w:rsidR="00B71300" w:rsidRPr="006E4B31" w:rsidRDefault="00DE74DB" w:rsidP="0093704E">
      <w:pPr>
        <w:numPr>
          <w:ilvl w:val="0"/>
          <w:numId w:val="48"/>
        </w:numPr>
        <w:tabs>
          <w:tab w:val="left" w:pos="426"/>
        </w:tabs>
        <w:spacing w:after="0" w:line="240" w:lineRule="auto"/>
        <w:ind w:right="4"/>
        <w:jc w:val="both"/>
        <w:rPr>
          <w:rFonts w:ascii="Times New Roman" w:eastAsia="Times New Roman" w:hAnsi="Times New Roman" w:cs="Times New Roman"/>
          <w:sz w:val="24"/>
          <w:szCs w:val="24"/>
          <w:lang w:eastAsia="pl-PL"/>
        </w:rPr>
      </w:pPr>
      <w:r w:rsidRPr="006E4B31">
        <w:rPr>
          <w:rFonts w:ascii="Times New Roman" w:eastAsia="Times New Roman" w:hAnsi="Times New Roman" w:cs="Times New Roman"/>
          <w:sz w:val="24"/>
          <w:szCs w:val="24"/>
          <w:lang w:eastAsia="pl-PL"/>
        </w:rPr>
        <w:t>w 2025 r. pozostałą kwotę wynagrodzenia określonego w ust. 2.</w:t>
      </w:r>
    </w:p>
    <w:p w14:paraId="07484735" w14:textId="77777777" w:rsidR="002451CE" w:rsidRDefault="002451CE" w:rsidP="00B71300">
      <w:pPr>
        <w:tabs>
          <w:tab w:val="num" w:pos="1020"/>
        </w:tabs>
        <w:autoSpaceDN w:val="0"/>
        <w:spacing w:after="0" w:line="240" w:lineRule="auto"/>
        <w:jc w:val="both"/>
        <w:rPr>
          <w:rFonts w:ascii="Times New Roman" w:eastAsia="Times New Roman" w:hAnsi="Times New Roman" w:cs="Times New Roman"/>
          <w:bCs/>
          <w:sz w:val="16"/>
          <w:szCs w:val="16"/>
          <w:lang w:eastAsia="pl-PL"/>
        </w:rPr>
      </w:pPr>
    </w:p>
    <w:p w14:paraId="2A3B3A99" w14:textId="77777777" w:rsidR="001413E4" w:rsidRPr="002E7837" w:rsidRDefault="001413E4" w:rsidP="00B71300">
      <w:pPr>
        <w:tabs>
          <w:tab w:val="num" w:pos="1020"/>
        </w:tabs>
        <w:autoSpaceDN w:val="0"/>
        <w:spacing w:after="0" w:line="240" w:lineRule="auto"/>
        <w:jc w:val="both"/>
        <w:rPr>
          <w:rFonts w:ascii="Times New Roman" w:eastAsia="Times New Roman" w:hAnsi="Times New Roman" w:cs="Times New Roman"/>
          <w:bCs/>
          <w:sz w:val="16"/>
          <w:szCs w:val="16"/>
          <w:lang w:eastAsia="pl-PL"/>
        </w:rPr>
      </w:pPr>
    </w:p>
    <w:p w14:paraId="18D9FB5C" w14:textId="77777777" w:rsidR="00A81EC0" w:rsidRPr="00A81EC0" w:rsidRDefault="00A81EC0" w:rsidP="00A81EC0">
      <w:pPr>
        <w:spacing w:line="240" w:lineRule="auto"/>
        <w:ind w:left="360"/>
        <w:contextualSpacing/>
        <w:jc w:val="center"/>
        <w:rPr>
          <w:rFonts w:ascii="Times New Roman" w:eastAsia="Calibri" w:hAnsi="Times New Roman" w:cs="Times New Roman"/>
          <w:b/>
          <w:sz w:val="24"/>
          <w:szCs w:val="24"/>
        </w:rPr>
      </w:pPr>
      <w:r w:rsidRPr="00A81EC0">
        <w:rPr>
          <w:rFonts w:ascii="Times New Roman" w:eastAsia="Calibri" w:hAnsi="Times New Roman" w:cs="Times New Roman"/>
          <w:b/>
          <w:sz w:val="24"/>
          <w:szCs w:val="24"/>
          <w:lang w:val="x-none"/>
        </w:rPr>
        <w:t>§ 1</w:t>
      </w:r>
      <w:r w:rsidRPr="00A81EC0">
        <w:rPr>
          <w:rFonts w:ascii="Times New Roman" w:eastAsia="Calibri" w:hAnsi="Times New Roman" w:cs="Times New Roman"/>
          <w:b/>
          <w:sz w:val="24"/>
          <w:szCs w:val="24"/>
        </w:rPr>
        <w:t>1</w:t>
      </w:r>
    </w:p>
    <w:p w14:paraId="7D8CC897" w14:textId="77777777" w:rsidR="00A81EC0" w:rsidRPr="00A81EC0" w:rsidRDefault="00A81EC0" w:rsidP="00A81EC0">
      <w:pPr>
        <w:spacing w:line="240" w:lineRule="auto"/>
        <w:contextualSpacing/>
        <w:rPr>
          <w:rFonts w:ascii="Times New Roman" w:eastAsia="Calibri" w:hAnsi="Times New Roman" w:cs="Times New Roman"/>
          <w:b/>
          <w:sz w:val="24"/>
          <w:szCs w:val="24"/>
        </w:rPr>
      </w:pPr>
    </w:p>
    <w:p w14:paraId="796D896D" w14:textId="230BA9CA" w:rsidR="00622D7E" w:rsidRPr="00622D7E" w:rsidRDefault="00622D7E" w:rsidP="0093704E">
      <w:pPr>
        <w:numPr>
          <w:ilvl w:val="0"/>
          <w:numId w:val="47"/>
        </w:numPr>
        <w:spacing w:after="0" w:line="240" w:lineRule="auto"/>
        <w:ind w:left="360"/>
        <w:jc w:val="both"/>
        <w:rPr>
          <w:rFonts w:ascii="Times New Roman" w:eastAsia="Calibri" w:hAnsi="Times New Roman" w:cs="Times New Roman"/>
          <w:sz w:val="24"/>
          <w:szCs w:val="24"/>
        </w:rPr>
      </w:pPr>
      <w:r w:rsidRPr="00622D7E">
        <w:rPr>
          <w:rFonts w:ascii="Times New Roman" w:hAnsi="Times New Roman" w:cs="Times New Roman"/>
          <w:sz w:val="24"/>
          <w:szCs w:val="24"/>
        </w:rPr>
        <w:t xml:space="preserve">Strony </w:t>
      </w:r>
      <w:r w:rsidRPr="00622D7E">
        <w:rPr>
          <w:rFonts w:ascii="Times New Roman" w:hAnsi="Times New Roman" w:cs="Times New Roman"/>
          <w:sz w:val="24"/>
          <w:szCs w:val="24"/>
          <w:lang w:eastAsia="x-none"/>
        </w:rPr>
        <w:t xml:space="preserve">postanawiają, że rozliczenie za wykonanie przedmiotu umowy będzie się odbywać na podstawie faktur wystawianych miesięcznie za prawidłowo wykonane w tym okresie </w:t>
      </w:r>
      <w:r w:rsidRPr="00622D7E">
        <w:rPr>
          <w:rFonts w:ascii="Times New Roman" w:hAnsi="Times New Roman" w:cs="Times New Roman"/>
          <w:sz w:val="24"/>
          <w:szCs w:val="24"/>
        </w:rPr>
        <w:t>roboty</w:t>
      </w:r>
      <w:r w:rsidR="00D4023A" w:rsidRPr="00D4023A">
        <w:rPr>
          <w:rFonts w:ascii="Times New Roman" w:hAnsi="Times New Roman" w:cs="Times New Roman"/>
          <w:sz w:val="24"/>
          <w:szCs w:val="24"/>
        </w:rPr>
        <w:t>, dostawy sprzętu, urządzeń i wyposażenia</w:t>
      </w:r>
      <w:r w:rsidRPr="00622D7E">
        <w:rPr>
          <w:rFonts w:ascii="Times New Roman" w:hAnsi="Times New Roman" w:cs="Times New Roman"/>
          <w:sz w:val="24"/>
          <w:szCs w:val="24"/>
        </w:rPr>
        <w:t xml:space="preserve"> oraz fakturą końcową wystawioną po </w:t>
      </w:r>
      <w:r w:rsidRPr="00622D7E">
        <w:rPr>
          <w:rFonts w:ascii="Times New Roman" w:hAnsi="Times New Roman" w:cs="Times New Roman"/>
          <w:sz w:val="24"/>
          <w:szCs w:val="24"/>
          <w:lang w:eastAsia="x-none"/>
        </w:rPr>
        <w:t xml:space="preserve">prawidłowym wykonaniu przedmiotu umowy. Rozliczenie fakturami wystawianymi miesięcznie nie może przekroczyć 80 % kwoty wynagrodzenia określonego w § 10 ust. 2. </w:t>
      </w:r>
    </w:p>
    <w:p w14:paraId="7A3E170D" w14:textId="5F7A88D5" w:rsidR="00622D7E" w:rsidRPr="00622D7E" w:rsidRDefault="00622D7E" w:rsidP="0093704E">
      <w:pPr>
        <w:numPr>
          <w:ilvl w:val="0"/>
          <w:numId w:val="47"/>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lastRenderedPageBreak/>
        <w:t xml:space="preserve">Strony ustalają, zgodnie z art. 9 ustawy z dnia 8 marca 2013 r. o przeciwdziałaniu </w:t>
      </w:r>
      <w:r w:rsidRPr="00622D7E">
        <w:rPr>
          <w:rFonts w:ascii="Times New Roman" w:hAnsi="Times New Roman" w:cs="Times New Roman"/>
          <w:sz w:val="24"/>
          <w:szCs w:val="24"/>
          <w:lang w:eastAsia="x-none"/>
        </w:rPr>
        <w:t xml:space="preserve">nadmiernym opóźnieniom w transakcjach handlowych, że następować będzie zbadanie przedmiotu umowy celem potwierdzenia jego zgodności z umową w postaci odbiorów częściowych i odbioru końcowego. </w:t>
      </w:r>
      <w:r w:rsidR="00331669" w:rsidRPr="00331669">
        <w:rPr>
          <w:rFonts w:ascii="Times New Roman" w:hAnsi="Times New Roman" w:cs="Times New Roman"/>
          <w:sz w:val="24"/>
          <w:szCs w:val="24"/>
          <w:lang w:eastAsia="x-none"/>
        </w:rPr>
        <w:t>Potwierdzeniem częściowego wykonania robót, dostaw sprzętu, urządzeń i wyposażenia będzie protokół częściowego odbioru robót sporządzony na podstawie zaawansowania robót, dostaw sprzętu, urządzeń i wyposażenia wykonanych w danym okresie rozliczeniowym podpisany</w:t>
      </w:r>
      <w:r w:rsidR="00D4023A">
        <w:rPr>
          <w:rFonts w:ascii="Times New Roman" w:hAnsi="Times New Roman" w:cs="Times New Roman"/>
          <w:sz w:val="24"/>
          <w:szCs w:val="24"/>
          <w:lang w:eastAsia="x-none"/>
        </w:rPr>
        <w:t xml:space="preserve"> przez</w:t>
      </w:r>
      <w:r w:rsidR="00D4023A">
        <w:rPr>
          <w:rFonts w:ascii="Times New Roman" w:hAnsi="Times New Roman" w:cs="Times New Roman"/>
          <w:sz w:val="24"/>
          <w:szCs w:val="24"/>
        </w:rPr>
        <w:t xml:space="preserve"> </w:t>
      </w:r>
      <w:r w:rsidR="008235C6">
        <w:rPr>
          <w:rFonts w:ascii="Times New Roman" w:hAnsi="Times New Roman" w:cs="Times New Roman"/>
          <w:sz w:val="24"/>
          <w:szCs w:val="24"/>
        </w:rPr>
        <w:t>Zamawiającego</w:t>
      </w:r>
      <w:r w:rsidR="00D4023A">
        <w:rPr>
          <w:rFonts w:ascii="Times New Roman" w:hAnsi="Times New Roman" w:cs="Times New Roman"/>
          <w:sz w:val="24"/>
          <w:szCs w:val="24"/>
        </w:rPr>
        <w:t xml:space="preserve"> </w:t>
      </w:r>
      <w:r w:rsidR="00A33739">
        <w:rPr>
          <w:rFonts w:ascii="Times New Roman" w:hAnsi="Times New Roman" w:cs="Times New Roman"/>
          <w:sz w:val="24"/>
          <w:szCs w:val="24"/>
        </w:rPr>
        <w:br/>
      </w:r>
      <w:r w:rsidRPr="00622D7E">
        <w:rPr>
          <w:rFonts w:ascii="Times New Roman" w:hAnsi="Times New Roman" w:cs="Times New Roman"/>
          <w:sz w:val="24"/>
          <w:szCs w:val="24"/>
        </w:rPr>
        <w:t>i Kierownika budowy, a potwierdzeniem wykonania całości przedmiotu umowy będzie podpisany przez powołaną przez Zamawiającego Komisję odbioru</w:t>
      </w:r>
      <w:r w:rsidR="004049B9">
        <w:rPr>
          <w:rFonts w:ascii="Times New Roman" w:hAnsi="Times New Roman" w:cs="Times New Roman"/>
          <w:sz w:val="24"/>
          <w:szCs w:val="24"/>
        </w:rPr>
        <w:t>, przy udziale Wykonawcy,</w:t>
      </w:r>
      <w:r w:rsidRPr="00622D7E">
        <w:rPr>
          <w:rFonts w:ascii="Times New Roman" w:hAnsi="Times New Roman" w:cs="Times New Roman"/>
          <w:sz w:val="24"/>
          <w:szCs w:val="24"/>
        </w:rPr>
        <w:t xml:space="preserve"> bezusterkowy protokół odbioru końcowego przedmiotu umowy lub protokół odbioru końcowego przedmiotu umowy określający termin i sposób usunięcia stwierdzonych przy odbiorze wad, o którym mowa w § 14 ust. 5 wraz z protokołem usunięcia wad, o którym mowa w § 14 ust. 6, lub protokół odbioru spisany na okoliczność odbioru, o którym mowa w § 14 ust. 7.</w:t>
      </w:r>
    </w:p>
    <w:p w14:paraId="3B0742B0" w14:textId="77777777" w:rsidR="00622D7E" w:rsidRPr="00622D7E" w:rsidRDefault="00622D7E" w:rsidP="0093704E">
      <w:pPr>
        <w:numPr>
          <w:ilvl w:val="0"/>
          <w:numId w:val="47"/>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Wykonawca wystawiając fakturę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6AD31359"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Warunkiem zapłaty należnego wynagrodzenia Wykonawcy za prawidłowo wykonane roboty jest przedstawienie przez Wykonawcę dowodów zapłaty wymagalnego wynagrodzenia podwykonawcom i dalszym podwykonawcom biorącym udział w realizacji odebranych robót budowlanych, dostaw oraz usług.</w:t>
      </w:r>
    </w:p>
    <w:p w14:paraId="3E9A3B23" w14:textId="0F3AD864"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stosunku do Wykonawcy i Zamawiającego.</w:t>
      </w:r>
      <w:r w:rsidR="00DA6253" w:rsidRP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 xml:space="preserve">W przypadku płatności końcowej, Zamawiający wymaga przedstawienia dowodów rozliczenia się </w:t>
      </w:r>
      <w:r w:rsidR="00DA6253">
        <w:rPr>
          <w:rFonts w:ascii="Times New Roman" w:eastAsia="Times New Roman" w:hAnsi="Times New Roman" w:cs="Times New Roman"/>
          <w:sz w:val="24"/>
          <w:szCs w:val="24"/>
          <w:lang w:eastAsia="pl-PL"/>
        </w:rPr>
        <w:br/>
      </w:r>
      <w:r w:rsidR="00DA6253" w:rsidRPr="00F55544">
        <w:rPr>
          <w:rFonts w:ascii="Times New Roman" w:eastAsia="Times New Roman" w:hAnsi="Times New Roman" w:cs="Times New Roman"/>
          <w:sz w:val="24"/>
          <w:szCs w:val="24"/>
          <w:lang w:eastAsia="pl-PL"/>
        </w:rPr>
        <w:t>z wszystkimi podwykonawcami. W przypadku gdy wymagalność wynagrodzenia</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podwykonawcy jeszcze nie nastąpiła, Zamawiający ma prawo wstrzymać wypłatę odpowiedniej części wynagrodzenia Wykonawcy, do czasu przedstawienia dowodów</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potwierdzających dokonanie wszystkich płatności</w:t>
      </w:r>
      <w:r w:rsidR="00DA6253">
        <w:rPr>
          <w:rFonts w:ascii="Times New Roman" w:eastAsia="Times New Roman" w:hAnsi="Times New Roman" w:cs="Times New Roman"/>
          <w:sz w:val="24"/>
          <w:szCs w:val="24"/>
          <w:lang w:eastAsia="pl-PL"/>
        </w:rPr>
        <w:t>.</w:t>
      </w:r>
    </w:p>
    <w:p w14:paraId="3DDB86A8"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W przypadku nie przedłożenia przez Wykonawcę wszystkich dokumentów określonych w 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w:t>
      </w:r>
      <w:r w:rsidRPr="00BD0A97">
        <w:rPr>
          <w:rFonts w:ascii="Times New Roman" w:eastAsia="Times New Roman" w:hAnsi="Times New Roman" w:cs="Times New Roman"/>
          <w:sz w:val="24"/>
          <w:szCs w:val="24"/>
          <w:lang w:eastAsia="pl-PL"/>
        </w:rPr>
        <w:lastRenderedPageBreak/>
        <w:t>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14:paraId="29C9A5D0"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37EADAAE"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47D40EF1" w14:textId="21C2A4F8"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 formie pisemnej uwag dotyczących zasadności bezpośredniej zapłaty wynagrodzenia podwykonawcy lub dalszemu podwykonawcy, o których mowa w ust. 7.</w:t>
      </w:r>
      <w:r w:rsidR="000B57C5">
        <w:rPr>
          <w:rFonts w:ascii="Times New Roman" w:eastAsia="Times New Roman" w:hAnsi="Times New Roman" w:cs="Times New Roman"/>
          <w:sz w:val="24"/>
          <w:szCs w:val="24"/>
          <w:lang w:eastAsia="pl-PL"/>
        </w:rPr>
        <w:t xml:space="preserve"> </w:t>
      </w:r>
      <w:r w:rsidRPr="00BD0A97">
        <w:rPr>
          <w:rFonts w:ascii="Times New Roman" w:eastAsia="Times New Roman" w:hAnsi="Times New Roman" w:cs="Times New Roman"/>
          <w:sz w:val="24"/>
          <w:szCs w:val="24"/>
          <w:lang w:eastAsia="pl-PL"/>
        </w:rPr>
        <w:t>Wykonawca nie może w uwagach powoływać się na potrącenie swoich roszczeń względem podwykonawcy niezwiązanych z realizacją umowy o podwykonawstwo.</w:t>
      </w:r>
    </w:p>
    <w:p w14:paraId="2D4E0333"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 W przypadku zgłoszenia uwag, o których mowa w ust. 9, w terminie wskazanym przez Zamawiającego, Zamawiający może:</w:t>
      </w:r>
    </w:p>
    <w:p w14:paraId="24DD9897" w14:textId="77777777" w:rsidR="00BD0A97" w:rsidRPr="00BD0A97"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lub</w:t>
      </w:r>
    </w:p>
    <w:p w14:paraId="6433A342" w14:textId="77777777" w:rsidR="00BD0A97" w:rsidRPr="00BD0A97"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wystąpienia zasadniczych wątpliwości Zamawiającego co do wysokości należnej zapłaty lub podmiotu, któremu płatność się należy, lub</w:t>
      </w:r>
    </w:p>
    <w:p w14:paraId="780324EB" w14:textId="145DB4CB" w:rsidR="008C4FE3" w:rsidRPr="008C4FE3"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3D7E0F28"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dokonania bezpośredniej zapłaty podwykonawcy lub dalszemu podwykonawcy, o których mowa w ust. 7, Zamawiający potrąca kwotę wypłaconego wynagrodzenia z wynagrodzenia należnego Wykonawcy.</w:t>
      </w:r>
    </w:p>
    <w:p w14:paraId="28183F4F"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w:t>
      </w:r>
      <w:r w:rsidRPr="00BD0A97">
        <w:rPr>
          <w:rFonts w:ascii="Times New Roman" w:eastAsia="Times New Roman" w:hAnsi="Times New Roman" w:cs="Times New Roman"/>
          <w:sz w:val="24"/>
          <w:szCs w:val="24"/>
          <w:lang w:eastAsia="pl-PL"/>
        </w:rPr>
        <w:lastRenderedPageBreak/>
        <w:t>z oryginałem dokumentem potwierdzającym należyte wykonanie i odbiór wykonanych przez podwykonawcę lub dalszego podwykonawcę robót, dostaw oraz usług.</w:t>
      </w:r>
    </w:p>
    <w:p w14:paraId="45418201"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14:paraId="11A65D4E" w14:textId="1E1DCC94" w:rsidR="00C468F8" w:rsidRDefault="00BD0A97" w:rsidP="0093704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r w:rsidR="00504606">
        <w:rPr>
          <w:rFonts w:ascii="Times New Roman" w:eastAsia="Times New Roman" w:hAnsi="Times New Roman" w:cs="Times New Roman"/>
          <w:sz w:val="24"/>
          <w:szCs w:val="24"/>
          <w:lang w:eastAsia="pl-PL"/>
        </w:rPr>
        <w:t>.</w:t>
      </w:r>
    </w:p>
    <w:p w14:paraId="7F0F6606" w14:textId="77777777" w:rsidR="005C4D47" w:rsidRPr="00851A8F" w:rsidRDefault="005C4D47" w:rsidP="005C4D47">
      <w:pPr>
        <w:spacing w:after="0" w:line="240" w:lineRule="auto"/>
        <w:jc w:val="both"/>
        <w:rPr>
          <w:rFonts w:ascii="Times New Roman" w:eastAsia="Times New Roman" w:hAnsi="Times New Roman" w:cs="Times New Roman"/>
          <w:sz w:val="24"/>
          <w:szCs w:val="24"/>
          <w:lang w:eastAsia="pl-PL"/>
        </w:rPr>
      </w:pPr>
    </w:p>
    <w:p w14:paraId="7AB59DEB"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12</w:t>
      </w:r>
    </w:p>
    <w:p w14:paraId="24784BE4"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360425B2" w14:textId="5F3BF3A2" w:rsidR="003022D2" w:rsidRPr="003022D2" w:rsidRDefault="003022D2" w:rsidP="0093704E">
      <w:pPr>
        <w:numPr>
          <w:ilvl w:val="0"/>
          <w:numId w:val="2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Należności będą regulowane przelewem z rachunku bankowego Zamawiającego na rachunek bankow</w:t>
      </w:r>
      <w:r w:rsidR="002239F4">
        <w:rPr>
          <w:rFonts w:ascii="Times New Roman" w:eastAsia="Times New Roman" w:hAnsi="Times New Roman" w:cs="Times New Roman"/>
          <w:sz w:val="24"/>
          <w:szCs w:val="24"/>
          <w:lang w:eastAsia="pl-PL"/>
        </w:rPr>
        <w:t>y Wykonawcy nr …………………………………….</w:t>
      </w:r>
      <w:r w:rsidRPr="003022D2">
        <w:rPr>
          <w:rFonts w:ascii="Times New Roman" w:eastAsia="Times New Roman" w:hAnsi="Times New Roman" w:cs="Times New Roman"/>
          <w:sz w:val="24"/>
          <w:szCs w:val="24"/>
          <w:lang w:eastAsia="pl-PL"/>
        </w:rPr>
        <w:t xml:space="preserve">wskazany na fakturze w terminie do </w:t>
      </w:r>
      <w:r w:rsidR="00FD2781">
        <w:rPr>
          <w:rFonts w:ascii="Times New Roman" w:eastAsia="Times New Roman" w:hAnsi="Times New Roman" w:cs="Times New Roman"/>
          <w:sz w:val="24"/>
          <w:szCs w:val="24"/>
          <w:lang w:eastAsia="pl-PL"/>
        </w:rPr>
        <w:t>21</w:t>
      </w:r>
      <w:r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Pr="003022D2">
        <w:rPr>
          <w:rFonts w:ascii="Times New Roman" w:eastAsia="Times New Roman" w:hAnsi="Times New Roman" w:cs="Times New Roman"/>
          <w:bCs/>
          <w:sz w:val="24"/>
          <w:szCs w:val="24"/>
          <w:lang w:eastAsia="pl-PL"/>
        </w:rPr>
        <w:t>§ 11 ust. 6</w:t>
      </w:r>
      <w:r w:rsidRPr="003022D2">
        <w:rPr>
          <w:rFonts w:ascii="Times New Roman" w:eastAsia="Times New Roman" w:hAnsi="Times New Roman" w:cs="Times New Roman"/>
          <w:sz w:val="24"/>
          <w:szCs w:val="24"/>
          <w:lang w:eastAsia="pl-PL"/>
        </w:rPr>
        <w:t xml:space="preserve">, a w przypadku bezpośredniej zapłaty na rzecz podwykonawcy lub dalszego podwykonawcy na rachunek wskazany w umowie </w:t>
      </w:r>
      <w:r w:rsidR="00BD0A97">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o podwykonawstwo. Jeżeli Zamawiający otrzyma fakturę potwierdzającą prawidłowo wykonany przedmiot umowy przed rozpoczęciem odbioru lub w jego trakcie, termin zapłaty liczony jest od dnia zakończenia odbioru.</w:t>
      </w:r>
    </w:p>
    <w:p w14:paraId="5826FC86" w14:textId="4C1C1B98" w:rsidR="003022D2" w:rsidRPr="003022D2" w:rsidRDefault="00A33739" w:rsidP="003022D2">
      <w:pPr>
        <w:spacing w:after="0" w:line="240" w:lineRule="auto"/>
        <w:ind w:left="360"/>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sz w:val="16"/>
          <w:szCs w:val="16"/>
          <w:lang w:eastAsia="pl-PL"/>
        </w:rPr>
        <w:t xml:space="preserve">) w przypadku, jeżeli </w:t>
      </w:r>
      <w:r w:rsidR="003022D2" w:rsidRPr="003022D2">
        <w:rPr>
          <w:rFonts w:ascii="Times New Roman" w:eastAsia="Times New Roman" w:hAnsi="Times New Roman" w:cs="Times New Roman"/>
          <w:bCs/>
          <w:sz w:val="16"/>
          <w:szCs w:val="16"/>
          <w:lang w:eastAsia="pl-PL"/>
        </w:rPr>
        <w:t>Wykonawcą jest Konsorcjum</w:t>
      </w:r>
      <w:r w:rsidR="003022D2" w:rsidRPr="003022D2">
        <w:rPr>
          <w:rFonts w:ascii="Times New Roman" w:eastAsia="Times New Roman" w:hAnsi="Times New Roman" w:cs="Times New Roman"/>
          <w:sz w:val="16"/>
          <w:szCs w:val="16"/>
          <w:lang w:eastAsia="pl-PL"/>
        </w:rPr>
        <w:t xml:space="preserve"> , ust. 1 brzmieć będzie następująco:</w:t>
      </w:r>
    </w:p>
    <w:p w14:paraId="6AB278DE" w14:textId="6AF49DF1" w:rsidR="003022D2" w:rsidRPr="003022D2" w:rsidRDefault="00A33739"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24"/>
          <w:szCs w:val="24"/>
          <w:lang w:eastAsia="pl-PL"/>
        </w:rPr>
        <w:t xml:space="preserve">Należności będą regulowane przelewem z rachunku bankowego Zamawiającego na rachunek bankowy Lidera Konsorcjum tj. ............................................................................. </w:t>
      </w:r>
    </w:p>
    <w:p w14:paraId="5BD3D4D5"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16"/>
          <w:szCs w:val="16"/>
          <w:lang w:eastAsia="pl-PL"/>
        </w:rPr>
        <w:t xml:space="preserve">                                        (nazwa/firma  Lidera)                                              </w:t>
      </w:r>
    </w:p>
    <w:p w14:paraId="6898D6B4" w14:textId="5D468F3E" w:rsidR="003022D2" w:rsidRPr="003022D2" w:rsidRDefault="00310C77" w:rsidP="003022D2">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nr  ……………………………………........</w:t>
      </w:r>
      <w:r w:rsidR="003022D2" w:rsidRPr="003022D2">
        <w:rPr>
          <w:rFonts w:ascii="Times New Roman" w:eastAsia="Times New Roman" w:hAnsi="Times New Roman" w:cs="Times New Roman"/>
          <w:sz w:val="24"/>
          <w:szCs w:val="24"/>
          <w:lang w:eastAsia="pl-PL"/>
        </w:rPr>
        <w:t xml:space="preserve">wskazany na fakturze w terminie do </w:t>
      </w:r>
      <w:r w:rsidR="0096666F">
        <w:rPr>
          <w:rFonts w:ascii="Times New Roman" w:eastAsia="Times New Roman" w:hAnsi="Times New Roman" w:cs="Times New Roman"/>
          <w:sz w:val="24"/>
          <w:szCs w:val="24"/>
          <w:lang w:eastAsia="pl-PL"/>
        </w:rPr>
        <w:t>21</w:t>
      </w:r>
      <w:r w:rsidR="003022D2"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003022D2" w:rsidRPr="003022D2">
        <w:rPr>
          <w:rFonts w:ascii="Times New Roman" w:eastAsia="Times New Roman" w:hAnsi="Times New Roman" w:cs="Times New Roman"/>
          <w:bCs/>
          <w:sz w:val="24"/>
          <w:szCs w:val="24"/>
          <w:lang w:eastAsia="pl-PL"/>
        </w:rPr>
        <w:t>§ 11 ust. 6</w:t>
      </w:r>
      <w:r w:rsidR="003022D2" w:rsidRPr="003022D2">
        <w:rPr>
          <w:rFonts w:ascii="Times New Roman" w:eastAsia="Times New Roman" w:hAnsi="Times New Roman" w:cs="Times New Roman"/>
          <w:sz w:val="24"/>
          <w:szCs w:val="24"/>
          <w:lang w:eastAsia="pl-PL"/>
        </w:rPr>
        <w:t>, a w przypadku bezpośredniej zapłaty na rzecz podwykonawcy lub dalszego podwykonawcy na rachunek wskazany w umowie o podwykonawstwo. Faktury będzie wystawiał Lider tj. ..................................................................................................................</w:t>
      </w:r>
    </w:p>
    <w:p w14:paraId="4A71A3BD"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16"/>
          <w:szCs w:val="16"/>
          <w:lang w:eastAsia="pl-PL"/>
        </w:rPr>
        <w:t xml:space="preserve">                                                                                                      (nazwa/firma  Lidera)                                              </w:t>
      </w:r>
    </w:p>
    <w:p w14:paraId="04A3562A" w14:textId="77777777" w:rsidR="003022D2" w:rsidRPr="003022D2" w:rsidRDefault="003022D2" w:rsidP="003022D2">
      <w:p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Zamawiający otrzyma fakturę potwierdzającą prawidłowo wykonany przedmiot umowy przed rozpoczęciem odbioru lub w jego trakcie, termin zapłaty liczony jest od dnia zakończenia odbioru.</w:t>
      </w:r>
    </w:p>
    <w:p w14:paraId="092D4E32"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Za dzień zapłaty uważany będzie dzień obciążenia rachunku bankowego Zamawiającego.</w:t>
      </w:r>
    </w:p>
    <w:p w14:paraId="2A1D8BD6"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Do faktury Wykonawca dołączać będzie dokument, o którym mowa w § 11 ust. 2.</w:t>
      </w:r>
    </w:p>
    <w:p w14:paraId="4A8A6902"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Zamawiający oświadcza, że jest podatnikiem podatku od towarów i usług, a jego pełna nazwa dla celów identyfikacji podatkowej brzmi:</w:t>
      </w:r>
    </w:p>
    <w:p w14:paraId="3AEB4A84" w14:textId="77777777" w:rsidR="003022D2" w:rsidRPr="003022D2" w:rsidRDefault="003022D2" w:rsidP="003022D2">
      <w:pPr>
        <w:spacing w:after="0" w:line="240" w:lineRule="auto"/>
        <w:ind w:left="360" w:hanging="360"/>
        <w:jc w:val="both"/>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Gmina Miasto Krosno 38 – 400 Krosno, ul. Lwowska 28 a, NIP: 684-00-13-798. </w:t>
      </w:r>
    </w:p>
    <w:p w14:paraId="6F968D28"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Wykonawca oświadcza, że jest/nie jest</w:t>
      </w:r>
      <w:r w:rsidRPr="003022D2">
        <w:rPr>
          <w:rFonts w:ascii="Times New Roman" w:eastAsia="Times New Roman" w:hAnsi="Times New Roman" w:cs="Times New Roman"/>
          <w:sz w:val="24"/>
          <w:szCs w:val="24"/>
          <w:vertAlign w:val="superscript"/>
          <w:lang w:eastAsia="pl-PL"/>
        </w:rPr>
        <w:t>*</w:t>
      </w:r>
      <w:r w:rsidRPr="003022D2">
        <w:rPr>
          <w:rFonts w:ascii="Times New Roman" w:eastAsia="Times New Roman" w:hAnsi="Times New Roman" w:cs="Times New Roman"/>
          <w:sz w:val="24"/>
          <w:szCs w:val="24"/>
          <w:lang w:eastAsia="pl-PL"/>
        </w:rPr>
        <w:t xml:space="preserve"> podatnikiem podatku od towarów i usług. </w:t>
      </w:r>
    </w:p>
    <w:p w14:paraId="7DB22440" w14:textId="77777777" w:rsidR="003022D2" w:rsidRPr="003022D2" w:rsidRDefault="003022D2" w:rsidP="003022D2">
      <w:pPr>
        <w:spacing w:after="0" w:line="240" w:lineRule="auto"/>
        <w:ind w:left="360" w:hanging="360"/>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NIP: ……….……..</w:t>
      </w:r>
    </w:p>
    <w:p w14:paraId="36259AAB" w14:textId="79FA1ADC" w:rsidR="003022D2" w:rsidRPr="003022D2" w:rsidRDefault="00A33739" w:rsidP="003022D2">
      <w:pPr>
        <w:spacing w:after="0" w:line="240" w:lineRule="auto"/>
        <w:ind w:left="720" w:hanging="360"/>
        <w:rPr>
          <w:rFonts w:ascii="Times New Roman" w:eastAsia="Times New Roman" w:hAnsi="Times New Roman" w:cs="Times New Roman"/>
          <w:bCs/>
          <w:sz w:val="16"/>
          <w:szCs w:val="16"/>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bCs/>
          <w:sz w:val="16"/>
          <w:szCs w:val="16"/>
          <w:lang w:eastAsia="pl-PL"/>
        </w:rPr>
        <w:t xml:space="preserve"> niepotrzebne skreślić</w:t>
      </w:r>
    </w:p>
    <w:p w14:paraId="5BAB6FDB" w14:textId="77777777" w:rsidR="003022D2" w:rsidRPr="008235C6" w:rsidRDefault="003022D2" w:rsidP="0093704E">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w:t>
      </w:r>
      <w:r w:rsidRPr="003022D2">
        <w:rPr>
          <w:rFonts w:ascii="Times New Roman" w:eastAsia="Times New Roman" w:hAnsi="Times New Roman" w:cs="Times New Roman"/>
          <w:noProof/>
          <w:sz w:val="24"/>
          <w:szCs w:val="24"/>
          <w:lang w:eastAsia="x-none"/>
        </w:rPr>
        <w:t>a</w:t>
      </w:r>
      <w:r w:rsidRPr="003022D2">
        <w:rPr>
          <w:rFonts w:ascii="Times New Roman" w:eastAsia="Times New Roman" w:hAnsi="Times New Roman" w:cs="Times New Roman"/>
          <w:noProof/>
          <w:sz w:val="24"/>
          <w:szCs w:val="24"/>
          <w:lang w:val="x-none" w:eastAsia="x-none"/>
        </w:rPr>
        <w:t>wiający nie przewiduje wypłaty zali</w:t>
      </w:r>
      <w:r w:rsidR="007568BB">
        <w:rPr>
          <w:rFonts w:ascii="Times New Roman" w:eastAsia="Times New Roman" w:hAnsi="Times New Roman" w:cs="Times New Roman"/>
          <w:noProof/>
          <w:sz w:val="24"/>
          <w:szCs w:val="24"/>
          <w:lang w:val="x-none" w:eastAsia="x-none"/>
        </w:rPr>
        <w:t>czek na poczet wykonania robót.</w:t>
      </w:r>
    </w:p>
    <w:p w14:paraId="77D16D70" w14:textId="77777777" w:rsidR="008235C6" w:rsidRPr="00FB4679" w:rsidRDefault="008235C6" w:rsidP="008235C6">
      <w:pPr>
        <w:spacing w:after="0" w:line="240" w:lineRule="auto"/>
        <w:ind w:left="360"/>
        <w:jc w:val="both"/>
        <w:rPr>
          <w:rFonts w:ascii="Times New Roman" w:eastAsia="Times New Roman" w:hAnsi="Times New Roman" w:cs="Times New Roman"/>
          <w:noProof/>
          <w:sz w:val="24"/>
          <w:szCs w:val="24"/>
          <w:lang w:val="x-none" w:eastAsia="x-none"/>
        </w:rPr>
      </w:pPr>
    </w:p>
    <w:p w14:paraId="1EF8715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13</w:t>
      </w:r>
    </w:p>
    <w:p w14:paraId="3C20D1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2232BB9" w14:textId="77777777" w:rsidR="003022D2" w:rsidRPr="003022D2" w:rsidRDefault="003022D2" w:rsidP="003022D2">
      <w:pPr>
        <w:spacing w:after="0" w:line="240" w:lineRule="auto"/>
        <w:ind w:left="360" w:hanging="36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ustalają następujące rodzaje odbiorów:</w:t>
      </w:r>
    </w:p>
    <w:p w14:paraId="58E6FBE2" w14:textId="6F209918" w:rsidR="004A4FF4" w:rsidRPr="004A4FF4" w:rsidRDefault="004A4FF4"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odbiór robót zanikających i ulegających zakryciu - dokonywany będzie przez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w terminie do 3 dni roboczych od pisemnego zgłoszenia przez Wykonawcę. Nie przystąpienie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do odbioru w terminie wyżej wskazanym uprawnia Wykonawcę do dokonania odbioru jednostronnego,</w:t>
      </w:r>
    </w:p>
    <w:p w14:paraId="54E65B28" w14:textId="586D6E85" w:rsidR="00331669" w:rsidRPr="00331669" w:rsidRDefault="004A4FF4"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odbiory częściowe – dokonywane będą przez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dla zakresu robót, dostaw sprzętu, urządzeń i wyposażenia, który zostanie uznany przez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jako kwalifikujący się do rozliczenia miesięcznego w terminie do 5 dni roboczych od pisemnego zgłoszenia przez Wykonawcę, na podstawie protokołu częściowego odbioru robót, dostaw </w:t>
      </w:r>
      <w:r w:rsidR="00331669">
        <w:rPr>
          <w:rFonts w:ascii="Times New Roman" w:eastAsia="Times New Roman" w:hAnsi="Times New Roman" w:cs="Times New Roman"/>
          <w:sz w:val="24"/>
          <w:szCs w:val="24"/>
          <w:lang w:eastAsia="pl-PL"/>
        </w:rPr>
        <w:t>sprzętu, urządzeń i wyposażenia,</w:t>
      </w:r>
    </w:p>
    <w:p w14:paraId="064D7B4E" w14:textId="77777777" w:rsidR="0058396F"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odbiór końcowy - dokonywany będzie w sposób określony w § 14,</w:t>
      </w:r>
    </w:p>
    <w:p w14:paraId="7D55E79E" w14:textId="77777777" w:rsidR="003022D2" w:rsidRPr="003022D2"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gwarancyjny - dokonywany będzie przez Zamawiającego z udziałem Użytkownika oraz Wykonawcy w formie protokolarnej po uprzednim powiadomieniu przez Użytkownika Zamawiającego w przypadku wystąpienia wad </w:t>
      </w:r>
      <w:r w:rsidR="006A5D79">
        <w:rPr>
          <w:rFonts w:ascii="Times New Roman" w:eastAsia="Times New Roman" w:hAnsi="Times New Roman" w:cs="Times New Roman"/>
          <w:sz w:val="24"/>
          <w:szCs w:val="24"/>
          <w:lang w:eastAsia="pl-PL"/>
        </w:rPr>
        <w:t xml:space="preserve">w okresie </w:t>
      </w:r>
      <w:r w:rsidRPr="003022D2">
        <w:rPr>
          <w:rFonts w:ascii="Times New Roman" w:eastAsia="Times New Roman" w:hAnsi="Times New Roman" w:cs="Times New Roman"/>
          <w:sz w:val="24"/>
          <w:szCs w:val="24"/>
          <w:lang w:eastAsia="pl-PL"/>
        </w:rPr>
        <w:t>udzielonej gwarancji jakości</w:t>
      </w:r>
      <w:r w:rsidR="006A5D79">
        <w:rPr>
          <w:rFonts w:ascii="Times New Roman" w:eastAsia="Times New Roman" w:hAnsi="Times New Roman" w:cs="Times New Roman"/>
          <w:sz w:val="24"/>
          <w:szCs w:val="24"/>
          <w:lang w:eastAsia="pl-PL"/>
        </w:rPr>
        <w:t xml:space="preserve"> i</w:t>
      </w:r>
      <w:r w:rsidRPr="003022D2">
        <w:rPr>
          <w:rFonts w:ascii="Times New Roman" w:eastAsia="Times New Roman" w:hAnsi="Times New Roman" w:cs="Times New Roman"/>
          <w:sz w:val="24"/>
          <w:szCs w:val="24"/>
          <w:lang w:eastAsia="pl-PL"/>
        </w:rPr>
        <w:t xml:space="preserve"> rękojmi za wady i ma na celu ocenę robót związanych z usunięciem wad ujawnionych w okresie gwarancji i rękojmi,</w:t>
      </w:r>
    </w:p>
    <w:p w14:paraId="17EB2935" w14:textId="0F8931E9" w:rsidR="003645ED"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ostateczny – dokonywany będzie przez Zamawiającego z udziałem Użytkownika oraz Wykonawcy w formie protokolarnej przed upływem okresu udzielonej gwarancji jakości i okresu rękojmi za wady i ma na celu stwierdzenie usunięcia wad ujawnionych </w:t>
      </w:r>
      <w:r w:rsidR="000D68A0">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w:t>
      </w:r>
      <w:r w:rsidR="000249B3">
        <w:rPr>
          <w:rFonts w:ascii="Times New Roman" w:eastAsia="Times New Roman" w:hAnsi="Times New Roman" w:cs="Times New Roman"/>
          <w:sz w:val="24"/>
          <w:szCs w:val="24"/>
          <w:lang w:eastAsia="pl-PL"/>
        </w:rPr>
        <w:t>ca jest zobowiązany usunąć wady.</w:t>
      </w:r>
    </w:p>
    <w:p w14:paraId="4E6B949C" w14:textId="77777777" w:rsidR="00390A95" w:rsidRPr="00C85F10" w:rsidRDefault="00390A95" w:rsidP="00390A95">
      <w:pPr>
        <w:spacing w:after="0" w:line="240" w:lineRule="auto"/>
        <w:ind w:left="360"/>
        <w:jc w:val="both"/>
        <w:rPr>
          <w:rFonts w:ascii="Times New Roman" w:eastAsia="Times New Roman" w:hAnsi="Times New Roman" w:cs="Times New Roman"/>
          <w:sz w:val="24"/>
          <w:szCs w:val="24"/>
          <w:lang w:eastAsia="pl-PL"/>
        </w:rPr>
      </w:pPr>
    </w:p>
    <w:p w14:paraId="3398942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14</w:t>
      </w:r>
    </w:p>
    <w:p w14:paraId="53627798" w14:textId="77777777" w:rsidR="00F31264" w:rsidRDefault="00F31264" w:rsidP="00F31264">
      <w:pPr>
        <w:spacing w:after="0" w:line="240" w:lineRule="auto"/>
        <w:jc w:val="both"/>
        <w:rPr>
          <w:rFonts w:ascii="Times New Roman" w:eastAsia="Times New Roman" w:hAnsi="Times New Roman" w:cs="Times New Roman"/>
          <w:sz w:val="24"/>
          <w:szCs w:val="24"/>
          <w:lang w:eastAsia="pl-PL"/>
        </w:rPr>
      </w:pPr>
    </w:p>
    <w:p w14:paraId="35307031" w14:textId="305A9918" w:rsidR="00F31264" w:rsidRDefault="00F31264"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31264">
        <w:rPr>
          <w:rFonts w:ascii="Times New Roman" w:eastAsia="Times New Roman" w:hAnsi="Times New Roman" w:cs="Times New Roman"/>
          <w:sz w:val="24"/>
          <w:szCs w:val="24"/>
          <w:lang w:eastAsia="pl-PL"/>
        </w:rPr>
        <w:t xml:space="preserve">Strony postanawiają, że przedmiotem odbioru końcowego będzie przedmiot umowy określony w § 1 i § 2 umowy. Wykonawca zgłosi Zamawiającemu gotowość do odbioru wpisem do dziennika budowy oraz oddzielnym pismem skierowanym bezpośrednio do Zamawiającego, za potwierdzeniem odbioru. </w:t>
      </w:r>
      <w:r w:rsidR="00682F20">
        <w:rPr>
          <w:rFonts w:ascii="Times New Roman" w:eastAsia="Times New Roman" w:hAnsi="Times New Roman" w:cs="Times New Roman"/>
          <w:sz w:val="24"/>
          <w:szCs w:val="24"/>
          <w:lang w:eastAsia="pl-PL"/>
        </w:rPr>
        <w:t>B</w:t>
      </w:r>
      <w:r w:rsidRPr="00F31264">
        <w:rPr>
          <w:rFonts w:ascii="Times New Roman" w:eastAsia="Times New Roman" w:hAnsi="Times New Roman" w:cs="Times New Roman"/>
          <w:sz w:val="24"/>
          <w:szCs w:val="24"/>
          <w:lang w:eastAsia="pl-PL"/>
        </w:rPr>
        <w:t xml:space="preserve">rak ustosunkowania się przez </w:t>
      </w:r>
      <w:r w:rsidR="008235C6">
        <w:rPr>
          <w:rFonts w:ascii="Times New Roman" w:eastAsia="Times New Roman" w:hAnsi="Times New Roman" w:cs="Times New Roman"/>
          <w:sz w:val="24"/>
          <w:szCs w:val="24"/>
          <w:lang w:eastAsia="pl-PL"/>
        </w:rPr>
        <w:t>Zamawiającego</w:t>
      </w:r>
      <w:r w:rsidRPr="00F31264">
        <w:rPr>
          <w:rFonts w:ascii="Times New Roman" w:eastAsia="Times New Roman" w:hAnsi="Times New Roman" w:cs="Times New Roman"/>
          <w:sz w:val="24"/>
          <w:szCs w:val="24"/>
          <w:lang w:eastAsia="pl-PL"/>
        </w:rPr>
        <w:t xml:space="preserve"> w terminie 7 dni od daty doręczenia pisma o gotowości do odbioru, oznaczać będzie osiągnięcie gotowości do odbioru </w:t>
      </w:r>
      <w:r w:rsidR="00682F20" w:rsidRPr="003022D2">
        <w:rPr>
          <w:rFonts w:ascii="Times New Roman" w:eastAsia="Times New Roman" w:hAnsi="Times New Roman" w:cs="Times New Roman"/>
          <w:sz w:val="24"/>
          <w:szCs w:val="24"/>
          <w:lang w:eastAsia="pl-PL"/>
        </w:rPr>
        <w:t xml:space="preserve">w dacie </w:t>
      </w:r>
      <w:r w:rsidR="00682F20">
        <w:rPr>
          <w:rFonts w:ascii="Times New Roman" w:eastAsia="Times New Roman" w:hAnsi="Times New Roman" w:cs="Times New Roman"/>
          <w:sz w:val="24"/>
          <w:szCs w:val="24"/>
          <w:lang w:eastAsia="pl-PL"/>
        </w:rPr>
        <w:t>doręczenia pisma.</w:t>
      </w:r>
    </w:p>
    <w:p w14:paraId="17529071" w14:textId="7D4FD778"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r w:rsidR="00223E01" w:rsidRPr="00682F20">
        <w:rPr>
          <w:rFonts w:ascii="Times New Roman" w:eastAsia="Times New Roman" w:hAnsi="Times New Roman" w:cs="Times New Roman"/>
          <w:sz w:val="24"/>
          <w:szCs w:val="24"/>
          <w:lang w:eastAsia="pl-PL"/>
        </w:rPr>
        <w:t>.</w:t>
      </w:r>
    </w:p>
    <w:p w14:paraId="557BEDA8" w14:textId="77777777" w:rsidR="003022D2" w:rsidRPr="00682F20"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14:paraId="0E591F20" w14:textId="77777777" w:rsidR="003022D2" w:rsidRPr="003022D2" w:rsidRDefault="003022D2" w:rsidP="0093704E">
      <w:pPr>
        <w:numPr>
          <w:ilvl w:val="0"/>
          <w:numId w:val="2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 Zamawiający uzna te wady za nieistotne, to Zamawiający może dokonać końcowego odbioru, wyznaczając równocześnie w treści protokołu termin i sposób usunięcia wad, z uwzględnieniem postanowień ust. 6,</w:t>
      </w:r>
    </w:p>
    <w:p w14:paraId="0C0BC0FB" w14:textId="77777777" w:rsidR="003022D2" w:rsidRPr="003022D2" w:rsidRDefault="003022D2" w:rsidP="0093704E">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2,</w:t>
      </w:r>
    </w:p>
    <w:p w14:paraId="39F7130F" w14:textId="77777777" w:rsidR="003022D2" w:rsidRPr="003022D2" w:rsidRDefault="003022D2" w:rsidP="0093704E">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jeżeli wady nie nadają się do usunięcia to:</w:t>
      </w:r>
    </w:p>
    <w:p w14:paraId="56A2F0ED"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 jeżeli nie uniemożliwiają one użytkowania przedmiotu umowy zgodnie z przeznaczeniem, może obniżyć odpowiednio wynagrodzenie, zgodnie z ust. 7,</w:t>
      </w:r>
    </w:p>
    <w:p w14:paraId="3E915A3D" w14:textId="693FA189" w:rsidR="00FA730E" w:rsidRPr="003022D2" w:rsidRDefault="003022D2" w:rsidP="00FA730E">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 jeżeli wady uniemożliwiają użytkowanie przedmiotu umowy zgodnie z przeznaczeniem, Zamawiający może odstąpić od umowy. Odstąpienie od umowy w tym przypad</w:t>
      </w:r>
      <w:r w:rsidR="008C69B3">
        <w:rPr>
          <w:rFonts w:ascii="Times New Roman" w:eastAsia="Times New Roman" w:hAnsi="Times New Roman" w:cs="Times New Roman"/>
          <w:sz w:val="24"/>
          <w:szCs w:val="24"/>
          <w:lang w:eastAsia="pl-PL"/>
        </w:rPr>
        <w:t>ku może nastąpić w terminie do 6</w:t>
      </w:r>
      <w:r w:rsidRPr="003022D2">
        <w:rPr>
          <w:rFonts w:ascii="Times New Roman" w:eastAsia="Times New Roman" w:hAnsi="Times New Roman" w:cs="Times New Roman"/>
          <w:sz w:val="24"/>
          <w:szCs w:val="24"/>
          <w:lang w:eastAsia="pl-PL"/>
        </w:rPr>
        <w:t>0 dni od dnia stwierdzenia wad.</w:t>
      </w:r>
    </w:p>
    <w:p w14:paraId="0DD99D65"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14:paraId="7077D37A"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Z czynności odbioru końcowego strony sporządzą protokół zawierający wszystkie ustalenia dokonane w toku odbioru, jak też terminy wyznaczone na usunięcie ewentualnych wad stwierdzonych przy odbiorze.</w:t>
      </w:r>
    </w:p>
    <w:p w14:paraId="3FF8DA78"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48E1FDD7"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Jeżeli wady nie nadają się do usunięcia, ale nie uniemożliwiają użytkowania przedmiotu odbioru zgodnie z przeznaczeniem, Zamawiającemu przysługuje prawo zmniejszenia wynagrodzenia w odpowiednim stosunku i odebrania przedmiotu umowy.</w:t>
      </w:r>
    </w:p>
    <w:p w14:paraId="20D40F8D"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14:paraId="551BB728" w14:textId="19ADF12B" w:rsidR="000830B2" w:rsidRPr="002E7837"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bCs/>
          <w:noProof/>
          <w:sz w:val="24"/>
          <w:szCs w:val="24"/>
          <w:lang w:val="x-none" w:eastAsia="x-none"/>
        </w:rPr>
        <w:t>Prawo jednostronnego odbioru i sporządzeni</w:t>
      </w:r>
      <w:r w:rsidRPr="00FA730E">
        <w:rPr>
          <w:rFonts w:ascii="Times New Roman" w:eastAsia="Times New Roman" w:hAnsi="Times New Roman" w:cs="Times New Roman"/>
          <w:bCs/>
          <w:noProof/>
          <w:sz w:val="24"/>
          <w:szCs w:val="24"/>
          <w:lang w:eastAsia="x-none"/>
        </w:rPr>
        <w:t>a</w:t>
      </w:r>
      <w:r w:rsidRPr="00FA730E">
        <w:rPr>
          <w:rFonts w:ascii="Times New Roman" w:eastAsia="Times New Roman" w:hAnsi="Times New Roman" w:cs="Times New Roman"/>
          <w:bCs/>
          <w:noProof/>
          <w:sz w:val="24"/>
          <w:szCs w:val="24"/>
          <w:lang w:val="x-none" w:eastAsia="x-none"/>
        </w:rPr>
        <w:t xml:space="preserve"> protokołu odbioru końcowego przysługuje również Zamawiającemu, jeżeli w terminie wyznaczonym przez Zamawiającego w okresie, o którym mowa w ust. 2, Wykonawca nie </w:t>
      </w:r>
      <w:r w:rsidR="00730A95" w:rsidRPr="00FA730E">
        <w:rPr>
          <w:rFonts w:ascii="Times New Roman" w:eastAsia="Times New Roman" w:hAnsi="Times New Roman" w:cs="Times New Roman"/>
          <w:bCs/>
          <w:noProof/>
          <w:sz w:val="24"/>
          <w:szCs w:val="24"/>
          <w:lang w:val="x-none" w:eastAsia="x-none"/>
        </w:rPr>
        <w:t>zgłosi się do czynności odbioru</w:t>
      </w:r>
      <w:r w:rsidR="00502373" w:rsidRPr="00FA730E">
        <w:rPr>
          <w:rFonts w:ascii="Times New Roman" w:eastAsia="Times New Roman" w:hAnsi="Times New Roman" w:cs="Times New Roman"/>
          <w:bCs/>
          <w:noProof/>
          <w:sz w:val="24"/>
          <w:szCs w:val="24"/>
          <w:lang w:eastAsia="x-none"/>
        </w:rPr>
        <w:t>.</w:t>
      </w:r>
    </w:p>
    <w:p w14:paraId="0E578F1F" w14:textId="77777777" w:rsidR="002451CE" w:rsidRDefault="002451CE" w:rsidP="002451CE">
      <w:pPr>
        <w:spacing w:after="0" w:line="240" w:lineRule="auto"/>
        <w:rPr>
          <w:rFonts w:ascii="Times New Roman" w:eastAsia="Times New Roman" w:hAnsi="Times New Roman" w:cs="Times New Roman"/>
          <w:bCs/>
          <w:noProof/>
          <w:sz w:val="24"/>
          <w:szCs w:val="24"/>
          <w:lang w:eastAsia="x-none"/>
        </w:rPr>
      </w:pPr>
    </w:p>
    <w:p w14:paraId="4ECE5A17" w14:textId="77777777" w:rsidR="003022D2" w:rsidRPr="003022D2" w:rsidRDefault="003022D2" w:rsidP="002451CE">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15</w:t>
      </w:r>
    </w:p>
    <w:p w14:paraId="5D62FDB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39ACFA9A" w14:textId="758B59BD" w:rsidR="0058396F" w:rsidRPr="0058396F" w:rsidRDefault="0058396F" w:rsidP="0093704E">
      <w:pPr>
        <w:numPr>
          <w:ilvl w:val="0"/>
          <w:numId w:val="5"/>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Strony postanawiają, że jeżeli w toku realizacji zamówienia zaistnieje koniecz</w:t>
      </w:r>
      <w:r w:rsidR="0017639F">
        <w:rPr>
          <w:rFonts w:ascii="Times New Roman" w:eastAsia="Times New Roman" w:hAnsi="Times New Roman" w:cs="Times New Roman"/>
          <w:sz w:val="24"/>
          <w:szCs w:val="24"/>
          <w:lang w:val="x-none" w:eastAsia="x-none"/>
        </w:rPr>
        <w:t>ność wykonania robót zamiennych</w:t>
      </w:r>
      <w:r w:rsidR="0017639F">
        <w:rPr>
          <w:rFonts w:ascii="Times New Roman" w:eastAsia="Times New Roman" w:hAnsi="Times New Roman" w:cs="Times New Roman"/>
          <w:sz w:val="24"/>
          <w:szCs w:val="24"/>
          <w:lang w:eastAsia="x-none"/>
        </w:rPr>
        <w:t xml:space="preserve"> lub dodatkowych</w:t>
      </w:r>
      <w:r w:rsidRPr="0058396F">
        <w:rPr>
          <w:rFonts w:ascii="Times New Roman" w:eastAsia="Times New Roman" w:hAnsi="Times New Roman" w:cs="Times New Roman"/>
          <w:sz w:val="24"/>
          <w:szCs w:val="24"/>
          <w:lang w:val="x-none" w:eastAsia="x-none"/>
        </w:rPr>
        <w:t xml:space="preserve"> to wynagrodzenie określone w </w:t>
      </w:r>
      <w:r w:rsidRPr="0058396F">
        <w:rPr>
          <w:rFonts w:ascii="Times New Roman" w:eastAsia="Times New Roman" w:hAnsi="Times New Roman" w:cs="Times New Roman"/>
          <w:bCs/>
          <w:sz w:val="24"/>
          <w:szCs w:val="24"/>
          <w:lang w:val="x-none" w:eastAsia="x-none"/>
        </w:rPr>
        <w:t>§ 10 ust. 2 zostanie odpowiednio zmienione o r</w:t>
      </w:r>
      <w:r w:rsidRPr="0058396F">
        <w:rPr>
          <w:rFonts w:ascii="Times New Roman" w:eastAsia="Times New Roman" w:hAnsi="Times New Roman" w:cs="Times New Roman"/>
          <w:sz w:val="24"/>
          <w:szCs w:val="24"/>
          <w:lang w:val="x-none" w:eastAsia="x-none"/>
        </w:rPr>
        <w:t>óżnicę wartości robót wynikającą z wykonania robót zamiennych</w:t>
      </w:r>
      <w:r w:rsidR="0017639F">
        <w:rPr>
          <w:rFonts w:ascii="Times New Roman" w:eastAsia="Times New Roman" w:hAnsi="Times New Roman" w:cs="Times New Roman"/>
          <w:bCs/>
          <w:sz w:val="24"/>
          <w:szCs w:val="24"/>
          <w:lang w:eastAsia="x-none"/>
        </w:rPr>
        <w:t xml:space="preserve"> lub dodatkowych,</w:t>
      </w:r>
      <w:r w:rsidRPr="0058396F">
        <w:rPr>
          <w:rFonts w:ascii="Times New Roman" w:eastAsia="Times New Roman" w:hAnsi="Times New Roman" w:cs="Times New Roman"/>
          <w:bCs/>
          <w:sz w:val="24"/>
          <w:szCs w:val="24"/>
          <w:lang w:val="x-none" w:eastAsia="x-none"/>
        </w:rPr>
        <w:t xml:space="preserve"> których rozliczenie </w:t>
      </w:r>
      <w:r w:rsidRPr="0058396F">
        <w:rPr>
          <w:rFonts w:ascii="Times New Roman" w:eastAsia="Times New Roman" w:hAnsi="Times New Roman" w:cs="Times New Roman"/>
          <w:sz w:val="24"/>
          <w:szCs w:val="24"/>
          <w:lang w:val="x-none" w:eastAsia="x-none"/>
        </w:rPr>
        <w:t xml:space="preserve">odbędzie się przy zastosowaniu następujących zasad: </w:t>
      </w:r>
    </w:p>
    <w:p w14:paraId="3C16AF9A" w14:textId="77777777" w:rsidR="0058396F" w:rsidRPr="0058396F" w:rsidRDefault="0058396F" w:rsidP="0093704E">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jeżeli roboty te nie odpowiadają opisowi pozycji w </w:t>
      </w:r>
      <w:r w:rsidRPr="0058396F">
        <w:rPr>
          <w:rFonts w:ascii="Times New Roman" w:eastAsia="Times New Roman" w:hAnsi="Times New Roman" w:cs="Times New Roman"/>
          <w:sz w:val="24"/>
          <w:szCs w:val="24"/>
          <w:lang w:eastAsia="x-none"/>
        </w:rPr>
        <w:t>kosztorysie</w:t>
      </w:r>
      <w:r w:rsidRPr="0058396F">
        <w:rPr>
          <w:rFonts w:ascii="Times New Roman" w:eastAsia="Times New Roman" w:hAnsi="Times New Roman" w:cs="Times New Roman"/>
          <w:sz w:val="24"/>
          <w:szCs w:val="24"/>
          <w:lang w:val="x-none" w:eastAsia="x-none"/>
        </w:rPr>
        <w:t xml:space="preserve">, ale jest możliwe ustalenie nowej ceny na podstawie ceny jednostkowej z </w:t>
      </w:r>
      <w:r w:rsidRPr="0058396F">
        <w:rPr>
          <w:rFonts w:ascii="Times New Roman" w:eastAsia="Times New Roman" w:hAnsi="Times New Roman" w:cs="Times New Roman"/>
          <w:sz w:val="24"/>
          <w:szCs w:val="24"/>
          <w:lang w:eastAsia="x-none"/>
        </w:rPr>
        <w:t xml:space="preserve">kosztorysu </w:t>
      </w:r>
      <w:r w:rsidRPr="0058396F">
        <w:rPr>
          <w:rFonts w:ascii="Times New Roman" w:eastAsia="Times New Roman" w:hAnsi="Times New Roman" w:cs="Times New Roman"/>
          <w:sz w:val="24"/>
          <w:szCs w:val="24"/>
          <w:lang w:val="x-none" w:eastAsia="x-none"/>
        </w:rPr>
        <w:t>poprzez analogię, Wykonawca zobowiązany jest do wyliczenia ceny taką metodą i przedłożenia wyliczenia Zamawiającemu celem jego zatwierdzenia,</w:t>
      </w:r>
    </w:p>
    <w:p w14:paraId="4D5B6FA0" w14:textId="323781A6" w:rsidR="0058396F" w:rsidRPr="0058396F" w:rsidRDefault="0058396F" w:rsidP="0093704E">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lastRenderedPageBreak/>
        <w:t>jeżeli nie jest możliwa wycena tych robót z zastosowaniem metody określonej w pkt 1, Wykonawca powinien przedłożyć do akceptacji</w:t>
      </w:r>
      <w:r w:rsidR="00B72149" w:rsidRPr="00B72149">
        <w:rPr>
          <w:rFonts w:ascii="Times New Roman" w:hAnsi="Times New Roman"/>
          <w:sz w:val="24"/>
          <w:szCs w:val="24"/>
        </w:rPr>
        <w:t xml:space="preserve"> </w:t>
      </w:r>
      <w:r w:rsidR="008235C6">
        <w:rPr>
          <w:rFonts w:ascii="Times New Roman" w:hAnsi="Times New Roman"/>
          <w:sz w:val="24"/>
          <w:szCs w:val="24"/>
        </w:rPr>
        <w:t>Zamawiającego</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kalkulację sporządzoną z zastosowaniem postanowień zawartych w</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 xml:space="preserve">ust. 3 celem jej zatwierdzenia. </w:t>
      </w:r>
    </w:p>
    <w:p w14:paraId="6425101C" w14:textId="74B13456" w:rsidR="008B7F41" w:rsidRPr="008B7F41" w:rsidRDefault="008B7F41" w:rsidP="0093704E">
      <w:pPr>
        <w:numPr>
          <w:ilvl w:val="0"/>
          <w:numId w:val="5"/>
        </w:numPr>
        <w:tabs>
          <w:tab w:val="num" w:pos="1440"/>
        </w:tabs>
        <w:spacing w:after="0" w:line="240" w:lineRule="auto"/>
        <w:jc w:val="both"/>
        <w:rPr>
          <w:rFonts w:ascii="Times New Roman" w:eastAsia="Times New Roman" w:hAnsi="Times New Roman" w:cs="Times New Roman"/>
          <w:noProof/>
          <w:sz w:val="24"/>
          <w:szCs w:val="24"/>
          <w:lang w:val="x-none" w:eastAsia="x-none"/>
        </w:rPr>
      </w:pPr>
      <w:r w:rsidRPr="008B7F41">
        <w:rPr>
          <w:rFonts w:ascii="Times New Roman" w:eastAsia="Times New Roman" w:hAnsi="Times New Roman" w:cs="Times New Roman"/>
          <w:noProof/>
          <w:sz w:val="24"/>
          <w:szCs w:val="24"/>
          <w:lang w:val="x-none" w:eastAsia="x-none"/>
        </w:rPr>
        <w:t>Konieczność wykonania robót zamiennych</w:t>
      </w:r>
      <w:r w:rsidR="0017639F">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wynikać z protokołu konieczności sporządzonego przez </w:t>
      </w:r>
      <w:r w:rsidR="008235C6">
        <w:rPr>
          <w:rFonts w:ascii="Times New Roman" w:hAnsi="Times New Roman"/>
          <w:sz w:val="24"/>
          <w:szCs w:val="24"/>
        </w:rPr>
        <w:t>Zamawiającego</w:t>
      </w:r>
      <w:r w:rsidR="00B72149" w:rsidRPr="001F34F8">
        <w:rPr>
          <w:rFonts w:ascii="Times New Roman" w:hAnsi="Times New Roman"/>
          <w:sz w:val="24"/>
          <w:szCs w:val="24"/>
        </w:rPr>
        <w:t xml:space="preserve"> </w:t>
      </w:r>
      <w:r w:rsidRPr="008B7F41">
        <w:rPr>
          <w:rFonts w:ascii="Times New Roman" w:eastAsia="Times New Roman" w:hAnsi="Times New Roman" w:cs="Times New Roman"/>
          <w:noProof/>
          <w:sz w:val="24"/>
          <w:szCs w:val="24"/>
          <w:lang w:val="x-none" w:eastAsia="x-none"/>
        </w:rPr>
        <w:t xml:space="preserve">i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przed rozpoczęciem tych robót. Wykonanie robót zamiennych</w:t>
      </w:r>
      <w:r w:rsidR="0017639F">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być poprzedzone zmianą umowy</w:t>
      </w:r>
      <w:r w:rsidRPr="008B7F41">
        <w:rPr>
          <w:rFonts w:ascii="Times New Roman" w:eastAsia="Times New Roman" w:hAnsi="Times New Roman" w:cs="Times New Roman"/>
          <w:noProof/>
          <w:sz w:val="24"/>
          <w:szCs w:val="24"/>
          <w:lang w:eastAsia="x-none"/>
        </w:rPr>
        <w:t>. Z</w:t>
      </w:r>
      <w:r w:rsidRPr="008B7F41">
        <w:rPr>
          <w:rFonts w:ascii="Times New Roman" w:eastAsia="Times New Roman" w:hAnsi="Times New Roman" w:cs="Times New Roman"/>
          <w:noProof/>
          <w:sz w:val="24"/>
          <w:szCs w:val="24"/>
          <w:lang w:val="x-none" w:eastAsia="x-none"/>
        </w:rPr>
        <w:t xml:space="preserve">ałącznikiem </w:t>
      </w:r>
      <w:r w:rsidRPr="008B7F41">
        <w:rPr>
          <w:rFonts w:ascii="Times New Roman" w:eastAsia="Times New Roman" w:hAnsi="Times New Roman" w:cs="Times New Roman"/>
          <w:noProof/>
          <w:sz w:val="24"/>
          <w:szCs w:val="24"/>
          <w:lang w:eastAsia="x-none"/>
        </w:rPr>
        <w:t xml:space="preserve">do aneksu do umowy </w:t>
      </w:r>
      <w:r w:rsidRPr="008B7F41">
        <w:rPr>
          <w:rFonts w:ascii="Times New Roman" w:eastAsia="Times New Roman" w:hAnsi="Times New Roman" w:cs="Times New Roman"/>
          <w:noProof/>
          <w:sz w:val="24"/>
          <w:szCs w:val="24"/>
          <w:lang w:val="x-none" w:eastAsia="x-none"/>
        </w:rPr>
        <w:t xml:space="preserve">winien być protokół </w:t>
      </w:r>
      <w:r w:rsidR="0017639F">
        <w:rPr>
          <w:rFonts w:ascii="Times New Roman" w:eastAsia="Times New Roman" w:hAnsi="Times New Roman" w:cs="Times New Roman"/>
          <w:noProof/>
          <w:sz w:val="24"/>
          <w:szCs w:val="24"/>
          <w:lang w:eastAsia="x-none"/>
        </w:rPr>
        <w:br/>
      </w:r>
      <w:r w:rsidRPr="008B7F41">
        <w:rPr>
          <w:rFonts w:ascii="Times New Roman" w:eastAsia="Times New Roman" w:hAnsi="Times New Roman" w:cs="Times New Roman"/>
          <w:noProof/>
          <w:sz w:val="24"/>
          <w:szCs w:val="24"/>
          <w:lang w:val="x-none" w:eastAsia="x-none"/>
        </w:rPr>
        <w:t xml:space="preserve">z negocjacji dotyczących wyceny robót zatwierdzony przez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zaakceptowany przez </w:t>
      </w:r>
      <w:r w:rsidR="008235C6">
        <w:rPr>
          <w:rFonts w:ascii="Times New Roman" w:hAnsi="Times New Roman"/>
          <w:sz w:val="24"/>
          <w:szCs w:val="24"/>
        </w:rPr>
        <w:t>Zamawiającego</w:t>
      </w:r>
      <w:r w:rsidR="00B72149" w:rsidRPr="001F34F8">
        <w:rPr>
          <w:rFonts w:ascii="Times New Roman" w:hAnsi="Times New Roman"/>
          <w:sz w:val="24"/>
          <w:szCs w:val="24"/>
        </w:rPr>
        <w:t xml:space="preserve"> </w:t>
      </w:r>
      <w:r w:rsidR="00B72149">
        <w:rPr>
          <w:rFonts w:ascii="Times New Roman" w:hAnsi="Times New Roman"/>
          <w:sz w:val="24"/>
          <w:szCs w:val="24"/>
        </w:rPr>
        <w:t xml:space="preserve">i </w:t>
      </w:r>
      <w:r w:rsidRPr="008B7F41">
        <w:rPr>
          <w:rFonts w:ascii="Times New Roman" w:eastAsia="Times New Roman" w:hAnsi="Times New Roman" w:cs="Times New Roman"/>
          <w:noProof/>
          <w:sz w:val="24"/>
          <w:szCs w:val="24"/>
          <w:lang w:val="x-none" w:eastAsia="x-none"/>
        </w:rPr>
        <w:t>Zamawiającego.</w:t>
      </w:r>
    </w:p>
    <w:p w14:paraId="7CE7E2FA" w14:textId="5DB8B238" w:rsidR="008B7F41" w:rsidRPr="008B7F41" w:rsidRDefault="008B7F41" w:rsidP="0093704E">
      <w:pPr>
        <w:numPr>
          <w:ilvl w:val="0"/>
          <w:numId w:val="5"/>
        </w:numPr>
        <w:spacing w:after="0" w:line="240" w:lineRule="auto"/>
        <w:jc w:val="both"/>
        <w:rPr>
          <w:rFonts w:ascii="Times New Roman" w:eastAsia="Times New Roman" w:hAnsi="Times New Roman" w:cs="Times New Roman"/>
          <w:sz w:val="24"/>
          <w:szCs w:val="24"/>
          <w:lang w:val="x-none" w:eastAsia="x-none"/>
        </w:rPr>
      </w:pPr>
      <w:r w:rsidRPr="008B7F41">
        <w:rPr>
          <w:rFonts w:ascii="Times New Roman" w:eastAsia="Times New Roman" w:hAnsi="Times New Roman" w:cs="Times New Roman"/>
          <w:sz w:val="24"/>
          <w:szCs w:val="24"/>
          <w:lang w:val="x-none" w:eastAsia="x-none"/>
        </w:rPr>
        <w:t>Kosztorysy na roboty zamienne</w:t>
      </w:r>
      <w:r w:rsidR="0017639F">
        <w:rPr>
          <w:rFonts w:ascii="Times New Roman" w:eastAsia="Times New Roman" w:hAnsi="Times New Roman" w:cs="Times New Roman"/>
          <w:sz w:val="24"/>
          <w:szCs w:val="24"/>
          <w:lang w:eastAsia="x-none"/>
        </w:rPr>
        <w:t xml:space="preserve"> lub dodatkowe</w:t>
      </w:r>
      <w:r w:rsidRPr="008B7F41">
        <w:rPr>
          <w:rFonts w:ascii="Times New Roman" w:eastAsia="Times New Roman" w:hAnsi="Times New Roman" w:cs="Times New Roman"/>
          <w:sz w:val="24"/>
          <w:szCs w:val="24"/>
          <w:lang w:val="x-none" w:eastAsia="x-none"/>
        </w:rPr>
        <w:t xml:space="preserve"> sporządzane będą w oparciu o KNR, a przy braku w KNR odpowiednich pozycji kosztorysowych wg innych katalogów nakładczych, z zastosowaniem składników kalkulacyjnych jak w kosztorysach ofertowych do niniejszego zamówienia tj.:</w:t>
      </w:r>
    </w:p>
    <w:p w14:paraId="66FB84BB" w14:textId="77777777" w:rsidR="008B7F41" w:rsidRPr="008B7F41" w:rsidRDefault="008B7F41" w:rsidP="0093704E">
      <w:pPr>
        <w:numPr>
          <w:ilvl w:val="0"/>
          <w:numId w:val="28"/>
        </w:numPr>
        <w:spacing w:after="0" w:line="240" w:lineRule="auto"/>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materiałów wg ofertowych ich cen jednostkowych,</w:t>
      </w:r>
    </w:p>
    <w:p w14:paraId="5A1FFA22"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sprzętu wg ofertowych jego cen jednostkowych,</w:t>
      </w:r>
    </w:p>
    <w:p w14:paraId="17CBE264"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stawki rob./godz. .......zł, </w:t>
      </w:r>
    </w:p>
    <w:p w14:paraId="03B8C95C"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ogólnych od „R” i „S” .......%, </w:t>
      </w:r>
    </w:p>
    <w:p w14:paraId="63117648"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zakupu od „M” .......%, </w:t>
      </w:r>
    </w:p>
    <w:p w14:paraId="2FF39A46"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zysku od „R” + „S” + „Ko” .......%,</w:t>
      </w:r>
    </w:p>
    <w:p w14:paraId="2F723B69" w14:textId="77777777" w:rsidR="008B7F41" w:rsidRPr="008B7F41" w:rsidRDefault="008B7F41" w:rsidP="008B7F41">
      <w:pPr>
        <w:spacing w:after="0" w:line="240" w:lineRule="auto"/>
        <w:ind w:left="720"/>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oraz: </w:t>
      </w:r>
    </w:p>
    <w:p w14:paraId="4C5DE5AA"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14:paraId="49407F47"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ceny sprzętu nie występującego w kosztorysach ofertowych, uzgodnionych każdorazowo z Zamawiającym, lecz nie wyższych niż ceny publikowane przez wydawnictwo „SEKOCENBUD” aktualnych w miesiącu, w którym kalkulacja jest sporządzana.</w:t>
      </w:r>
    </w:p>
    <w:p w14:paraId="2CB3BB05" w14:textId="77777777" w:rsidR="00B712F0" w:rsidRDefault="00B712F0" w:rsidP="00C85F10">
      <w:pPr>
        <w:tabs>
          <w:tab w:val="left" w:pos="0"/>
        </w:tabs>
        <w:autoSpaceDE w:val="0"/>
        <w:autoSpaceDN w:val="0"/>
        <w:adjustRightInd w:val="0"/>
        <w:spacing w:after="0" w:line="240" w:lineRule="auto"/>
        <w:rPr>
          <w:rFonts w:ascii="Times New Roman" w:eastAsia="Times New Roman" w:hAnsi="Times New Roman" w:cs="Times New Roman"/>
          <w:b/>
          <w:bCs/>
          <w:sz w:val="24"/>
          <w:szCs w:val="24"/>
          <w:lang w:eastAsia="x-none"/>
        </w:rPr>
      </w:pPr>
    </w:p>
    <w:p w14:paraId="1A7CB333" w14:textId="77777777" w:rsidR="003022D2" w:rsidRPr="003022D2" w:rsidRDefault="003022D2" w:rsidP="003022D2">
      <w:pPr>
        <w:tabs>
          <w:tab w:val="left" w:pos="0"/>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6</w:t>
      </w:r>
    </w:p>
    <w:p w14:paraId="3CF362FA" w14:textId="77777777" w:rsidR="003022D2" w:rsidRPr="003022D2" w:rsidRDefault="003022D2" w:rsidP="003022D2">
      <w:pPr>
        <w:spacing w:after="0" w:line="240" w:lineRule="auto"/>
        <w:rPr>
          <w:rFonts w:ascii="Times New Roman" w:eastAsia="Times New Roman" w:hAnsi="Times New Roman" w:cs="Times New Roman"/>
          <w:sz w:val="24"/>
          <w:szCs w:val="24"/>
          <w:lang w:eastAsia="pl-PL"/>
        </w:rPr>
      </w:pPr>
    </w:p>
    <w:p w14:paraId="6028D42E" w14:textId="4D0A5D1B" w:rsidR="003022D2" w:rsidRPr="003022D2" w:rsidRDefault="003022D2" w:rsidP="0093704E">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w dniu podpisania umowy wniesie zabezpieczenie należytego wykonania umowy. Zabezpieczenie należytego wykonania umowy w wysokości </w:t>
      </w:r>
      <w:r w:rsidRPr="003022D2">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bCs/>
          <w:sz w:val="24"/>
          <w:szCs w:val="24"/>
          <w:lang w:eastAsia="pl-PL"/>
        </w:rPr>
        <w:t xml:space="preserve"> % </w:t>
      </w:r>
      <w:r w:rsidRPr="003022D2">
        <w:rPr>
          <w:rFonts w:ascii="Times New Roman" w:eastAsia="Times New Roman" w:hAnsi="Times New Roman" w:cs="Times New Roman"/>
          <w:sz w:val="24"/>
          <w:szCs w:val="24"/>
          <w:lang w:eastAsia="pl-PL"/>
        </w:rPr>
        <w:t xml:space="preserve">ceny całkowitej podanej w ofercie </w:t>
      </w:r>
      <w:r w:rsidRPr="003022D2">
        <w:rPr>
          <w:rFonts w:ascii="Times New Roman" w:eastAsia="Times New Roman" w:hAnsi="Times New Roman" w:cs="Times New Roman"/>
          <w:bCs/>
          <w:sz w:val="24"/>
          <w:szCs w:val="24"/>
          <w:lang w:eastAsia="pl-PL"/>
        </w:rPr>
        <w:t>w kwocie............ zł,</w:t>
      </w:r>
      <w:r w:rsidRPr="003022D2">
        <w:rPr>
          <w:rFonts w:ascii="Times New Roman" w:eastAsia="Times New Roman" w:hAnsi="Times New Roman" w:cs="Times New Roman"/>
          <w:sz w:val="24"/>
          <w:szCs w:val="24"/>
          <w:lang w:eastAsia="pl-PL"/>
        </w:rPr>
        <w:t xml:space="preserve"> zostanie wniesione w </w:t>
      </w:r>
      <w:r w:rsidR="00A61E68" w:rsidRPr="007568BB">
        <w:rPr>
          <w:rFonts w:ascii="Times New Roman" w:eastAsia="Times New Roman" w:hAnsi="Times New Roman" w:cs="Times New Roman"/>
          <w:sz w:val="24"/>
          <w:szCs w:val="24"/>
          <w:vertAlign w:val="superscript"/>
          <w:lang w:val="x-none" w:eastAsia="x-none"/>
        </w:rPr>
        <w:t>x</w:t>
      </w:r>
      <w:r w:rsidR="00A61E68"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 pieniądzu, poręczeniach bankowych lub poręczeniach spółdzielczej kasy oszczędnościowo-kredytowej, z tym że zobowiązanie kasy jest zawsze zobowiązaniem pieniężnym, w gwarancjach bankowych, w gwarancjach ubezpieczeniowych, bądź w poręczeniach udzielanych przez podmioty, </w:t>
      </w:r>
      <w:r w:rsidRPr="003022D2">
        <w:rPr>
          <w:rFonts w:ascii="Times New Roman" w:eastAsia="Times New Roman" w:hAnsi="Times New Roman" w:cs="Times New Roman"/>
          <w:sz w:val="24"/>
          <w:szCs w:val="24"/>
          <w:lang w:eastAsia="pl-PL"/>
        </w:rPr>
        <w:br/>
        <w:t>o których mowa w art. 6 b ust. 5 pkt 2 ustawy z dnia 9 listopada 2000</w:t>
      </w:r>
      <w:r w:rsidR="004B712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r. o utworzeniu Polskiej Agencji Rozwoju Przedsiębiorczości]. </w:t>
      </w:r>
    </w:p>
    <w:p w14:paraId="1960CDDE" w14:textId="21A2BCF6" w:rsidR="003022D2" w:rsidRPr="003022D2" w:rsidRDefault="00A61E68" w:rsidP="003022D2">
      <w:pPr>
        <w:autoSpaceDE w:val="0"/>
        <w:autoSpaceDN w:val="0"/>
        <w:adjustRightInd w:val="0"/>
        <w:spacing w:after="0" w:line="240" w:lineRule="auto"/>
        <w:ind w:left="360"/>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vertAlign w:val="superscript"/>
          <w:lang w:eastAsia="x-none"/>
        </w:rPr>
        <w:t>(</w:t>
      </w:r>
      <w:r w:rsidR="00A33739" w:rsidRPr="007568BB">
        <w:rPr>
          <w:rFonts w:ascii="Times New Roman" w:eastAsia="Times New Roman" w:hAnsi="Times New Roman" w:cs="Times New Roman"/>
          <w:sz w:val="24"/>
          <w:szCs w:val="24"/>
          <w:vertAlign w:val="superscript"/>
          <w:lang w:val="x-none" w:eastAsia="x-none"/>
        </w:rPr>
        <w:t>x</w:t>
      </w:r>
      <w:r w:rsidR="00A33739"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16"/>
          <w:szCs w:val="16"/>
          <w:lang w:eastAsia="pl-PL"/>
        </w:rPr>
        <w:t>należy wpisać przyjętą formę zabezpieczenia.</w:t>
      </w:r>
    </w:p>
    <w:p w14:paraId="31C6795E" w14:textId="0F4C57FA" w:rsidR="003022D2" w:rsidRPr="003022D2" w:rsidRDefault="003022D2"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70 % kwoty zabezpieczenia Zamawiający zwróci w terminie 30 dni od dnia </w:t>
      </w:r>
      <w:r w:rsidR="00CC7EF1">
        <w:rPr>
          <w:rFonts w:ascii="Times New Roman" w:eastAsia="Times New Roman" w:hAnsi="Times New Roman" w:cs="Times New Roman"/>
          <w:sz w:val="24"/>
          <w:szCs w:val="24"/>
          <w:lang w:eastAsia="pl-PL"/>
        </w:rPr>
        <w:t>wykonania zamówienia i</w:t>
      </w:r>
      <w:r w:rsidRPr="003022D2">
        <w:rPr>
          <w:rFonts w:ascii="Times New Roman" w:eastAsia="Times New Roman" w:hAnsi="Times New Roman" w:cs="Times New Roman"/>
          <w:sz w:val="24"/>
          <w:szCs w:val="24"/>
          <w:lang w:eastAsia="pl-PL"/>
        </w:rPr>
        <w:t xml:space="preserve"> uznania przez Zamawiającego, że zamówienie zostało należycie wykonane.</w:t>
      </w:r>
    </w:p>
    <w:p w14:paraId="262ADC13" w14:textId="77777777" w:rsidR="00A96A44" w:rsidRDefault="00A96A44"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30 % kwoty zabezpieczenia pozostawionej na zabezpieczenie roszczeń z tytułu rękojmi za wady zostanie zwrócone nie później niż w 15 dniu po upływie okresu rękojmi za wady</w:t>
      </w:r>
      <w:r w:rsidRPr="00F51C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gwarancji jakości.</w:t>
      </w:r>
    </w:p>
    <w:p w14:paraId="55497EF9" w14:textId="77777777" w:rsidR="00B22209" w:rsidRPr="00B22209" w:rsidRDefault="00B22209"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B22209">
        <w:rPr>
          <w:rFonts w:ascii="Times New Roman" w:eastAsia="Times New Roman" w:hAnsi="Times New Roman" w:cs="Times New Roman"/>
          <w:sz w:val="24"/>
          <w:szCs w:val="24"/>
          <w:lang w:eastAsia="pl-PL"/>
        </w:rPr>
        <w:lastRenderedPageBreak/>
        <w:t xml:space="preserve">Wykonawca jest zobowiązany zapewnić, aby zabezpieczenie należytego wykonania umowy zachowało moc wiążącą w okresie wykonywania umowy oraz w okresie rękojmi za wady fizyczne. W przypadku stwierdzonych przy odbiorze wad lub w przypadku wystąpienia okoliczności zawartych w ust. 5 i ust. 6 Załącznika nr 1 do umowy </w:t>
      </w:r>
      <w:r w:rsidRPr="00B22209">
        <w:rPr>
          <w:rFonts w:ascii="Times New Roman" w:eastAsia="Times New Roman" w:hAnsi="Times New Roman" w:cs="Times New Roman"/>
          <w:sz w:val="24"/>
          <w:szCs w:val="24"/>
          <w:lang w:eastAsia="pl-PL"/>
        </w:rPr>
        <w:br/>
        <w:t xml:space="preserve">(Dokumencie Gwarancyjnym Jakości), Wykonawca zobowiązany jest do stosownego wydłużenia zabezpieczenia należytego wykonania umowy oraz zabezpieczenia roszczeń </w:t>
      </w:r>
      <w:r w:rsidRPr="00B22209">
        <w:rPr>
          <w:rFonts w:ascii="Times New Roman" w:eastAsia="Times New Roman" w:hAnsi="Times New Roman" w:cs="Times New Roman"/>
          <w:sz w:val="24"/>
          <w:szCs w:val="24"/>
          <w:lang w:eastAsia="pl-PL"/>
        </w:rPr>
        <w:br/>
        <w:t>z tytułu rękojmi za wady lub gwarancji jakości. W przypadku przekroczenia terminu wykonania umowy Wykonawca zobowiązany jest do zaktualizowania zabezpieczenia należytego wykonania umowy wnoszonego w innej formie niż pieniężna.</w:t>
      </w:r>
    </w:p>
    <w:p w14:paraId="073681AE" w14:textId="1D0F616F" w:rsidR="002E7837" w:rsidRDefault="003022D2" w:rsidP="008235C6">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 trakcie realizacji umowy Wykonawca może dokonać zmiany formy zabezpieczenia należytego wykonania umowy na jedną lub kilka form, o których mowa w przepisach ustawy </w:t>
      </w:r>
      <w:proofErr w:type="spellStart"/>
      <w:r w:rsidRPr="003022D2">
        <w:rPr>
          <w:rFonts w:ascii="Times New Roman" w:eastAsia="Times New Roman" w:hAnsi="Times New Roman" w:cs="Times New Roman"/>
          <w:sz w:val="24"/>
          <w:szCs w:val="24"/>
          <w:lang w:eastAsia="pl-PL"/>
        </w:rPr>
        <w:t>Pzp</w:t>
      </w:r>
      <w:proofErr w:type="spellEnd"/>
      <w:r w:rsidRPr="003022D2">
        <w:rPr>
          <w:rFonts w:ascii="Times New Roman" w:eastAsia="Times New Roman" w:hAnsi="Times New Roman" w:cs="Times New Roman"/>
          <w:sz w:val="24"/>
          <w:szCs w:val="24"/>
          <w:lang w:eastAsia="pl-PL"/>
        </w:rPr>
        <w:t xml:space="preserve">, pod warunkiem, że zmiana formy zabezpieczenia zostanie dokonana z zachowaniem ciągłości zabezpieczenia i bez </w:t>
      </w:r>
      <w:r w:rsidR="00FA730E">
        <w:rPr>
          <w:rFonts w:ascii="Times New Roman" w:eastAsia="Times New Roman" w:hAnsi="Times New Roman" w:cs="Times New Roman"/>
          <w:sz w:val="24"/>
          <w:szCs w:val="24"/>
          <w:lang w:eastAsia="pl-PL"/>
        </w:rPr>
        <w:t>zmniejszenia jego wysokości</w:t>
      </w:r>
      <w:r w:rsidR="003511B3">
        <w:rPr>
          <w:rFonts w:ascii="Times New Roman" w:eastAsia="Times New Roman" w:hAnsi="Times New Roman" w:cs="Times New Roman"/>
          <w:sz w:val="24"/>
          <w:szCs w:val="24"/>
          <w:lang w:eastAsia="pl-PL"/>
        </w:rPr>
        <w:t>.</w:t>
      </w:r>
    </w:p>
    <w:p w14:paraId="3D3AB460" w14:textId="77777777" w:rsidR="004A1437" w:rsidRPr="008235C6" w:rsidRDefault="004A1437" w:rsidP="004A1437">
      <w:pPr>
        <w:spacing w:after="0" w:line="240" w:lineRule="auto"/>
        <w:ind w:left="360"/>
        <w:jc w:val="both"/>
        <w:rPr>
          <w:rFonts w:ascii="Times New Roman" w:eastAsia="Times New Roman" w:hAnsi="Times New Roman" w:cs="Times New Roman"/>
          <w:sz w:val="24"/>
          <w:szCs w:val="24"/>
          <w:lang w:eastAsia="pl-PL"/>
        </w:rPr>
      </w:pPr>
    </w:p>
    <w:p w14:paraId="4CD6EF6A"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7</w:t>
      </w:r>
    </w:p>
    <w:p w14:paraId="6CAB853B"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p>
    <w:p w14:paraId="0B230C77" w14:textId="7807CF8C"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udziela Zamawiającemu </w:t>
      </w:r>
      <w:r w:rsidR="002E6198">
        <w:rPr>
          <w:rFonts w:ascii="Times New Roman" w:eastAsia="Times New Roman" w:hAnsi="Times New Roman" w:cs="Times New Roman"/>
          <w:b/>
          <w:bCs/>
          <w:sz w:val="24"/>
          <w:szCs w:val="24"/>
          <w:lang w:eastAsia="pl-PL"/>
        </w:rPr>
        <w:t>60</w:t>
      </w:r>
      <w:r w:rsidRPr="003022D2">
        <w:rPr>
          <w:rFonts w:ascii="Times New Roman" w:eastAsia="Times New Roman" w:hAnsi="Times New Roman" w:cs="Times New Roman"/>
          <w:sz w:val="24"/>
          <w:szCs w:val="24"/>
          <w:lang w:eastAsia="pl-PL"/>
        </w:rPr>
        <w:t xml:space="preserve"> miesięcy gwarancji jakości i </w:t>
      </w:r>
      <w:r w:rsidR="002E6198">
        <w:rPr>
          <w:rFonts w:ascii="Times New Roman" w:eastAsia="Times New Roman" w:hAnsi="Times New Roman" w:cs="Times New Roman"/>
          <w:b/>
          <w:bCs/>
          <w:sz w:val="24"/>
          <w:szCs w:val="24"/>
          <w:lang w:eastAsia="pl-PL"/>
        </w:rPr>
        <w:t>60</w:t>
      </w:r>
      <w:r w:rsidRPr="003022D2">
        <w:rPr>
          <w:rFonts w:ascii="Times New Roman" w:eastAsia="Times New Roman" w:hAnsi="Times New Roman" w:cs="Times New Roman"/>
          <w:b/>
          <w:bCs/>
          <w:sz w:val="24"/>
          <w:szCs w:val="24"/>
          <w:lang w:eastAsia="pl-PL"/>
        </w:rPr>
        <w:t xml:space="preserve"> </w:t>
      </w:r>
      <w:r w:rsidRPr="003022D2">
        <w:rPr>
          <w:rFonts w:ascii="Times New Roman" w:eastAsia="Times New Roman" w:hAnsi="Times New Roman" w:cs="Times New Roman"/>
          <w:sz w:val="24"/>
          <w:szCs w:val="24"/>
          <w:lang w:eastAsia="pl-PL"/>
        </w:rPr>
        <w:t xml:space="preserve">miesięcy rękojmi za wady na roboty budowlane </w:t>
      </w:r>
      <w:r w:rsidR="00B72149" w:rsidRPr="00B72149">
        <w:rPr>
          <w:rFonts w:ascii="Times New Roman" w:eastAsia="Times New Roman" w:hAnsi="Times New Roman" w:cs="Times New Roman"/>
          <w:sz w:val="24"/>
          <w:szCs w:val="24"/>
          <w:lang w:eastAsia="pl-PL"/>
        </w:rPr>
        <w:t>oraz dostarczone i zamontowane urządzenia, sprzęt oraz wyposażenie objęte</w:t>
      </w:r>
      <w:r w:rsidR="00B72149" w:rsidRPr="001F34F8">
        <w:rPr>
          <w:color w:val="000000"/>
        </w:rPr>
        <w:t xml:space="preserve"> </w:t>
      </w:r>
      <w:r w:rsidR="00E80AC5" w:rsidRPr="003022D2">
        <w:rPr>
          <w:rFonts w:ascii="Times New Roman" w:eastAsia="Times New Roman" w:hAnsi="Times New Roman" w:cs="Times New Roman"/>
          <w:sz w:val="24"/>
          <w:szCs w:val="24"/>
          <w:lang w:eastAsia="pl-PL"/>
        </w:rPr>
        <w:t xml:space="preserve">niniejszą </w:t>
      </w:r>
      <w:r w:rsidR="00E80AC5">
        <w:rPr>
          <w:rFonts w:ascii="Times New Roman" w:eastAsia="Times New Roman" w:hAnsi="Times New Roman" w:cs="Times New Roman"/>
          <w:sz w:val="24"/>
          <w:szCs w:val="24"/>
          <w:lang w:eastAsia="pl-PL"/>
        </w:rPr>
        <w:t>umową</w:t>
      </w:r>
      <w:r w:rsidRPr="003022D2">
        <w:rPr>
          <w:rFonts w:ascii="Times New Roman" w:eastAsia="Times New Roman" w:hAnsi="Times New Roman" w:cs="Times New Roman"/>
          <w:sz w:val="24"/>
          <w:szCs w:val="24"/>
          <w:lang w:eastAsia="pl-PL"/>
        </w:rPr>
        <w:t>.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w:t>
      </w:r>
    </w:p>
    <w:p w14:paraId="5AA1F796" w14:textId="0A8925CE"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Odpowiedzialność Wykonawcy z tytułu udzielonej gwarancji jakości i rękojmi za wady obejmuje wady wykonanych robót</w:t>
      </w:r>
      <w:r w:rsidRPr="00B72149">
        <w:rPr>
          <w:rFonts w:ascii="Times New Roman" w:eastAsia="Times New Roman" w:hAnsi="Times New Roman" w:cs="Times New Roman"/>
          <w:sz w:val="24"/>
          <w:szCs w:val="24"/>
          <w:lang w:eastAsia="pl-PL"/>
        </w:rPr>
        <w:t xml:space="preserve">, </w:t>
      </w:r>
      <w:r w:rsidR="00B72149" w:rsidRPr="00B72149">
        <w:rPr>
          <w:rFonts w:ascii="Times New Roman" w:eastAsia="Times New Roman" w:hAnsi="Times New Roman" w:cs="Times New Roman"/>
          <w:sz w:val="24"/>
          <w:szCs w:val="24"/>
          <w:lang w:eastAsia="pl-PL"/>
        </w:rPr>
        <w:t xml:space="preserve">oraz dostarczonych i zamontowanych urządzeń, sprzętu oraz wyposażenia, jak i wady </w:t>
      </w:r>
      <w:r w:rsidRPr="003022D2">
        <w:rPr>
          <w:rFonts w:ascii="Times New Roman" w:eastAsia="Times New Roman" w:hAnsi="Times New Roman" w:cs="Times New Roman"/>
          <w:sz w:val="24"/>
          <w:szCs w:val="24"/>
          <w:lang w:eastAsia="pl-PL"/>
        </w:rPr>
        <w:t>materiałów użytych do wykonania przedmiotu umowy. W okresie gwarancji Wykonawca zobowiązany jest do nieodpłatnego usuwania wad ujawnionych po odbiorze końcowym.</w:t>
      </w:r>
    </w:p>
    <w:p w14:paraId="12A424D7" w14:textId="77777777"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nie usunie wad w wyznaczonym przez Zamawiającego terminie, wady może usunąć Zamawiający poprzez zlecenie ich usunięcia stronie trzeciej oraz obciążając pełnymi kosztami ich usunięcia Wykonawcę. W tym przypadku koszty usuwania wad będą p</w:t>
      </w:r>
      <w:r w:rsidR="003645ED">
        <w:rPr>
          <w:rFonts w:ascii="Times New Roman" w:eastAsia="Times New Roman" w:hAnsi="Times New Roman" w:cs="Times New Roman"/>
          <w:sz w:val="24"/>
          <w:szCs w:val="24"/>
          <w:lang w:eastAsia="pl-PL"/>
        </w:rPr>
        <w:t>okrywane w pierwszej kolejności</w:t>
      </w:r>
      <w:r w:rsidRPr="003022D2">
        <w:rPr>
          <w:rFonts w:ascii="Times New Roman" w:eastAsia="Times New Roman" w:hAnsi="Times New Roman" w:cs="Times New Roman"/>
          <w:sz w:val="24"/>
          <w:szCs w:val="24"/>
          <w:lang w:eastAsia="pl-PL"/>
        </w:rPr>
        <w:t> z</w:t>
      </w:r>
      <w:r w:rsidR="00315C09">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 xml:space="preserve"> zabezpieczenia należytego wykonania umowy pozostawione</w:t>
      </w:r>
      <w:r w:rsidR="00315C09">
        <w:rPr>
          <w:rFonts w:ascii="Times New Roman" w:eastAsia="Times New Roman" w:hAnsi="Times New Roman" w:cs="Times New Roman"/>
          <w:sz w:val="24"/>
          <w:szCs w:val="24"/>
          <w:lang w:eastAsia="pl-PL"/>
        </w:rPr>
        <w:t>go</w:t>
      </w:r>
      <w:r w:rsidRPr="003022D2">
        <w:rPr>
          <w:rFonts w:ascii="Times New Roman" w:eastAsia="Times New Roman" w:hAnsi="Times New Roman" w:cs="Times New Roman"/>
          <w:sz w:val="24"/>
          <w:szCs w:val="24"/>
          <w:lang w:eastAsia="pl-PL"/>
        </w:rPr>
        <w:t xml:space="preserve"> na zabezpieczenie ros</w:t>
      </w:r>
      <w:r w:rsidR="00315C09">
        <w:rPr>
          <w:rFonts w:ascii="Times New Roman" w:eastAsia="Times New Roman" w:hAnsi="Times New Roman" w:cs="Times New Roman"/>
          <w:sz w:val="24"/>
          <w:szCs w:val="24"/>
          <w:lang w:eastAsia="pl-PL"/>
        </w:rPr>
        <w:t>zczeń z tytułu rękojmi za wady lub gwarancji jakości.</w:t>
      </w:r>
    </w:p>
    <w:p w14:paraId="3E25FC6F" w14:textId="77777777"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Okres gwarancji jakości i rękojmi za wady ulega przedłużeniu o czas, w ciągu którego na wskutek wad przedmiotu umowy Zamawiający nie mógł z niego korzystać.</w:t>
      </w:r>
    </w:p>
    <w:p w14:paraId="52520E3B" w14:textId="062FC388"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z racji swoich zobowiązań wymieni w okresie gwarancji jakości część elementów robót objętych przedmiotem umowy, to termin gwarancji jakości biegnie na nie na nowo od chwili przekazania ich Zamawiającemu.</w:t>
      </w:r>
    </w:p>
    <w:p w14:paraId="25A12D06" w14:textId="2DFEFC55" w:rsidR="005A0D5E" w:rsidRDefault="006166BF"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color w:val="000000" w:themeColor="text1"/>
          <w:sz w:val="24"/>
          <w:szCs w:val="24"/>
          <w:lang w:eastAsia="pl-PL"/>
        </w:rPr>
        <w:t xml:space="preserve">Jeżeli Wykonawca z racji swoich zobowiązań wymieni </w:t>
      </w:r>
      <w:r w:rsidR="005A0D5E" w:rsidRPr="005A0D5E">
        <w:rPr>
          <w:rFonts w:ascii="Times New Roman" w:hAnsi="Times New Roman" w:cs="Times New Roman"/>
          <w:sz w:val="24"/>
          <w:szCs w:val="24"/>
        </w:rPr>
        <w:t>lub naprawi w okresie gwarancji jakości element składowy danego urządzeni</w:t>
      </w:r>
      <w:r w:rsidR="005A0D5E">
        <w:rPr>
          <w:rFonts w:ascii="Times New Roman" w:hAnsi="Times New Roman" w:cs="Times New Roman"/>
          <w:sz w:val="24"/>
          <w:szCs w:val="24"/>
        </w:rPr>
        <w:t>a, sprzętu, wyposażenia</w:t>
      </w:r>
      <w:r w:rsidR="005A0D5E" w:rsidRPr="005A0D5E">
        <w:rPr>
          <w:rFonts w:ascii="Times New Roman" w:hAnsi="Times New Roman" w:cs="Times New Roman"/>
          <w:sz w:val="24"/>
          <w:szCs w:val="24"/>
        </w:rPr>
        <w:t xml:space="preserve"> objętych przedmiotem umowy, to termin gwarancji jakości biegnie na wymienione lub naprawione elementy składowe danego urządzenia, sprzętu, wyposażenia od nowa (od początku) od chwili przekazania ich Zamawiającemu.</w:t>
      </w:r>
    </w:p>
    <w:p w14:paraId="7033874E"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03DAC0F0"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lastRenderedPageBreak/>
        <w:t>Dokument gwarancyjny, którego wzór stanowi Załącznik nr 1 do umowy, Wykonawca dołączy do protokołu odbioru końcowego przedmiotu umowy, o którym mowa w § 14 ust. 5 oraz ust. 6 w przypadku stwierdzenia wad, lub protokołu odbioru spisanego na okoliczność odbioru, o którym mowa w § 14 ust. 7.</w:t>
      </w:r>
    </w:p>
    <w:p w14:paraId="7A286591"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w:t>
      </w:r>
      <w:r w:rsidR="0058396F" w:rsidRPr="0033661C">
        <w:rPr>
          <w:rFonts w:ascii="Times New Roman" w:eastAsia="Times New Roman" w:hAnsi="Times New Roman" w:cs="Times New Roman"/>
          <w:sz w:val="24"/>
          <w:szCs w:val="24"/>
          <w:lang w:eastAsia="pl-PL"/>
        </w:rPr>
        <w:t xml:space="preserve"> upływu czasu na ich wykonanie.</w:t>
      </w:r>
    </w:p>
    <w:p w14:paraId="1BAE63C2"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W ramach udzielonej gwarancji jakości Wykonawca zobowiązuje się do wykonywania przeglądów gwarancyjnych.</w:t>
      </w:r>
    </w:p>
    <w:p w14:paraId="0C35C280"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Przeglądy gwarancyjne odbywać się będą nie częściej niż raz do roku w okresie obowiązywania gwarancji jakości.</w:t>
      </w:r>
    </w:p>
    <w:p w14:paraId="057364BF"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 gwarancyjny będzie przeprowadzony przy udziale Zamawiającego, Użytkownika obiektu i Wykonawcy.</w:t>
      </w:r>
    </w:p>
    <w:p w14:paraId="36ECA85D" w14:textId="008560DC"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Zamawiający wyznaczy termin przeglądu gwarancyjnego. O ww. czynnościach Zamawiający zawiadomi Wykonawcę oraz Użytkownika obiektu z co najmniej 3 dniowym wyprzedzeniem (fax, poczta elektroniczna) lub telefonicznie. Czynności, </w:t>
      </w:r>
      <w:r w:rsidR="00652563">
        <w:rPr>
          <w:rFonts w:ascii="Times New Roman" w:eastAsia="Times New Roman" w:hAnsi="Times New Roman" w:cs="Times New Roman"/>
          <w:sz w:val="24"/>
          <w:szCs w:val="24"/>
          <w:lang w:eastAsia="pl-PL"/>
        </w:rPr>
        <w:br/>
      </w:r>
      <w:r w:rsidRPr="00652563">
        <w:rPr>
          <w:rFonts w:ascii="Times New Roman" w:eastAsia="Times New Roman" w:hAnsi="Times New Roman" w:cs="Times New Roman"/>
          <w:sz w:val="24"/>
          <w:szCs w:val="24"/>
          <w:lang w:eastAsia="pl-PL"/>
        </w:rPr>
        <w:t>o których mowa powyżej mogą być przeprowadzone również pod nieobecność przedstawiciela Wykonawcy, na co Wykonawca wyraża zgodę.</w:t>
      </w:r>
    </w:p>
    <w:p w14:paraId="3003BB5F"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Z czynności przeglądu gwarancyjnego strony sporządzą protokół przeglądu gwarancyjnego zawierający wszystkie ustalenia dokonane w toku, jak też terminy wyznaczone na usunięcie ewentualnych wad stwierdzonych podczas przeglądu gwarancyjnego oraz propozycję ich usunięcia. W przypadku nieobecności przedstawicieli Wykonawcy, Zamawiający niezwłocznie prześle Wykonawcy jeden egzemplarz protokołu przeglądu gwarancyjnego.</w:t>
      </w:r>
    </w:p>
    <w:p w14:paraId="1A37FF36" w14:textId="3A26F6FA"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Po upływie terminu wyznaczonego na usunięcie wad stwierdzonych w protokole odbioru gwarancyjnego, o których mowa w ust. 5, Wykonawca pisemnie zawiadamia Zamawiającego o gotowości do odbioru usuniętych wad. Zamawiający dokonuje odbioru w terminie do 7 dni od daty zawiadomienia. O terminie odbioru Zamawiający zawiadamia Wykonawcę pisemnie (fax, poczta elektroniczna) lub telefonicznie. Na okoliczność tego odbioru strony sporządzają protokół usunięcia wad. W przypadku nie usunięcia wad przez Wykonawcę w wyznaczonym terminie, wady może usunąć Zamawiający poprzez zlecenie ich usunięcia stronie trzeciej oraz obciążając pełnymi ko</w:t>
      </w:r>
      <w:r w:rsidR="00652563">
        <w:rPr>
          <w:rFonts w:ascii="Times New Roman" w:eastAsia="Times New Roman" w:hAnsi="Times New Roman" w:cs="Times New Roman"/>
          <w:sz w:val="24"/>
          <w:szCs w:val="24"/>
          <w:lang w:eastAsia="pl-PL"/>
        </w:rPr>
        <w:t>sztami ich usunięcia Wykonawcę.</w:t>
      </w:r>
    </w:p>
    <w:p w14:paraId="714669F8"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Powyższe nie wyłącza innych uprawnień Zamawiającego wynikających z tytułu Gwarancji Jakości i Rękojmi za wady oraz przepisów prawa.</w:t>
      </w:r>
    </w:p>
    <w:p w14:paraId="0270AA2B" w14:textId="6CB8D083" w:rsidR="00912A86" w:rsidRPr="00652563"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Wykonawca jest odpowiedzialny za wszelkie szkody i straty, które spowodował w czasie prac nad usuwaniem wad. </w:t>
      </w:r>
    </w:p>
    <w:p w14:paraId="20B5A17E" w14:textId="77777777" w:rsidR="005A0D5E" w:rsidRDefault="005A0D5E" w:rsidP="002A3B47">
      <w:pPr>
        <w:spacing w:after="0" w:line="240" w:lineRule="auto"/>
        <w:rPr>
          <w:rFonts w:ascii="Times New Roman" w:eastAsia="Times New Roman" w:hAnsi="Times New Roman" w:cs="Times New Roman"/>
          <w:b/>
          <w:bCs/>
          <w:sz w:val="24"/>
          <w:szCs w:val="24"/>
          <w:lang w:eastAsia="pl-PL"/>
        </w:rPr>
      </w:pPr>
    </w:p>
    <w:p w14:paraId="3271ADF0" w14:textId="77777777" w:rsidR="003022D2" w:rsidRPr="003022D2" w:rsidRDefault="003022D2" w:rsidP="003022D2">
      <w:pPr>
        <w:spacing w:after="0" w:line="240" w:lineRule="auto"/>
        <w:ind w:left="284"/>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18</w:t>
      </w:r>
    </w:p>
    <w:p w14:paraId="4E2A92F3" w14:textId="77777777" w:rsidR="003022D2" w:rsidRPr="003022D2" w:rsidRDefault="003022D2" w:rsidP="003022D2">
      <w:pPr>
        <w:spacing w:after="0" w:line="240" w:lineRule="auto"/>
        <w:ind w:left="360" w:hanging="360"/>
        <w:jc w:val="center"/>
        <w:rPr>
          <w:rFonts w:ascii="Times New Roman" w:eastAsia="Times New Roman" w:hAnsi="Times New Roman" w:cs="Times New Roman"/>
          <w:b/>
          <w:bCs/>
          <w:sz w:val="24"/>
          <w:szCs w:val="24"/>
          <w:lang w:eastAsia="pl-PL"/>
        </w:rPr>
      </w:pPr>
    </w:p>
    <w:p w14:paraId="5254480C" w14:textId="77777777" w:rsidR="003022D2" w:rsidRPr="003022D2" w:rsidRDefault="003022D2" w:rsidP="0093704E">
      <w:pPr>
        <w:numPr>
          <w:ilvl w:val="0"/>
          <w:numId w:val="8"/>
        </w:numPr>
        <w:spacing w:after="0" w:line="240" w:lineRule="auto"/>
        <w:ind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Wykonawca zapłaci Zamawiającemu kary umowne w przypadku:</w:t>
      </w:r>
    </w:p>
    <w:p w14:paraId="065CD10D" w14:textId="42F1B36B" w:rsidR="003022D2" w:rsidRPr="00851A8F"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51A8F">
        <w:rPr>
          <w:rFonts w:ascii="Times New Roman" w:eastAsia="Times New Roman" w:hAnsi="Times New Roman" w:cs="Times New Roman"/>
          <w:sz w:val="24"/>
          <w:szCs w:val="24"/>
          <w:lang w:eastAsia="pl-PL"/>
        </w:rPr>
        <w:t xml:space="preserve">zwłoki w wykonaniu przedmiotu umowy w wysokości </w:t>
      </w:r>
      <w:r w:rsidR="00720563">
        <w:rPr>
          <w:rFonts w:ascii="Times New Roman" w:eastAsia="Times New Roman" w:hAnsi="Times New Roman" w:cs="Times New Roman"/>
          <w:b/>
          <w:sz w:val="24"/>
          <w:szCs w:val="24"/>
          <w:lang w:eastAsia="pl-PL"/>
        </w:rPr>
        <w:t>0,</w:t>
      </w:r>
      <w:r w:rsidR="00851A8F">
        <w:rPr>
          <w:rFonts w:ascii="Times New Roman" w:eastAsia="Times New Roman" w:hAnsi="Times New Roman" w:cs="Times New Roman"/>
          <w:b/>
          <w:sz w:val="24"/>
          <w:szCs w:val="24"/>
          <w:lang w:eastAsia="pl-PL"/>
        </w:rPr>
        <w:t>5</w:t>
      </w:r>
      <w:r w:rsidR="00D72387" w:rsidRPr="00851A8F">
        <w:rPr>
          <w:rFonts w:ascii="Times New Roman" w:eastAsia="Times New Roman" w:hAnsi="Times New Roman" w:cs="Times New Roman"/>
          <w:b/>
          <w:sz w:val="24"/>
          <w:szCs w:val="24"/>
          <w:lang w:eastAsia="pl-PL"/>
        </w:rPr>
        <w:t xml:space="preserve"> </w:t>
      </w:r>
      <w:r w:rsidRPr="00851A8F">
        <w:rPr>
          <w:rFonts w:ascii="Times New Roman" w:eastAsia="Times New Roman" w:hAnsi="Times New Roman" w:cs="Times New Roman"/>
          <w:b/>
          <w:sz w:val="24"/>
          <w:szCs w:val="24"/>
          <w:lang w:eastAsia="pl-PL"/>
        </w:rPr>
        <w:t>%</w:t>
      </w:r>
      <w:r w:rsidR="00B22209" w:rsidRPr="00851A8F">
        <w:rPr>
          <w:rFonts w:ascii="Times New Roman" w:eastAsia="Times New Roman" w:hAnsi="Times New Roman" w:cs="Times New Roman"/>
          <w:sz w:val="24"/>
          <w:szCs w:val="24"/>
          <w:lang w:eastAsia="pl-PL"/>
        </w:rPr>
        <w:t xml:space="preserve"> </w:t>
      </w:r>
      <w:r w:rsidRPr="00851A8F">
        <w:rPr>
          <w:rFonts w:ascii="Times New Roman" w:eastAsia="Times New Roman" w:hAnsi="Times New Roman" w:cs="Times New Roman"/>
          <w:sz w:val="24"/>
          <w:szCs w:val="24"/>
          <w:lang w:eastAsia="pl-PL"/>
        </w:rPr>
        <w:t xml:space="preserve">wynagrodzenia określonego w § 10 ust. 2 </w:t>
      </w:r>
      <w:r w:rsidR="00294DAE" w:rsidRPr="00851A8F">
        <w:rPr>
          <w:rFonts w:ascii="Times New Roman" w:eastAsia="Times New Roman" w:hAnsi="Times New Roman" w:cs="Times New Roman"/>
          <w:sz w:val="24"/>
          <w:szCs w:val="24"/>
          <w:lang w:eastAsia="pl-PL"/>
        </w:rPr>
        <w:t>za każdy dzień zwłoki, liczonej</w:t>
      </w:r>
      <w:r w:rsidRPr="00851A8F">
        <w:rPr>
          <w:rFonts w:ascii="Times New Roman" w:eastAsia="Times New Roman" w:hAnsi="Times New Roman" w:cs="Times New Roman"/>
          <w:sz w:val="24"/>
          <w:szCs w:val="24"/>
          <w:lang w:eastAsia="pl-PL"/>
        </w:rPr>
        <w:t xml:space="preserve"> </w:t>
      </w:r>
      <w:r w:rsidR="00FB6DBE" w:rsidRPr="00851A8F">
        <w:rPr>
          <w:rFonts w:ascii="Times New Roman" w:eastAsia="Times New Roman" w:hAnsi="Times New Roman" w:cs="Times New Roman"/>
          <w:sz w:val="24"/>
          <w:szCs w:val="24"/>
          <w:lang w:eastAsia="pl-PL"/>
        </w:rPr>
        <w:t>od dnia określonego w § 3 pkt 2,</w:t>
      </w:r>
      <w:r w:rsidR="00E74903" w:rsidRPr="00851A8F">
        <w:rPr>
          <w:rFonts w:ascii="Times New Roman" w:eastAsia="Times New Roman" w:hAnsi="Times New Roman" w:cs="Times New Roman"/>
          <w:sz w:val="24"/>
          <w:szCs w:val="24"/>
          <w:lang w:eastAsia="pl-PL"/>
        </w:rPr>
        <w:t xml:space="preserve"> </w:t>
      </w:r>
    </w:p>
    <w:p w14:paraId="31CC8749" w14:textId="65A31AFB" w:rsidR="003022D2" w:rsidRPr="003022D2" w:rsidRDefault="003022D2" w:rsidP="0093704E">
      <w:pPr>
        <w:numPr>
          <w:ilvl w:val="0"/>
          <w:numId w:val="9"/>
        </w:numPr>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usunięciu wad stwierdzonych przy odbiorze lub w okresie gwarancji jakości lub rękojmi za wady w wysokości </w:t>
      </w:r>
      <w:r w:rsidR="00B22209">
        <w:rPr>
          <w:rFonts w:ascii="Times New Roman" w:eastAsia="Times New Roman" w:hAnsi="Times New Roman" w:cs="Times New Roman"/>
          <w:b/>
          <w:sz w:val="24"/>
          <w:szCs w:val="24"/>
          <w:lang w:eastAsia="pl-PL"/>
        </w:rPr>
        <w:t>0,</w:t>
      </w:r>
      <w:r w:rsidR="0076036D">
        <w:rPr>
          <w:rFonts w:ascii="Times New Roman" w:eastAsia="Times New Roman" w:hAnsi="Times New Roman" w:cs="Times New Roman"/>
          <w:b/>
          <w:sz w:val="24"/>
          <w:szCs w:val="24"/>
          <w:lang w:eastAsia="pl-PL"/>
        </w:rPr>
        <w:t>2</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w:t>
      </w:r>
      <w:r w:rsidR="00F06390">
        <w:rPr>
          <w:rFonts w:ascii="Times New Roman" w:eastAsia="Times New Roman" w:hAnsi="Times New Roman" w:cs="Times New Roman"/>
          <w:sz w:val="24"/>
          <w:szCs w:val="24"/>
          <w:lang w:eastAsia="pl-PL"/>
        </w:rPr>
        <w:t>zwłoki liczonej</w:t>
      </w:r>
      <w:r w:rsidRPr="003022D2">
        <w:rPr>
          <w:rFonts w:ascii="Times New Roman" w:eastAsia="Times New Roman" w:hAnsi="Times New Roman" w:cs="Times New Roman"/>
          <w:sz w:val="24"/>
          <w:szCs w:val="24"/>
          <w:lang w:eastAsia="pl-PL"/>
        </w:rPr>
        <w:t xml:space="preserve"> od dni</w:t>
      </w:r>
      <w:r w:rsidR="00FB6DBE">
        <w:rPr>
          <w:rFonts w:ascii="Times New Roman" w:eastAsia="Times New Roman" w:hAnsi="Times New Roman" w:cs="Times New Roman"/>
          <w:sz w:val="24"/>
          <w:szCs w:val="24"/>
          <w:lang w:eastAsia="pl-PL"/>
        </w:rPr>
        <w:t>a wyznaczonego na usunięcie wad,</w:t>
      </w:r>
      <w:r w:rsidR="00E74903" w:rsidRPr="00E74903">
        <w:rPr>
          <w:rFonts w:ascii="Times New Roman" w:eastAsia="Times New Roman" w:hAnsi="Times New Roman" w:cs="Times New Roman"/>
          <w:sz w:val="24"/>
          <w:szCs w:val="24"/>
          <w:lang w:eastAsia="pl-PL"/>
        </w:rPr>
        <w:t xml:space="preserve"> </w:t>
      </w:r>
    </w:p>
    <w:p w14:paraId="0E6ED1C4" w14:textId="0B860D4B"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odstąpienia od umowy</w:t>
      </w:r>
      <w:r w:rsidR="00FB6DBE">
        <w:rPr>
          <w:rFonts w:ascii="Times New Roman" w:eastAsia="Times New Roman" w:hAnsi="Times New Roman" w:cs="Times New Roman"/>
          <w:sz w:val="24"/>
          <w:szCs w:val="24"/>
          <w:lang w:eastAsia="pl-PL"/>
        </w:rPr>
        <w:t xml:space="preserve"> przez Zamawiającego</w:t>
      </w:r>
      <w:r w:rsidRPr="003022D2">
        <w:rPr>
          <w:rFonts w:ascii="Times New Roman" w:eastAsia="Times New Roman" w:hAnsi="Times New Roman" w:cs="Times New Roman"/>
          <w:sz w:val="24"/>
          <w:szCs w:val="24"/>
          <w:lang w:eastAsia="pl-PL"/>
        </w:rPr>
        <w:t xml:space="preserve"> z przyczyn zależnych od Wykonawcy </w:t>
      </w:r>
      <w:r w:rsidR="00FB6DBE">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 Dla uniknięcia wątpliwości, kara jest należna zarówno w przypadku odstąpienia umownego, jak i na podstawie przepisów ustawy, zarówno odstąpienia ze skutkiem do całej umowy, jak </w:t>
      </w:r>
      <w:r w:rsidR="00851A8F">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odstąpienia w części, jeżeli umowa lub przepis to przewiduje,</w:t>
      </w:r>
    </w:p>
    <w:p w14:paraId="4C72024D" w14:textId="39503D34"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braku zapłaty wynagrodzenia należnego podwykonawcom lub dalszym podwykonawcom w wysokości </w:t>
      </w:r>
      <w:r w:rsidR="00DF7E50">
        <w:rPr>
          <w:rFonts w:ascii="Times New Roman" w:eastAsia="Times New Roman" w:hAnsi="Times New Roman" w:cs="Times New Roman"/>
          <w:b/>
          <w:sz w:val="24"/>
          <w:szCs w:val="24"/>
          <w:lang w:eastAsia="pl-PL"/>
        </w:rPr>
        <w:t>2</w:t>
      </w:r>
      <w:r w:rsidRPr="003022D2">
        <w:rPr>
          <w:rFonts w:ascii="Times New Roman" w:eastAsia="Times New Roman" w:hAnsi="Times New Roman" w:cs="Times New Roman"/>
          <w:b/>
          <w:sz w:val="24"/>
          <w:szCs w:val="24"/>
          <w:lang w:eastAsia="pl-PL"/>
        </w:rPr>
        <w:t xml:space="preserve"> % </w:t>
      </w:r>
      <w:r w:rsidRPr="003022D2">
        <w:rPr>
          <w:rFonts w:ascii="Times New Roman" w:eastAsia="Times New Roman" w:hAnsi="Times New Roman" w:cs="Times New Roman"/>
          <w:sz w:val="24"/>
          <w:szCs w:val="24"/>
          <w:lang w:eastAsia="pl-PL"/>
        </w:rPr>
        <w:t xml:space="preserve">wynagrodzenia określonego w § 10 ust. 2, za każdy przypadek braku zapłaty podwykonawcy lub dalszemu podwykonawcy, </w:t>
      </w:r>
    </w:p>
    <w:p w14:paraId="4CCF235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zapłacie wynagrodzenia należnego podwykonawcom lub dalszym podwykonawcom w wysokości </w:t>
      </w:r>
      <w:r w:rsidRPr="003022D2">
        <w:rPr>
          <w:rFonts w:ascii="Times New Roman" w:eastAsia="Times New Roman" w:hAnsi="Times New Roman" w:cs="Times New Roman"/>
          <w:b/>
          <w:sz w:val="24"/>
          <w:szCs w:val="24"/>
          <w:lang w:eastAsia="pl-PL"/>
        </w:rPr>
        <w:t>0,01 %</w:t>
      </w:r>
      <w:r w:rsidRPr="003022D2">
        <w:rPr>
          <w:rFonts w:ascii="Times New Roman" w:eastAsia="Times New Roman" w:hAnsi="Times New Roman" w:cs="Times New Roman"/>
          <w:sz w:val="24"/>
          <w:szCs w:val="24"/>
          <w:lang w:eastAsia="pl-PL"/>
        </w:rPr>
        <w:t xml:space="preserve"> wynagrodzenia określonego w § 10 ust. 2,</w:t>
      </w:r>
      <w:r w:rsidR="00F06390">
        <w:rPr>
          <w:rFonts w:ascii="Times New Roman" w:eastAsia="Times New Roman" w:hAnsi="Times New Roman" w:cs="Times New Roman"/>
          <w:sz w:val="24"/>
          <w:szCs w:val="24"/>
          <w:lang w:eastAsia="pl-PL"/>
        </w:rPr>
        <w:t xml:space="preserve"> za każdy dzień zwłoki liczonej</w:t>
      </w:r>
      <w:r w:rsidRPr="003022D2">
        <w:rPr>
          <w:rFonts w:ascii="Times New Roman" w:eastAsia="Times New Roman" w:hAnsi="Times New Roman" w:cs="Times New Roman"/>
          <w:sz w:val="24"/>
          <w:szCs w:val="24"/>
          <w:lang w:eastAsia="pl-PL"/>
        </w:rPr>
        <w:t xml:space="preserve"> od dnia terminu wyznaczonego do zapłaty każdej faktury podwykonawcy lub dalszego podwykonawcy, co do której Wykonawca </w:t>
      </w:r>
      <w:r w:rsidR="00F06390">
        <w:rPr>
          <w:rFonts w:ascii="Times New Roman" w:eastAsia="Times New Roman" w:hAnsi="Times New Roman" w:cs="Times New Roman"/>
          <w:sz w:val="24"/>
          <w:szCs w:val="24"/>
          <w:lang w:eastAsia="pl-PL"/>
        </w:rPr>
        <w:t xml:space="preserve">pozostał </w:t>
      </w:r>
      <w:r w:rsidR="00F06390">
        <w:rPr>
          <w:rFonts w:ascii="Times New Roman" w:eastAsia="Times New Roman" w:hAnsi="Times New Roman" w:cs="Times New Roman"/>
          <w:sz w:val="24"/>
          <w:szCs w:val="24"/>
          <w:lang w:eastAsia="pl-PL"/>
        </w:rPr>
        <w:br/>
        <w:t>w zwłoce</w:t>
      </w:r>
      <w:r w:rsidR="006D6BCB">
        <w:rPr>
          <w:rFonts w:ascii="Times New Roman" w:eastAsia="Times New Roman" w:hAnsi="Times New Roman" w:cs="Times New Roman"/>
          <w:sz w:val="24"/>
          <w:szCs w:val="24"/>
          <w:lang w:eastAsia="pl-PL"/>
        </w:rPr>
        <w:t xml:space="preserve"> z zapłatą</w:t>
      </w:r>
      <w:r w:rsidR="00E74903">
        <w:rPr>
          <w:rFonts w:ascii="Times New Roman" w:eastAsia="Times New Roman" w:hAnsi="Times New Roman" w:cs="Times New Roman"/>
          <w:sz w:val="24"/>
          <w:szCs w:val="24"/>
          <w:lang w:eastAsia="pl-PL"/>
        </w:rPr>
        <w:t>.</w:t>
      </w:r>
    </w:p>
    <w:p w14:paraId="418C3CAA" w14:textId="7B0A1A50"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do zaakceptowania projektu umowy o podwykonawstwo, której przedmiotem są roboty budowlane, lub projektu jej zmiany w wysokości </w:t>
      </w:r>
      <w:r w:rsidRPr="003022D2">
        <w:rPr>
          <w:rFonts w:ascii="Times New Roman" w:eastAsia="Times New Roman" w:hAnsi="Times New Roman" w:cs="Times New Roman"/>
          <w:b/>
          <w:sz w:val="24"/>
          <w:szCs w:val="24"/>
          <w:lang w:eastAsia="pl-PL"/>
        </w:rPr>
        <w:t xml:space="preserve">0,5 </w:t>
      </w:r>
      <w:r w:rsidRPr="003022D2">
        <w:rPr>
          <w:rFonts w:ascii="Times New Roman" w:eastAsia="Times New Roman" w:hAnsi="Times New Roman" w:cs="Times New Roman"/>
          <w:sz w:val="24"/>
          <w:szCs w:val="24"/>
          <w:lang w:eastAsia="pl-PL"/>
        </w:rPr>
        <w:t>% wynagrodzenia określonego w § 10 ust. 2, za każdy przypadek nieprzedłożenia projektu lub projektu jej zmiany,</w:t>
      </w:r>
    </w:p>
    <w:p w14:paraId="3C002119"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poświadczonej za zgodność z oryginałem kopii umowy o podwykonawstwo lub jej zmiany w wysokości </w:t>
      </w:r>
      <w:r w:rsidRPr="003022D2">
        <w:rPr>
          <w:rFonts w:ascii="Times New Roman" w:eastAsia="Times New Roman" w:hAnsi="Times New Roman" w:cs="Times New Roman"/>
          <w:b/>
          <w:sz w:val="24"/>
          <w:szCs w:val="24"/>
          <w:lang w:eastAsia="pl-PL"/>
        </w:rPr>
        <w:t>0,05</w:t>
      </w:r>
      <w:r w:rsidRPr="003022D2">
        <w:rPr>
          <w:rFonts w:ascii="Times New Roman" w:eastAsia="Times New Roman" w:hAnsi="Times New Roman" w:cs="Times New Roman"/>
          <w:sz w:val="24"/>
          <w:szCs w:val="24"/>
          <w:lang w:eastAsia="pl-PL"/>
        </w:rPr>
        <w:t xml:space="preserve"> % wynagrodzenia określonego w § 10 ust. 2, za każdy przypadek nieprzedłożenia umowy lub jej zmiany,</w:t>
      </w:r>
    </w:p>
    <w:p w14:paraId="6C027FAA" w14:textId="77777777" w:rsidR="008C69B3"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doprowadzenia do zmiany umowy o podwykonawstwo w zakresie zmiany terminu zapłaty wynagrodzenia podwykonawcy lub dalszego podwykonawcy dostawy, usługi lub roboty budowlanej w wysokości </w:t>
      </w:r>
      <w:r w:rsidRPr="008C69B3">
        <w:rPr>
          <w:rFonts w:ascii="Times New Roman" w:eastAsia="Times New Roman" w:hAnsi="Times New Roman" w:cs="Times New Roman"/>
          <w:b/>
          <w:sz w:val="24"/>
          <w:szCs w:val="24"/>
          <w:lang w:eastAsia="pl-PL"/>
        </w:rPr>
        <w:t xml:space="preserve">0,01 % </w:t>
      </w:r>
      <w:r w:rsidRPr="008C69B3">
        <w:rPr>
          <w:rFonts w:ascii="Times New Roman" w:eastAsia="Times New Roman" w:hAnsi="Times New Roman" w:cs="Times New Roman"/>
          <w:sz w:val="24"/>
          <w:szCs w:val="24"/>
          <w:lang w:eastAsia="pl-PL"/>
        </w:rPr>
        <w:t>wynagrodzenia określonego w § 10 ust. 2, za każdy rozpoczęty dzień zwłoki w doprowadzeniu do zmiany. Kara liczona od dnia bezskutecznego upływu terminu do wprowadzenia zmian, do dnia przedłożenia um</w:t>
      </w:r>
      <w:r w:rsidR="00E74903" w:rsidRPr="008C69B3">
        <w:rPr>
          <w:rFonts w:ascii="Times New Roman" w:eastAsia="Times New Roman" w:hAnsi="Times New Roman" w:cs="Times New Roman"/>
          <w:sz w:val="24"/>
          <w:szCs w:val="24"/>
          <w:lang w:eastAsia="pl-PL"/>
        </w:rPr>
        <w:t xml:space="preserve">owy ze zgodnym terminem zapłaty. </w:t>
      </w:r>
    </w:p>
    <w:p w14:paraId="36E896D1" w14:textId="61FB5157" w:rsidR="003022D2" w:rsidRPr="008C69B3"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zmiany umowy o podwykonawstwo w związku ze zmianami w niniejszej umowie w wysokości </w:t>
      </w:r>
      <w:r w:rsidR="009A1C69">
        <w:rPr>
          <w:rFonts w:ascii="Times New Roman" w:eastAsia="Times New Roman" w:hAnsi="Times New Roman" w:cs="Times New Roman"/>
          <w:b/>
          <w:sz w:val="24"/>
          <w:szCs w:val="24"/>
          <w:lang w:eastAsia="pl-PL"/>
        </w:rPr>
        <w:t>0,</w:t>
      </w:r>
      <w:r w:rsidRPr="008C69B3">
        <w:rPr>
          <w:rFonts w:ascii="Times New Roman" w:eastAsia="Times New Roman" w:hAnsi="Times New Roman" w:cs="Times New Roman"/>
          <w:b/>
          <w:sz w:val="24"/>
          <w:szCs w:val="24"/>
          <w:lang w:eastAsia="pl-PL"/>
        </w:rPr>
        <w:t>5 %</w:t>
      </w:r>
      <w:r w:rsidRPr="008C69B3">
        <w:rPr>
          <w:rFonts w:ascii="Times New Roman" w:eastAsia="Times New Roman" w:hAnsi="Times New Roman" w:cs="Times New Roman"/>
          <w:sz w:val="24"/>
          <w:szCs w:val="24"/>
          <w:lang w:eastAsia="pl-PL"/>
        </w:rPr>
        <w:t xml:space="preserve"> wynagrodzenia określonego w § 10 ust. 2, za każdy przypadek braku dokonanej zmiany umowy o podwykonawstwo,</w:t>
      </w:r>
    </w:p>
    <w:p w14:paraId="13EEA5B9" w14:textId="15E88158"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gdy roboty objęte przedmiotem niniejszej umowy będzie wykonywał inny podmiot niż Wykonawca lub inny niż podwykonawca lub dalszy podwykonawca zaakceptowany przez Zamawiającego w wysokości </w:t>
      </w:r>
      <w:r w:rsidR="00D50419">
        <w:rPr>
          <w:rFonts w:ascii="Times New Roman" w:eastAsia="Times New Roman" w:hAnsi="Times New Roman" w:cs="Times New Roman"/>
          <w:b/>
          <w:sz w:val="24"/>
          <w:szCs w:val="24"/>
          <w:lang w:eastAsia="pl-PL"/>
        </w:rPr>
        <w:t xml:space="preserve">1 </w:t>
      </w:r>
      <w:r w:rsidRPr="003022D2">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określonego w § 10 ust. 2 za każdy podmiot,</w:t>
      </w:r>
    </w:p>
    <w:p w14:paraId="69EF35A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w:t>
      </w:r>
    </w:p>
    <w:p w14:paraId="18EAC17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skierowania przez Wykonawcę lub podwykonawcę do wykonywania czynności wskazanych w § 9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010D55CB" w14:textId="77777777" w:rsid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braku współdziałania Wykonawcy z Zamawiającym w przeprowadzeniu kontroli, o której mowa w § 9 ust. 2 lub utrudnianiu przez Wykonawcę kontroli, o której mowa w § 9 ust. 2, w kwocie 1.000 zł za każdy stwierdzony przypadek braku współdziałania lub utrudniania kontroli,</w:t>
      </w:r>
    </w:p>
    <w:p w14:paraId="77A0F282" w14:textId="0D8D4B8E" w:rsidR="0096791E" w:rsidRDefault="0096791E"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FE33FE">
        <w:rPr>
          <w:rFonts w:ascii="Times New Roman" w:eastAsia="Times New Roman" w:hAnsi="Times New Roman" w:cs="Times New Roman"/>
          <w:sz w:val="24"/>
          <w:szCs w:val="24"/>
          <w:lang w:eastAsia="pl-PL"/>
        </w:rPr>
        <w:t xml:space="preserve">zwłoki Wykonawcy w przekazaniu Zamawiającemu </w:t>
      </w:r>
      <w:r w:rsidR="00BC5B5A">
        <w:rPr>
          <w:rFonts w:ascii="Times New Roman" w:eastAsia="Times New Roman" w:hAnsi="Times New Roman" w:cs="Times New Roman"/>
          <w:sz w:val="24"/>
          <w:szCs w:val="24"/>
          <w:lang w:eastAsia="pl-PL"/>
        </w:rPr>
        <w:t xml:space="preserve">którejkolwiek z </w:t>
      </w:r>
      <w:r w:rsidRPr="00FE33FE">
        <w:rPr>
          <w:rFonts w:ascii="Times New Roman" w:eastAsia="Times New Roman" w:hAnsi="Times New Roman" w:cs="Times New Roman"/>
          <w:sz w:val="24"/>
          <w:szCs w:val="24"/>
          <w:lang w:eastAsia="pl-PL"/>
        </w:rPr>
        <w:t>kopii polis ubezpieczeniowych</w:t>
      </w:r>
      <w:r>
        <w:rPr>
          <w:rFonts w:ascii="Times New Roman" w:eastAsia="Times New Roman" w:hAnsi="Times New Roman" w:cs="Times New Roman"/>
          <w:sz w:val="24"/>
          <w:szCs w:val="24"/>
          <w:lang w:eastAsia="pl-PL"/>
        </w:rPr>
        <w:t>,</w:t>
      </w:r>
      <w:r w:rsidR="00D50419">
        <w:rPr>
          <w:rFonts w:ascii="Times New Roman" w:eastAsia="Times New Roman" w:hAnsi="Times New Roman" w:cs="Times New Roman"/>
          <w:sz w:val="24"/>
          <w:szCs w:val="24"/>
          <w:lang w:eastAsia="pl-PL"/>
        </w:rPr>
        <w:t xml:space="preserve"> </w:t>
      </w:r>
      <w:r w:rsidRPr="00FE33FE">
        <w:rPr>
          <w:rFonts w:ascii="Times New Roman" w:eastAsia="Times New Roman" w:hAnsi="Times New Roman" w:cs="Times New Roman"/>
          <w:sz w:val="24"/>
          <w:szCs w:val="24"/>
          <w:lang w:eastAsia="pl-PL"/>
        </w:rPr>
        <w:t xml:space="preserve">o których mowa w § 6 ust. 3 </w:t>
      </w:r>
      <w:r w:rsidR="0078247E">
        <w:rPr>
          <w:rFonts w:ascii="Times New Roman" w:eastAsia="Times New Roman" w:hAnsi="Times New Roman" w:cs="Times New Roman"/>
          <w:sz w:val="24"/>
          <w:szCs w:val="24"/>
          <w:lang w:eastAsia="pl-PL"/>
        </w:rPr>
        <w:t xml:space="preserve">i 4 </w:t>
      </w:r>
      <w:r w:rsidRPr="00FE33FE">
        <w:rPr>
          <w:rFonts w:ascii="Times New Roman" w:eastAsia="Times New Roman" w:hAnsi="Times New Roman" w:cs="Times New Roman"/>
          <w:sz w:val="24"/>
          <w:szCs w:val="24"/>
          <w:lang w:eastAsia="pl-PL"/>
        </w:rPr>
        <w:t xml:space="preserve">wraz z dowodami opłacenia </w:t>
      </w:r>
      <w:r w:rsidRPr="00FE33FE">
        <w:rPr>
          <w:rFonts w:ascii="Times New Roman" w:eastAsia="Times New Roman" w:hAnsi="Times New Roman" w:cs="Times New Roman"/>
          <w:sz w:val="24"/>
          <w:szCs w:val="24"/>
          <w:lang w:eastAsia="pl-PL"/>
        </w:rPr>
        <w:lastRenderedPageBreak/>
        <w:t xml:space="preserve">składek w </w:t>
      </w:r>
      <w:r w:rsidR="0078247E">
        <w:rPr>
          <w:rFonts w:ascii="Times New Roman" w:eastAsia="Times New Roman" w:hAnsi="Times New Roman" w:cs="Times New Roman"/>
          <w:sz w:val="24"/>
          <w:szCs w:val="24"/>
          <w:lang w:eastAsia="pl-PL"/>
        </w:rPr>
        <w:t>terminie określonym w § 6 ust. 5</w:t>
      </w:r>
      <w:r w:rsidRPr="00FE33FE">
        <w:rPr>
          <w:rFonts w:ascii="Times New Roman" w:eastAsia="Times New Roman" w:hAnsi="Times New Roman" w:cs="Times New Roman"/>
          <w:sz w:val="24"/>
          <w:szCs w:val="24"/>
          <w:lang w:eastAsia="pl-PL"/>
        </w:rPr>
        <w:t>, w wysokoś</w:t>
      </w:r>
      <w:r w:rsidR="002E2D1D">
        <w:rPr>
          <w:rFonts w:ascii="Times New Roman" w:eastAsia="Times New Roman" w:hAnsi="Times New Roman" w:cs="Times New Roman"/>
          <w:sz w:val="24"/>
          <w:szCs w:val="24"/>
          <w:lang w:eastAsia="pl-PL"/>
        </w:rPr>
        <w:t>ci 500 zł za każdy dzień zwłoki,</w:t>
      </w:r>
    </w:p>
    <w:p w14:paraId="5409E2CF" w14:textId="7819708B" w:rsidR="002E2D1D" w:rsidRPr="00C30080" w:rsidRDefault="002E2D1D"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C30080">
        <w:rPr>
          <w:rFonts w:ascii="Times New Roman" w:eastAsia="Times New Roman" w:hAnsi="Times New Roman" w:cs="Times New Roman"/>
          <w:sz w:val="24"/>
          <w:szCs w:val="24"/>
          <w:lang w:eastAsia="pl-PL"/>
        </w:rPr>
        <w:t xml:space="preserve">braku zapłaty lub w przypadku nieterminowej zapłaty wynagrodzenia podwykonawcy </w:t>
      </w:r>
      <w:r w:rsidRPr="00C30080">
        <w:rPr>
          <w:rFonts w:ascii="Times New Roman" w:eastAsia="Times New Roman" w:hAnsi="Times New Roman" w:cs="Times New Roman"/>
          <w:sz w:val="24"/>
          <w:szCs w:val="24"/>
          <w:lang w:eastAsia="pl-PL"/>
        </w:rPr>
        <w:br/>
        <w:t xml:space="preserve">z tytułu zmiany wysokości wynagrodzenia, o której mowa w art. 439 ust. 5 </w:t>
      </w:r>
      <w:proofErr w:type="spellStart"/>
      <w:r w:rsidRPr="00C30080">
        <w:rPr>
          <w:rFonts w:ascii="Times New Roman" w:eastAsia="Times New Roman" w:hAnsi="Times New Roman" w:cs="Times New Roman"/>
          <w:sz w:val="24"/>
          <w:szCs w:val="24"/>
          <w:lang w:eastAsia="pl-PL"/>
        </w:rPr>
        <w:t>pzp</w:t>
      </w:r>
      <w:proofErr w:type="spellEnd"/>
      <w:r w:rsidRPr="00C30080">
        <w:rPr>
          <w:rFonts w:ascii="Times New Roman" w:eastAsia="Times New Roman" w:hAnsi="Times New Roman" w:cs="Times New Roman"/>
          <w:sz w:val="24"/>
          <w:szCs w:val="24"/>
          <w:lang w:eastAsia="pl-PL"/>
        </w:rPr>
        <w:t xml:space="preserve">, </w:t>
      </w:r>
      <w:r w:rsidRPr="00C30080">
        <w:rPr>
          <w:rFonts w:ascii="Times New Roman" w:eastAsia="Times New Roman" w:hAnsi="Times New Roman" w:cs="Times New Roman"/>
          <w:sz w:val="24"/>
          <w:szCs w:val="24"/>
          <w:lang w:eastAsia="pl-PL"/>
        </w:rPr>
        <w:br/>
        <w:t xml:space="preserve">w przypadkach o których mowa w art. 439 ust. 5 </w:t>
      </w:r>
      <w:proofErr w:type="spellStart"/>
      <w:r w:rsidRPr="00C30080">
        <w:rPr>
          <w:rFonts w:ascii="Times New Roman" w:eastAsia="Times New Roman" w:hAnsi="Times New Roman" w:cs="Times New Roman"/>
          <w:sz w:val="24"/>
          <w:szCs w:val="24"/>
          <w:lang w:eastAsia="pl-PL"/>
        </w:rPr>
        <w:t>pzp</w:t>
      </w:r>
      <w:proofErr w:type="spellEnd"/>
      <w:r w:rsidRPr="00C30080">
        <w:rPr>
          <w:rFonts w:ascii="Times New Roman" w:eastAsia="Times New Roman" w:hAnsi="Times New Roman" w:cs="Times New Roman"/>
          <w:sz w:val="24"/>
          <w:szCs w:val="24"/>
          <w:lang w:eastAsia="pl-PL"/>
        </w:rPr>
        <w:t xml:space="preserve"> w wysokości 10.000 zł za k</w:t>
      </w:r>
      <w:r w:rsidR="00C30080">
        <w:rPr>
          <w:rFonts w:ascii="Times New Roman" w:eastAsia="Times New Roman" w:hAnsi="Times New Roman" w:cs="Times New Roman"/>
          <w:sz w:val="24"/>
          <w:szCs w:val="24"/>
          <w:lang w:eastAsia="pl-PL"/>
        </w:rPr>
        <w:t>ażdy stwierdzony taki przypadek.</w:t>
      </w:r>
    </w:p>
    <w:p w14:paraId="3F30B7F2" w14:textId="4C01E0A0" w:rsidR="003022D2" w:rsidRPr="003022D2" w:rsidRDefault="003022D2" w:rsidP="0093704E">
      <w:pPr>
        <w:numPr>
          <w:ilvl w:val="0"/>
          <w:numId w:val="8"/>
        </w:numPr>
        <w:tabs>
          <w:tab w:val="clear" w:pos="720"/>
          <w:tab w:val="num" w:pos="426"/>
        </w:tabs>
        <w:spacing w:after="0" w:line="240" w:lineRule="auto"/>
        <w:ind w:left="709"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w:t>
      </w:r>
      <w:r w:rsidR="00D573AD">
        <w:rPr>
          <w:rFonts w:ascii="Times New Roman" w:eastAsia="Times New Roman" w:hAnsi="Times New Roman" w:cs="Times New Roman"/>
          <w:sz w:val="24"/>
          <w:szCs w:val="24"/>
          <w:lang w:eastAsia="pl-PL"/>
        </w:rPr>
        <w:t>,</w:t>
      </w:r>
      <w:r w:rsidRPr="003022D2">
        <w:rPr>
          <w:rFonts w:ascii="Times New Roman" w:eastAsia="Times New Roman" w:hAnsi="Times New Roman" w:cs="Times New Roman"/>
          <w:sz w:val="24"/>
          <w:szCs w:val="24"/>
          <w:lang w:eastAsia="pl-PL"/>
        </w:rPr>
        <w:t xml:space="preserve"> że Zamawiający zapłaci kary umowne w przypadku:</w:t>
      </w:r>
    </w:p>
    <w:p w14:paraId="4B0D8605" w14:textId="77777777" w:rsidR="003022D2" w:rsidRPr="003022D2" w:rsidRDefault="003022D2" w:rsidP="0093704E">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 xml:space="preserve">zwłoki w odbiorze przedmiotu umowy w wysokości </w:t>
      </w:r>
      <w:r w:rsidR="00BC5B5A">
        <w:rPr>
          <w:rFonts w:ascii="Times New Roman" w:eastAsia="Times New Roman" w:hAnsi="Times New Roman" w:cs="Times New Roman"/>
          <w:b/>
          <w:sz w:val="24"/>
          <w:szCs w:val="24"/>
          <w:lang w:eastAsia="pl-PL"/>
        </w:rPr>
        <w:t>0,5</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zwłoki od dnia upływu terminu wyznaczonego na zakończenie czynności odbioru, </w:t>
      </w:r>
      <w:r w:rsidR="00FB6DBE">
        <w:rPr>
          <w:rFonts w:ascii="Times New Roman" w:eastAsia="Times New Roman" w:hAnsi="Times New Roman" w:cs="Times New Roman"/>
          <w:sz w:val="24"/>
          <w:szCs w:val="24"/>
          <w:lang w:eastAsia="pl-PL"/>
        </w:rPr>
        <w:t xml:space="preserve">określonego w § 14 ust. 2 umowy, </w:t>
      </w:r>
    </w:p>
    <w:p w14:paraId="60DB561D" w14:textId="77777777" w:rsidR="003022D2" w:rsidRPr="003022D2" w:rsidRDefault="003022D2" w:rsidP="0093704E">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odstąpienia </w:t>
      </w:r>
      <w:r w:rsidR="00E04D01">
        <w:rPr>
          <w:rFonts w:ascii="Times New Roman" w:eastAsia="Times New Roman" w:hAnsi="Times New Roman" w:cs="Times New Roman"/>
          <w:sz w:val="24"/>
          <w:szCs w:val="24"/>
          <w:lang w:eastAsia="pl-PL"/>
        </w:rPr>
        <w:t xml:space="preserve">przez Wykonawcę </w:t>
      </w:r>
      <w:r w:rsidRPr="003022D2">
        <w:rPr>
          <w:rFonts w:ascii="Times New Roman" w:eastAsia="Times New Roman" w:hAnsi="Times New Roman" w:cs="Times New Roman"/>
          <w:sz w:val="24"/>
          <w:szCs w:val="24"/>
          <w:lang w:eastAsia="pl-PL"/>
        </w:rPr>
        <w:t xml:space="preserve">od umowy z przyczyn zależnych od Zamawiającego, </w:t>
      </w:r>
      <w:r w:rsidR="00E04D01">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w:t>
      </w:r>
    </w:p>
    <w:p w14:paraId="598390BE" w14:textId="77777777" w:rsidR="003022D2" w:rsidRPr="003022D2" w:rsidRDefault="003022D2" w:rsidP="0093704E">
      <w:pPr>
        <w:numPr>
          <w:ilvl w:val="0"/>
          <w:numId w:val="8"/>
        </w:numPr>
        <w:tabs>
          <w:tab w:val="left" w:pos="90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Łączna maksymalna wysokość kar umownych, których </w:t>
      </w:r>
      <w:r w:rsidR="007968C0">
        <w:rPr>
          <w:rFonts w:ascii="Times New Roman" w:eastAsia="Times New Roman" w:hAnsi="Times New Roman" w:cs="Times New Roman"/>
          <w:sz w:val="24"/>
          <w:szCs w:val="24"/>
          <w:lang w:eastAsia="pl-PL"/>
        </w:rPr>
        <w:t>jedna strona może dochodzić od drugiej strony</w:t>
      </w:r>
      <w:r w:rsidRPr="003022D2">
        <w:rPr>
          <w:rFonts w:ascii="Times New Roman" w:eastAsia="Times New Roman" w:hAnsi="Times New Roman" w:cs="Times New Roman"/>
          <w:sz w:val="24"/>
          <w:szCs w:val="24"/>
          <w:lang w:eastAsia="pl-PL"/>
        </w:rPr>
        <w:t xml:space="preserve">, nie może przekroczyć </w:t>
      </w:r>
      <w:r w:rsidR="00BC5B5A" w:rsidRPr="00502373">
        <w:rPr>
          <w:rFonts w:ascii="Times New Roman" w:eastAsia="Times New Roman" w:hAnsi="Times New Roman" w:cs="Times New Roman"/>
          <w:b/>
          <w:sz w:val="24"/>
          <w:szCs w:val="24"/>
          <w:lang w:eastAsia="pl-PL"/>
        </w:rPr>
        <w:t xml:space="preserve">35 </w:t>
      </w:r>
      <w:r w:rsidRPr="00502373">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brutto, o którym mowa w § 10 ust. 2, z zastrzeżeniem, że jeżeli została naliczona kara umowna za odstąpienie, o której mowa w § 18 ust. 1 pkt 3 lub ust.</w:t>
      </w:r>
      <w:r w:rsidR="007968C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2 pkt 2 to maksymalna wysokość kar umownych nie może przekroczyć </w:t>
      </w:r>
      <w:r w:rsidR="00BC5B5A" w:rsidRPr="00502373">
        <w:rPr>
          <w:rFonts w:ascii="Times New Roman" w:eastAsia="Times New Roman" w:hAnsi="Times New Roman" w:cs="Times New Roman"/>
          <w:b/>
          <w:sz w:val="24"/>
          <w:szCs w:val="24"/>
          <w:lang w:eastAsia="pl-PL"/>
        </w:rPr>
        <w:t>45</w:t>
      </w:r>
      <w:r w:rsidRPr="00502373">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w:t>
      </w:r>
    </w:p>
    <w:p w14:paraId="2754ACAE" w14:textId="77777777" w:rsidR="003022D2" w:rsidRPr="003022D2" w:rsidRDefault="003022D2" w:rsidP="0093704E">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Kara umowna płatna będzie na podstawie noty obciążeniowej wystawionej przez stronę uprawnioną do jej naliczenia, w terminie wskazanym w nocie obciążeniowej, nie krótszym niż 14 dni od daty jej otrzymania.</w:t>
      </w:r>
    </w:p>
    <w:p w14:paraId="76715903" w14:textId="77777777" w:rsidR="003022D2" w:rsidRPr="003022D2" w:rsidRDefault="003022D2" w:rsidP="0093704E">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gdy zastrzeżone kary umowne nie pokryją faktycznie poniesionej szkody, Strony mogą dochodzić odszkodowania uzupełniającego na zasadach ogólnych, określonych w Kodeksie cywilnym.</w:t>
      </w:r>
    </w:p>
    <w:p w14:paraId="158C2112" w14:textId="77777777" w:rsidR="00EB3177" w:rsidRDefault="00EB3177" w:rsidP="004E4B77">
      <w:pPr>
        <w:spacing w:after="0" w:line="240" w:lineRule="auto"/>
        <w:rPr>
          <w:rFonts w:ascii="Times New Roman" w:eastAsia="Times New Roman" w:hAnsi="Times New Roman" w:cs="Times New Roman"/>
          <w:b/>
          <w:bCs/>
          <w:sz w:val="24"/>
          <w:szCs w:val="24"/>
          <w:lang w:eastAsia="pl-PL"/>
        </w:rPr>
      </w:pPr>
    </w:p>
    <w:p w14:paraId="02451C7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19</w:t>
      </w:r>
    </w:p>
    <w:p w14:paraId="3062658A"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9DE2438" w14:textId="77777777" w:rsidR="003022D2" w:rsidRPr="003022D2" w:rsidRDefault="003022D2" w:rsidP="0093704E">
      <w:pPr>
        <w:numPr>
          <w:ilvl w:val="1"/>
          <w:numId w:val="10"/>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Strony ustalają, że w zakresie nie uregulowanym w § 1</w:t>
      </w:r>
      <w:r w:rsidRPr="003022D2">
        <w:rPr>
          <w:rFonts w:ascii="Times New Roman" w:eastAsia="Times New Roman" w:hAnsi="Times New Roman" w:cs="Times New Roman"/>
          <w:noProof/>
          <w:sz w:val="24"/>
          <w:szCs w:val="24"/>
          <w:lang w:eastAsia="x-none"/>
        </w:rPr>
        <w:t>8</w:t>
      </w:r>
      <w:r w:rsidRPr="003022D2">
        <w:rPr>
          <w:rFonts w:ascii="Times New Roman" w:eastAsia="Times New Roman" w:hAnsi="Times New Roman" w:cs="Times New Roman"/>
          <w:noProof/>
          <w:sz w:val="24"/>
          <w:szCs w:val="24"/>
          <w:lang w:val="x-none" w:eastAsia="x-none"/>
        </w:rPr>
        <w:t xml:space="preserve"> umowy obowiązującą je formą odszkodowania za niewykonanie lub nienależyte wykonanie umowy będzie odszkodowanie na ogólnych zasadach art. 471 Kodeksu cywilnego.</w:t>
      </w:r>
    </w:p>
    <w:p w14:paraId="6A2054F4" w14:textId="77777777" w:rsidR="005D6A5E" w:rsidRDefault="003022D2" w:rsidP="0093704E">
      <w:pPr>
        <w:numPr>
          <w:ilvl w:val="1"/>
          <w:numId w:val="1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Odszkodowanie będzie obejmować straty, które poszkodowany poniósł oraz utracone korzyści.</w:t>
      </w:r>
    </w:p>
    <w:p w14:paraId="5081F437" w14:textId="77777777" w:rsidR="00901FD0" w:rsidRDefault="00901FD0" w:rsidP="00F46381">
      <w:pPr>
        <w:spacing w:after="0" w:line="240" w:lineRule="auto"/>
        <w:rPr>
          <w:rFonts w:ascii="Times New Roman" w:eastAsia="Times New Roman" w:hAnsi="Times New Roman" w:cs="Times New Roman"/>
          <w:b/>
          <w:bCs/>
          <w:sz w:val="24"/>
          <w:szCs w:val="24"/>
          <w:lang w:eastAsia="pl-PL"/>
        </w:rPr>
      </w:pPr>
    </w:p>
    <w:p w14:paraId="13C8262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20</w:t>
      </w:r>
    </w:p>
    <w:p w14:paraId="006D307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77E90DD5" w14:textId="7777777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Oprócz wypadków wymienionych w Kodeks</w:t>
      </w:r>
      <w:r w:rsidRPr="003022D2">
        <w:rPr>
          <w:rFonts w:ascii="Times New Roman" w:eastAsia="Times New Roman" w:hAnsi="Times New Roman" w:cs="Times New Roman"/>
          <w:sz w:val="24"/>
          <w:szCs w:val="24"/>
          <w:lang w:eastAsia="x-none"/>
        </w:rPr>
        <w:t>ie</w:t>
      </w:r>
      <w:r w:rsidRPr="003022D2">
        <w:rPr>
          <w:rFonts w:ascii="Times New Roman" w:eastAsia="Times New Roman" w:hAnsi="Times New Roman" w:cs="Times New Roman"/>
          <w:sz w:val="24"/>
          <w:szCs w:val="24"/>
          <w:lang w:val="x-none" w:eastAsia="x-none"/>
        </w:rPr>
        <w:t xml:space="preserve"> cywiln</w:t>
      </w:r>
      <w:r w:rsidRPr="003022D2">
        <w:rPr>
          <w:rFonts w:ascii="Times New Roman" w:eastAsia="Times New Roman" w:hAnsi="Times New Roman" w:cs="Times New Roman"/>
          <w:sz w:val="24"/>
          <w:szCs w:val="24"/>
          <w:lang w:eastAsia="x-none"/>
        </w:rPr>
        <w:t>ym</w:t>
      </w:r>
      <w:r w:rsidRPr="003022D2">
        <w:rPr>
          <w:rFonts w:ascii="Times New Roman" w:eastAsia="Times New Roman" w:hAnsi="Times New Roman" w:cs="Times New Roman"/>
          <w:sz w:val="24"/>
          <w:szCs w:val="24"/>
          <w:lang w:val="x-none" w:eastAsia="x-none"/>
        </w:rPr>
        <w:t xml:space="preserve"> </w:t>
      </w:r>
      <w:r w:rsidRPr="003022D2">
        <w:rPr>
          <w:rFonts w:ascii="Times New Roman" w:eastAsia="Times New Roman" w:hAnsi="Times New Roman" w:cs="Times New Roman"/>
          <w:sz w:val="24"/>
          <w:szCs w:val="24"/>
          <w:lang w:eastAsia="x-none"/>
        </w:rPr>
        <w:t xml:space="preserve">oraz w ustawie prawo zamówień publicznych </w:t>
      </w:r>
      <w:r w:rsidRPr="003022D2">
        <w:rPr>
          <w:rFonts w:ascii="Times New Roman" w:eastAsia="Times New Roman" w:hAnsi="Times New Roman" w:cs="Times New Roman"/>
          <w:sz w:val="24"/>
          <w:szCs w:val="24"/>
          <w:lang w:val="x-none" w:eastAsia="x-none"/>
        </w:rPr>
        <w:t>stronom przysługuje umowne prawo odstąpienia od umowy:</w:t>
      </w:r>
    </w:p>
    <w:p w14:paraId="42C4A4F5" w14:textId="77777777" w:rsidR="003022D2" w:rsidRPr="003022D2" w:rsidRDefault="003022D2" w:rsidP="0093704E">
      <w:pPr>
        <w:numPr>
          <w:ilvl w:val="0"/>
          <w:numId w:val="11"/>
        </w:numPr>
        <w:spacing w:after="0" w:line="240" w:lineRule="auto"/>
        <w:ind w:hanging="72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Wykonawcy w przypadku gdy:</w:t>
      </w:r>
    </w:p>
    <w:p w14:paraId="0CF924B2" w14:textId="42F4F53D" w:rsidR="003022D2" w:rsidRPr="003022D2" w:rsidRDefault="003022D2" w:rsidP="0093704E">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odmawia bez uzasadnionej przyczyny rozpoczęcia odbioru przedmiotu umowy w terminie określonym w § 14 ust. 2 lub podpisania protokołu odbioru przedmiotu umowy. Odstąpienie od umowy w tym przypad</w:t>
      </w:r>
      <w:r w:rsidR="00FA730E">
        <w:rPr>
          <w:rFonts w:ascii="Times New Roman" w:eastAsia="Times New Roman" w:hAnsi="Times New Roman" w:cs="Times New Roman"/>
          <w:sz w:val="24"/>
          <w:szCs w:val="24"/>
          <w:lang w:eastAsia="pl-PL"/>
        </w:rPr>
        <w:t>ku może nastąpić w terminie do 3</w:t>
      </w:r>
      <w:r w:rsidRPr="003022D2">
        <w:rPr>
          <w:rFonts w:ascii="Times New Roman" w:eastAsia="Times New Roman" w:hAnsi="Times New Roman" w:cs="Times New Roman"/>
          <w:sz w:val="24"/>
          <w:szCs w:val="24"/>
          <w:lang w:eastAsia="pl-PL"/>
        </w:rPr>
        <w:t xml:space="preserve">0 dni od dnia zgłoszenia przez Wykonawcę gotowości do odbioru, zgodnie z </w:t>
      </w:r>
      <w:r w:rsidRPr="003022D2">
        <w:rPr>
          <w:rFonts w:ascii="Times New Roman" w:eastAsia="Times New Roman" w:hAnsi="Times New Roman" w:cs="Times New Roman"/>
          <w:bCs/>
          <w:sz w:val="24"/>
          <w:szCs w:val="24"/>
          <w:lang w:eastAsia="pl-PL"/>
        </w:rPr>
        <w:t>§ 14 ust. 1,</w:t>
      </w:r>
    </w:p>
    <w:p w14:paraId="4D018466" w14:textId="77777777" w:rsidR="003022D2" w:rsidRPr="003022D2" w:rsidRDefault="003022D2" w:rsidP="0093704E">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zawiadomi Wykonawcę, iż nie będzie w stanie realizować swoich obowiązków wynikających z umowy lub ze specyfikacji warunków zamówienia. Odstąpienie od umowy w tym przypadku może nastąpić w terminie do dnia zakończenia robót określonego w </w:t>
      </w:r>
      <w:r w:rsidRPr="003022D2">
        <w:rPr>
          <w:rFonts w:ascii="Times New Roman" w:eastAsia="Times New Roman" w:hAnsi="Times New Roman" w:cs="Times New Roman"/>
          <w:bCs/>
          <w:sz w:val="24"/>
          <w:szCs w:val="24"/>
          <w:lang w:eastAsia="pl-PL"/>
        </w:rPr>
        <w:t>§ 3 pkt 2</w:t>
      </w:r>
      <w:r w:rsidRPr="003022D2">
        <w:rPr>
          <w:rFonts w:ascii="Times New Roman" w:eastAsia="Times New Roman" w:hAnsi="Times New Roman" w:cs="Times New Roman"/>
          <w:sz w:val="24"/>
          <w:szCs w:val="24"/>
          <w:lang w:eastAsia="pl-PL"/>
        </w:rPr>
        <w:t>.</w:t>
      </w:r>
    </w:p>
    <w:p w14:paraId="4E411EB0" w14:textId="77777777" w:rsidR="003022D2" w:rsidRPr="005638D4" w:rsidRDefault="003022D2" w:rsidP="0093704E">
      <w:pPr>
        <w:numPr>
          <w:ilvl w:val="0"/>
          <w:numId w:val="11"/>
        </w:numPr>
        <w:spacing w:after="0" w:line="240" w:lineRule="auto"/>
        <w:ind w:hanging="720"/>
        <w:jc w:val="both"/>
        <w:rPr>
          <w:rFonts w:ascii="Times New Roman" w:eastAsia="Times New Roman" w:hAnsi="Times New Roman" w:cs="Times New Roman"/>
          <w:sz w:val="24"/>
          <w:szCs w:val="24"/>
          <w:lang w:eastAsia="pl-PL"/>
        </w:rPr>
      </w:pPr>
      <w:r w:rsidRPr="005638D4">
        <w:rPr>
          <w:rFonts w:ascii="Times New Roman" w:eastAsia="Times New Roman" w:hAnsi="Times New Roman" w:cs="Times New Roman"/>
          <w:sz w:val="24"/>
          <w:szCs w:val="24"/>
          <w:lang w:eastAsia="pl-PL"/>
        </w:rPr>
        <w:t>Zamawiającemu w przypadku gdy:</w:t>
      </w:r>
    </w:p>
    <w:p w14:paraId="3343136A" w14:textId="6B3E5CD1" w:rsidR="003022D2" w:rsidRPr="005638D4"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nie rozpoczął realizacji przedmiotu umowy w terminie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licząc od dnia rozpoczęcia robót określonego w </w:t>
      </w:r>
      <w:r w:rsidRPr="005638D4">
        <w:rPr>
          <w:rFonts w:ascii="Times New Roman" w:eastAsia="Times New Roman" w:hAnsi="Times New Roman" w:cs="Times New Roman"/>
          <w:bCs/>
          <w:noProof/>
          <w:sz w:val="24"/>
          <w:szCs w:val="24"/>
          <w:lang w:val="x-none" w:eastAsia="x-none"/>
        </w:rPr>
        <w:t>§ 3 pkt 1</w:t>
      </w:r>
      <w:r w:rsidRPr="005638D4">
        <w:rPr>
          <w:rFonts w:ascii="Times New Roman" w:eastAsia="Times New Roman" w:hAnsi="Times New Roman" w:cs="Times New Roman"/>
          <w:noProof/>
          <w:sz w:val="24"/>
          <w:szCs w:val="24"/>
          <w:lang w:val="x-none" w:eastAsia="x-none"/>
        </w:rPr>
        <w:t xml:space="preserve">. </w:t>
      </w:r>
      <w:r w:rsidRPr="005638D4">
        <w:rPr>
          <w:rFonts w:ascii="Times New Roman" w:eastAsia="Times New Roman" w:hAnsi="Times New Roman" w:cs="Times New Roman"/>
          <w:noProof/>
          <w:sz w:val="24"/>
          <w:szCs w:val="24"/>
          <w:lang w:val="x-none" w:eastAsia="x-none"/>
        </w:rPr>
        <w:lastRenderedPageBreak/>
        <w:t xml:space="preserve">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dnia określonego w </w:t>
      </w:r>
      <w:r w:rsidRPr="005638D4">
        <w:rPr>
          <w:rFonts w:ascii="Times New Roman" w:eastAsia="Times New Roman" w:hAnsi="Times New Roman" w:cs="Times New Roman"/>
          <w:bCs/>
          <w:noProof/>
          <w:sz w:val="24"/>
          <w:szCs w:val="24"/>
          <w:lang w:val="x-none" w:eastAsia="x-none"/>
        </w:rPr>
        <w:t>§ 3 pkt 1,</w:t>
      </w:r>
    </w:p>
    <w:p w14:paraId="2F4C9C4E" w14:textId="6ED279F9"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przerwał realizację wykonywanych robót i przerwa trwa dłużej niż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w:t>
      </w:r>
      <w:r w:rsidRPr="003022D2">
        <w:rPr>
          <w:rFonts w:ascii="Times New Roman" w:eastAsia="Times New Roman" w:hAnsi="Times New Roman" w:cs="Times New Roman"/>
          <w:noProof/>
          <w:sz w:val="24"/>
          <w:szCs w:val="24"/>
          <w:lang w:val="x-none" w:eastAsia="x-none"/>
        </w:rPr>
        <w:t xml:space="preserve">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9152B2A" w14:textId="209E64D5"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wykonuje roboty </w:t>
      </w:r>
      <w:r w:rsidR="006166BF">
        <w:rPr>
          <w:rFonts w:ascii="Times New Roman" w:hAnsi="Times New Roman"/>
          <w:sz w:val="24"/>
          <w:szCs w:val="24"/>
        </w:rPr>
        <w:t>budowlane</w:t>
      </w:r>
      <w:r w:rsidR="006166BF" w:rsidRPr="001F34F8">
        <w:rPr>
          <w:rFonts w:ascii="Times New Roman" w:hAnsi="Times New Roman"/>
          <w:sz w:val="24"/>
          <w:szCs w:val="24"/>
        </w:rPr>
        <w:t>, niezgodnie</w:t>
      </w:r>
      <w:r w:rsidR="006166BF" w:rsidRPr="003022D2">
        <w:rPr>
          <w:rFonts w:ascii="Times New Roman" w:eastAsia="Times New Roman" w:hAnsi="Times New Roman" w:cs="Times New Roman"/>
          <w:noProof/>
          <w:sz w:val="24"/>
          <w:szCs w:val="24"/>
          <w:lang w:val="x-none" w:eastAsia="x-none"/>
        </w:rPr>
        <w:t xml:space="preserve"> niezgodnie </w:t>
      </w:r>
      <w:r w:rsidRPr="003022D2">
        <w:rPr>
          <w:rFonts w:ascii="Times New Roman" w:eastAsia="Times New Roman" w:hAnsi="Times New Roman" w:cs="Times New Roman"/>
          <w:noProof/>
          <w:sz w:val="24"/>
          <w:szCs w:val="24"/>
          <w:lang w:val="x-none" w:eastAsia="x-none"/>
        </w:rPr>
        <w:t xml:space="preserve">ze specyfikacją warunków zamówienia, dokumentacją projektową lub nienależycie wykonuje swoje inne zobowiązania wynikające z umowy.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C25A108" w14:textId="44D90CC5"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nie wykona przedmiotu umowy w terminie określonym w § 3 pkt 2.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3A9F8147" w14:textId="77777777"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wystąpi konieczność wielokrotnego dokonywania bezpośredniej zapłaty podwykonawcy lub dalszemu podwykonawcy, o których mowa w § 11 ust. 7, </w:t>
      </w:r>
    </w:p>
    <w:p w14:paraId="142F64AD" w14:textId="77777777"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wystąpi konieczność dokonania bezpośrednich zapłat na sumę większą niż 5% wynagrodzenia określonego w § 10 ust. 2,</w:t>
      </w:r>
    </w:p>
    <w:p w14:paraId="7935F931" w14:textId="7E9843FF"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Wykonawca skieruje do wykonywania czynności określonych w § 9 ust. 1 osoby niezatrudnione na podstawie umowy o pracę. Odstąpienie od umowy w tym wy</w:t>
      </w:r>
      <w:r w:rsidR="00FA730E">
        <w:rPr>
          <w:rFonts w:ascii="Times New Roman" w:eastAsia="Times New Roman" w:hAnsi="Times New Roman" w:cs="Times New Roman"/>
          <w:noProof/>
          <w:sz w:val="24"/>
          <w:szCs w:val="24"/>
          <w:lang w:val="x-none" w:eastAsia="x-none"/>
        </w:rPr>
        <w:t xml:space="preserve">padku może nastąpić w terminie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stwierdzenia przez </w:t>
      </w:r>
      <w:r w:rsidR="00A06160">
        <w:rPr>
          <w:rFonts w:ascii="Times New Roman" w:eastAsia="Times New Roman" w:hAnsi="Times New Roman" w:cs="Times New Roman"/>
          <w:noProof/>
          <w:sz w:val="24"/>
          <w:szCs w:val="24"/>
          <w:lang w:val="x-none" w:eastAsia="x-none"/>
        </w:rPr>
        <w:t xml:space="preserve">Zamawiającego naruszenia przez </w:t>
      </w:r>
      <w:r w:rsidRPr="003022D2">
        <w:rPr>
          <w:rFonts w:ascii="Times New Roman" w:eastAsia="Times New Roman" w:hAnsi="Times New Roman" w:cs="Times New Roman"/>
          <w:noProof/>
          <w:sz w:val="24"/>
          <w:szCs w:val="24"/>
          <w:lang w:val="x-none" w:eastAsia="x-none"/>
        </w:rPr>
        <w:t>Wykonawcę zobowiązania określonego w § 9 ust. 1.</w:t>
      </w:r>
    </w:p>
    <w:p w14:paraId="26A5BD6B" w14:textId="77777777" w:rsidR="003022D2" w:rsidRPr="003022D2" w:rsidRDefault="003022D2" w:rsidP="0093704E">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od umowy wymaga formy pisemnej pod rygorem nieważności. Oświadczenie o odstąpieniu od umowy powinno zawierać uzasadnienie.</w:t>
      </w:r>
    </w:p>
    <w:p w14:paraId="3F608C03" w14:textId="77777777" w:rsidR="003022D2" w:rsidRPr="003022D2" w:rsidRDefault="003022D2" w:rsidP="0093704E">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na mocy niniejszej umowy ma skutek ex nunc i odnosi się do niewykonanego przez Wykonawcę przed odstąpieniem zakresu świadczenia.</w:t>
      </w:r>
    </w:p>
    <w:p w14:paraId="75E81645" w14:textId="77777777" w:rsidR="003022D2" w:rsidRPr="00502373" w:rsidRDefault="003022D2" w:rsidP="0093704E">
      <w:pPr>
        <w:numPr>
          <w:ilvl w:val="0"/>
          <w:numId w:val="18"/>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ms Rmn" w:eastAsia="Times New Roman" w:hAnsi="Tms Rmn" w:cs="Times New Roman"/>
          <w:noProof/>
          <w:sz w:val="24"/>
          <w:szCs w:val="24"/>
          <w:lang w:val="x-none" w:eastAsia="x-none"/>
        </w:rPr>
        <w:t xml:space="preserve">Strony postanawiają, iż pomimo odstąpienia od niniejszej umowy wiążą je postanowienia dotyczące kar </w:t>
      </w:r>
      <w:r w:rsidRPr="003022D2">
        <w:rPr>
          <w:rFonts w:ascii="Times New Roman" w:eastAsia="Times New Roman" w:hAnsi="Times New Roman" w:cs="Times New Roman"/>
          <w:noProof/>
          <w:sz w:val="24"/>
          <w:szCs w:val="24"/>
          <w:lang w:val="x-none" w:eastAsia="x-none"/>
        </w:rPr>
        <w:t>umownych oraz rękojmi i gwarancji w odniesieniu do zrealizowanego przed odstąpieniem zakresu świadczenia</w:t>
      </w:r>
      <w:r w:rsidRPr="003022D2">
        <w:rPr>
          <w:rFonts w:ascii="Calibri" w:eastAsia="Times New Roman" w:hAnsi="Calibri" w:cs="Times New Roman"/>
          <w:noProof/>
          <w:sz w:val="24"/>
          <w:szCs w:val="24"/>
          <w:lang w:val="x-none" w:eastAsia="x-none"/>
        </w:rPr>
        <w:t>.</w:t>
      </w:r>
    </w:p>
    <w:p w14:paraId="08A4A3A6" w14:textId="77777777" w:rsidR="00F87801" w:rsidRPr="003022D2" w:rsidRDefault="00F87801" w:rsidP="003022D2">
      <w:pPr>
        <w:spacing w:after="0" w:line="240" w:lineRule="auto"/>
        <w:rPr>
          <w:rFonts w:ascii="Times New Roman" w:eastAsia="Times New Roman" w:hAnsi="Times New Roman" w:cs="Times New Roman"/>
          <w:b/>
          <w:bCs/>
          <w:sz w:val="24"/>
          <w:szCs w:val="24"/>
          <w:lang w:eastAsia="pl-PL"/>
        </w:rPr>
      </w:pPr>
    </w:p>
    <w:p w14:paraId="32A2D5A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21</w:t>
      </w:r>
    </w:p>
    <w:p w14:paraId="2BEA6A04" w14:textId="77777777" w:rsidR="003022D2" w:rsidRPr="003022D2" w:rsidRDefault="003022D2" w:rsidP="003022D2">
      <w:pPr>
        <w:spacing w:after="0" w:line="240" w:lineRule="auto"/>
        <w:ind w:left="1080"/>
        <w:jc w:val="center"/>
        <w:rPr>
          <w:rFonts w:ascii="Times New Roman" w:eastAsia="Times New Roman" w:hAnsi="Times New Roman" w:cs="Times New Roman"/>
          <w:sz w:val="24"/>
          <w:szCs w:val="24"/>
          <w:lang w:eastAsia="pl-PL"/>
        </w:rPr>
      </w:pPr>
    </w:p>
    <w:p w14:paraId="5AF1DDD7" w14:textId="77777777" w:rsidR="003022D2" w:rsidRPr="00331669"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val="x-none" w:eastAsia="x-none"/>
        </w:rPr>
        <w:t>W wypadku umownego odstąpienia od umowy strony zobowiązane są do następujących czynności</w:t>
      </w:r>
      <w:r w:rsidRPr="00331669">
        <w:rPr>
          <w:rFonts w:ascii="Times New Roman" w:eastAsia="Times New Roman" w:hAnsi="Times New Roman" w:cs="Times New Roman"/>
          <w:sz w:val="24"/>
          <w:szCs w:val="24"/>
          <w:lang w:eastAsia="pl-PL"/>
        </w:rPr>
        <w:t>:</w:t>
      </w:r>
    </w:p>
    <w:p w14:paraId="0BD85867" w14:textId="20BAA8BE"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wspólnie z Zamawiającym sporządza w terminie 5 dni od dnia złożenia oświadczenia o odstąpieniu protokół inwentaryzacji wykonanych robót,</w:t>
      </w:r>
      <w:r w:rsidR="00331669">
        <w:rPr>
          <w:rFonts w:ascii="Times New Roman" w:eastAsia="Times New Roman" w:hAnsi="Times New Roman" w:cs="Times New Roman"/>
          <w:sz w:val="24"/>
          <w:szCs w:val="24"/>
          <w:lang w:eastAsia="pl-PL"/>
        </w:rPr>
        <w:t xml:space="preserve"> </w:t>
      </w:r>
      <w:r w:rsidR="00331669" w:rsidRPr="00331669">
        <w:rPr>
          <w:rFonts w:ascii="Times New Roman" w:eastAsia="Times New Roman" w:hAnsi="Times New Roman" w:cs="Times New Roman"/>
          <w:sz w:val="24"/>
          <w:szCs w:val="24"/>
          <w:lang w:eastAsia="pl-PL"/>
        </w:rPr>
        <w:t xml:space="preserve">dostaw sprzętu, urządzeń i wyposażenia lub usług </w:t>
      </w:r>
      <w:r w:rsidRPr="003022D2">
        <w:rPr>
          <w:rFonts w:ascii="Times New Roman" w:eastAsia="Times New Roman" w:hAnsi="Times New Roman" w:cs="Times New Roman"/>
          <w:sz w:val="24"/>
          <w:szCs w:val="24"/>
          <w:lang w:eastAsia="pl-PL"/>
        </w:rPr>
        <w:t>wraz z zestawieniem wartości według stanu na dzień odstąpienia od umowy. Zatwierdzony przez Zamawiającego protokół inwentaryzacji stanowić będzie podstawę do wystawienia faktury przez Wykonawcę.</w:t>
      </w:r>
    </w:p>
    <w:p w14:paraId="613ECBEA" w14:textId="55E83717" w:rsidR="00331669" w:rsidRPr="00331669" w:rsidRDefault="00331669"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Strony wspólnie ustalają sposób zabezpieczenia przerwanych robót, dostaw sprzętu, urządzeń i wyposażenia, a Wykonawca zabezpieczy przerwane roboty.</w:t>
      </w:r>
    </w:p>
    <w:p w14:paraId="4D0C8E99" w14:textId="77777777" w:rsidR="003022D2" w:rsidRPr="003022D2" w:rsidRDefault="003022D2" w:rsidP="0093704E">
      <w:pPr>
        <w:keepNext/>
        <w:numPr>
          <w:ilvl w:val="0"/>
          <w:numId w:val="23"/>
        </w:numPr>
        <w:tabs>
          <w:tab w:val="left" w:pos="-567"/>
        </w:tabs>
        <w:spacing w:after="0" w:line="240" w:lineRule="auto"/>
        <w:jc w:val="both"/>
        <w:outlineLvl w:val="2"/>
        <w:rPr>
          <w:rFonts w:ascii="Times New Roman" w:eastAsia="Times New Roman" w:hAnsi="Times New Roman" w:cs="Times New Roman"/>
          <w:sz w:val="24"/>
          <w:szCs w:val="20"/>
          <w:lang w:val="x-none" w:eastAsia="x-none"/>
        </w:rPr>
      </w:pPr>
      <w:r w:rsidRPr="003022D2">
        <w:rPr>
          <w:rFonts w:ascii="Times New Roman" w:eastAsia="Times New Roman" w:hAnsi="Times New Roman" w:cs="Times New Roman"/>
          <w:sz w:val="24"/>
          <w:szCs w:val="20"/>
          <w:lang w:val="x-none" w:eastAsia="x-none"/>
        </w:rPr>
        <w:t>Koszt robót i czynności zabezpieczających poniesie strona, z winy której nastąpiło odstąpienie od umowy.</w:t>
      </w:r>
    </w:p>
    <w:p w14:paraId="75C76B6E" w14:textId="4357A061"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sporządzi wykaz pełnowartościowych materiałów, których nie można wykorzystać do realizacji innych robót.</w:t>
      </w:r>
    </w:p>
    <w:p w14:paraId="7E7151B8" w14:textId="13B07F42"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odstąpienie od umowy nastąpiło z przyczyn zależnych od Zamawiającego, to Zamawiający jest zobowiązany pokryć koszty materiałów, o których mowa w ust. 4 i przejąć je.</w:t>
      </w:r>
    </w:p>
    <w:p w14:paraId="5C58FC4C" w14:textId="7BBE52A4"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usunie z terenu budowy obiekty, </w:t>
      </w:r>
      <w:r w:rsidRPr="00C85F10">
        <w:rPr>
          <w:rFonts w:ascii="Times New Roman" w:eastAsia="Times New Roman" w:hAnsi="Times New Roman" w:cs="Times New Roman"/>
          <w:sz w:val="24"/>
          <w:szCs w:val="24"/>
          <w:lang w:eastAsia="pl-PL"/>
        </w:rPr>
        <w:t>materiały</w:t>
      </w:r>
      <w:r w:rsidR="008A448E" w:rsidRPr="00C85F10">
        <w:rPr>
          <w:rFonts w:ascii="Times New Roman" w:eastAsia="Times New Roman" w:hAnsi="Times New Roman" w:cs="Times New Roman"/>
          <w:sz w:val="24"/>
          <w:szCs w:val="24"/>
          <w:lang w:eastAsia="pl-PL"/>
        </w:rPr>
        <w:t>, sprzęt</w:t>
      </w:r>
      <w:r w:rsidRPr="00C85F1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i urządzenia stanowiące jego własność w terminie jednego miesiąca po dniu przerwania robót.</w:t>
      </w:r>
    </w:p>
    <w:p w14:paraId="47F4A3A2" w14:textId="1F0CC4C3" w:rsidR="003022D2" w:rsidRDefault="003022D2" w:rsidP="0093704E">
      <w:pPr>
        <w:numPr>
          <w:ilvl w:val="0"/>
          <w:numId w:val="23"/>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zgłosi do odbioru przez Zamawiającego wykonane roboty, do czasu odstąpienia od umowy oraz roboty zabezpieczające.</w:t>
      </w:r>
    </w:p>
    <w:p w14:paraId="7219AED2" w14:textId="77777777" w:rsidR="008235C6" w:rsidRDefault="008235C6" w:rsidP="008235C6">
      <w:pPr>
        <w:spacing w:after="0" w:line="240" w:lineRule="auto"/>
        <w:ind w:left="360"/>
        <w:jc w:val="both"/>
        <w:rPr>
          <w:rFonts w:ascii="Times New Roman" w:eastAsia="Times New Roman" w:hAnsi="Times New Roman" w:cs="Times New Roman"/>
          <w:sz w:val="24"/>
          <w:szCs w:val="24"/>
          <w:lang w:eastAsia="pl-PL"/>
        </w:rPr>
      </w:pPr>
    </w:p>
    <w:p w14:paraId="0F365B9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22</w:t>
      </w:r>
    </w:p>
    <w:p w14:paraId="33646C40"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2E99962A"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522849A"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845DC64"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1B24B701" w14:textId="2477011E"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powstania konieczności powierzenia lub przetwarzania danych osobowych, zgodnie z przepisami ustawy z dnia 10 maja 2018 r. o ochronie danych osobowych</w:t>
      </w:r>
      <w:r w:rsidR="00D573AD">
        <w:rPr>
          <w:rFonts w:ascii="Times New Roman" w:eastAsia="Times New Roman" w:hAnsi="Times New Roman" w:cs="Times New Roman"/>
          <w:bCs/>
          <w:sz w:val="24"/>
          <w:szCs w:val="24"/>
          <w:lang w:eastAsia="pl-PL"/>
        </w:rPr>
        <w:t xml:space="preserve"> </w:t>
      </w:r>
      <w:r w:rsidRPr="003022D2">
        <w:rPr>
          <w:rFonts w:ascii="Times New Roman" w:eastAsia="Times New Roman" w:hAnsi="Times New Roman" w:cs="Times New Roman"/>
          <w:bCs/>
          <w:sz w:val="24"/>
          <w:szCs w:val="24"/>
          <w:lang w:eastAsia="pl-PL"/>
        </w:rPr>
        <w:t>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w:t>
      </w:r>
    </w:p>
    <w:p w14:paraId="6A8D708F"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uchylania się Wykonawcy od podpisania umowy, o której mowa w ust. 4, Wykonawca ponosi pełną odpowiedzialność za następstwa tego uchylenia, w tym z tytułu powstałej szkody Zamawiającego (jako administratora danych) lub osoby trzeciej.</w:t>
      </w:r>
    </w:p>
    <w:p w14:paraId="4FB3D828" w14:textId="77777777" w:rsidR="009C140B" w:rsidRDefault="009C140B" w:rsidP="001F1224">
      <w:pPr>
        <w:spacing w:after="0" w:line="240" w:lineRule="auto"/>
        <w:jc w:val="center"/>
        <w:rPr>
          <w:rFonts w:ascii="Times New Roman" w:eastAsia="Times New Roman" w:hAnsi="Times New Roman" w:cs="Times New Roman"/>
          <w:b/>
          <w:bCs/>
          <w:sz w:val="24"/>
          <w:szCs w:val="24"/>
          <w:lang w:eastAsia="pl-PL"/>
        </w:rPr>
      </w:pPr>
    </w:p>
    <w:p w14:paraId="379CF03B"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23</w:t>
      </w:r>
    </w:p>
    <w:p w14:paraId="27839995" w14:textId="45545805" w:rsidR="004749EC" w:rsidRPr="00390A95" w:rsidRDefault="004749EC" w:rsidP="00DF7E50">
      <w:pPr>
        <w:spacing w:after="0" w:line="240" w:lineRule="auto"/>
        <w:contextualSpacing/>
        <w:jc w:val="both"/>
        <w:rPr>
          <w:rFonts w:ascii="Times New Roman" w:eastAsia="Times New Roman" w:hAnsi="Times New Roman" w:cs="Times New Roman"/>
          <w:bCs/>
          <w:sz w:val="24"/>
          <w:szCs w:val="24"/>
          <w:lang w:eastAsia="pl-PL"/>
        </w:rPr>
      </w:pPr>
    </w:p>
    <w:p w14:paraId="7F80345B" w14:textId="0A820161" w:rsidR="004749EC" w:rsidRPr="00390A95" w:rsidRDefault="004749EC" w:rsidP="0093704E">
      <w:pPr>
        <w:numPr>
          <w:ilvl w:val="0"/>
          <w:numId w:val="36"/>
        </w:numPr>
        <w:spacing w:after="0" w:line="240" w:lineRule="auto"/>
        <w:jc w:val="both"/>
        <w:rPr>
          <w:rFonts w:ascii="Times New Roman" w:eastAsia="Times New Roman" w:hAnsi="Times New Roman" w:cs="Times New Roman"/>
          <w:bCs/>
          <w:color w:val="000000" w:themeColor="text1"/>
          <w:sz w:val="24"/>
          <w:szCs w:val="24"/>
          <w:lang w:eastAsia="pl-PL"/>
        </w:rPr>
      </w:pPr>
      <w:r w:rsidRPr="00390A95">
        <w:rPr>
          <w:rFonts w:ascii="Times New Roman" w:eastAsia="Times New Roman" w:hAnsi="Times New Roman" w:cs="Times New Roman"/>
          <w:bCs/>
          <w:color w:val="000000" w:themeColor="text1"/>
          <w:sz w:val="24"/>
          <w:szCs w:val="24"/>
          <w:lang w:eastAsia="pl-PL"/>
        </w:rPr>
        <w:t>Dopuszcza się zmiany umowy w stosunku do treści oferty, na podstawie której dokonano wyboru Wykonawcy w zakresie terminu wykonania przedmiotu umowy, o którym mowa w § 3 pkt 2, poprzez jego wydłużenie zgodnie z w</w:t>
      </w:r>
      <w:r w:rsidR="002451CE">
        <w:rPr>
          <w:rFonts w:ascii="Times New Roman" w:eastAsia="Times New Roman" w:hAnsi="Times New Roman" w:cs="Times New Roman"/>
          <w:bCs/>
          <w:color w:val="000000" w:themeColor="text1"/>
          <w:sz w:val="24"/>
          <w:szCs w:val="24"/>
          <w:lang w:eastAsia="pl-PL"/>
        </w:rPr>
        <w:t>arunkami określonymi w pkt 1 - 6</w:t>
      </w:r>
      <w:r w:rsidRPr="00390A95">
        <w:rPr>
          <w:rFonts w:ascii="Times New Roman" w:eastAsia="Times New Roman" w:hAnsi="Times New Roman" w:cs="Times New Roman"/>
          <w:bCs/>
          <w:color w:val="000000" w:themeColor="text1"/>
          <w:sz w:val="24"/>
          <w:szCs w:val="24"/>
          <w:lang w:eastAsia="pl-PL"/>
        </w:rPr>
        <w:t xml:space="preserve"> poniżej:</w:t>
      </w:r>
    </w:p>
    <w:p w14:paraId="683BF853" w14:textId="5675F672" w:rsidR="002451CE" w:rsidRPr="002451CE" w:rsidRDefault="002451CE" w:rsidP="0093704E">
      <w:pPr>
        <w:pStyle w:val="Akapitzlist"/>
        <w:numPr>
          <w:ilvl w:val="0"/>
          <w:numId w:val="44"/>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zaistnienia niekorzystnych warunków atmosferycznych uniemożliwiających prowadzenie prac: w tym m.in. temperatury wykraczające poza dopuszczalne przez producentów materiałów, opady (dobowa suma opadów atmosferycznych co najmniej </w:t>
      </w:r>
      <w:r w:rsidRPr="00956035">
        <w:rPr>
          <w:rFonts w:ascii="Times New Roman" w:eastAsiaTheme="minorEastAsia" w:hAnsi="Times New Roman" w:cs="Times New Roman"/>
          <w:color w:val="000000" w:themeColor="text1"/>
          <w:sz w:val="24"/>
          <w:szCs w:val="24"/>
          <w:lang w:eastAsia="pl-PL"/>
        </w:rPr>
        <w:t>1,0 mm), silny wiatr (maksymalna dobowa prędkość wiatru co najmniej 10,8 m/s), opady</w:t>
      </w:r>
      <w:r w:rsidRPr="00390A95">
        <w:rPr>
          <w:rFonts w:ascii="Times New Roman" w:eastAsiaTheme="minorEastAsia" w:hAnsi="Times New Roman" w:cs="Times New Roman"/>
          <w:color w:val="000000" w:themeColor="text1"/>
          <w:sz w:val="24"/>
          <w:szCs w:val="24"/>
          <w:lang w:eastAsia="pl-PL"/>
        </w:rPr>
        <w:t xml:space="preserve"> śniegu (powodujące powstanie lub utrzymywanie się pokrywy śnieżnej o grubości co najmniej 5 cm), obniżenie temperatury (średnia t</w:t>
      </w:r>
      <w:r>
        <w:rPr>
          <w:rFonts w:ascii="Times New Roman" w:eastAsiaTheme="minorEastAsia" w:hAnsi="Times New Roman" w:cs="Times New Roman"/>
          <w:color w:val="000000" w:themeColor="text1"/>
          <w:sz w:val="24"/>
          <w:szCs w:val="24"/>
          <w:lang w:eastAsia="pl-PL"/>
        </w:rPr>
        <w:t xml:space="preserve">emperatura dobowa poniżej plus </w:t>
      </w:r>
      <w:r w:rsidRPr="00390A95">
        <w:rPr>
          <w:rFonts w:ascii="Times New Roman" w:eastAsiaTheme="minorEastAsia" w:hAnsi="Times New Roman" w:cs="Times New Roman"/>
          <w:color w:val="000000" w:themeColor="text1"/>
          <w:sz w:val="24"/>
          <w:szCs w:val="24"/>
          <w:lang w:eastAsia="pl-PL"/>
        </w:rPr>
        <w:t>3 st.</w:t>
      </w:r>
      <w:r w:rsidRPr="00390A95">
        <w:rPr>
          <w:rFonts w:ascii="Times New Roman" w:eastAsiaTheme="minorEastAsia" w:hAnsi="Times New Roman" w:cs="Times New Roman"/>
          <w:color w:val="000000" w:themeColor="text1"/>
          <w:sz w:val="24"/>
          <w:szCs w:val="24"/>
          <w:vertAlign w:val="superscript"/>
          <w:lang w:eastAsia="pl-PL"/>
        </w:rPr>
        <w:t xml:space="preserve"> </w:t>
      </w:r>
      <w:r w:rsidRPr="00390A95">
        <w:rPr>
          <w:rFonts w:ascii="Times New Roman" w:eastAsiaTheme="minorEastAsia" w:hAnsi="Times New Roman" w:cs="Times New Roman"/>
          <w:color w:val="000000" w:themeColor="text1"/>
          <w:sz w:val="24"/>
          <w:szCs w:val="24"/>
          <w:lang w:eastAsia="pl-PL"/>
        </w:rPr>
        <w:t>C), które zostaną potwierdzone danymi IMGW, pod warunkiem, że konieczność wykonywania robót w okresie wystąpienia niekorzystnych warunków atmosferycznych nie jest następstwem okoliczności, za które Wykonawca ponosi odpowiedzialność - dopuszcza się wydłużenie terminu o liczbę dni, w których z powodu zaistnienia niekorzystnych warunków atmosferycznych brak było możliwości wykonywania umowy, pomimo starań Wykonawcy (w tym również brak było możliwości, z uwagi na technologię wykonywania robót, normy lub inne przepisy, zmiany kolejności wykonywania robót w sposób, który pozwoliłyby na terminowe wykonanie przedmiotu umowy).</w:t>
      </w:r>
    </w:p>
    <w:p w14:paraId="5D7B1E88" w14:textId="77777777" w:rsidR="00901FD0" w:rsidRPr="00390A95" w:rsidRDefault="00901FD0" w:rsidP="0093704E">
      <w:pPr>
        <w:pStyle w:val="Akapitzlist"/>
        <w:numPr>
          <w:ilvl w:val="0"/>
          <w:numId w:val="44"/>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lastRenderedPageBreak/>
        <w:t>W przypadku nieterminowego przekazania Wykonawcy przez Zamawiającego terenu budowy - dopuszcza się wydłużenie terminu wykonania przedmiotu umowy o liczbę dni nieterminowego przekazania terenu budowy.</w:t>
      </w:r>
    </w:p>
    <w:p w14:paraId="35F586D5" w14:textId="5DDFF149" w:rsidR="00901FD0" w:rsidRPr="00901FD0" w:rsidRDefault="00901FD0" w:rsidP="0093704E">
      <w:pPr>
        <w:pStyle w:val="Akapitzlist"/>
        <w:numPr>
          <w:ilvl w:val="0"/>
          <w:numId w:val="44"/>
        </w:numPr>
        <w:spacing w:line="240" w:lineRule="auto"/>
        <w:jc w:val="both"/>
        <w:rPr>
          <w:rFonts w:ascii="Times New Roman" w:eastAsiaTheme="minorEastAsia" w:hAnsi="Times New Roman" w:cs="Times New Roman"/>
          <w:sz w:val="24"/>
          <w:szCs w:val="24"/>
          <w:lang w:eastAsia="pl-PL"/>
        </w:rPr>
      </w:pPr>
      <w:r w:rsidRPr="00A95651">
        <w:rPr>
          <w:rFonts w:ascii="Times New Roman" w:eastAsiaTheme="minorEastAsia" w:hAnsi="Times New Roman" w:cs="Times New Roman"/>
          <w:sz w:val="24"/>
          <w:szCs w:val="24"/>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F5001F" w14:textId="77777777" w:rsidR="004749EC" w:rsidRPr="00390A95" w:rsidRDefault="004749EC" w:rsidP="0093704E">
      <w:pPr>
        <w:pStyle w:val="Akapitzlist"/>
        <w:numPr>
          <w:ilvl w:val="0"/>
          <w:numId w:val="44"/>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zmiany sposobu wykonywania przedmiotu umowy, o którym mowa </w:t>
      </w:r>
      <w:r w:rsidRPr="00390A95">
        <w:rPr>
          <w:rFonts w:ascii="Times New Roman" w:eastAsiaTheme="minorEastAsia" w:hAnsi="Times New Roman" w:cs="Times New Roman"/>
          <w:color w:val="000000" w:themeColor="text1"/>
          <w:sz w:val="24"/>
          <w:szCs w:val="24"/>
          <w:lang w:eastAsia="pl-PL"/>
        </w:rPr>
        <w:br/>
        <w:t xml:space="preserve">w ust. 2 poniżej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563DBC1D" w14:textId="77777777" w:rsidR="004749EC" w:rsidRPr="00390A95" w:rsidRDefault="004749EC" w:rsidP="0093704E">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96680ED" w14:textId="77777777" w:rsidR="004749EC" w:rsidRPr="00390A95" w:rsidRDefault="004749EC" w:rsidP="0093704E">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3FDF17AC" w14:textId="2F86B124" w:rsidR="004749EC" w:rsidRPr="00390A95" w:rsidRDefault="004749EC" w:rsidP="0093704E">
      <w:pPr>
        <w:numPr>
          <w:ilvl w:val="0"/>
          <w:numId w:val="36"/>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Dopuszcza si</w:t>
      </w:r>
      <w:r w:rsidRPr="00390A95">
        <w:rPr>
          <w:rFonts w:ascii="Times New Roman" w:eastAsia="Times New Roman" w:hAnsi="Times New Roman" w:cs="Times New Roman"/>
          <w:color w:val="000000" w:themeColor="text1"/>
          <w:sz w:val="24"/>
          <w:szCs w:val="24"/>
          <w:lang w:eastAsia="pl-PL"/>
        </w:rPr>
        <w:t>ę zmiany umowy w stosunku do treści oferty, na podstawie której dokonano wyboru Wykonawcy w zakresie sposobu wykonania przedmiotu umowy, zakresu przedmiotu umowy w przypadku zaistnienia którejkolwiek z okoli</w:t>
      </w:r>
      <w:r w:rsidR="004A1437">
        <w:rPr>
          <w:rFonts w:ascii="Times New Roman" w:eastAsia="Times New Roman" w:hAnsi="Times New Roman" w:cs="Times New Roman"/>
          <w:color w:val="000000" w:themeColor="text1"/>
          <w:sz w:val="24"/>
          <w:szCs w:val="24"/>
          <w:lang w:eastAsia="pl-PL"/>
        </w:rPr>
        <w:t xml:space="preserve">czności określonych </w:t>
      </w:r>
      <w:r w:rsidR="004A1437">
        <w:rPr>
          <w:rFonts w:ascii="Times New Roman" w:eastAsia="Times New Roman" w:hAnsi="Times New Roman" w:cs="Times New Roman"/>
          <w:color w:val="000000" w:themeColor="text1"/>
          <w:sz w:val="24"/>
          <w:szCs w:val="24"/>
          <w:lang w:eastAsia="pl-PL"/>
        </w:rPr>
        <w:br/>
        <w:t>w pkt 1 - 7</w:t>
      </w:r>
      <w:r w:rsidRPr="00390A95">
        <w:rPr>
          <w:rFonts w:ascii="Times New Roman" w:eastAsia="Times New Roman" w:hAnsi="Times New Roman" w:cs="Times New Roman"/>
          <w:color w:val="000000" w:themeColor="text1"/>
          <w:sz w:val="24"/>
          <w:szCs w:val="24"/>
          <w:lang w:eastAsia="pl-PL"/>
        </w:rPr>
        <w:t xml:space="preserve"> poniżej:</w:t>
      </w:r>
    </w:p>
    <w:p w14:paraId="6C9BE8AA"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zostaną ujawnione wady dokumentacji projektowej,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do usunięcia wad dokumentacji projektowej;</w:t>
      </w:r>
    </w:p>
    <w:p w14:paraId="3439B107"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zmian przepisów prawnych wchodzących w życie po dacie zawarcia umowy,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xml:space="preserve">, z zastrzeżeniem, że dopuszcza się zastosowanie odmiennych </w:t>
      </w:r>
      <w:r w:rsidRPr="00390A95">
        <w:rPr>
          <w:rFonts w:ascii="Times New Roman" w:eastAsiaTheme="minorEastAsia" w:hAnsi="Times New Roman" w:cs="Times New Roman"/>
          <w:color w:val="000000" w:themeColor="text1"/>
          <w:sz w:val="24"/>
          <w:szCs w:val="24"/>
          <w:lang w:eastAsia="pl-PL"/>
        </w:rPr>
        <w:lastRenderedPageBreak/>
        <w:t>rozwiązań w zakresie niezbędnym dla dostosowania do zmian przepisów prawnych;</w:t>
      </w:r>
    </w:p>
    <w:p w14:paraId="25C3D99B"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terenu budowy odbiegających od przyjętych </w:t>
      </w:r>
      <w:r w:rsidRPr="00390A95">
        <w:rPr>
          <w:rFonts w:ascii="Times New Roman" w:eastAsiaTheme="minorEastAsia" w:hAnsi="Times New Roman" w:cs="Times New Roman"/>
          <w:color w:val="000000" w:themeColor="text1"/>
          <w:sz w:val="24"/>
          <w:szCs w:val="24"/>
          <w:lang w:eastAsia="pl-PL"/>
        </w:rPr>
        <w:br/>
        <w:t>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7393D157"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zaistnieje możliwość zastosowania odmiennych rozwiązań </w:t>
      </w:r>
      <w:r w:rsidRPr="00390A95">
        <w:rPr>
          <w:rFonts w:ascii="Times New Roman" w:eastAsiaTheme="minorEastAsia" w:hAnsi="Times New Roman" w:cs="Times New Roman"/>
          <w:color w:val="000000" w:themeColor="text1"/>
          <w:sz w:val="24"/>
          <w:szCs w:val="24"/>
          <w:lang w:eastAsia="pl-PL"/>
        </w:rPr>
        <w:br/>
        <w:t>w sposobie wykonywania przedmiotu umowy, w związku z dostępnością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14:paraId="3EA672A6" w14:textId="5F4BEFEC" w:rsidR="00A23EEE" w:rsidRDefault="00A23EEE"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7396E">
        <w:rPr>
          <w:rFonts w:ascii="Times New Roman" w:eastAsiaTheme="minorEastAsia" w:hAnsi="Times New Roman" w:cs="Times New Roman"/>
          <w:sz w:val="24"/>
          <w:szCs w:val="24"/>
          <w:lang w:eastAsia="pl-PL"/>
        </w:rPr>
        <w:t xml:space="preserve">w przypadku, gdy zaistnieje konieczność wykonania robót zamiennych </w:t>
      </w:r>
      <w:r w:rsidR="002B6013">
        <w:rPr>
          <w:rFonts w:ascii="Times New Roman" w:eastAsiaTheme="minorEastAsia" w:hAnsi="Times New Roman" w:cs="Times New Roman"/>
          <w:sz w:val="24"/>
          <w:szCs w:val="24"/>
          <w:lang w:eastAsia="pl-PL"/>
        </w:rPr>
        <w:t xml:space="preserve">lub dodatkowych </w:t>
      </w:r>
      <w:r w:rsidRPr="0017396E">
        <w:rPr>
          <w:rFonts w:ascii="Times New Roman" w:eastAsiaTheme="minorEastAsia" w:hAnsi="Times New Roman" w:cs="Times New Roman"/>
          <w:sz w:val="24"/>
          <w:szCs w:val="24"/>
          <w:lang w:eastAsia="pl-PL"/>
        </w:rPr>
        <w:t xml:space="preserve">wpływających na podniesienie standardu, walorów użytkowych, lub </w:t>
      </w:r>
      <w:r>
        <w:rPr>
          <w:rFonts w:ascii="Times New Roman" w:eastAsiaTheme="minorEastAsia" w:hAnsi="Times New Roman" w:cs="Times New Roman"/>
          <w:sz w:val="24"/>
          <w:szCs w:val="24"/>
          <w:lang w:eastAsia="pl-PL"/>
        </w:rPr>
        <w:t xml:space="preserve">uzasadnionych innymi względami </w:t>
      </w:r>
      <w:r w:rsidRPr="0017396E">
        <w:rPr>
          <w:rFonts w:ascii="Times New Roman" w:eastAsiaTheme="minorEastAsia" w:hAnsi="Times New Roman" w:cs="Times New Roman"/>
          <w:sz w:val="24"/>
          <w:szCs w:val="24"/>
          <w:lang w:eastAsia="pl-PL"/>
        </w:rPr>
        <w:t>robót zamiennych</w:t>
      </w:r>
      <w:r w:rsidR="002B6013">
        <w:rPr>
          <w:rFonts w:ascii="Times New Roman" w:eastAsiaTheme="minorEastAsia" w:hAnsi="Times New Roman" w:cs="Times New Roman"/>
          <w:sz w:val="24"/>
          <w:szCs w:val="24"/>
          <w:lang w:eastAsia="pl-PL"/>
        </w:rPr>
        <w:t xml:space="preserve"> lub dodatkowych</w:t>
      </w:r>
      <w:r w:rsidRPr="0017396E">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 xml:space="preserve">dotyczących zmian rozwiązań technicznych i </w:t>
      </w:r>
      <w:r w:rsidRPr="0017396E">
        <w:rPr>
          <w:rFonts w:ascii="Times New Roman" w:eastAsiaTheme="minorEastAsia" w:hAnsi="Times New Roman" w:cs="Times New Roman"/>
          <w:sz w:val="24"/>
          <w:szCs w:val="24"/>
          <w:lang w:eastAsia="pl-PL"/>
        </w:rPr>
        <w:t>technologicznych lub materiałowych w stosunku do rozwiązań przyjętych w dokumentacji projektowej</w:t>
      </w:r>
      <w:r>
        <w:rPr>
          <w:rFonts w:ascii="Times New Roman" w:eastAsiaTheme="minorEastAsia" w:hAnsi="Times New Roman" w:cs="Times New Roman"/>
          <w:sz w:val="24"/>
          <w:szCs w:val="24"/>
          <w:lang w:eastAsia="pl-PL"/>
        </w:rPr>
        <w:t>,</w:t>
      </w:r>
      <w:r w:rsidRPr="0017396E">
        <w:rPr>
          <w:rFonts w:ascii="Times New Roman" w:eastAsiaTheme="minorEastAsia" w:hAnsi="Times New Roman" w:cs="Times New Roman"/>
          <w:sz w:val="24"/>
          <w:szCs w:val="24"/>
          <w:lang w:eastAsia="pl-PL"/>
        </w:rPr>
        <w:t xml:space="preserve"> za uprzednią zgodą Zamawiającego wyrażoną na piśmie,</w:t>
      </w:r>
    </w:p>
    <w:p w14:paraId="5D4676C9" w14:textId="12505BAC" w:rsidR="004A1437" w:rsidRPr="004A1437" w:rsidRDefault="004A1437" w:rsidP="004A1437">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5D4763">
        <w:rPr>
          <w:rFonts w:ascii="Times New Roman" w:eastAsiaTheme="minorEastAsia" w:hAnsi="Times New Roman" w:cs="Times New Roman"/>
          <w:sz w:val="24"/>
          <w:szCs w:val="24"/>
          <w:lang w:eastAsia="pl-PL"/>
        </w:rPr>
        <w:t xml:space="preserve">w zakresie kluczowego personelu Wykonawcy, za uprzednią zgodą Zamawiającego wyrażoną na piśmie, na zasadach określonych w § </w:t>
      </w:r>
      <w:r>
        <w:rPr>
          <w:rFonts w:ascii="Times New Roman" w:eastAsiaTheme="minorEastAsia" w:hAnsi="Times New Roman" w:cs="Times New Roman"/>
          <w:sz w:val="24"/>
          <w:szCs w:val="24"/>
          <w:lang w:eastAsia="pl-PL"/>
        </w:rPr>
        <w:t>5 ust. 4</w:t>
      </w:r>
      <w:r w:rsidRPr="005D4763">
        <w:rPr>
          <w:rFonts w:ascii="Times New Roman" w:eastAsiaTheme="minorEastAsia" w:hAnsi="Times New Roman" w:cs="Times New Roman"/>
          <w:sz w:val="24"/>
          <w:szCs w:val="24"/>
          <w:lang w:eastAsia="pl-PL"/>
        </w:rPr>
        <w:t>,</w:t>
      </w:r>
    </w:p>
    <w:p w14:paraId="2EA86B58" w14:textId="77777777" w:rsidR="004749EC" w:rsidRPr="001F1224"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w zakresie podwykonawstwa za uprzednią zgodą Zamawiającego:</w:t>
      </w:r>
    </w:p>
    <w:p w14:paraId="0E2ACFDC" w14:textId="77777777" w:rsidR="004749EC" w:rsidRPr="001F1224" w:rsidRDefault="004749EC" w:rsidP="0093704E">
      <w:pPr>
        <w:numPr>
          <w:ilvl w:val="0"/>
          <w:numId w:val="39"/>
        </w:numPr>
        <w:spacing w:after="0" w:line="240" w:lineRule="auto"/>
        <w:jc w:val="both"/>
        <w:rPr>
          <w:rFonts w:ascii="Times New Roman" w:eastAsia="Times New Roman" w:hAnsi="Times New Roman" w:cs="Times New Roman"/>
          <w:spacing w:val="-9"/>
          <w:sz w:val="24"/>
          <w:szCs w:val="24"/>
          <w:lang w:eastAsia="pl-PL"/>
        </w:rPr>
      </w:pPr>
      <w:r w:rsidRPr="001F1224">
        <w:rPr>
          <w:rFonts w:ascii="Times New Roman" w:eastAsiaTheme="minorEastAsia" w:hAnsi="Times New Roman" w:cs="Times New Roman"/>
          <w:sz w:val="24"/>
          <w:szCs w:val="24"/>
          <w:lang w:eastAsia="pl-PL"/>
        </w:rPr>
        <w:t>powierzenie podwykonawcom innej części zamówienia niż wskazana w ofercie Wykonawcy,</w:t>
      </w:r>
    </w:p>
    <w:p w14:paraId="1B74F571" w14:textId="77777777" w:rsidR="004749EC" w:rsidRPr="001F1224" w:rsidRDefault="004749EC" w:rsidP="0093704E">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 xml:space="preserve">zmiana lub rezygnacja z podwykonawcy na etapie realizacji robót, </w:t>
      </w:r>
    </w:p>
    <w:p w14:paraId="70F8A8F5" w14:textId="77777777" w:rsidR="004749EC" w:rsidRDefault="004749EC" w:rsidP="0093704E">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6BE1A59E" w14:textId="642F9234" w:rsidR="00376A23" w:rsidRPr="00390A95" w:rsidRDefault="00376A23" w:rsidP="0093704E">
      <w:pPr>
        <w:numPr>
          <w:ilvl w:val="0"/>
          <w:numId w:val="36"/>
        </w:numPr>
        <w:spacing w:after="0" w:line="240" w:lineRule="auto"/>
        <w:jc w:val="both"/>
        <w:rPr>
          <w:rFonts w:ascii="Times New Roman" w:eastAsia="Times New Roman" w:hAnsi="Times New Roman" w:cs="Times New Roman"/>
          <w:color w:val="000000" w:themeColor="text1"/>
          <w:sz w:val="24"/>
          <w:szCs w:val="24"/>
          <w:lang w:eastAsia="pl-PL"/>
        </w:rPr>
      </w:pPr>
      <w:r w:rsidRPr="00390A95">
        <w:rPr>
          <w:rFonts w:ascii="Times New Roman" w:eastAsia="Times New Roman" w:hAnsi="Times New Roman" w:cs="Times New Roman"/>
          <w:color w:val="000000" w:themeColor="text1"/>
          <w:sz w:val="24"/>
          <w:szCs w:val="24"/>
          <w:lang w:eastAsia="pl-PL"/>
        </w:rPr>
        <w:t xml:space="preserve">Dopuszcza się zmiany umowy w zakresie zmiany wysokości wynagrodzenia Wykonawcy, w przypadku zmiany zakresu przedmiotu umowy lub sposobu wykonania przedmiotu umowy, o których mowa w ust. </w:t>
      </w:r>
      <w:r w:rsidR="00DF7E50">
        <w:rPr>
          <w:rFonts w:ascii="Times New Roman" w:eastAsia="Times New Roman" w:hAnsi="Times New Roman" w:cs="Times New Roman"/>
          <w:color w:val="000000" w:themeColor="text1"/>
          <w:sz w:val="24"/>
          <w:szCs w:val="24"/>
          <w:lang w:eastAsia="pl-PL"/>
        </w:rPr>
        <w:t>2</w:t>
      </w:r>
      <w:r w:rsidRPr="00390A95">
        <w:rPr>
          <w:rFonts w:ascii="Times New Roman" w:eastAsia="Times New Roman" w:hAnsi="Times New Roman" w:cs="Times New Roman"/>
          <w:color w:val="000000" w:themeColor="text1"/>
          <w:sz w:val="24"/>
          <w:szCs w:val="24"/>
          <w:lang w:eastAsia="pl-PL"/>
        </w:rPr>
        <w:t>.</w:t>
      </w:r>
    </w:p>
    <w:p w14:paraId="1489FF16"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color w:val="000000" w:themeColor="text1"/>
          <w:sz w:val="24"/>
          <w:szCs w:val="24"/>
          <w:lang w:eastAsia="pl-PL"/>
        </w:rPr>
        <w:t>W przypadku zmian postanowień umowy, skutkujących zmianą wysokości wynagrodzenia, wynagrodzenie ulegnie zmianie według zasad określonych w § 15.</w:t>
      </w:r>
    </w:p>
    <w:p w14:paraId="0D0B9C7A"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0"/>
          <w:sz w:val="24"/>
          <w:szCs w:val="24"/>
          <w:lang w:eastAsia="pl-PL"/>
        </w:rPr>
        <w:t xml:space="preserve">Zmiany, o których mowa w ust. 1, ust. 2 muszą zostać udokumentowane. Pismo (wniosek) dotyczące ww. </w:t>
      </w:r>
      <w:r w:rsidRPr="001F1224">
        <w:rPr>
          <w:rFonts w:ascii="Times New Roman" w:eastAsia="Times New Roman" w:hAnsi="Times New Roman" w:cs="Times New Roman"/>
          <w:sz w:val="24"/>
          <w:szCs w:val="24"/>
          <w:lang w:eastAsia="pl-PL"/>
        </w:rPr>
        <w:t>zmian, wraz z uzasadnieniem, winna złożyć strona inicjująca zmianę.</w:t>
      </w:r>
    </w:p>
    <w:p w14:paraId="117EB19D"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Za przedłużenie terminu realizacji zamówienia Wykonawcy nie przysługuje dodatkowe wynagrodzenie.</w:t>
      </w:r>
    </w:p>
    <w:p w14:paraId="44709DD7" w14:textId="77777777" w:rsidR="001F1224" w:rsidRPr="00DE74DB"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1"/>
          <w:sz w:val="24"/>
          <w:szCs w:val="24"/>
          <w:lang w:eastAsia="pl-PL"/>
        </w:rPr>
        <w:t xml:space="preserve">Zamawiający nie dopuszcza zmiany terminu wykonania zamówienia w przypadkach zawinionych przez </w:t>
      </w:r>
      <w:r w:rsidRPr="001F1224">
        <w:rPr>
          <w:rFonts w:ascii="Times New Roman" w:eastAsia="Times New Roman" w:hAnsi="Times New Roman" w:cs="Times New Roman"/>
          <w:sz w:val="24"/>
          <w:szCs w:val="24"/>
          <w:lang w:eastAsia="pl-PL"/>
        </w:rPr>
        <w:t>Wykonawcę.</w:t>
      </w:r>
    </w:p>
    <w:p w14:paraId="5F1C1222" w14:textId="400B7165" w:rsidR="00DE74DB" w:rsidRPr="006E4B31" w:rsidRDefault="00DE74DB" w:rsidP="0093704E">
      <w:pPr>
        <w:numPr>
          <w:ilvl w:val="0"/>
          <w:numId w:val="36"/>
        </w:numPr>
        <w:spacing w:after="0" w:line="240" w:lineRule="auto"/>
        <w:jc w:val="both"/>
        <w:rPr>
          <w:rFonts w:ascii="Times New Roman" w:eastAsia="Times New Roman" w:hAnsi="Times New Roman" w:cs="Times New Roman"/>
          <w:spacing w:val="-11"/>
          <w:sz w:val="24"/>
          <w:szCs w:val="24"/>
          <w:lang w:eastAsia="pl-PL"/>
        </w:rPr>
      </w:pPr>
      <w:r w:rsidRPr="006E4B31">
        <w:rPr>
          <w:rFonts w:ascii="Times New Roman" w:eastAsia="Times New Roman" w:hAnsi="Times New Roman" w:cs="Times New Roman"/>
          <w:spacing w:val="-11"/>
          <w:sz w:val="24"/>
          <w:szCs w:val="24"/>
          <w:lang w:eastAsia="pl-PL"/>
        </w:rPr>
        <w:t>Dopuszcza się zmiany umowy w zakresie kwot przewidzianych przez Zamawiającego na sfinansowanie przedmiotowego zamówienia na poszczególne lata – każdorazowa zmiana wymagać będzie zgody Rady Miasta Krosna.</w:t>
      </w:r>
    </w:p>
    <w:p w14:paraId="2F6417B9" w14:textId="77777777" w:rsidR="001F1224" w:rsidRPr="00901FD0" w:rsidRDefault="001F1224" w:rsidP="0093704E">
      <w:pPr>
        <w:numPr>
          <w:ilvl w:val="0"/>
          <w:numId w:val="36"/>
        </w:numPr>
        <w:tabs>
          <w:tab w:val="left" w:pos="3969"/>
        </w:tabs>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Niezale</w:t>
      </w:r>
      <w:r w:rsidRPr="001F1224">
        <w:rPr>
          <w:rFonts w:ascii="Times New Roman" w:eastAsia="Times New Roman" w:hAnsi="Times New Roman" w:cs="Times New Roman"/>
          <w:sz w:val="24"/>
          <w:szCs w:val="24"/>
          <w:lang w:eastAsia="pl-PL"/>
        </w:rPr>
        <w:t xml:space="preserve">żenie od postanowień niniejszej umowy, umowa może ulec zmianie </w:t>
      </w:r>
      <w:r w:rsidRPr="001F1224">
        <w:rPr>
          <w:rFonts w:ascii="Times New Roman" w:eastAsia="Times New Roman" w:hAnsi="Times New Roman" w:cs="Times New Roman"/>
          <w:sz w:val="24"/>
          <w:szCs w:val="24"/>
          <w:lang w:eastAsia="pl-PL"/>
        </w:rPr>
        <w:br/>
        <w:t>w okolicznościach wynikających z ust</w:t>
      </w:r>
      <w:r w:rsidR="0062657A">
        <w:rPr>
          <w:rFonts w:ascii="Times New Roman" w:eastAsia="Times New Roman" w:hAnsi="Times New Roman" w:cs="Times New Roman"/>
          <w:sz w:val="24"/>
          <w:szCs w:val="24"/>
          <w:lang w:eastAsia="pl-PL"/>
        </w:rPr>
        <w:t>awy Prawo zamówień publicznych.</w:t>
      </w:r>
    </w:p>
    <w:p w14:paraId="37AE9E88" w14:textId="77777777" w:rsidR="004B2DB1" w:rsidRDefault="004B2DB1" w:rsidP="008235C6">
      <w:pPr>
        <w:spacing w:after="0" w:line="240" w:lineRule="auto"/>
        <w:rPr>
          <w:rFonts w:ascii="Times New Roman" w:eastAsia="Times New Roman" w:hAnsi="Times New Roman" w:cs="Times New Roman"/>
          <w:b/>
          <w:bCs/>
          <w:sz w:val="24"/>
          <w:szCs w:val="24"/>
          <w:lang w:eastAsia="pl-PL"/>
        </w:rPr>
      </w:pPr>
    </w:p>
    <w:p w14:paraId="420C9595" w14:textId="77777777" w:rsidR="001F1224" w:rsidRDefault="001F1224" w:rsidP="00C85F10">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24</w:t>
      </w:r>
    </w:p>
    <w:p w14:paraId="142F7745" w14:textId="77777777" w:rsidR="00EB3177" w:rsidRDefault="00EB3177" w:rsidP="001F1224">
      <w:pPr>
        <w:spacing w:after="0" w:line="240" w:lineRule="auto"/>
        <w:jc w:val="center"/>
        <w:rPr>
          <w:rFonts w:ascii="Times New Roman" w:eastAsia="Times New Roman" w:hAnsi="Times New Roman" w:cs="Times New Roman"/>
          <w:b/>
          <w:bCs/>
          <w:sz w:val="24"/>
          <w:szCs w:val="24"/>
          <w:lang w:eastAsia="pl-PL"/>
        </w:rPr>
      </w:pPr>
    </w:p>
    <w:p w14:paraId="02217F68" w14:textId="77777777" w:rsidR="001F1224" w:rsidRPr="001F1224" w:rsidRDefault="001F1224" w:rsidP="0093704E">
      <w:pPr>
        <w:numPr>
          <w:ilvl w:val="2"/>
          <w:numId w:val="18"/>
        </w:numPr>
        <w:tabs>
          <w:tab w:val="left" w:pos="360"/>
        </w:tabs>
        <w:spacing w:after="0" w:line="240" w:lineRule="auto"/>
        <w:ind w:left="357" w:hanging="357"/>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Wszelkie zmiany, jakie strony chciałyby wprowadzić do ustaleń wynikających z przedmiotowej umowy wymagają pod rygorem nieważności formy pisemnej i zgody obu stron. </w:t>
      </w:r>
    </w:p>
    <w:p w14:paraId="3E50CFC8" w14:textId="7547F29B" w:rsidR="002451CE" w:rsidRPr="00130163" w:rsidRDefault="001F1224" w:rsidP="0093704E">
      <w:pPr>
        <w:numPr>
          <w:ilvl w:val="2"/>
          <w:numId w:val="18"/>
        </w:numPr>
        <w:spacing w:after="0" w:line="240" w:lineRule="auto"/>
        <w:ind w:left="357" w:hanging="357"/>
        <w:jc w:val="both"/>
        <w:rPr>
          <w:rFonts w:ascii="Times New Roman" w:eastAsia="Times New Roman" w:hAnsi="Times New Roman" w:cs="Times New Roman"/>
          <w:sz w:val="24"/>
          <w:szCs w:val="24"/>
          <w:lang w:eastAsia="pl-PL"/>
        </w:rPr>
      </w:pPr>
      <w:r w:rsidRPr="001F1224">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64CF366A" w14:textId="77777777" w:rsidR="002451CE" w:rsidRPr="001F1224" w:rsidRDefault="002451CE" w:rsidP="00CB1482">
      <w:pPr>
        <w:spacing w:after="0" w:line="240" w:lineRule="auto"/>
        <w:jc w:val="both"/>
        <w:rPr>
          <w:rFonts w:ascii="Times New Roman" w:eastAsia="Times New Roman" w:hAnsi="Times New Roman" w:cs="Times New Roman"/>
          <w:sz w:val="24"/>
          <w:szCs w:val="24"/>
          <w:lang w:eastAsia="pl-PL"/>
        </w:rPr>
      </w:pPr>
    </w:p>
    <w:p w14:paraId="40D51C91"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vertAlign w:val="superscript"/>
          <w:lang w:eastAsia="pl-PL"/>
        </w:rPr>
      </w:pPr>
      <w:r>
        <w:rPr>
          <w:rFonts w:ascii="Times New Roman" w:eastAsia="Times New Roman" w:hAnsi="Times New Roman" w:cs="Times New Roman"/>
          <w:b/>
          <w:bCs/>
          <w:sz w:val="24"/>
          <w:szCs w:val="24"/>
          <w:lang w:eastAsia="pl-PL"/>
        </w:rPr>
        <w:t>§ 24a</w:t>
      </w:r>
      <w:r w:rsidR="001F1224" w:rsidRPr="001F1224">
        <w:rPr>
          <w:rFonts w:ascii="Times New Roman" w:eastAsia="Times New Roman" w:hAnsi="Times New Roman" w:cs="Times New Roman"/>
          <w:b/>
          <w:bCs/>
          <w:sz w:val="24"/>
          <w:szCs w:val="24"/>
          <w:vertAlign w:val="superscript"/>
          <w:lang w:eastAsia="pl-PL"/>
        </w:rPr>
        <w:t>x</w:t>
      </w:r>
    </w:p>
    <w:p w14:paraId="2723D5EC" w14:textId="77777777" w:rsidR="002451CE" w:rsidRPr="001F1224" w:rsidRDefault="002451CE" w:rsidP="001F1224">
      <w:pPr>
        <w:spacing w:after="0" w:line="240" w:lineRule="auto"/>
        <w:jc w:val="center"/>
        <w:rPr>
          <w:rFonts w:ascii="Times New Roman" w:eastAsia="Times New Roman" w:hAnsi="Times New Roman" w:cs="Times New Roman"/>
          <w:b/>
          <w:bCs/>
          <w:sz w:val="24"/>
          <w:szCs w:val="24"/>
          <w:vertAlign w:val="superscript"/>
          <w:lang w:eastAsia="pl-PL"/>
        </w:rPr>
      </w:pPr>
    </w:p>
    <w:p w14:paraId="5F519351"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Jeżeli Wykonawcą jest Konsorcjum wówczas podmioty wchodzące w skład Konsorcjum są solidarnie odpowiedzialne przed Zamawiającym za wykonanie przedmiotu umowy i za wniesienie zabezpieczenia należytego wykonania umowy oraz za zapłatę wynagrodzenia podwykonawców.</w:t>
      </w:r>
    </w:p>
    <w:p w14:paraId="578D7319"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 jest upoważniony do otrzymywania poleceń dla i w imieniu wszystkich podmiotów wchodzących w skład Konsorcjum.</w:t>
      </w:r>
    </w:p>
    <w:p w14:paraId="68857CC4"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Liderowi przysługuje wyłączne prawo pobierania zapłaty wynagrodzenia za wykonane przez wszystkie podmioty wchodzące w skład Konsorcjum świadczenia i wystawiania z tego tytułu faktur Zamawiającemu.</w:t>
      </w:r>
    </w:p>
    <w:p w14:paraId="6410609D" w14:textId="77777777" w:rsidR="00A23EEE" w:rsidRPr="00B36117" w:rsidRDefault="00A23EEE" w:rsidP="0093704E">
      <w:pPr>
        <w:numPr>
          <w:ilvl w:val="0"/>
          <w:numId w:val="45"/>
        </w:numPr>
        <w:spacing w:after="0" w:line="240" w:lineRule="auto"/>
        <w:ind w:left="284" w:right="106"/>
        <w:jc w:val="both"/>
        <w:rPr>
          <w:rFonts w:ascii="Times New Roman" w:eastAsia="Times New Roman" w:hAnsi="Times New Roman" w:cs="Times New Roman"/>
          <w:sz w:val="24"/>
          <w:szCs w:val="24"/>
          <w:lang w:eastAsia="pl-PL"/>
        </w:rPr>
      </w:pPr>
      <w:r w:rsidRPr="00B36117">
        <w:rPr>
          <w:rFonts w:ascii="Times New Roman" w:eastAsia="Times New Roman" w:hAnsi="Times New Roman" w:cs="Times New Roman"/>
          <w:sz w:val="24"/>
          <w:szCs w:val="24"/>
          <w:lang w:eastAsia="pl-PL"/>
        </w:rPr>
        <w:t>Podmiotem uprawnionym w imieniu podmiotów (wykonawców) wchodzących w skład konsorcjum do wystawiania faktur VAT będzie Lider. Z chwilą uregulowania przez Zamawiającego względem Lidera należności wynikającej z wystawionej przez niego faktury VAT z tytułu wykonania przedmiotu umowy, pozostałe podmioty (członkowie konsorcjum), którym zamówienie zostało udzielone wspólnie, nie będą zgłaszali względem Zamawiającego żadnych roszczeń z tytułu zapłaty za wykonane prace i nie będą uprawnieni do wystawiania innych faktur VAT na rzecz Zamawiającego.</w:t>
      </w:r>
    </w:p>
    <w:p w14:paraId="63575913"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Podmioty wchodzące w skład Konsorcjum zobowiązane są do pozostawania w Konsorcjum przez cały czas trwania umowy, łącznie z okresem gwarancji jakości i rękojmi za wady.</w:t>
      </w:r>
    </w:p>
    <w:p w14:paraId="29011947"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2A33776F"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powierzenia realizacji części zamówienia objętego niniejszą umową podwykonawcy/om, umowa/y o podwykonawstwo winna/y być zawarta/e przez wszystkie podmioty wchodzące w skład Konsorcjum.</w:t>
      </w:r>
    </w:p>
    <w:p w14:paraId="1379B179"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Konsorcjum zobowiązuje się do przekazania Zamawiającemu kopii umowy regulującej współpracę podmiotów wchodzących w skład Konsorcjum, które wspólnie podjęły się wykonania przedmiotu umowy i jej zmian, w tym zawierającej informację za wykonanie jakich usług w ramach umowy odpowiada każdy z uczestników Konsorcjum.</w:t>
      </w:r>
    </w:p>
    <w:p w14:paraId="3E9A21C2" w14:textId="77777777" w:rsidR="00A23EEE" w:rsidRPr="00B36117" w:rsidRDefault="00A23EEE" w:rsidP="00A23EEE">
      <w:pPr>
        <w:autoSpaceDE w:val="0"/>
        <w:autoSpaceDN w:val="0"/>
        <w:spacing w:after="0" w:line="240" w:lineRule="auto"/>
        <w:ind w:firstLine="284"/>
        <w:rPr>
          <w:rFonts w:ascii="Times New Roman" w:eastAsia="Times New Roman" w:hAnsi="Times New Roman" w:cs="Times New Roman"/>
          <w:sz w:val="18"/>
          <w:szCs w:val="18"/>
          <w:lang w:eastAsia="pl-PL"/>
        </w:rPr>
      </w:pPr>
      <w:r w:rsidRPr="00B36117">
        <w:rPr>
          <w:rFonts w:ascii="Times New Roman" w:eastAsia="Times New Roman" w:hAnsi="Times New Roman" w:cs="Times New Roman"/>
          <w:sz w:val="18"/>
          <w:szCs w:val="18"/>
          <w:lang w:eastAsia="pl-PL"/>
        </w:rPr>
        <w:t>(</w:t>
      </w:r>
      <w:r w:rsidRPr="00B36117">
        <w:rPr>
          <w:rFonts w:ascii="Times New Roman" w:eastAsia="Times New Roman" w:hAnsi="Times New Roman" w:cs="Times New Roman"/>
          <w:sz w:val="18"/>
          <w:szCs w:val="18"/>
          <w:vertAlign w:val="superscript"/>
          <w:lang w:eastAsia="pl-PL"/>
        </w:rPr>
        <w:t xml:space="preserve">X </w:t>
      </w:r>
      <w:r w:rsidRPr="00B36117">
        <w:rPr>
          <w:rFonts w:ascii="Times New Roman" w:eastAsia="Times New Roman" w:hAnsi="Times New Roman" w:cs="Times New Roman"/>
          <w:sz w:val="18"/>
          <w:szCs w:val="18"/>
          <w:lang w:eastAsia="pl-PL"/>
        </w:rPr>
        <w:t>§ ma zastosowanie w przypadku, jeżeli Wykonawcą jest Konsorcjum/ podmioty wspólnie ubiegające się o zamówienie publiczne)</w:t>
      </w:r>
    </w:p>
    <w:p w14:paraId="6A691097" w14:textId="77777777" w:rsidR="00C85F10" w:rsidRDefault="00C85F10" w:rsidP="00C85F10">
      <w:pPr>
        <w:spacing w:after="0" w:line="240" w:lineRule="auto"/>
        <w:jc w:val="both"/>
        <w:rPr>
          <w:rFonts w:ascii="Times New Roman" w:eastAsia="Times New Roman" w:hAnsi="Times New Roman" w:cs="Times New Roman"/>
          <w:bCs/>
          <w:sz w:val="16"/>
          <w:szCs w:val="16"/>
          <w:lang w:eastAsia="pl-PL"/>
        </w:rPr>
      </w:pPr>
    </w:p>
    <w:p w14:paraId="1A6321D2" w14:textId="77777777" w:rsidR="001413E4" w:rsidRDefault="001413E4" w:rsidP="00C85F10">
      <w:pPr>
        <w:spacing w:after="0" w:line="240" w:lineRule="auto"/>
        <w:jc w:val="both"/>
        <w:rPr>
          <w:rFonts w:ascii="Times New Roman" w:eastAsia="Times New Roman" w:hAnsi="Times New Roman" w:cs="Times New Roman"/>
          <w:bCs/>
          <w:sz w:val="16"/>
          <w:szCs w:val="16"/>
          <w:lang w:eastAsia="pl-PL"/>
        </w:rPr>
      </w:pPr>
    </w:p>
    <w:p w14:paraId="124A9087" w14:textId="77777777" w:rsidR="001413E4" w:rsidRPr="00C85F10" w:rsidRDefault="001413E4" w:rsidP="00C85F10">
      <w:pPr>
        <w:spacing w:after="0" w:line="240" w:lineRule="auto"/>
        <w:jc w:val="both"/>
        <w:rPr>
          <w:rFonts w:ascii="Times New Roman" w:eastAsia="Times New Roman" w:hAnsi="Times New Roman" w:cs="Times New Roman"/>
          <w:bCs/>
          <w:sz w:val="16"/>
          <w:szCs w:val="16"/>
          <w:lang w:eastAsia="pl-PL"/>
        </w:rPr>
      </w:pPr>
    </w:p>
    <w:p w14:paraId="263A0575"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25</w:t>
      </w:r>
    </w:p>
    <w:p w14:paraId="1AF03166"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BA3CC02" w14:textId="7F402CD0" w:rsidR="001F1224" w:rsidRPr="00915E3B" w:rsidRDefault="001F1224"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 sprawach nie uregulowanych niniejszą umową stosuje się przepisy Kodeksu cywilnego i </w:t>
      </w:r>
      <w:r w:rsidR="008B5AD9">
        <w:rPr>
          <w:rFonts w:ascii="Times New Roman" w:eastAsia="Times New Roman" w:hAnsi="Times New Roman" w:cs="Times New Roman"/>
          <w:sz w:val="24"/>
          <w:szCs w:val="24"/>
          <w:lang w:val="x-none" w:eastAsia="x-none"/>
        </w:rPr>
        <w:t xml:space="preserve">ustawy z dnia </w:t>
      </w:r>
      <w:r w:rsidR="008B5AD9">
        <w:rPr>
          <w:rFonts w:ascii="Times New Roman" w:eastAsia="Times New Roman" w:hAnsi="Times New Roman" w:cs="Times New Roman"/>
          <w:sz w:val="24"/>
          <w:szCs w:val="24"/>
          <w:lang w:eastAsia="x-none"/>
        </w:rPr>
        <w:t>11</w:t>
      </w:r>
      <w:r w:rsidR="008B5AD9">
        <w:rPr>
          <w:rFonts w:ascii="Times New Roman" w:eastAsia="Times New Roman" w:hAnsi="Times New Roman" w:cs="Times New Roman"/>
          <w:sz w:val="24"/>
          <w:szCs w:val="24"/>
          <w:lang w:val="x-none" w:eastAsia="x-none"/>
        </w:rPr>
        <w:t>.0</w:t>
      </w:r>
      <w:r w:rsidR="008B5AD9">
        <w:rPr>
          <w:rFonts w:ascii="Times New Roman" w:eastAsia="Times New Roman" w:hAnsi="Times New Roman" w:cs="Times New Roman"/>
          <w:sz w:val="24"/>
          <w:szCs w:val="24"/>
          <w:lang w:eastAsia="x-none"/>
        </w:rPr>
        <w:t>9</w:t>
      </w:r>
      <w:r w:rsidR="008B5AD9">
        <w:rPr>
          <w:rFonts w:ascii="Times New Roman" w:eastAsia="Times New Roman" w:hAnsi="Times New Roman" w:cs="Times New Roman"/>
          <w:sz w:val="24"/>
          <w:szCs w:val="24"/>
          <w:lang w:val="x-none" w:eastAsia="x-none"/>
        </w:rPr>
        <w:t>.20</w:t>
      </w:r>
      <w:r w:rsidR="008B5AD9">
        <w:rPr>
          <w:rFonts w:ascii="Times New Roman" w:eastAsia="Times New Roman" w:hAnsi="Times New Roman" w:cs="Times New Roman"/>
          <w:sz w:val="24"/>
          <w:szCs w:val="24"/>
          <w:lang w:eastAsia="x-none"/>
        </w:rPr>
        <w:t>19</w:t>
      </w:r>
      <w:r w:rsidR="008B5AD9">
        <w:rPr>
          <w:rFonts w:ascii="Times New Roman" w:eastAsia="Times New Roman" w:hAnsi="Times New Roman" w:cs="Times New Roman"/>
          <w:sz w:val="24"/>
          <w:szCs w:val="24"/>
          <w:lang w:val="x-none" w:eastAsia="x-none"/>
        </w:rPr>
        <w:t> r. Prawo zamówień publicznych (Dz. U. z 20</w:t>
      </w:r>
      <w:r w:rsidR="000B32B9">
        <w:rPr>
          <w:rFonts w:ascii="Times New Roman" w:eastAsia="Times New Roman" w:hAnsi="Times New Roman" w:cs="Times New Roman"/>
          <w:sz w:val="24"/>
          <w:szCs w:val="24"/>
          <w:lang w:eastAsia="x-none"/>
        </w:rPr>
        <w:t>23</w:t>
      </w:r>
      <w:r w:rsidR="008B5AD9">
        <w:rPr>
          <w:rFonts w:ascii="Times New Roman" w:eastAsia="Times New Roman" w:hAnsi="Times New Roman" w:cs="Times New Roman"/>
          <w:sz w:val="24"/>
          <w:szCs w:val="24"/>
          <w:lang w:val="x-none" w:eastAsia="x-none"/>
        </w:rPr>
        <w:t xml:space="preserve"> r.</w:t>
      </w:r>
      <w:r w:rsidR="008B5AD9">
        <w:rPr>
          <w:rFonts w:ascii="Times New Roman" w:eastAsia="Times New Roman" w:hAnsi="Times New Roman" w:cs="Times New Roman"/>
          <w:sz w:val="24"/>
          <w:szCs w:val="24"/>
          <w:lang w:eastAsia="x-none"/>
        </w:rPr>
        <w:t>,</w:t>
      </w:r>
      <w:r w:rsidR="008B5AD9">
        <w:rPr>
          <w:rFonts w:ascii="Times New Roman" w:eastAsia="Times New Roman" w:hAnsi="Times New Roman" w:cs="Times New Roman"/>
          <w:sz w:val="24"/>
          <w:szCs w:val="24"/>
          <w:lang w:val="x-none" w:eastAsia="x-none"/>
        </w:rPr>
        <w:t xml:space="preserve"> </w:t>
      </w:r>
      <w:r w:rsidR="000B32B9">
        <w:rPr>
          <w:rFonts w:ascii="Times New Roman" w:eastAsia="Times New Roman" w:hAnsi="Times New Roman" w:cs="Times New Roman"/>
          <w:sz w:val="24"/>
          <w:szCs w:val="24"/>
          <w:lang w:eastAsia="x-none"/>
        </w:rPr>
        <w:t>poz. 1605</w:t>
      </w:r>
      <w:r w:rsidR="002B6013">
        <w:rPr>
          <w:rFonts w:ascii="Times New Roman" w:eastAsia="Times New Roman" w:hAnsi="Times New Roman" w:cs="Times New Roman"/>
          <w:sz w:val="24"/>
          <w:szCs w:val="24"/>
          <w:lang w:eastAsia="x-none"/>
        </w:rPr>
        <w:t xml:space="preserve"> ze zm.</w:t>
      </w:r>
      <w:r w:rsidR="000B32B9">
        <w:rPr>
          <w:rFonts w:ascii="Times New Roman" w:eastAsia="Times New Roman" w:hAnsi="Times New Roman" w:cs="Times New Roman"/>
          <w:sz w:val="24"/>
          <w:szCs w:val="24"/>
          <w:lang w:eastAsia="x-none"/>
        </w:rPr>
        <w:t>).</w:t>
      </w:r>
    </w:p>
    <w:p w14:paraId="25D613D0" w14:textId="77777777" w:rsidR="00915E3B" w:rsidRPr="00915E3B" w:rsidRDefault="00915E3B"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 xml:space="preserve">Zamawiający i Wykonawca podejmą starania w celu rozstrzygnięcia wszelkich sporów powstałych między nimi, a wynikających z niniejszej umowy lub pozostających w </w:t>
      </w:r>
      <w:r w:rsidRPr="00915E3B">
        <w:rPr>
          <w:rFonts w:ascii="Times New Roman" w:eastAsia="Times New Roman" w:hAnsi="Times New Roman" w:cs="Times New Roman"/>
          <w:sz w:val="24"/>
          <w:szCs w:val="24"/>
          <w:lang w:eastAsia="pl-PL"/>
        </w:rPr>
        <w:lastRenderedPageBreak/>
        <w:t>pośrednim lub bezpośrednim związku z niniejszą umową, na drodze bezpośrednich negocjacji. W czasie trwania negocjacji strony będą wykonywać swoje zobo</w:t>
      </w:r>
      <w:r>
        <w:rPr>
          <w:rFonts w:ascii="Times New Roman" w:eastAsia="Times New Roman" w:hAnsi="Times New Roman" w:cs="Times New Roman"/>
          <w:sz w:val="24"/>
          <w:szCs w:val="24"/>
          <w:lang w:eastAsia="pl-PL"/>
        </w:rPr>
        <w:t>wiązania w sposób nieprzerwany.</w:t>
      </w:r>
    </w:p>
    <w:p w14:paraId="20C2D70D" w14:textId="77777777" w:rsidR="00915E3B" w:rsidRPr="00915E3B" w:rsidRDefault="00915E3B"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Jeżeli strony nie są w stanie rozstrzygnąć sporu polubownie, to spory wynikłe na tle wykonania umowy rozstrzygał będzie sąd powszechny właściwy miejscowo dla Zamawiającego.</w:t>
      </w:r>
    </w:p>
    <w:p w14:paraId="554EF5E7" w14:textId="77777777" w:rsidR="00F46381" w:rsidRDefault="00F46381" w:rsidP="00C00B6F">
      <w:pPr>
        <w:spacing w:after="0" w:line="240" w:lineRule="auto"/>
        <w:rPr>
          <w:rFonts w:ascii="Times New Roman" w:eastAsia="Times New Roman" w:hAnsi="Times New Roman" w:cs="Times New Roman"/>
          <w:b/>
          <w:bCs/>
          <w:sz w:val="24"/>
          <w:szCs w:val="24"/>
          <w:lang w:eastAsia="pl-PL"/>
        </w:rPr>
      </w:pPr>
    </w:p>
    <w:p w14:paraId="6B5019C4" w14:textId="77777777" w:rsidR="001413E4" w:rsidRDefault="001413E4" w:rsidP="00C00B6F">
      <w:pPr>
        <w:spacing w:after="0" w:line="240" w:lineRule="auto"/>
        <w:rPr>
          <w:rFonts w:ascii="Times New Roman" w:eastAsia="Times New Roman" w:hAnsi="Times New Roman" w:cs="Times New Roman"/>
          <w:b/>
          <w:bCs/>
          <w:sz w:val="24"/>
          <w:szCs w:val="24"/>
          <w:lang w:eastAsia="pl-PL"/>
        </w:rPr>
      </w:pPr>
    </w:p>
    <w:p w14:paraId="4A789F0E" w14:textId="77777777" w:rsidR="001413E4" w:rsidRDefault="001413E4" w:rsidP="00C00B6F">
      <w:pPr>
        <w:spacing w:after="0" w:line="240" w:lineRule="auto"/>
        <w:rPr>
          <w:rFonts w:ascii="Times New Roman" w:eastAsia="Times New Roman" w:hAnsi="Times New Roman" w:cs="Times New Roman"/>
          <w:b/>
          <w:bCs/>
          <w:sz w:val="24"/>
          <w:szCs w:val="24"/>
          <w:lang w:eastAsia="pl-PL"/>
        </w:rPr>
      </w:pPr>
    </w:p>
    <w:p w14:paraId="16DD51E9"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26</w:t>
      </w:r>
    </w:p>
    <w:p w14:paraId="439C07D3"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49DABC9" w14:textId="7844744C" w:rsidR="0019686F" w:rsidRDefault="001F1224"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1F1224">
        <w:rPr>
          <w:rFonts w:ascii="Times New Roman" w:eastAsia="Times New Roman" w:hAnsi="Times New Roman" w:cs="Times New Roman"/>
          <w:sz w:val="24"/>
          <w:szCs w:val="24"/>
          <w:lang w:val="x-none" w:eastAsia="x-none"/>
        </w:rPr>
        <w:t>Umowę niniejszą sporządzono w trzech jednobrzmiących egzemplarzach: jeden egzemplarz dla Wykonawcy i dwa egzemplarze dla Zamawiającego.</w:t>
      </w:r>
    </w:p>
    <w:p w14:paraId="2277A58A" w14:textId="34F2E525" w:rsidR="00C85F10" w:rsidRDefault="00C85F10"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709C5FA6" w14:textId="77777777" w:rsidR="003E26CC" w:rsidRPr="00C85F10" w:rsidRDefault="003E26CC"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00FAD22E" w14:textId="3D1F8196" w:rsidR="0096666F" w:rsidRPr="00FE585A" w:rsidRDefault="001F1224" w:rsidP="00FE585A">
      <w:pPr>
        <w:spacing w:after="0" w:line="240" w:lineRule="auto"/>
        <w:jc w:val="both"/>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ZAMAWIAJĄCY:</w:t>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007D2AC8">
        <w:rPr>
          <w:rFonts w:ascii="Times New Roman" w:eastAsia="Times New Roman" w:hAnsi="Times New Roman" w:cs="Times New Roman"/>
          <w:b/>
          <w:bCs/>
          <w:sz w:val="24"/>
          <w:szCs w:val="24"/>
          <w:lang w:eastAsia="pl-PL"/>
        </w:rPr>
        <w:t>WYKONAWCA</w:t>
      </w:r>
      <w:r w:rsidR="00C85F10">
        <w:rPr>
          <w:rFonts w:ascii="Times New Roman" w:eastAsia="Times New Roman" w:hAnsi="Times New Roman" w:cs="Times New Roman"/>
          <w:b/>
          <w:bCs/>
          <w:sz w:val="24"/>
          <w:szCs w:val="24"/>
          <w:lang w:eastAsia="pl-PL"/>
        </w:rPr>
        <w:t>:</w:t>
      </w:r>
    </w:p>
    <w:p w14:paraId="54D7E619" w14:textId="77777777" w:rsidR="00190838" w:rsidRDefault="00190838" w:rsidP="009C140B">
      <w:pPr>
        <w:jc w:val="center"/>
        <w:rPr>
          <w:rFonts w:ascii="Times New Roman" w:eastAsia="Times New Roman" w:hAnsi="Times New Roman" w:cs="Times New Roman"/>
          <w:b/>
          <w:sz w:val="24"/>
          <w:szCs w:val="24"/>
          <w:lang w:eastAsia="pl-PL"/>
        </w:rPr>
      </w:pPr>
    </w:p>
    <w:p w14:paraId="1EF79540" w14:textId="61B21374" w:rsidR="00873B25" w:rsidRDefault="00873B25" w:rsidP="00DF7E50">
      <w:pPr>
        <w:rPr>
          <w:rFonts w:ascii="Times New Roman" w:eastAsia="Times New Roman" w:hAnsi="Times New Roman" w:cs="Times New Roman"/>
          <w:b/>
          <w:sz w:val="24"/>
          <w:szCs w:val="24"/>
          <w:lang w:eastAsia="pl-PL"/>
        </w:rPr>
      </w:pPr>
    </w:p>
    <w:p w14:paraId="12F62E29" w14:textId="77777777" w:rsidR="006E4B31" w:rsidRDefault="006E4B31" w:rsidP="00DF7E50">
      <w:pPr>
        <w:rPr>
          <w:rFonts w:ascii="Times New Roman" w:eastAsia="Times New Roman" w:hAnsi="Times New Roman" w:cs="Times New Roman"/>
          <w:b/>
          <w:sz w:val="24"/>
          <w:szCs w:val="24"/>
          <w:lang w:eastAsia="pl-PL"/>
        </w:rPr>
      </w:pPr>
    </w:p>
    <w:p w14:paraId="0955932B" w14:textId="77777777" w:rsidR="006E4B31" w:rsidRDefault="006E4B31" w:rsidP="00DF7E50">
      <w:pPr>
        <w:rPr>
          <w:rFonts w:ascii="Times New Roman" w:eastAsia="Times New Roman" w:hAnsi="Times New Roman" w:cs="Times New Roman"/>
          <w:b/>
          <w:sz w:val="24"/>
          <w:szCs w:val="24"/>
          <w:lang w:eastAsia="pl-PL"/>
        </w:rPr>
      </w:pPr>
    </w:p>
    <w:p w14:paraId="32FB9BE8" w14:textId="77777777" w:rsidR="006E4B31" w:rsidRDefault="006E4B31" w:rsidP="00DF7E50">
      <w:pPr>
        <w:rPr>
          <w:rFonts w:ascii="Times New Roman" w:eastAsia="Times New Roman" w:hAnsi="Times New Roman" w:cs="Times New Roman"/>
          <w:b/>
          <w:sz w:val="24"/>
          <w:szCs w:val="24"/>
          <w:lang w:eastAsia="pl-PL"/>
        </w:rPr>
      </w:pPr>
    </w:p>
    <w:p w14:paraId="7998F177" w14:textId="77777777" w:rsidR="006E4B31" w:rsidRDefault="006E4B31" w:rsidP="00DF7E50">
      <w:pPr>
        <w:rPr>
          <w:rFonts w:ascii="Times New Roman" w:eastAsia="Times New Roman" w:hAnsi="Times New Roman" w:cs="Times New Roman"/>
          <w:b/>
          <w:sz w:val="24"/>
          <w:szCs w:val="24"/>
          <w:lang w:eastAsia="pl-PL"/>
        </w:rPr>
      </w:pPr>
    </w:p>
    <w:p w14:paraId="7B74486E" w14:textId="77777777" w:rsidR="006E4B31" w:rsidRDefault="006E4B31" w:rsidP="00DF7E50">
      <w:pPr>
        <w:rPr>
          <w:rFonts w:ascii="Times New Roman" w:eastAsia="Times New Roman" w:hAnsi="Times New Roman" w:cs="Times New Roman"/>
          <w:b/>
          <w:sz w:val="24"/>
          <w:szCs w:val="24"/>
          <w:lang w:eastAsia="pl-PL"/>
        </w:rPr>
      </w:pPr>
    </w:p>
    <w:p w14:paraId="370B9ADF" w14:textId="77777777" w:rsidR="006E4B31" w:rsidRDefault="006E4B31" w:rsidP="00DF7E50">
      <w:pPr>
        <w:rPr>
          <w:rFonts w:ascii="Times New Roman" w:eastAsia="Times New Roman" w:hAnsi="Times New Roman" w:cs="Times New Roman"/>
          <w:b/>
          <w:sz w:val="24"/>
          <w:szCs w:val="24"/>
          <w:lang w:eastAsia="pl-PL"/>
        </w:rPr>
      </w:pPr>
    </w:p>
    <w:p w14:paraId="5341410A" w14:textId="77777777" w:rsidR="006E4B31" w:rsidRDefault="006E4B31" w:rsidP="00DF7E50">
      <w:pPr>
        <w:rPr>
          <w:rFonts w:ascii="Times New Roman" w:eastAsia="Times New Roman" w:hAnsi="Times New Roman" w:cs="Times New Roman"/>
          <w:b/>
          <w:sz w:val="24"/>
          <w:szCs w:val="24"/>
          <w:lang w:eastAsia="pl-PL"/>
        </w:rPr>
      </w:pPr>
    </w:p>
    <w:p w14:paraId="09690948" w14:textId="77777777" w:rsidR="006E4B31" w:rsidRDefault="006E4B31" w:rsidP="00DF7E50">
      <w:pPr>
        <w:rPr>
          <w:rFonts w:ascii="Times New Roman" w:eastAsia="Times New Roman" w:hAnsi="Times New Roman" w:cs="Times New Roman"/>
          <w:b/>
          <w:sz w:val="24"/>
          <w:szCs w:val="24"/>
          <w:lang w:eastAsia="pl-PL"/>
        </w:rPr>
      </w:pPr>
    </w:p>
    <w:p w14:paraId="1D95D12C" w14:textId="77777777" w:rsidR="006E4B31" w:rsidRDefault="006E4B31" w:rsidP="00DF7E50">
      <w:pPr>
        <w:rPr>
          <w:rFonts w:ascii="Times New Roman" w:eastAsia="Times New Roman" w:hAnsi="Times New Roman" w:cs="Times New Roman"/>
          <w:b/>
          <w:sz w:val="24"/>
          <w:szCs w:val="24"/>
          <w:lang w:eastAsia="pl-PL"/>
        </w:rPr>
      </w:pPr>
    </w:p>
    <w:p w14:paraId="17863970" w14:textId="77777777" w:rsidR="006E4B31" w:rsidRDefault="006E4B31" w:rsidP="00DF7E50">
      <w:pPr>
        <w:rPr>
          <w:rFonts w:ascii="Times New Roman" w:eastAsia="Times New Roman" w:hAnsi="Times New Roman" w:cs="Times New Roman"/>
          <w:b/>
          <w:sz w:val="24"/>
          <w:szCs w:val="24"/>
          <w:lang w:eastAsia="pl-PL"/>
        </w:rPr>
      </w:pPr>
    </w:p>
    <w:p w14:paraId="135636DC" w14:textId="77777777" w:rsidR="006E4B31" w:rsidRDefault="006E4B31" w:rsidP="00DF7E50">
      <w:pPr>
        <w:rPr>
          <w:rFonts w:ascii="Times New Roman" w:eastAsia="Times New Roman" w:hAnsi="Times New Roman" w:cs="Times New Roman"/>
          <w:b/>
          <w:sz w:val="24"/>
          <w:szCs w:val="24"/>
          <w:lang w:eastAsia="pl-PL"/>
        </w:rPr>
      </w:pPr>
    </w:p>
    <w:p w14:paraId="6D836019" w14:textId="77777777" w:rsidR="006E4B31" w:rsidRDefault="006E4B31" w:rsidP="00DF7E50">
      <w:pPr>
        <w:rPr>
          <w:rFonts w:ascii="Times New Roman" w:eastAsia="Times New Roman" w:hAnsi="Times New Roman" w:cs="Times New Roman"/>
          <w:b/>
          <w:sz w:val="24"/>
          <w:szCs w:val="24"/>
          <w:lang w:eastAsia="pl-PL"/>
        </w:rPr>
      </w:pPr>
    </w:p>
    <w:p w14:paraId="640A988A" w14:textId="77777777" w:rsidR="006E4B31" w:rsidRDefault="006E4B31" w:rsidP="00DF7E50">
      <w:pPr>
        <w:rPr>
          <w:rFonts w:ascii="Times New Roman" w:eastAsia="Times New Roman" w:hAnsi="Times New Roman" w:cs="Times New Roman"/>
          <w:b/>
          <w:sz w:val="24"/>
          <w:szCs w:val="24"/>
          <w:lang w:eastAsia="pl-PL"/>
        </w:rPr>
      </w:pPr>
    </w:p>
    <w:p w14:paraId="058AD0E9" w14:textId="77777777" w:rsidR="006E4B31" w:rsidRDefault="006E4B31" w:rsidP="00DF7E50">
      <w:pPr>
        <w:rPr>
          <w:rFonts w:ascii="Times New Roman" w:eastAsia="Times New Roman" w:hAnsi="Times New Roman" w:cs="Times New Roman"/>
          <w:b/>
          <w:sz w:val="24"/>
          <w:szCs w:val="24"/>
          <w:lang w:eastAsia="pl-PL"/>
        </w:rPr>
      </w:pPr>
    </w:p>
    <w:p w14:paraId="397D27E7" w14:textId="77777777" w:rsidR="006E4B31" w:rsidRDefault="006E4B31" w:rsidP="00DF7E50">
      <w:pPr>
        <w:rPr>
          <w:rFonts w:ascii="Times New Roman" w:eastAsia="Times New Roman" w:hAnsi="Times New Roman" w:cs="Times New Roman"/>
          <w:b/>
          <w:sz w:val="24"/>
          <w:szCs w:val="24"/>
          <w:lang w:eastAsia="pl-PL"/>
        </w:rPr>
      </w:pPr>
    </w:p>
    <w:p w14:paraId="117097AC" w14:textId="77777777" w:rsidR="006E4B31" w:rsidRDefault="006E4B31" w:rsidP="00DF7E50">
      <w:pPr>
        <w:rPr>
          <w:rFonts w:ascii="Times New Roman" w:eastAsia="Times New Roman" w:hAnsi="Times New Roman" w:cs="Times New Roman"/>
          <w:b/>
          <w:sz w:val="24"/>
          <w:szCs w:val="24"/>
          <w:lang w:eastAsia="pl-PL"/>
        </w:rPr>
      </w:pPr>
    </w:p>
    <w:p w14:paraId="2777514A" w14:textId="77777777" w:rsidR="006E4B31" w:rsidRDefault="006E4B31" w:rsidP="00DF7E50">
      <w:pPr>
        <w:rPr>
          <w:rFonts w:ascii="Times New Roman" w:eastAsia="Times New Roman" w:hAnsi="Times New Roman" w:cs="Times New Roman"/>
          <w:b/>
          <w:sz w:val="24"/>
          <w:szCs w:val="24"/>
          <w:lang w:eastAsia="pl-PL"/>
        </w:rPr>
      </w:pPr>
    </w:p>
    <w:p w14:paraId="024F9B62" w14:textId="77777777" w:rsidR="006E4B31" w:rsidRDefault="006E4B31" w:rsidP="00DF7E50">
      <w:pPr>
        <w:rPr>
          <w:rFonts w:ascii="Times New Roman" w:eastAsia="Times New Roman" w:hAnsi="Times New Roman" w:cs="Times New Roman"/>
          <w:b/>
          <w:sz w:val="24"/>
          <w:szCs w:val="24"/>
          <w:lang w:eastAsia="pl-PL"/>
        </w:rPr>
      </w:pPr>
    </w:p>
    <w:p w14:paraId="34FDE6B1" w14:textId="77777777" w:rsidR="001413E4" w:rsidRDefault="001413E4" w:rsidP="00DF7E50">
      <w:pPr>
        <w:rPr>
          <w:rFonts w:ascii="Times New Roman" w:eastAsia="Times New Roman" w:hAnsi="Times New Roman" w:cs="Times New Roman"/>
          <w:b/>
          <w:sz w:val="24"/>
          <w:szCs w:val="24"/>
          <w:lang w:eastAsia="pl-PL"/>
        </w:rPr>
      </w:pPr>
    </w:p>
    <w:p w14:paraId="78BC2D44" w14:textId="77777777" w:rsidR="001413E4" w:rsidRDefault="001413E4" w:rsidP="00DF7E50">
      <w:pPr>
        <w:rPr>
          <w:rFonts w:ascii="Times New Roman" w:eastAsia="Times New Roman" w:hAnsi="Times New Roman" w:cs="Times New Roman"/>
          <w:b/>
          <w:sz w:val="24"/>
          <w:szCs w:val="24"/>
          <w:lang w:eastAsia="pl-PL"/>
        </w:rPr>
      </w:pPr>
    </w:p>
    <w:p w14:paraId="2C5BC192" w14:textId="77777777" w:rsidR="001413E4" w:rsidRDefault="001413E4" w:rsidP="00DF7E50">
      <w:pPr>
        <w:rPr>
          <w:rFonts w:ascii="Times New Roman" w:eastAsia="Times New Roman" w:hAnsi="Times New Roman" w:cs="Times New Roman"/>
          <w:b/>
          <w:sz w:val="24"/>
          <w:szCs w:val="24"/>
          <w:lang w:eastAsia="pl-PL"/>
        </w:rPr>
      </w:pPr>
    </w:p>
    <w:p w14:paraId="3C56D8EF" w14:textId="68020CED" w:rsidR="00C664BC" w:rsidRPr="00C664BC" w:rsidRDefault="006166BF" w:rsidP="00C664BC">
      <w:pPr>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C664BC" w:rsidRPr="00C664BC">
        <w:rPr>
          <w:rFonts w:ascii="Times New Roman" w:eastAsia="Times New Roman" w:hAnsi="Times New Roman" w:cs="Times New Roman"/>
          <w:b/>
          <w:sz w:val="24"/>
          <w:szCs w:val="24"/>
          <w:lang w:eastAsia="pl-PL"/>
        </w:rPr>
        <w:t>Załącznik nr 1</w:t>
      </w:r>
    </w:p>
    <w:p w14:paraId="6ACD1B8B"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59A691B7"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6630FACF"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0012D588" w14:textId="77777777" w:rsidR="00C664BC" w:rsidRPr="00C664BC" w:rsidRDefault="00C664BC" w:rsidP="00C664BC">
      <w:pPr>
        <w:spacing w:after="0" w:line="240" w:lineRule="auto"/>
        <w:jc w:val="center"/>
        <w:rPr>
          <w:rFonts w:ascii="Times New Roman" w:eastAsia="Times New Roman" w:hAnsi="Times New Roman" w:cs="Times New Roman"/>
          <w:b/>
          <w:sz w:val="24"/>
          <w:szCs w:val="24"/>
          <w:u w:val="single"/>
          <w:lang w:eastAsia="pl-PL"/>
        </w:rPr>
      </w:pPr>
      <w:r w:rsidRPr="00C664BC">
        <w:rPr>
          <w:rFonts w:ascii="Times New Roman" w:eastAsia="Times New Roman" w:hAnsi="Times New Roman" w:cs="Times New Roman"/>
          <w:b/>
          <w:sz w:val="24"/>
          <w:szCs w:val="24"/>
          <w:u w:val="single"/>
          <w:lang w:eastAsia="pl-PL"/>
        </w:rPr>
        <w:t>DOKUMENT GWARANCJI JAKOŚCI</w:t>
      </w:r>
    </w:p>
    <w:p w14:paraId="6D967F52"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WARUNKI GWARANCJI JAKOŚCI</w:t>
      </w:r>
    </w:p>
    <w:p w14:paraId="419F607B"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1A452155"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691C7AC4"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 xml:space="preserve">Do Umowy Nr </w:t>
      </w:r>
      <w:r w:rsidRPr="00C664BC">
        <w:rPr>
          <w:rFonts w:ascii="Times New Roman" w:eastAsia="Times New Roman" w:hAnsi="Times New Roman" w:cs="Times New Roman"/>
          <w:sz w:val="24"/>
          <w:szCs w:val="24"/>
          <w:lang w:eastAsia="pl-PL"/>
        </w:rPr>
        <w:t xml:space="preserve">...............................…………. </w:t>
      </w:r>
      <w:r w:rsidRPr="00C664BC">
        <w:rPr>
          <w:rFonts w:ascii="Times New Roman" w:eastAsia="Times New Roman" w:hAnsi="Times New Roman" w:cs="Times New Roman"/>
          <w:b/>
          <w:sz w:val="24"/>
          <w:szCs w:val="24"/>
          <w:lang w:eastAsia="pl-PL"/>
        </w:rPr>
        <w:t xml:space="preserve"> zawartej dnia </w:t>
      </w:r>
      <w:r w:rsidRPr="00C664BC">
        <w:rPr>
          <w:rFonts w:ascii="Times New Roman" w:eastAsia="Times New Roman" w:hAnsi="Times New Roman" w:cs="Times New Roman"/>
          <w:sz w:val="24"/>
          <w:szCs w:val="24"/>
          <w:lang w:eastAsia="pl-PL"/>
        </w:rPr>
        <w:t>................................................</w:t>
      </w:r>
    </w:p>
    <w:p w14:paraId="049E9696"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5303A2C0"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WYKONAWCA</w:t>
      </w:r>
      <w:r w:rsidRPr="00C664BC">
        <w:rPr>
          <w:rFonts w:ascii="Times New Roman" w:eastAsia="Times New Roman" w:hAnsi="Times New Roman" w:cs="Times New Roman"/>
          <w:sz w:val="24"/>
          <w:szCs w:val="24"/>
          <w:lang w:eastAsia="pl-PL"/>
        </w:rPr>
        <w:t>: ........................................................................................................................</w:t>
      </w:r>
    </w:p>
    <w:p w14:paraId="4D878AAC"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63DFCA0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1B56CE82"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6C3D01C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ZAMAWIAJĄCY: </w:t>
      </w:r>
      <w:r w:rsidRPr="00C664BC">
        <w:rPr>
          <w:rFonts w:ascii="Times New Roman" w:eastAsia="Times New Roman" w:hAnsi="Times New Roman" w:cs="Times New Roman"/>
          <w:sz w:val="24"/>
          <w:szCs w:val="24"/>
          <w:lang w:eastAsia="pl-PL"/>
        </w:rPr>
        <w:t>.....................................................................................................................</w:t>
      </w:r>
    </w:p>
    <w:p w14:paraId="7B7A241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17C8008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PRZEDMIOT GWARANCJI JAKOŚCI: </w:t>
      </w:r>
      <w:r w:rsidRPr="00C664BC">
        <w:rPr>
          <w:rFonts w:ascii="Times New Roman" w:eastAsia="Times New Roman" w:hAnsi="Times New Roman" w:cs="Times New Roman"/>
          <w:sz w:val="24"/>
          <w:szCs w:val="24"/>
          <w:lang w:eastAsia="pl-PL"/>
        </w:rPr>
        <w:t>...............................................................................</w:t>
      </w:r>
    </w:p>
    <w:p w14:paraId="6EC99B2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47520C05"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31A4088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CE85F1C"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EE33B0D" w14:textId="70EDCEBF"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Wykonawca </w:t>
      </w:r>
      <w:r w:rsidRPr="00173D4A">
        <w:rPr>
          <w:rFonts w:ascii="Times New Roman" w:eastAsia="Times New Roman" w:hAnsi="Times New Roman" w:cs="Times New Roman"/>
          <w:sz w:val="24"/>
          <w:szCs w:val="24"/>
          <w:lang w:eastAsia="pl-PL"/>
        </w:rPr>
        <w:t>udziela gwar</w:t>
      </w:r>
      <w:r w:rsidR="00315C09" w:rsidRPr="00173D4A">
        <w:rPr>
          <w:rFonts w:ascii="Times New Roman" w:eastAsia="Times New Roman" w:hAnsi="Times New Roman" w:cs="Times New Roman"/>
          <w:sz w:val="24"/>
          <w:szCs w:val="24"/>
          <w:lang w:eastAsia="pl-PL"/>
        </w:rPr>
        <w:t xml:space="preserve">ancji jakości na wykonane </w:t>
      </w:r>
      <w:r w:rsidR="00C85F10" w:rsidRPr="00173D4A">
        <w:rPr>
          <w:rFonts w:ascii="Times New Roman" w:eastAsia="Times New Roman" w:hAnsi="Times New Roman" w:cs="Times New Roman"/>
          <w:sz w:val="24"/>
          <w:szCs w:val="24"/>
          <w:lang w:eastAsia="pl-PL"/>
        </w:rPr>
        <w:t>roboty budowlane</w:t>
      </w:r>
      <w:r w:rsidR="00331669">
        <w:rPr>
          <w:rFonts w:ascii="Times New Roman" w:eastAsia="Times New Roman" w:hAnsi="Times New Roman" w:cs="Times New Roman"/>
          <w:sz w:val="24"/>
          <w:szCs w:val="24"/>
          <w:lang w:eastAsia="pl-PL"/>
        </w:rPr>
        <w:t xml:space="preserve">, dostarczony </w:t>
      </w:r>
      <w:r w:rsidR="00331669">
        <w:rPr>
          <w:rFonts w:ascii="Times New Roman" w:eastAsia="Times New Roman" w:hAnsi="Times New Roman" w:cs="Times New Roman"/>
          <w:sz w:val="24"/>
          <w:szCs w:val="24"/>
          <w:lang w:eastAsia="pl-PL"/>
        </w:rPr>
        <w:br/>
        <w:t xml:space="preserve">i zamontowany sprzęt, urządzenia, wyposażenie oraz związane z nimi </w:t>
      </w:r>
      <w:r w:rsidR="005A0D5E" w:rsidRPr="005A0D5E">
        <w:rPr>
          <w:rFonts w:ascii="Times New Roman" w:eastAsia="Times New Roman" w:hAnsi="Times New Roman" w:cs="Times New Roman"/>
          <w:sz w:val="24"/>
          <w:szCs w:val="24"/>
          <w:lang w:eastAsia="pl-PL"/>
        </w:rPr>
        <w:t>wykonane usługi montażu</w:t>
      </w:r>
      <w:r w:rsidR="00331669">
        <w:rPr>
          <w:rFonts w:ascii="Times New Roman" w:eastAsia="Times New Roman" w:hAnsi="Times New Roman" w:cs="Times New Roman"/>
          <w:sz w:val="24"/>
          <w:szCs w:val="24"/>
          <w:lang w:eastAsia="pl-PL"/>
        </w:rPr>
        <w:t>:</w:t>
      </w:r>
    </w:p>
    <w:p w14:paraId="6E5D55C9"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na okres ............ lat</w:t>
      </w:r>
    </w:p>
    <w:p w14:paraId="0DB0E7CC"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56B9469D"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licząc od daty odbioru końcowego tych robót/zadania dokonanego dnia ...................................</w:t>
      </w:r>
    </w:p>
    <w:p w14:paraId="1CD6D6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8E20C80" w14:textId="079387A4" w:rsidR="00C664BC" w:rsidRPr="00451371"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Wykonawca oświadcza i zapewnia Zamawiającego, że wykonane przez niego roboty objęte przedmiotem umowy został</w:t>
      </w:r>
      <w:r w:rsidR="00315C09">
        <w:rPr>
          <w:rFonts w:ascii="Times New Roman" w:eastAsia="Times New Roman" w:hAnsi="Times New Roman" w:cs="Times New Roman"/>
          <w:sz w:val="24"/>
          <w:szCs w:val="24"/>
          <w:lang w:eastAsia="pl-PL"/>
        </w:rPr>
        <w:t xml:space="preserve">y wykonane prawidłowo, zgodnie </w:t>
      </w:r>
      <w:r w:rsidR="00C9222B">
        <w:rPr>
          <w:rFonts w:ascii="Times New Roman" w:eastAsia="Times New Roman" w:hAnsi="Times New Roman" w:cs="Times New Roman"/>
          <w:sz w:val="24"/>
          <w:szCs w:val="24"/>
          <w:lang w:eastAsia="pl-PL"/>
        </w:rPr>
        <w:t>z Umową, specyfikacją techniczną</w:t>
      </w:r>
      <w:r w:rsidRPr="00C664BC">
        <w:rPr>
          <w:rFonts w:ascii="Times New Roman" w:eastAsia="Times New Roman" w:hAnsi="Times New Roman" w:cs="Times New Roman"/>
          <w:sz w:val="24"/>
          <w:szCs w:val="24"/>
          <w:lang w:eastAsia="pl-PL"/>
        </w:rPr>
        <w:t xml:space="preserve"> i dokumentacją do Umowy, a także zgodnie z aktualnie obowiązującymi zasadami wiedzy technicznej, sztuki budowlanej. Poprzez niniejszą Gwarancję, Wykonawca przyjmuje na siebie wszelką </w:t>
      </w:r>
      <w:r w:rsidRPr="00451371">
        <w:rPr>
          <w:rFonts w:ascii="Times New Roman" w:eastAsia="Times New Roman" w:hAnsi="Times New Roman" w:cs="Times New Roman"/>
          <w:sz w:val="24"/>
          <w:szCs w:val="24"/>
          <w:lang w:eastAsia="pl-PL"/>
        </w:rPr>
        <w:t>odpowiedzialność za wady fizyczne robót budowlanych</w:t>
      </w:r>
      <w:r w:rsidR="00173D4A">
        <w:rPr>
          <w:rFonts w:ascii="Times New Roman" w:eastAsia="Times New Roman" w:hAnsi="Times New Roman" w:cs="Times New Roman"/>
          <w:sz w:val="24"/>
          <w:szCs w:val="24"/>
          <w:lang w:eastAsia="pl-PL"/>
        </w:rPr>
        <w:t>,</w:t>
      </w:r>
      <w:r w:rsidRPr="00451371">
        <w:rPr>
          <w:rFonts w:ascii="Times New Roman" w:eastAsia="Times New Roman" w:hAnsi="Times New Roman" w:cs="Times New Roman"/>
          <w:sz w:val="24"/>
          <w:szCs w:val="24"/>
          <w:lang w:eastAsia="pl-PL"/>
        </w:rPr>
        <w:t xml:space="preserve"> </w:t>
      </w:r>
      <w:r w:rsidR="00D83DFD" w:rsidRPr="00451371">
        <w:rPr>
          <w:rFonts w:ascii="Times New Roman" w:eastAsia="Times New Roman" w:hAnsi="Times New Roman" w:cs="Times New Roman"/>
          <w:sz w:val="24"/>
          <w:szCs w:val="24"/>
          <w:lang w:eastAsia="pl-PL"/>
        </w:rPr>
        <w:t xml:space="preserve">użytych </w:t>
      </w:r>
      <w:r w:rsidR="00D83DFD" w:rsidRPr="00173D4A">
        <w:rPr>
          <w:rFonts w:ascii="Times New Roman" w:eastAsia="Times New Roman" w:hAnsi="Times New Roman" w:cs="Times New Roman"/>
          <w:sz w:val="24"/>
          <w:szCs w:val="24"/>
          <w:lang w:eastAsia="pl-PL"/>
        </w:rPr>
        <w:t>materiałów</w:t>
      </w:r>
      <w:r w:rsidR="00173D4A" w:rsidRPr="00173D4A">
        <w:rPr>
          <w:rFonts w:ascii="Times New Roman" w:eastAsia="Times New Roman" w:hAnsi="Times New Roman" w:cs="Times New Roman"/>
          <w:sz w:val="24"/>
          <w:szCs w:val="24"/>
          <w:lang w:eastAsia="pl-PL"/>
        </w:rPr>
        <w:t xml:space="preserve"> </w:t>
      </w:r>
      <w:r w:rsidR="00173D4A" w:rsidRPr="00173D4A">
        <w:rPr>
          <w:rFonts w:ascii="Times New Roman" w:hAnsi="Times New Roman" w:cs="Times New Roman"/>
          <w:sz w:val="24"/>
          <w:szCs w:val="24"/>
        </w:rPr>
        <w:t>i zamontowanych urządzeń</w:t>
      </w:r>
      <w:r w:rsidR="00173D4A">
        <w:rPr>
          <w:rFonts w:ascii="Times New Roman" w:hAnsi="Times New Roman" w:cs="Times New Roman"/>
          <w:sz w:val="24"/>
          <w:szCs w:val="24"/>
        </w:rPr>
        <w:t xml:space="preserve"> i wyposażenia</w:t>
      </w:r>
      <w:r w:rsidRPr="00173D4A">
        <w:rPr>
          <w:rFonts w:ascii="Times New Roman" w:eastAsia="Times New Roman" w:hAnsi="Times New Roman" w:cs="Times New Roman"/>
          <w:sz w:val="24"/>
          <w:szCs w:val="24"/>
          <w:lang w:eastAsia="pl-PL"/>
        </w:rPr>
        <w:t>, które</w:t>
      </w:r>
      <w:r w:rsidRPr="00451371">
        <w:rPr>
          <w:rFonts w:ascii="Times New Roman" w:eastAsia="Times New Roman" w:hAnsi="Times New Roman" w:cs="Times New Roman"/>
          <w:sz w:val="24"/>
          <w:szCs w:val="24"/>
          <w:lang w:eastAsia="pl-PL"/>
        </w:rPr>
        <w:t xml:space="preserve"> są związane z wykonanymi robotami budowlanymi.</w:t>
      </w:r>
    </w:p>
    <w:p w14:paraId="13067A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A88A9CA" w14:textId="77777777"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O wykryciu wady Zamawiający jest zobowiązany zawiadomić Wykonawcę w </w:t>
      </w:r>
      <w:r w:rsidRPr="00C664BC">
        <w:rPr>
          <w:rFonts w:ascii="Times New Roman" w:eastAsia="Times New Roman" w:hAnsi="Times New Roman" w:cs="Times New Roman"/>
          <w:bCs/>
          <w:sz w:val="24"/>
          <w:szCs w:val="24"/>
          <w:lang w:eastAsia="pl-PL"/>
        </w:rPr>
        <w:t>okresie obowiązywania gwarancji</w:t>
      </w:r>
      <w:r w:rsidRPr="00C664BC">
        <w:rPr>
          <w:rFonts w:ascii="Times New Roman" w:eastAsia="Times New Roman" w:hAnsi="Times New Roman" w:cs="Times New Roman"/>
          <w:sz w:val="24"/>
          <w:szCs w:val="24"/>
          <w:lang w:eastAsia="pl-PL"/>
        </w:rPr>
        <w:t xml:space="preserve">. </w:t>
      </w:r>
    </w:p>
    <w:p w14:paraId="67E6AE1B" w14:textId="77777777"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Zamawiający w zawiadomieniu wyznaczy termin usunięcia wady oraz przedstawi propozycję jej usunięcia.</w:t>
      </w:r>
    </w:p>
    <w:p w14:paraId="17B2283D" w14:textId="7C8F03C9"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lastRenderedPageBreak/>
        <w:t xml:space="preserve">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w:t>
      </w:r>
      <w:r w:rsidR="00582581">
        <w:rPr>
          <w:rFonts w:ascii="Times New Roman" w:eastAsia="Times New Roman" w:hAnsi="Times New Roman" w:cs="Times New Roman"/>
          <w:bCs/>
          <w:sz w:val="24"/>
          <w:szCs w:val="24"/>
          <w:lang w:eastAsia="pl-PL"/>
        </w:rPr>
        <w:t>sposób lub termin usunięcia wady.</w:t>
      </w:r>
    </w:p>
    <w:p w14:paraId="28BE6B40"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Istnienie wady powinno być stwierdzone protokolarnie z udziałem obu stron, chyba, że Wykonawca w terminie 7 dni od daty zawiadomienia o wykryciu wady nie przeprowadził wizji lokalnej. W przypadku braku przeprowadzenia wizji lokalnej przez Wykonawcę, po </w:t>
      </w:r>
      <w:r w:rsidRPr="00173D4A">
        <w:rPr>
          <w:rFonts w:ascii="Times New Roman" w:eastAsia="Times New Roman" w:hAnsi="Times New Roman" w:cs="Times New Roman"/>
          <w:bCs/>
          <w:sz w:val="24"/>
          <w:szCs w:val="24"/>
          <w:lang w:eastAsia="pl-PL"/>
        </w:rPr>
        <w:t>upływie 7 dni od daty zawiadomienia o wykryciu wady, uznaje się, że Wykonawca potwierdził istnienie wady oraz zaakceptował wyznaczony przez Zamawiającego termin usunięcia wady.</w:t>
      </w:r>
    </w:p>
    <w:p w14:paraId="2C254DD8" w14:textId="5700CA66"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 xml:space="preserve">Okres gwarancji ulega przedłużeniu o czas od zawiadomienia przez Zamawiającego </w:t>
      </w:r>
      <w:r w:rsidR="00331669">
        <w:rPr>
          <w:rFonts w:ascii="Times New Roman" w:eastAsia="Times New Roman" w:hAnsi="Times New Roman" w:cs="Times New Roman"/>
          <w:sz w:val="24"/>
          <w:szCs w:val="24"/>
          <w:lang w:eastAsia="pl-PL"/>
        </w:rPr>
        <w:br/>
      </w:r>
      <w:r w:rsidRPr="00173D4A">
        <w:rPr>
          <w:rFonts w:ascii="Times New Roman" w:eastAsia="Times New Roman" w:hAnsi="Times New Roman" w:cs="Times New Roman"/>
          <w:sz w:val="24"/>
          <w:szCs w:val="24"/>
          <w:lang w:eastAsia="pl-PL"/>
        </w:rPr>
        <w:t xml:space="preserve">o wykryciu wady do momentu usunięcia wady, jeśli Zamawiający w tym czasie nie mógł korzystać </w:t>
      </w:r>
      <w:r w:rsidR="005A0D5E">
        <w:rPr>
          <w:rFonts w:ascii="Times New Roman" w:eastAsia="Times New Roman" w:hAnsi="Times New Roman" w:cs="Times New Roman"/>
          <w:sz w:val="24"/>
          <w:szCs w:val="24"/>
          <w:lang w:eastAsia="pl-PL"/>
        </w:rPr>
        <w:t xml:space="preserve">w </w:t>
      </w:r>
      <w:r w:rsidR="005A0D5E" w:rsidRPr="005A0D5E">
        <w:rPr>
          <w:rFonts w:ascii="Times New Roman" w:eastAsia="Times New Roman" w:hAnsi="Times New Roman" w:cs="Times New Roman"/>
          <w:sz w:val="24"/>
          <w:szCs w:val="24"/>
          <w:lang w:eastAsia="pl-PL"/>
        </w:rPr>
        <w:t>pełni z wadliwego urządzenia, sprzętu lub elementu wyposażenia.</w:t>
      </w:r>
    </w:p>
    <w:p w14:paraId="584C859A" w14:textId="193B9287"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Wykonawca wykonując swoje obowiązki wymieni </w:t>
      </w:r>
      <w:r w:rsidR="00331669">
        <w:rPr>
          <w:rFonts w:ascii="Times New Roman" w:hAnsi="Times New Roman" w:cs="Times New Roman"/>
          <w:sz w:val="24"/>
          <w:szCs w:val="24"/>
        </w:rPr>
        <w:t xml:space="preserve">lub naprawi </w:t>
      </w:r>
      <w:r w:rsidRPr="00173D4A">
        <w:rPr>
          <w:rFonts w:ascii="Times New Roman" w:hAnsi="Times New Roman" w:cs="Times New Roman"/>
          <w:sz w:val="24"/>
          <w:szCs w:val="24"/>
        </w:rPr>
        <w:t xml:space="preserve">w okresie gwarancji jakości </w:t>
      </w:r>
      <w:r w:rsidR="00331669">
        <w:rPr>
          <w:rFonts w:ascii="Times New Roman" w:hAnsi="Times New Roman" w:cs="Times New Roman"/>
          <w:sz w:val="24"/>
          <w:szCs w:val="24"/>
        </w:rPr>
        <w:t xml:space="preserve">element składowy danego urządzenia, sprzętu, wyposażenia/ robót </w:t>
      </w:r>
      <w:r w:rsidRPr="00173D4A">
        <w:rPr>
          <w:rFonts w:ascii="Times New Roman" w:hAnsi="Times New Roman" w:cs="Times New Roman"/>
          <w:sz w:val="24"/>
          <w:szCs w:val="24"/>
        </w:rPr>
        <w:t xml:space="preserve">objętych przedmiotem umowy, to termin gwarancji jakości biegnie na </w:t>
      </w:r>
      <w:r w:rsidR="00331669">
        <w:rPr>
          <w:rFonts w:ascii="Times New Roman" w:hAnsi="Times New Roman" w:cs="Times New Roman"/>
          <w:sz w:val="24"/>
          <w:szCs w:val="24"/>
        </w:rPr>
        <w:t>wymienione lub naprawione elementy składowe danego urządzenia, sprzętu, wyposażenia</w:t>
      </w:r>
      <w:r w:rsidRPr="00173D4A">
        <w:rPr>
          <w:rFonts w:ascii="Times New Roman" w:hAnsi="Times New Roman" w:cs="Times New Roman"/>
          <w:sz w:val="24"/>
          <w:szCs w:val="24"/>
        </w:rPr>
        <w:t xml:space="preserve"> od nowa (od początku) od chwili przekazania ich Zamawiającemu.</w:t>
      </w:r>
    </w:p>
    <w:p w14:paraId="650122CB" w14:textId="4B5E29EA"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t>
      </w:r>
      <w:r w:rsidR="00331669">
        <w:rPr>
          <w:rFonts w:ascii="Times New Roman" w:hAnsi="Times New Roman" w:cs="Times New Roman"/>
          <w:sz w:val="24"/>
          <w:szCs w:val="24"/>
        </w:rPr>
        <w:t xml:space="preserve">wadliwe urządzenie, sprzęt </w:t>
      </w:r>
      <w:r w:rsidRPr="00173D4A">
        <w:rPr>
          <w:rFonts w:ascii="Times New Roman" w:hAnsi="Times New Roman" w:cs="Times New Roman"/>
          <w:sz w:val="24"/>
          <w:szCs w:val="24"/>
        </w:rPr>
        <w:t>lub element robót</w:t>
      </w:r>
      <w:r w:rsidR="00331669">
        <w:rPr>
          <w:rFonts w:ascii="Times New Roman" w:hAnsi="Times New Roman" w:cs="Times New Roman"/>
          <w:sz w:val="24"/>
          <w:szCs w:val="24"/>
        </w:rPr>
        <w:t>/wyposażenia</w:t>
      </w:r>
      <w:r w:rsidRPr="00173D4A">
        <w:rPr>
          <w:rFonts w:ascii="Times New Roman" w:hAnsi="Times New Roman" w:cs="Times New Roman"/>
          <w:sz w:val="24"/>
          <w:szCs w:val="24"/>
        </w:rPr>
        <w:t xml:space="preserve"> był już dwukrotnie naprawiany Zamawiający może zobowiązać Wykonawcę do wymiany urządzenia</w:t>
      </w:r>
      <w:r w:rsidR="00331669">
        <w:rPr>
          <w:rFonts w:ascii="Times New Roman" w:hAnsi="Times New Roman" w:cs="Times New Roman"/>
          <w:sz w:val="24"/>
          <w:szCs w:val="24"/>
        </w:rPr>
        <w:t>, sprzętu</w:t>
      </w:r>
      <w:r w:rsidRPr="00173D4A">
        <w:rPr>
          <w:rFonts w:ascii="Times New Roman" w:hAnsi="Times New Roman" w:cs="Times New Roman"/>
          <w:sz w:val="24"/>
          <w:szCs w:val="24"/>
        </w:rPr>
        <w:t xml:space="preserve"> lub elementów robót</w:t>
      </w:r>
      <w:r w:rsidR="00331669">
        <w:rPr>
          <w:rFonts w:ascii="Times New Roman" w:hAnsi="Times New Roman" w:cs="Times New Roman"/>
          <w:sz w:val="24"/>
          <w:szCs w:val="24"/>
        </w:rPr>
        <w:t xml:space="preserve">/wyposażenia, </w:t>
      </w:r>
      <w:r w:rsidRPr="00173D4A">
        <w:rPr>
          <w:rFonts w:ascii="Times New Roman" w:hAnsi="Times New Roman" w:cs="Times New Roman"/>
          <w:sz w:val="24"/>
          <w:szCs w:val="24"/>
        </w:rPr>
        <w:t>tego samego typu objętego przedmiotem zamówienia na nowe o nie gorszych parametrach. Termin gwarancji jakości na wymienione urządzenie lub elementy robót biegnie od nowa (od początku) od chwili przekazania Zamawiającemu.</w:t>
      </w:r>
    </w:p>
    <w:p w14:paraId="0D7D5DF8"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przypadku nie usunięcia wad przez Wykonawcę w okresie gwarancji, w wyznaczonym terminie, wady może usunąć Zamawiający poprzez zlecenie ich usunięcia stronie trzeciej oraz obciążając pełnymi kosztami ich usunięcia Wykonawcę. W tym przypadku koszty usuwania wad będą pokrywane w pierwszej kolejności  z zabezpieczenia należyte</w:t>
      </w:r>
      <w:r w:rsidR="00315C09" w:rsidRPr="00173D4A">
        <w:rPr>
          <w:rFonts w:ascii="Times New Roman" w:eastAsia="Times New Roman" w:hAnsi="Times New Roman" w:cs="Times New Roman"/>
          <w:sz w:val="24"/>
          <w:szCs w:val="24"/>
          <w:lang w:eastAsia="pl-PL"/>
        </w:rPr>
        <w:t>go wykonania umowy pozostawionego</w:t>
      </w:r>
      <w:r w:rsidRPr="00173D4A">
        <w:rPr>
          <w:rFonts w:ascii="Times New Roman" w:eastAsia="Times New Roman" w:hAnsi="Times New Roman" w:cs="Times New Roman"/>
          <w:sz w:val="24"/>
          <w:szCs w:val="24"/>
          <w:lang w:eastAsia="pl-PL"/>
        </w:rPr>
        <w:t xml:space="preserve"> na zabezpieczenie ros</w:t>
      </w:r>
      <w:r w:rsidR="00315C09" w:rsidRPr="00173D4A">
        <w:rPr>
          <w:rFonts w:ascii="Times New Roman" w:eastAsia="Times New Roman" w:hAnsi="Times New Roman" w:cs="Times New Roman"/>
          <w:sz w:val="24"/>
          <w:szCs w:val="24"/>
          <w:lang w:eastAsia="pl-PL"/>
        </w:rPr>
        <w:t>zczeń z tytułu rękojmi za wady lub gwarancji jakości.</w:t>
      </w:r>
    </w:p>
    <w:p w14:paraId="52D54385" w14:textId="2C203585"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W przypadku gdy okres gwarancji udzielony przez producenta/dostawcę materiałów, urządzeń</w:t>
      </w:r>
      <w:r w:rsidR="00331669">
        <w:rPr>
          <w:rFonts w:ascii="Times New Roman" w:hAnsi="Times New Roman" w:cs="Times New Roman"/>
          <w:sz w:val="24"/>
          <w:szCs w:val="24"/>
        </w:rPr>
        <w:t>, sprzętu lub wyposażenia</w:t>
      </w:r>
      <w:r w:rsidRPr="00173D4A">
        <w:rPr>
          <w:rFonts w:ascii="Times New Roman" w:hAnsi="Times New Roman" w:cs="Times New Roman"/>
          <w:sz w:val="24"/>
          <w:szCs w:val="24"/>
        </w:rPr>
        <w:t xml:space="preserve"> jest dłuższy od okresu gwarancji udzielonej przez Wykonawcę, wówczas po upływie okresu gwarancyjnego udzielonego przez Wykonawcę, Zamawiający może skorzystać z uprawnień wynikających z gwarancji producenta/dostawcy. W tym celu Wykonawca upoważnia Zamawiającego do wykonywania uprawnień z gwarancji przysługującej Wykonawcy wobec producenta/dostawcy materiałów, urządzeń. Wykonawca jest zobowiązany do przekazania oryginału dokumentu gwarancji Zamawiającemu po upływie udzielonego przez Wykonawcę okresu gwarancyjnego.</w:t>
      </w:r>
    </w:p>
    <w:p w14:paraId="6D5E271A"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500F05DB"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Gwarancja nie wyłącza, nie ogranicza ani nie zawiesza uprawnień Zamawiającego wynikających z przepisów o rękojmi za wady.</w:t>
      </w:r>
    </w:p>
    <w:p w14:paraId="6B6094AC"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sprawach nie uregulowanych w niniejszym dokumencie gwarancji oraz w umowie w zakresie gwarancji jakości, zastosowanie mają przepisy Kodeksu cywilnego dotyczące gwarancji jakości.</w:t>
      </w:r>
    </w:p>
    <w:p w14:paraId="73347CD2"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3FA58BAF"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C072F2E"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AA9BF6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4D213F31" w14:textId="77777777" w:rsidR="00C664BC" w:rsidRPr="00C664BC" w:rsidRDefault="00C664BC" w:rsidP="00C664BC">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pieczęć  firmowa Wykonawcy</w:t>
      </w:r>
    </w:p>
    <w:p w14:paraId="0F82140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0C47AA4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p>
    <w:p w14:paraId="345C8684"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017D137A" w14:textId="79124B97" w:rsidR="003E0000" w:rsidRPr="004C4003" w:rsidRDefault="00C664BC" w:rsidP="004C4003">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ab/>
        <w:t xml:space="preserve">                 data, podpis i pieczęć imienna osoby uprawnionej do reprezentacji Wykonawcy</w:t>
      </w:r>
    </w:p>
    <w:sectPr w:rsidR="003E0000" w:rsidRPr="004C4003" w:rsidSect="003E26CC">
      <w:footerReference w:type="default" r:id="rId8"/>
      <w:headerReference w:type="first" r:id="rId9"/>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EA2E" w14:textId="77777777" w:rsidR="00891479" w:rsidRDefault="00891479" w:rsidP="004E6EF3">
      <w:pPr>
        <w:spacing w:after="0" w:line="240" w:lineRule="auto"/>
      </w:pPr>
      <w:r>
        <w:separator/>
      </w:r>
    </w:p>
  </w:endnote>
  <w:endnote w:type="continuationSeparator" w:id="0">
    <w:p w14:paraId="647D7F1B" w14:textId="77777777" w:rsidR="00891479" w:rsidRDefault="00891479"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669351"/>
      <w:docPartObj>
        <w:docPartGallery w:val="Page Numbers (Bottom of Page)"/>
        <w:docPartUnique/>
      </w:docPartObj>
    </w:sdtPr>
    <w:sdtContent>
      <w:p w14:paraId="5795DD69" w14:textId="77777777" w:rsidR="002E6198" w:rsidRDefault="002E6198">
        <w:pPr>
          <w:pStyle w:val="Stopka"/>
          <w:jc w:val="right"/>
        </w:pPr>
        <w:r>
          <w:fldChar w:fldCharType="begin"/>
        </w:r>
        <w:r>
          <w:instrText>PAGE   \* MERGEFORMAT</w:instrText>
        </w:r>
        <w:r>
          <w:fldChar w:fldCharType="separate"/>
        </w:r>
        <w:r w:rsidR="00CE5207" w:rsidRPr="00CE5207">
          <w:rPr>
            <w:lang w:val="pl-PL"/>
          </w:rPr>
          <w:t>2</w:t>
        </w:r>
        <w:r>
          <w:fldChar w:fldCharType="end"/>
        </w:r>
      </w:p>
    </w:sdtContent>
  </w:sdt>
  <w:p w14:paraId="2B5BEC06" w14:textId="77777777" w:rsidR="002E6198" w:rsidRDefault="002E61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1DE25" w14:textId="77777777" w:rsidR="00891479" w:rsidRDefault="00891479" w:rsidP="004E6EF3">
      <w:pPr>
        <w:spacing w:after="0" w:line="240" w:lineRule="auto"/>
      </w:pPr>
      <w:r>
        <w:separator/>
      </w:r>
    </w:p>
  </w:footnote>
  <w:footnote w:type="continuationSeparator" w:id="0">
    <w:p w14:paraId="6858341E" w14:textId="77777777" w:rsidR="00891479" w:rsidRDefault="00891479" w:rsidP="004E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D3A09" w14:textId="0F56E60D" w:rsidR="002E6198" w:rsidRDefault="00CE5207" w:rsidP="00E550EE">
    <w:pPr>
      <w:spacing w:after="0" w:line="240" w:lineRule="auto"/>
      <w:jc w:val="right"/>
    </w:pPr>
    <w:r>
      <w:rPr>
        <w:rFonts w:ascii="Times New Roman" w:eastAsia="Times New Roman" w:hAnsi="Times New Roman" w:cs="Times New Roman"/>
        <w:noProof/>
        <w:sz w:val="28"/>
        <w:szCs w:val="24"/>
        <w:lang w:eastAsia="pl-PL"/>
      </w:rPr>
      <w:drawing>
        <wp:inline distT="0" distB="0" distL="0" distR="0" wp14:anchorId="13C449C8" wp14:editId="4E7841D0">
          <wp:extent cx="6509253" cy="49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031" cy="495968"/>
                  </a:xfrm>
                  <a:prstGeom prst="rect">
                    <a:avLst/>
                  </a:prstGeom>
                  <a:noFill/>
                  <a:ln>
                    <a:noFill/>
                  </a:ln>
                </pic:spPr>
              </pic:pic>
            </a:graphicData>
          </a:graphic>
        </wp:inline>
      </w:drawing>
    </w:r>
    <w:r w:rsidR="002E6198" w:rsidRPr="00E550EE">
      <w:rPr>
        <w:rFonts w:ascii="Times New Roman" w:eastAsia="Times New Roman" w:hAnsi="Times New Roman" w:cs="Times New Roman"/>
        <w:b/>
        <w:sz w:val="24"/>
        <w:szCs w:val="24"/>
        <w:lang w:val="x-none" w:eastAsia="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15:restartNumberingAfterBreak="0">
    <w:nsid w:val="01153BE0"/>
    <w:multiLevelType w:val="hybridMultilevel"/>
    <w:tmpl w:val="A5D0C4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12B7735"/>
    <w:multiLevelType w:val="hybridMultilevel"/>
    <w:tmpl w:val="26DC4FD2"/>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4" w15:restartNumberingAfterBreak="0">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15:restartNumberingAfterBreak="0">
    <w:nsid w:val="0771392D"/>
    <w:multiLevelType w:val="hybridMultilevel"/>
    <w:tmpl w:val="B4021E52"/>
    <w:lvl w:ilvl="0" w:tplc="FAE493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B33A9D"/>
    <w:multiLevelType w:val="hybridMultilevel"/>
    <w:tmpl w:val="FDD0D3B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6C66065"/>
    <w:multiLevelType w:val="hybridMultilevel"/>
    <w:tmpl w:val="D3ECAE28"/>
    <w:lvl w:ilvl="0" w:tplc="165E78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974DCE"/>
    <w:multiLevelType w:val="hybridMultilevel"/>
    <w:tmpl w:val="FDA2C51A"/>
    <w:lvl w:ilvl="0" w:tplc="8084C32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1F32BAF"/>
    <w:multiLevelType w:val="hybridMultilevel"/>
    <w:tmpl w:val="CA722406"/>
    <w:lvl w:ilvl="0" w:tplc="222434F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5304E3A"/>
    <w:multiLevelType w:val="hybridMultilevel"/>
    <w:tmpl w:val="49581574"/>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A605A0A"/>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EF47910"/>
    <w:multiLevelType w:val="hybridMultilevel"/>
    <w:tmpl w:val="0082ECB2"/>
    <w:lvl w:ilvl="0" w:tplc="01D0D564">
      <w:start w:val="1"/>
      <w:numFmt w:val="decimal"/>
      <w:lvlText w:val="%1."/>
      <w:lvlJc w:val="left"/>
      <w:pPr>
        <w:tabs>
          <w:tab w:val="num" w:pos="720"/>
        </w:tabs>
        <w:ind w:left="720" w:hanging="360"/>
      </w:pPr>
      <w:rPr>
        <w:b w:val="0"/>
        <w:color w:val="auto"/>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7B72D67"/>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2264DA"/>
    <w:multiLevelType w:val="hybridMultilevel"/>
    <w:tmpl w:val="5316D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A3E64EF"/>
    <w:multiLevelType w:val="singleLevel"/>
    <w:tmpl w:val="F7087C12"/>
    <w:lvl w:ilvl="0">
      <w:start w:val="1"/>
      <w:numFmt w:val="decimal"/>
      <w:lvlText w:val="%1."/>
      <w:lvlJc w:val="left"/>
      <w:pPr>
        <w:ind w:left="720" w:hanging="360"/>
      </w:pPr>
      <w:rPr>
        <w:rFonts w:ascii="Times New Roman" w:hAnsi="Times New Roman" w:cs="Times New Roman" w:hint="default"/>
        <w:sz w:val="24"/>
        <w:szCs w:val="24"/>
      </w:rPr>
    </w:lvl>
  </w:abstractNum>
  <w:abstractNum w:abstractNumId="29" w15:restartNumberingAfterBreak="0">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19B7B9F"/>
    <w:multiLevelType w:val="hybridMultilevel"/>
    <w:tmpl w:val="B5FC36E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26A6918"/>
    <w:multiLevelType w:val="hybridMultilevel"/>
    <w:tmpl w:val="85EE865C"/>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2" w15:restartNumberingAfterBreak="0">
    <w:nsid w:val="548C3905"/>
    <w:multiLevelType w:val="hybridMultilevel"/>
    <w:tmpl w:val="8DF0BE6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65372A6"/>
    <w:multiLevelType w:val="hybridMultilevel"/>
    <w:tmpl w:val="AF2E00A8"/>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9CE00A7"/>
    <w:multiLevelType w:val="hybridMultilevel"/>
    <w:tmpl w:val="080E51D4"/>
    <w:lvl w:ilvl="0" w:tplc="222434F4">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6" w15:restartNumberingAfterBreak="0">
    <w:nsid w:val="5A11140D"/>
    <w:multiLevelType w:val="hybridMultilevel"/>
    <w:tmpl w:val="09C2D38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A9B468F"/>
    <w:multiLevelType w:val="hybridMultilevel"/>
    <w:tmpl w:val="588C48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40" w15:restartNumberingAfterBreak="0">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646A7C1A"/>
    <w:multiLevelType w:val="hybridMultilevel"/>
    <w:tmpl w:val="D5E07AD4"/>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5B5135F"/>
    <w:multiLevelType w:val="hybridMultilevel"/>
    <w:tmpl w:val="0030A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2514B54"/>
    <w:multiLevelType w:val="hybridMultilevel"/>
    <w:tmpl w:val="120CC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6F55E84"/>
    <w:multiLevelType w:val="hybridMultilevel"/>
    <w:tmpl w:val="B4E2E27C"/>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9852989"/>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AE5036E"/>
    <w:multiLevelType w:val="hybridMultilevel"/>
    <w:tmpl w:val="5D700A38"/>
    <w:lvl w:ilvl="0" w:tplc="3AD09E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056616890">
    <w:abstractNumId w:val="43"/>
  </w:num>
  <w:num w:numId="2" w16cid:durableId="196241600">
    <w:abstractNumId w:val="11"/>
  </w:num>
  <w:num w:numId="3" w16cid:durableId="569508505">
    <w:abstractNumId w:val="37"/>
  </w:num>
  <w:num w:numId="4" w16cid:durableId="244189341">
    <w:abstractNumId w:val="19"/>
  </w:num>
  <w:num w:numId="5" w16cid:durableId="892350498">
    <w:abstractNumId w:val="6"/>
  </w:num>
  <w:num w:numId="6" w16cid:durableId="1972591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9902523">
    <w:abstractNumId w:val="2"/>
  </w:num>
  <w:num w:numId="8" w16cid:durableId="12889286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636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9645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0675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9755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20562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6679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9893143">
    <w:abstractNumId w:val="4"/>
  </w:num>
  <w:num w:numId="16" w16cid:durableId="906110050">
    <w:abstractNumId w:val="51"/>
  </w:num>
  <w:num w:numId="17" w16cid:durableId="2071033649">
    <w:abstractNumId w:val="36"/>
  </w:num>
  <w:num w:numId="18" w16cid:durableId="697900533">
    <w:abstractNumId w:val="29"/>
  </w:num>
  <w:num w:numId="19" w16cid:durableId="1935477770">
    <w:abstractNumId w:val="42"/>
  </w:num>
  <w:num w:numId="20" w16cid:durableId="288707176">
    <w:abstractNumId w:val="39"/>
  </w:num>
  <w:num w:numId="21" w16cid:durableId="1755472831">
    <w:abstractNumId w:val="38"/>
  </w:num>
  <w:num w:numId="22" w16cid:durableId="780761450">
    <w:abstractNumId w:val="23"/>
  </w:num>
  <w:num w:numId="23" w16cid:durableId="1765614807">
    <w:abstractNumId w:val="25"/>
  </w:num>
  <w:num w:numId="24" w16cid:durableId="1014453785">
    <w:abstractNumId w:val="24"/>
  </w:num>
  <w:num w:numId="25" w16cid:durableId="734009575">
    <w:abstractNumId w:val="52"/>
  </w:num>
  <w:num w:numId="26" w16cid:durableId="1839034608">
    <w:abstractNumId w:val="10"/>
  </w:num>
  <w:num w:numId="27" w16cid:durableId="117799330">
    <w:abstractNumId w:val="8"/>
  </w:num>
  <w:num w:numId="28" w16cid:durableId="1272129049">
    <w:abstractNumId w:val="44"/>
  </w:num>
  <w:num w:numId="29" w16cid:durableId="1224635832">
    <w:abstractNumId w:val="46"/>
  </w:num>
  <w:num w:numId="30" w16cid:durableId="263071525">
    <w:abstractNumId w:val="5"/>
  </w:num>
  <w:num w:numId="31" w16cid:durableId="2386411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045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1502075">
    <w:abstractNumId w:val="15"/>
  </w:num>
  <w:num w:numId="34" w16cid:durableId="677735986">
    <w:abstractNumId w:val="34"/>
  </w:num>
  <w:num w:numId="35" w16cid:durableId="806703411">
    <w:abstractNumId w:val="49"/>
  </w:num>
  <w:num w:numId="36" w16cid:durableId="1000159207">
    <w:abstractNumId w:val="32"/>
  </w:num>
  <w:num w:numId="37" w16cid:durableId="1376809012">
    <w:abstractNumId w:val="31"/>
  </w:num>
  <w:num w:numId="38" w16cid:durableId="706805994">
    <w:abstractNumId w:val="22"/>
  </w:num>
  <w:num w:numId="39" w16cid:durableId="319231056">
    <w:abstractNumId w:val="50"/>
  </w:num>
  <w:num w:numId="40" w16cid:durableId="774439939">
    <w:abstractNumId w:val="53"/>
  </w:num>
  <w:num w:numId="41" w16cid:durableId="545797278">
    <w:abstractNumId w:val="45"/>
  </w:num>
  <w:num w:numId="42" w16cid:durableId="1675953530">
    <w:abstractNumId w:val="26"/>
  </w:num>
  <w:num w:numId="43" w16cid:durableId="189071379">
    <w:abstractNumId w:val="40"/>
  </w:num>
  <w:num w:numId="44" w16cid:durableId="1872568823">
    <w:abstractNumId w:val="3"/>
  </w:num>
  <w:num w:numId="45" w16cid:durableId="6265924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1249459">
    <w:abstractNumId w:val="33"/>
  </w:num>
  <w:num w:numId="47" w16cid:durableId="1350373292">
    <w:abstractNumId w:val="28"/>
  </w:num>
  <w:num w:numId="48" w16cid:durableId="620185082">
    <w:abstractNumId w:val="17"/>
  </w:num>
  <w:num w:numId="49" w16cid:durableId="1260791649">
    <w:abstractNumId w:val="7"/>
  </w:num>
  <w:num w:numId="50" w16cid:durableId="2056737435">
    <w:abstractNumId w:val="18"/>
  </w:num>
  <w:num w:numId="51" w16cid:durableId="1051460201">
    <w:abstractNumId w:val="21"/>
  </w:num>
  <w:num w:numId="52" w16cid:durableId="247543297">
    <w:abstractNumId w:val="14"/>
  </w:num>
  <w:num w:numId="53" w16cid:durableId="342098656">
    <w:abstractNumId w:val="35"/>
  </w:num>
  <w:num w:numId="54" w16cid:durableId="25555285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2D2"/>
    <w:rsid w:val="00002469"/>
    <w:rsid w:val="00002B8E"/>
    <w:rsid w:val="0000783B"/>
    <w:rsid w:val="00010566"/>
    <w:rsid w:val="00017003"/>
    <w:rsid w:val="000200BB"/>
    <w:rsid w:val="00022F63"/>
    <w:rsid w:val="000249B3"/>
    <w:rsid w:val="0003472B"/>
    <w:rsid w:val="00036294"/>
    <w:rsid w:val="00036CF0"/>
    <w:rsid w:val="00043015"/>
    <w:rsid w:val="000443A8"/>
    <w:rsid w:val="000503C8"/>
    <w:rsid w:val="00053FFE"/>
    <w:rsid w:val="000550B8"/>
    <w:rsid w:val="00063DF8"/>
    <w:rsid w:val="00067E68"/>
    <w:rsid w:val="000744B7"/>
    <w:rsid w:val="000830B2"/>
    <w:rsid w:val="00083831"/>
    <w:rsid w:val="00086926"/>
    <w:rsid w:val="00086FB3"/>
    <w:rsid w:val="00091425"/>
    <w:rsid w:val="00091C2A"/>
    <w:rsid w:val="000A2AB3"/>
    <w:rsid w:val="000A326B"/>
    <w:rsid w:val="000A5B61"/>
    <w:rsid w:val="000A6CAA"/>
    <w:rsid w:val="000B0247"/>
    <w:rsid w:val="000B32B9"/>
    <w:rsid w:val="000B57C5"/>
    <w:rsid w:val="000C2ADA"/>
    <w:rsid w:val="000C2D3E"/>
    <w:rsid w:val="000C5559"/>
    <w:rsid w:val="000C7C4B"/>
    <w:rsid w:val="000D68A0"/>
    <w:rsid w:val="000F321D"/>
    <w:rsid w:val="000F49F6"/>
    <w:rsid w:val="000F623E"/>
    <w:rsid w:val="0010765A"/>
    <w:rsid w:val="001169FA"/>
    <w:rsid w:val="00117858"/>
    <w:rsid w:val="001209BC"/>
    <w:rsid w:val="00120C68"/>
    <w:rsid w:val="0012463F"/>
    <w:rsid w:val="00127D20"/>
    <w:rsid w:val="00130163"/>
    <w:rsid w:val="00132522"/>
    <w:rsid w:val="001331CF"/>
    <w:rsid w:val="001413E4"/>
    <w:rsid w:val="00143176"/>
    <w:rsid w:val="001471EB"/>
    <w:rsid w:val="0015437D"/>
    <w:rsid w:val="00162E8B"/>
    <w:rsid w:val="00173D4A"/>
    <w:rsid w:val="0017639F"/>
    <w:rsid w:val="00176DA8"/>
    <w:rsid w:val="00190838"/>
    <w:rsid w:val="00192333"/>
    <w:rsid w:val="0019549E"/>
    <w:rsid w:val="0019686F"/>
    <w:rsid w:val="001A5D88"/>
    <w:rsid w:val="001B64A6"/>
    <w:rsid w:val="001B6730"/>
    <w:rsid w:val="001C2883"/>
    <w:rsid w:val="001C4ABC"/>
    <w:rsid w:val="001D21D6"/>
    <w:rsid w:val="001D2EEB"/>
    <w:rsid w:val="001D2EF4"/>
    <w:rsid w:val="001D4930"/>
    <w:rsid w:val="001D6A25"/>
    <w:rsid w:val="001D6CA0"/>
    <w:rsid w:val="001D6CD4"/>
    <w:rsid w:val="001E15BA"/>
    <w:rsid w:val="001E179D"/>
    <w:rsid w:val="001E1FDE"/>
    <w:rsid w:val="001E23A0"/>
    <w:rsid w:val="001E4045"/>
    <w:rsid w:val="001E5D76"/>
    <w:rsid w:val="001F1224"/>
    <w:rsid w:val="001F31F3"/>
    <w:rsid w:val="001F3658"/>
    <w:rsid w:val="001F4168"/>
    <w:rsid w:val="002005CB"/>
    <w:rsid w:val="00213146"/>
    <w:rsid w:val="00214730"/>
    <w:rsid w:val="0021498F"/>
    <w:rsid w:val="002234EE"/>
    <w:rsid w:val="002239F4"/>
    <w:rsid w:val="00223E01"/>
    <w:rsid w:val="00224768"/>
    <w:rsid w:val="00226714"/>
    <w:rsid w:val="002272F6"/>
    <w:rsid w:val="00231B90"/>
    <w:rsid w:val="002346AE"/>
    <w:rsid w:val="00235F82"/>
    <w:rsid w:val="002369C6"/>
    <w:rsid w:val="002423DA"/>
    <w:rsid w:val="00242CF0"/>
    <w:rsid w:val="00243633"/>
    <w:rsid w:val="002451CE"/>
    <w:rsid w:val="002461BC"/>
    <w:rsid w:val="002500D3"/>
    <w:rsid w:val="00253122"/>
    <w:rsid w:val="00254D27"/>
    <w:rsid w:val="002551D8"/>
    <w:rsid w:val="00257D4C"/>
    <w:rsid w:val="002623A3"/>
    <w:rsid w:val="00265A2D"/>
    <w:rsid w:val="002766D9"/>
    <w:rsid w:val="002815B7"/>
    <w:rsid w:val="00287E93"/>
    <w:rsid w:val="0029275D"/>
    <w:rsid w:val="00294DAE"/>
    <w:rsid w:val="002A2B88"/>
    <w:rsid w:val="002A3622"/>
    <w:rsid w:val="002A3B47"/>
    <w:rsid w:val="002A3C49"/>
    <w:rsid w:val="002A3F13"/>
    <w:rsid w:val="002A4445"/>
    <w:rsid w:val="002A5B03"/>
    <w:rsid w:val="002B056E"/>
    <w:rsid w:val="002B33D6"/>
    <w:rsid w:val="002B6013"/>
    <w:rsid w:val="002B72B5"/>
    <w:rsid w:val="002B7AE6"/>
    <w:rsid w:val="002C04C2"/>
    <w:rsid w:val="002C4556"/>
    <w:rsid w:val="002C5809"/>
    <w:rsid w:val="002D24FE"/>
    <w:rsid w:val="002D2FF8"/>
    <w:rsid w:val="002D6C42"/>
    <w:rsid w:val="002E2D1D"/>
    <w:rsid w:val="002E6198"/>
    <w:rsid w:val="002E675E"/>
    <w:rsid w:val="002E7837"/>
    <w:rsid w:val="002F7964"/>
    <w:rsid w:val="003022D2"/>
    <w:rsid w:val="00303F94"/>
    <w:rsid w:val="00310C77"/>
    <w:rsid w:val="00312A20"/>
    <w:rsid w:val="003140BF"/>
    <w:rsid w:val="00314554"/>
    <w:rsid w:val="00315A2B"/>
    <w:rsid w:val="00315C09"/>
    <w:rsid w:val="00320EA2"/>
    <w:rsid w:val="00323F46"/>
    <w:rsid w:val="00331669"/>
    <w:rsid w:val="00331A54"/>
    <w:rsid w:val="00335860"/>
    <w:rsid w:val="0033661C"/>
    <w:rsid w:val="0033681F"/>
    <w:rsid w:val="00336B6F"/>
    <w:rsid w:val="003511B3"/>
    <w:rsid w:val="0035353B"/>
    <w:rsid w:val="00355EDC"/>
    <w:rsid w:val="003607AE"/>
    <w:rsid w:val="003645ED"/>
    <w:rsid w:val="003751C4"/>
    <w:rsid w:val="00376A23"/>
    <w:rsid w:val="00376F0D"/>
    <w:rsid w:val="0038286B"/>
    <w:rsid w:val="00384E70"/>
    <w:rsid w:val="00385888"/>
    <w:rsid w:val="00386265"/>
    <w:rsid w:val="00390A95"/>
    <w:rsid w:val="00393E78"/>
    <w:rsid w:val="003A20EA"/>
    <w:rsid w:val="003A2AD2"/>
    <w:rsid w:val="003A40C6"/>
    <w:rsid w:val="003A5201"/>
    <w:rsid w:val="003B300A"/>
    <w:rsid w:val="003B7840"/>
    <w:rsid w:val="003C2823"/>
    <w:rsid w:val="003D2D1D"/>
    <w:rsid w:val="003E0000"/>
    <w:rsid w:val="003E1B33"/>
    <w:rsid w:val="003E2383"/>
    <w:rsid w:val="003E26CC"/>
    <w:rsid w:val="003E27C2"/>
    <w:rsid w:val="003E4F17"/>
    <w:rsid w:val="003F0A84"/>
    <w:rsid w:val="003F19DC"/>
    <w:rsid w:val="003F2302"/>
    <w:rsid w:val="003F3716"/>
    <w:rsid w:val="003F4981"/>
    <w:rsid w:val="003F4C9A"/>
    <w:rsid w:val="003F7B61"/>
    <w:rsid w:val="00403F46"/>
    <w:rsid w:val="004049B9"/>
    <w:rsid w:val="00414CA7"/>
    <w:rsid w:val="0042582D"/>
    <w:rsid w:val="00427569"/>
    <w:rsid w:val="00431F33"/>
    <w:rsid w:val="0043325E"/>
    <w:rsid w:val="004424E6"/>
    <w:rsid w:val="00443149"/>
    <w:rsid w:val="004459B9"/>
    <w:rsid w:val="0044740B"/>
    <w:rsid w:val="00451371"/>
    <w:rsid w:val="0045207C"/>
    <w:rsid w:val="004537C8"/>
    <w:rsid w:val="00462567"/>
    <w:rsid w:val="00463393"/>
    <w:rsid w:val="0046549C"/>
    <w:rsid w:val="004659E2"/>
    <w:rsid w:val="004749EC"/>
    <w:rsid w:val="00476FF6"/>
    <w:rsid w:val="00477513"/>
    <w:rsid w:val="004779EF"/>
    <w:rsid w:val="00487396"/>
    <w:rsid w:val="004874DD"/>
    <w:rsid w:val="00492495"/>
    <w:rsid w:val="004930E4"/>
    <w:rsid w:val="0049680A"/>
    <w:rsid w:val="0049686B"/>
    <w:rsid w:val="00496A8A"/>
    <w:rsid w:val="004A032E"/>
    <w:rsid w:val="004A1002"/>
    <w:rsid w:val="004A1437"/>
    <w:rsid w:val="004A45DA"/>
    <w:rsid w:val="004A4BBC"/>
    <w:rsid w:val="004A4BED"/>
    <w:rsid w:val="004A4FF4"/>
    <w:rsid w:val="004A6A96"/>
    <w:rsid w:val="004B1FBF"/>
    <w:rsid w:val="004B2DB1"/>
    <w:rsid w:val="004B362D"/>
    <w:rsid w:val="004B5DAF"/>
    <w:rsid w:val="004B6810"/>
    <w:rsid w:val="004B7120"/>
    <w:rsid w:val="004B7C92"/>
    <w:rsid w:val="004C1859"/>
    <w:rsid w:val="004C29B7"/>
    <w:rsid w:val="004C352B"/>
    <w:rsid w:val="004C3658"/>
    <w:rsid w:val="004C4003"/>
    <w:rsid w:val="004C535B"/>
    <w:rsid w:val="004C66DE"/>
    <w:rsid w:val="004D0F00"/>
    <w:rsid w:val="004D1316"/>
    <w:rsid w:val="004D2F53"/>
    <w:rsid w:val="004D3C55"/>
    <w:rsid w:val="004D50F2"/>
    <w:rsid w:val="004E4B77"/>
    <w:rsid w:val="004E6BD3"/>
    <w:rsid w:val="004E6EF3"/>
    <w:rsid w:val="004F0FC1"/>
    <w:rsid w:val="004F132F"/>
    <w:rsid w:val="004F4AC4"/>
    <w:rsid w:val="00501C96"/>
    <w:rsid w:val="00502373"/>
    <w:rsid w:val="0050396E"/>
    <w:rsid w:val="00504606"/>
    <w:rsid w:val="00507876"/>
    <w:rsid w:val="005107E6"/>
    <w:rsid w:val="005244A2"/>
    <w:rsid w:val="00524ADF"/>
    <w:rsid w:val="00531BD3"/>
    <w:rsid w:val="00532D6F"/>
    <w:rsid w:val="00533829"/>
    <w:rsid w:val="00552BF6"/>
    <w:rsid w:val="00553785"/>
    <w:rsid w:val="00553861"/>
    <w:rsid w:val="0056219B"/>
    <w:rsid w:val="005638D4"/>
    <w:rsid w:val="005651B3"/>
    <w:rsid w:val="005652EE"/>
    <w:rsid w:val="00566801"/>
    <w:rsid w:val="005668F8"/>
    <w:rsid w:val="00570258"/>
    <w:rsid w:val="005769FF"/>
    <w:rsid w:val="00576C8B"/>
    <w:rsid w:val="00576E23"/>
    <w:rsid w:val="0057707D"/>
    <w:rsid w:val="005800DD"/>
    <w:rsid w:val="00580449"/>
    <w:rsid w:val="00582581"/>
    <w:rsid w:val="0058396F"/>
    <w:rsid w:val="005920F2"/>
    <w:rsid w:val="005938B5"/>
    <w:rsid w:val="005940C3"/>
    <w:rsid w:val="0059473E"/>
    <w:rsid w:val="0059772D"/>
    <w:rsid w:val="005A0D5E"/>
    <w:rsid w:val="005A1F58"/>
    <w:rsid w:val="005A43AE"/>
    <w:rsid w:val="005B1303"/>
    <w:rsid w:val="005C4ADB"/>
    <w:rsid w:val="005C4D47"/>
    <w:rsid w:val="005C7610"/>
    <w:rsid w:val="005D4345"/>
    <w:rsid w:val="005D6A5E"/>
    <w:rsid w:val="005D7030"/>
    <w:rsid w:val="005E0EA5"/>
    <w:rsid w:val="005E4F77"/>
    <w:rsid w:val="005F0F55"/>
    <w:rsid w:val="005F3605"/>
    <w:rsid w:val="005F4236"/>
    <w:rsid w:val="005F471B"/>
    <w:rsid w:val="00605B3E"/>
    <w:rsid w:val="00616623"/>
    <w:rsid w:val="006166BF"/>
    <w:rsid w:val="00616F72"/>
    <w:rsid w:val="00617537"/>
    <w:rsid w:val="006201CB"/>
    <w:rsid w:val="0062046A"/>
    <w:rsid w:val="00620742"/>
    <w:rsid w:val="00620E08"/>
    <w:rsid w:val="00622987"/>
    <w:rsid w:val="00622D7E"/>
    <w:rsid w:val="0062657A"/>
    <w:rsid w:val="00635E16"/>
    <w:rsid w:val="006369E8"/>
    <w:rsid w:val="00640771"/>
    <w:rsid w:val="00652563"/>
    <w:rsid w:val="00652E01"/>
    <w:rsid w:val="00653D67"/>
    <w:rsid w:val="00657C85"/>
    <w:rsid w:val="00661D88"/>
    <w:rsid w:val="00665194"/>
    <w:rsid w:val="0067161A"/>
    <w:rsid w:val="00673B86"/>
    <w:rsid w:val="00682F20"/>
    <w:rsid w:val="00690E87"/>
    <w:rsid w:val="00692650"/>
    <w:rsid w:val="0069660D"/>
    <w:rsid w:val="00697B66"/>
    <w:rsid w:val="006A05ED"/>
    <w:rsid w:val="006A5D79"/>
    <w:rsid w:val="006A6DB6"/>
    <w:rsid w:val="006A75A6"/>
    <w:rsid w:val="006B0C22"/>
    <w:rsid w:val="006B30D8"/>
    <w:rsid w:val="006B3B8B"/>
    <w:rsid w:val="006B4DA7"/>
    <w:rsid w:val="006B68D8"/>
    <w:rsid w:val="006C1D90"/>
    <w:rsid w:val="006C1EF9"/>
    <w:rsid w:val="006C6A1D"/>
    <w:rsid w:val="006D6A75"/>
    <w:rsid w:val="006D6BCB"/>
    <w:rsid w:val="006D7108"/>
    <w:rsid w:val="006E3597"/>
    <w:rsid w:val="006E4B31"/>
    <w:rsid w:val="006F0F22"/>
    <w:rsid w:val="006F1691"/>
    <w:rsid w:val="00700B6A"/>
    <w:rsid w:val="0070434C"/>
    <w:rsid w:val="00704944"/>
    <w:rsid w:val="0071040D"/>
    <w:rsid w:val="00710CEC"/>
    <w:rsid w:val="00711579"/>
    <w:rsid w:val="00711D36"/>
    <w:rsid w:val="00711DF2"/>
    <w:rsid w:val="00713857"/>
    <w:rsid w:val="00714933"/>
    <w:rsid w:val="00716D85"/>
    <w:rsid w:val="00720563"/>
    <w:rsid w:val="007237A4"/>
    <w:rsid w:val="00723B3E"/>
    <w:rsid w:val="00724995"/>
    <w:rsid w:val="00727D32"/>
    <w:rsid w:val="007303F2"/>
    <w:rsid w:val="00730A95"/>
    <w:rsid w:val="00741719"/>
    <w:rsid w:val="00745C3C"/>
    <w:rsid w:val="00746EDA"/>
    <w:rsid w:val="00747193"/>
    <w:rsid w:val="00752447"/>
    <w:rsid w:val="00752482"/>
    <w:rsid w:val="007539CD"/>
    <w:rsid w:val="007542ED"/>
    <w:rsid w:val="007568BB"/>
    <w:rsid w:val="0076036D"/>
    <w:rsid w:val="00760CF0"/>
    <w:rsid w:val="00761F6D"/>
    <w:rsid w:val="0076410D"/>
    <w:rsid w:val="00765FD9"/>
    <w:rsid w:val="007725E6"/>
    <w:rsid w:val="00775587"/>
    <w:rsid w:val="00781882"/>
    <w:rsid w:val="007818E4"/>
    <w:rsid w:val="0078223D"/>
    <w:rsid w:val="0078247E"/>
    <w:rsid w:val="007854AC"/>
    <w:rsid w:val="00787182"/>
    <w:rsid w:val="007968C0"/>
    <w:rsid w:val="00797FA1"/>
    <w:rsid w:val="007A659B"/>
    <w:rsid w:val="007B3EB1"/>
    <w:rsid w:val="007C03F5"/>
    <w:rsid w:val="007C4C60"/>
    <w:rsid w:val="007C65E2"/>
    <w:rsid w:val="007D2A79"/>
    <w:rsid w:val="007D2AC8"/>
    <w:rsid w:val="007D3B0D"/>
    <w:rsid w:val="007E4605"/>
    <w:rsid w:val="007E4FE1"/>
    <w:rsid w:val="007E6576"/>
    <w:rsid w:val="00800D9D"/>
    <w:rsid w:val="00810865"/>
    <w:rsid w:val="00812158"/>
    <w:rsid w:val="00817A93"/>
    <w:rsid w:val="00822C07"/>
    <w:rsid w:val="008235C6"/>
    <w:rsid w:val="008453BC"/>
    <w:rsid w:val="00851A8F"/>
    <w:rsid w:val="00856B33"/>
    <w:rsid w:val="0086270D"/>
    <w:rsid w:val="00866C35"/>
    <w:rsid w:val="00871BDD"/>
    <w:rsid w:val="008726B4"/>
    <w:rsid w:val="0087294E"/>
    <w:rsid w:val="00873B25"/>
    <w:rsid w:val="00874BDD"/>
    <w:rsid w:val="00877258"/>
    <w:rsid w:val="00882E71"/>
    <w:rsid w:val="008840ED"/>
    <w:rsid w:val="008841E7"/>
    <w:rsid w:val="008878C8"/>
    <w:rsid w:val="00890734"/>
    <w:rsid w:val="00891479"/>
    <w:rsid w:val="00896935"/>
    <w:rsid w:val="00896D8E"/>
    <w:rsid w:val="00896E09"/>
    <w:rsid w:val="008A08B8"/>
    <w:rsid w:val="008A2C59"/>
    <w:rsid w:val="008A448E"/>
    <w:rsid w:val="008A4A68"/>
    <w:rsid w:val="008A58F1"/>
    <w:rsid w:val="008A59E1"/>
    <w:rsid w:val="008B0455"/>
    <w:rsid w:val="008B0F39"/>
    <w:rsid w:val="008B16BC"/>
    <w:rsid w:val="008B355E"/>
    <w:rsid w:val="008B5AD9"/>
    <w:rsid w:val="008B7F41"/>
    <w:rsid w:val="008C0651"/>
    <w:rsid w:val="008C1DF2"/>
    <w:rsid w:val="008C4FE3"/>
    <w:rsid w:val="008C5DC2"/>
    <w:rsid w:val="008C68CA"/>
    <w:rsid w:val="008C69B3"/>
    <w:rsid w:val="008D54B9"/>
    <w:rsid w:val="008E0A20"/>
    <w:rsid w:val="008E5CE3"/>
    <w:rsid w:val="008E6286"/>
    <w:rsid w:val="008F4A27"/>
    <w:rsid w:val="008F66D6"/>
    <w:rsid w:val="00901FD0"/>
    <w:rsid w:val="00902D38"/>
    <w:rsid w:val="00903E90"/>
    <w:rsid w:val="00906188"/>
    <w:rsid w:val="00912284"/>
    <w:rsid w:val="00912A86"/>
    <w:rsid w:val="00912CD3"/>
    <w:rsid w:val="00912E4B"/>
    <w:rsid w:val="00915E3B"/>
    <w:rsid w:val="0091739C"/>
    <w:rsid w:val="00921F77"/>
    <w:rsid w:val="00933BDD"/>
    <w:rsid w:val="0093704E"/>
    <w:rsid w:val="00937BEF"/>
    <w:rsid w:val="00937C1E"/>
    <w:rsid w:val="0094335D"/>
    <w:rsid w:val="00946497"/>
    <w:rsid w:val="00946AEC"/>
    <w:rsid w:val="0095188D"/>
    <w:rsid w:val="00952CE7"/>
    <w:rsid w:val="00953ADD"/>
    <w:rsid w:val="00955C98"/>
    <w:rsid w:val="00956035"/>
    <w:rsid w:val="00957838"/>
    <w:rsid w:val="00960EB0"/>
    <w:rsid w:val="0096296A"/>
    <w:rsid w:val="0096666F"/>
    <w:rsid w:val="0096791E"/>
    <w:rsid w:val="009749A1"/>
    <w:rsid w:val="00974EB3"/>
    <w:rsid w:val="00975DE9"/>
    <w:rsid w:val="009772A7"/>
    <w:rsid w:val="00984A04"/>
    <w:rsid w:val="009854A8"/>
    <w:rsid w:val="009907BA"/>
    <w:rsid w:val="00994B7D"/>
    <w:rsid w:val="0099552F"/>
    <w:rsid w:val="00996603"/>
    <w:rsid w:val="009A094A"/>
    <w:rsid w:val="009A1C69"/>
    <w:rsid w:val="009A45BD"/>
    <w:rsid w:val="009A6ED0"/>
    <w:rsid w:val="009B0FA3"/>
    <w:rsid w:val="009B380C"/>
    <w:rsid w:val="009B7DE0"/>
    <w:rsid w:val="009C140B"/>
    <w:rsid w:val="009C19A8"/>
    <w:rsid w:val="009C7CEC"/>
    <w:rsid w:val="009D1BBA"/>
    <w:rsid w:val="009D285F"/>
    <w:rsid w:val="009D3729"/>
    <w:rsid w:val="009D4BDD"/>
    <w:rsid w:val="009E1E9C"/>
    <w:rsid w:val="009E6311"/>
    <w:rsid w:val="009E7705"/>
    <w:rsid w:val="009F053F"/>
    <w:rsid w:val="009F1726"/>
    <w:rsid w:val="009F4622"/>
    <w:rsid w:val="009F7B89"/>
    <w:rsid w:val="00A02315"/>
    <w:rsid w:val="00A05975"/>
    <w:rsid w:val="00A06160"/>
    <w:rsid w:val="00A16AA7"/>
    <w:rsid w:val="00A214E0"/>
    <w:rsid w:val="00A23AAF"/>
    <w:rsid w:val="00A23EEE"/>
    <w:rsid w:val="00A33739"/>
    <w:rsid w:val="00A35041"/>
    <w:rsid w:val="00A35542"/>
    <w:rsid w:val="00A373DA"/>
    <w:rsid w:val="00A450FF"/>
    <w:rsid w:val="00A45304"/>
    <w:rsid w:val="00A4689E"/>
    <w:rsid w:val="00A477A7"/>
    <w:rsid w:val="00A477D6"/>
    <w:rsid w:val="00A51133"/>
    <w:rsid w:val="00A54CFA"/>
    <w:rsid w:val="00A61E68"/>
    <w:rsid w:val="00A61EF9"/>
    <w:rsid w:val="00A72B72"/>
    <w:rsid w:val="00A73069"/>
    <w:rsid w:val="00A75713"/>
    <w:rsid w:val="00A77AEC"/>
    <w:rsid w:val="00A77E6E"/>
    <w:rsid w:val="00A819C0"/>
    <w:rsid w:val="00A81EC0"/>
    <w:rsid w:val="00A8243F"/>
    <w:rsid w:val="00A82ED9"/>
    <w:rsid w:val="00A94E76"/>
    <w:rsid w:val="00A95651"/>
    <w:rsid w:val="00A963AB"/>
    <w:rsid w:val="00A96A44"/>
    <w:rsid w:val="00AA2E17"/>
    <w:rsid w:val="00AA6C42"/>
    <w:rsid w:val="00AB1077"/>
    <w:rsid w:val="00AB10A6"/>
    <w:rsid w:val="00AB1280"/>
    <w:rsid w:val="00AB68C2"/>
    <w:rsid w:val="00AB6F76"/>
    <w:rsid w:val="00AC0385"/>
    <w:rsid w:val="00AC4E7B"/>
    <w:rsid w:val="00AD0717"/>
    <w:rsid w:val="00AE6144"/>
    <w:rsid w:val="00AE6426"/>
    <w:rsid w:val="00AF382E"/>
    <w:rsid w:val="00AF4FEE"/>
    <w:rsid w:val="00AF633E"/>
    <w:rsid w:val="00B0046F"/>
    <w:rsid w:val="00B006A9"/>
    <w:rsid w:val="00B0693A"/>
    <w:rsid w:val="00B10199"/>
    <w:rsid w:val="00B13520"/>
    <w:rsid w:val="00B13870"/>
    <w:rsid w:val="00B21549"/>
    <w:rsid w:val="00B21B00"/>
    <w:rsid w:val="00B22209"/>
    <w:rsid w:val="00B27B4F"/>
    <w:rsid w:val="00B32789"/>
    <w:rsid w:val="00B32FE9"/>
    <w:rsid w:val="00B42D5A"/>
    <w:rsid w:val="00B45192"/>
    <w:rsid w:val="00B466B3"/>
    <w:rsid w:val="00B47147"/>
    <w:rsid w:val="00B5053F"/>
    <w:rsid w:val="00B529EB"/>
    <w:rsid w:val="00B53419"/>
    <w:rsid w:val="00B53AB2"/>
    <w:rsid w:val="00B61080"/>
    <w:rsid w:val="00B627ED"/>
    <w:rsid w:val="00B63162"/>
    <w:rsid w:val="00B64A85"/>
    <w:rsid w:val="00B65468"/>
    <w:rsid w:val="00B666B5"/>
    <w:rsid w:val="00B67807"/>
    <w:rsid w:val="00B712F0"/>
    <w:rsid w:val="00B71300"/>
    <w:rsid w:val="00B72149"/>
    <w:rsid w:val="00B743BC"/>
    <w:rsid w:val="00B758F3"/>
    <w:rsid w:val="00B84FE7"/>
    <w:rsid w:val="00B9179F"/>
    <w:rsid w:val="00B929AB"/>
    <w:rsid w:val="00BA19F7"/>
    <w:rsid w:val="00BA616B"/>
    <w:rsid w:val="00BA7C12"/>
    <w:rsid w:val="00BB3941"/>
    <w:rsid w:val="00BC2153"/>
    <w:rsid w:val="00BC3F53"/>
    <w:rsid w:val="00BC5B5A"/>
    <w:rsid w:val="00BD0A97"/>
    <w:rsid w:val="00BD50FE"/>
    <w:rsid w:val="00BE07F7"/>
    <w:rsid w:val="00BE0D34"/>
    <w:rsid w:val="00BE52FE"/>
    <w:rsid w:val="00BE56C0"/>
    <w:rsid w:val="00BE5D1E"/>
    <w:rsid w:val="00BF0266"/>
    <w:rsid w:val="00BF1D07"/>
    <w:rsid w:val="00BF4A36"/>
    <w:rsid w:val="00C00B6F"/>
    <w:rsid w:val="00C0618B"/>
    <w:rsid w:val="00C0783E"/>
    <w:rsid w:val="00C1137B"/>
    <w:rsid w:val="00C1438D"/>
    <w:rsid w:val="00C165C6"/>
    <w:rsid w:val="00C17ACC"/>
    <w:rsid w:val="00C217FB"/>
    <w:rsid w:val="00C2211C"/>
    <w:rsid w:val="00C23679"/>
    <w:rsid w:val="00C24EEC"/>
    <w:rsid w:val="00C30080"/>
    <w:rsid w:val="00C3322D"/>
    <w:rsid w:val="00C43426"/>
    <w:rsid w:val="00C44017"/>
    <w:rsid w:val="00C468F8"/>
    <w:rsid w:val="00C55A4B"/>
    <w:rsid w:val="00C55FEC"/>
    <w:rsid w:val="00C56A7D"/>
    <w:rsid w:val="00C65DEC"/>
    <w:rsid w:val="00C664BC"/>
    <w:rsid w:val="00C70744"/>
    <w:rsid w:val="00C81323"/>
    <w:rsid w:val="00C81C51"/>
    <w:rsid w:val="00C8344F"/>
    <w:rsid w:val="00C85F10"/>
    <w:rsid w:val="00C9222B"/>
    <w:rsid w:val="00C95335"/>
    <w:rsid w:val="00CB0067"/>
    <w:rsid w:val="00CB1482"/>
    <w:rsid w:val="00CB35A5"/>
    <w:rsid w:val="00CB3CAA"/>
    <w:rsid w:val="00CB475E"/>
    <w:rsid w:val="00CC2F3A"/>
    <w:rsid w:val="00CC4342"/>
    <w:rsid w:val="00CC65DD"/>
    <w:rsid w:val="00CC7EF1"/>
    <w:rsid w:val="00CD7243"/>
    <w:rsid w:val="00CE5207"/>
    <w:rsid w:val="00CE7B74"/>
    <w:rsid w:val="00CF02AC"/>
    <w:rsid w:val="00CF38EF"/>
    <w:rsid w:val="00D04417"/>
    <w:rsid w:val="00D075F3"/>
    <w:rsid w:val="00D07B22"/>
    <w:rsid w:val="00D15B90"/>
    <w:rsid w:val="00D169F1"/>
    <w:rsid w:val="00D17440"/>
    <w:rsid w:val="00D2052A"/>
    <w:rsid w:val="00D236CE"/>
    <w:rsid w:val="00D36DFB"/>
    <w:rsid w:val="00D4023A"/>
    <w:rsid w:val="00D46C6D"/>
    <w:rsid w:val="00D50419"/>
    <w:rsid w:val="00D53CEC"/>
    <w:rsid w:val="00D573AD"/>
    <w:rsid w:val="00D578A0"/>
    <w:rsid w:val="00D61BB0"/>
    <w:rsid w:val="00D63BCD"/>
    <w:rsid w:val="00D64702"/>
    <w:rsid w:val="00D66FE8"/>
    <w:rsid w:val="00D72387"/>
    <w:rsid w:val="00D734FE"/>
    <w:rsid w:val="00D73503"/>
    <w:rsid w:val="00D74444"/>
    <w:rsid w:val="00D74B8C"/>
    <w:rsid w:val="00D77D98"/>
    <w:rsid w:val="00D80663"/>
    <w:rsid w:val="00D83DFD"/>
    <w:rsid w:val="00D85D0C"/>
    <w:rsid w:val="00D86689"/>
    <w:rsid w:val="00D874B4"/>
    <w:rsid w:val="00D91295"/>
    <w:rsid w:val="00D91745"/>
    <w:rsid w:val="00D9270B"/>
    <w:rsid w:val="00D93AB5"/>
    <w:rsid w:val="00DA27BF"/>
    <w:rsid w:val="00DA6253"/>
    <w:rsid w:val="00DA6B65"/>
    <w:rsid w:val="00DB1231"/>
    <w:rsid w:val="00DB1E67"/>
    <w:rsid w:val="00DC3843"/>
    <w:rsid w:val="00DC3A61"/>
    <w:rsid w:val="00DC3ED5"/>
    <w:rsid w:val="00DC6F5C"/>
    <w:rsid w:val="00DC78D2"/>
    <w:rsid w:val="00DD4947"/>
    <w:rsid w:val="00DE401A"/>
    <w:rsid w:val="00DE4440"/>
    <w:rsid w:val="00DE515A"/>
    <w:rsid w:val="00DE64B4"/>
    <w:rsid w:val="00DE74DB"/>
    <w:rsid w:val="00DF2BB1"/>
    <w:rsid w:val="00DF410B"/>
    <w:rsid w:val="00DF7E50"/>
    <w:rsid w:val="00E02916"/>
    <w:rsid w:val="00E04D01"/>
    <w:rsid w:val="00E05E14"/>
    <w:rsid w:val="00E12343"/>
    <w:rsid w:val="00E25363"/>
    <w:rsid w:val="00E31086"/>
    <w:rsid w:val="00E33F76"/>
    <w:rsid w:val="00E34D3D"/>
    <w:rsid w:val="00E35C14"/>
    <w:rsid w:val="00E4176D"/>
    <w:rsid w:val="00E42040"/>
    <w:rsid w:val="00E44D15"/>
    <w:rsid w:val="00E515D0"/>
    <w:rsid w:val="00E54B70"/>
    <w:rsid w:val="00E550EE"/>
    <w:rsid w:val="00E5545B"/>
    <w:rsid w:val="00E638BA"/>
    <w:rsid w:val="00E643D6"/>
    <w:rsid w:val="00E64AFE"/>
    <w:rsid w:val="00E70354"/>
    <w:rsid w:val="00E72300"/>
    <w:rsid w:val="00E74903"/>
    <w:rsid w:val="00E76C50"/>
    <w:rsid w:val="00E7765D"/>
    <w:rsid w:val="00E80AC5"/>
    <w:rsid w:val="00E82AB8"/>
    <w:rsid w:val="00E872B4"/>
    <w:rsid w:val="00E9144C"/>
    <w:rsid w:val="00E94073"/>
    <w:rsid w:val="00EA3154"/>
    <w:rsid w:val="00EA3810"/>
    <w:rsid w:val="00EA48FA"/>
    <w:rsid w:val="00EB1D6B"/>
    <w:rsid w:val="00EB3177"/>
    <w:rsid w:val="00EB347D"/>
    <w:rsid w:val="00EB6311"/>
    <w:rsid w:val="00EC0EDC"/>
    <w:rsid w:val="00EC47AB"/>
    <w:rsid w:val="00EC4CB9"/>
    <w:rsid w:val="00ED3667"/>
    <w:rsid w:val="00ED3E69"/>
    <w:rsid w:val="00ED50F1"/>
    <w:rsid w:val="00EE23AC"/>
    <w:rsid w:val="00EF098B"/>
    <w:rsid w:val="00EF367F"/>
    <w:rsid w:val="00EF632B"/>
    <w:rsid w:val="00EF64D8"/>
    <w:rsid w:val="00F000F3"/>
    <w:rsid w:val="00F047A6"/>
    <w:rsid w:val="00F06390"/>
    <w:rsid w:val="00F065C0"/>
    <w:rsid w:val="00F067E3"/>
    <w:rsid w:val="00F10361"/>
    <w:rsid w:val="00F10A15"/>
    <w:rsid w:val="00F17B7D"/>
    <w:rsid w:val="00F275EC"/>
    <w:rsid w:val="00F31264"/>
    <w:rsid w:val="00F3334C"/>
    <w:rsid w:val="00F33526"/>
    <w:rsid w:val="00F33FD9"/>
    <w:rsid w:val="00F35159"/>
    <w:rsid w:val="00F373EF"/>
    <w:rsid w:val="00F414E7"/>
    <w:rsid w:val="00F46381"/>
    <w:rsid w:val="00F46F00"/>
    <w:rsid w:val="00F47472"/>
    <w:rsid w:val="00F50942"/>
    <w:rsid w:val="00F521D5"/>
    <w:rsid w:val="00F55544"/>
    <w:rsid w:val="00F5666A"/>
    <w:rsid w:val="00F63B1F"/>
    <w:rsid w:val="00F64191"/>
    <w:rsid w:val="00F74CA3"/>
    <w:rsid w:val="00F75ED3"/>
    <w:rsid w:val="00F8070A"/>
    <w:rsid w:val="00F87801"/>
    <w:rsid w:val="00FA1D8F"/>
    <w:rsid w:val="00FA306E"/>
    <w:rsid w:val="00FA7017"/>
    <w:rsid w:val="00FA730E"/>
    <w:rsid w:val="00FB3876"/>
    <w:rsid w:val="00FB4679"/>
    <w:rsid w:val="00FB5BB1"/>
    <w:rsid w:val="00FB6DBE"/>
    <w:rsid w:val="00FC5B36"/>
    <w:rsid w:val="00FC68FC"/>
    <w:rsid w:val="00FC79A1"/>
    <w:rsid w:val="00FD00A9"/>
    <w:rsid w:val="00FD0F1B"/>
    <w:rsid w:val="00FD2781"/>
    <w:rsid w:val="00FD29CF"/>
    <w:rsid w:val="00FD34F2"/>
    <w:rsid w:val="00FD47CB"/>
    <w:rsid w:val="00FD5D14"/>
    <w:rsid w:val="00FD7615"/>
    <w:rsid w:val="00FD7ACE"/>
    <w:rsid w:val="00FE1BB4"/>
    <w:rsid w:val="00FE537C"/>
    <w:rsid w:val="00FE585A"/>
    <w:rsid w:val="00FE6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F2C2C"/>
  <w15:docId w15:val="{FA8B31DA-0F7A-4B5F-93E0-31BF6A67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L1,Numerowanie,Akapit z listą5,Akapit z listą BS,Kolorowa lista — akcent 11"/>
    <w:basedOn w:val="Normalny"/>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90322651">
      <w:bodyDiv w:val="1"/>
      <w:marLeft w:val="0"/>
      <w:marRight w:val="0"/>
      <w:marTop w:val="0"/>
      <w:marBottom w:val="0"/>
      <w:divBdr>
        <w:top w:val="none" w:sz="0" w:space="0" w:color="auto"/>
        <w:left w:val="none" w:sz="0" w:space="0" w:color="auto"/>
        <w:bottom w:val="none" w:sz="0" w:space="0" w:color="auto"/>
        <w:right w:val="none" w:sz="0" w:space="0" w:color="auto"/>
      </w:divBdr>
    </w:div>
    <w:div w:id="127936120">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10982164">
      <w:bodyDiv w:val="1"/>
      <w:marLeft w:val="0"/>
      <w:marRight w:val="0"/>
      <w:marTop w:val="0"/>
      <w:marBottom w:val="0"/>
      <w:divBdr>
        <w:top w:val="none" w:sz="0" w:space="0" w:color="auto"/>
        <w:left w:val="none" w:sz="0" w:space="0" w:color="auto"/>
        <w:bottom w:val="none" w:sz="0" w:space="0" w:color="auto"/>
        <w:right w:val="none" w:sz="0" w:space="0" w:color="auto"/>
      </w:divBdr>
    </w:div>
    <w:div w:id="333385038">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06727150">
          <w:marLeft w:val="45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101442286">
          <w:marLeft w:val="450"/>
          <w:marRight w:val="0"/>
          <w:marTop w:val="0"/>
          <w:marBottom w:val="0"/>
          <w:divBdr>
            <w:top w:val="none" w:sz="0" w:space="0" w:color="auto"/>
            <w:left w:val="none" w:sz="0" w:space="0" w:color="auto"/>
            <w:bottom w:val="none" w:sz="0" w:space="0" w:color="auto"/>
            <w:right w:val="none" w:sz="0" w:space="0" w:color="auto"/>
          </w:divBdr>
        </w:div>
      </w:divsChild>
    </w:div>
    <w:div w:id="623123853">
      <w:bodyDiv w:val="1"/>
      <w:marLeft w:val="0"/>
      <w:marRight w:val="0"/>
      <w:marTop w:val="0"/>
      <w:marBottom w:val="0"/>
      <w:divBdr>
        <w:top w:val="none" w:sz="0" w:space="0" w:color="auto"/>
        <w:left w:val="none" w:sz="0" w:space="0" w:color="auto"/>
        <w:bottom w:val="none" w:sz="0" w:space="0" w:color="auto"/>
        <w:right w:val="none" w:sz="0" w:space="0" w:color="auto"/>
      </w:divBdr>
    </w:div>
    <w:div w:id="664474440">
      <w:bodyDiv w:val="1"/>
      <w:marLeft w:val="0"/>
      <w:marRight w:val="0"/>
      <w:marTop w:val="0"/>
      <w:marBottom w:val="0"/>
      <w:divBdr>
        <w:top w:val="none" w:sz="0" w:space="0" w:color="auto"/>
        <w:left w:val="none" w:sz="0" w:space="0" w:color="auto"/>
        <w:bottom w:val="none" w:sz="0" w:space="0" w:color="auto"/>
        <w:right w:val="none" w:sz="0" w:space="0" w:color="auto"/>
      </w:divBdr>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16603579">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25114288">
          <w:marLeft w:val="45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957643149">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06194317">
      <w:bodyDiv w:val="1"/>
      <w:marLeft w:val="0"/>
      <w:marRight w:val="0"/>
      <w:marTop w:val="0"/>
      <w:marBottom w:val="0"/>
      <w:divBdr>
        <w:top w:val="none" w:sz="0" w:space="0" w:color="auto"/>
        <w:left w:val="none" w:sz="0" w:space="0" w:color="auto"/>
        <w:bottom w:val="none" w:sz="0" w:space="0" w:color="auto"/>
        <w:right w:val="none" w:sz="0" w:space="0" w:color="auto"/>
      </w:divBdr>
    </w:div>
    <w:div w:id="1111167189">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183935245">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465659294">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05728223">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2756868">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 w:id="19267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0FCC-7151-4634-9069-D4F74D4B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14485</Words>
  <Characters>86916</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Grzegorz Dublanin</cp:lastModifiedBy>
  <cp:revision>12</cp:revision>
  <cp:lastPrinted>2024-08-06T06:20:00Z</cp:lastPrinted>
  <dcterms:created xsi:type="dcterms:W3CDTF">2024-07-15T11:58:00Z</dcterms:created>
  <dcterms:modified xsi:type="dcterms:W3CDTF">2024-08-06T06:26:00Z</dcterms:modified>
</cp:coreProperties>
</file>