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B248337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4F35C2">
        <w:rPr>
          <w:rFonts w:ascii="Arial" w:hAnsi="Arial" w:cs="Arial"/>
          <w:sz w:val="22"/>
          <w:szCs w:val="22"/>
        </w:rPr>
        <w:t>7</w:t>
      </w:r>
      <w:r w:rsidRPr="00935893">
        <w:rPr>
          <w:rFonts w:ascii="Arial" w:hAnsi="Arial" w:cs="Arial"/>
          <w:sz w:val="22"/>
          <w:szCs w:val="22"/>
        </w:rPr>
        <w:t>/I/202</w:t>
      </w:r>
      <w:r w:rsidR="004F35C2">
        <w:rPr>
          <w:rFonts w:ascii="Arial" w:hAnsi="Arial" w:cs="Arial"/>
          <w:sz w:val="22"/>
          <w:szCs w:val="22"/>
        </w:rPr>
        <w:t>2</w:t>
      </w:r>
    </w:p>
    <w:p w14:paraId="422CFE51" w14:textId="4FF1C749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990B83">
        <w:rPr>
          <w:rFonts w:asciiTheme="minorHAnsi" w:hAnsiTheme="minorHAnsi" w:cstheme="minorHAnsi"/>
          <w:b/>
          <w:bCs/>
        </w:rPr>
        <w:t>a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0444B988" w:rsidR="00C85B66" w:rsidRDefault="00C15B8E" w:rsidP="00456BF6">
      <w:pPr>
        <w:pStyle w:val="Nagwek"/>
        <w:tabs>
          <w:tab w:val="left" w:pos="850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>zęść 1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Pr="00E66D42">
        <w:rPr>
          <w:rStyle w:val="FontStyle49"/>
          <w:rFonts w:asciiTheme="minorHAnsi" w:hAnsiTheme="minorHAnsi" w:cstheme="minorHAnsi"/>
          <w:sz w:val="22"/>
          <w:szCs w:val="22"/>
        </w:rPr>
        <w:t>artykułów higienicznych i środków czystości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>
        <w:rPr>
          <w:rFonts w:asciiTheme="minorHAnsi" w:hAnsiTheme="minorHAnsi" w:cstheme="minorHAnsi"/>
          <w:b/>
          <w:bCs/>
          <w:sz w:val="22"/>
          <w:szCs w:val="22"/>
        </w:rPr>
        <w:t>w Korczowej</w:t>
      </w:r>
    </w:p>
    <w:p w14:paraId="5B8E5891" w14:textId="617B0E18" w:rsidR="003E3542" w:rsidRDefault="003E3542" w:rsidP="00456BF6">
      <w:pPr>
        <w:pStyle w:val="Nagwek"/>
        <w:tabs>
          <w:tab w:val="left" w:pos="8505"/>
        </w:tabs>
        <w:spacing w:line="276" w:lineRule="auto"/>
        <w:rPr>
          <w:rFonts w:cstheme="minorHAnsi"/>
          <w:bCs/>
        </w:rPr>
      </w:pPr>
    </w:p>
    <w:p w14:paraId="48D8990B" w14:textId="38740B2C" w:rsidR="003E3542" w:rsidRDefault="003E3542" w:rsidP="00456BF6">
      <w:pPr>
        <w:pStyle w:val="Nagwek"/>
        <w:tabs>
          <w:tab w:val="left" w:pos="8505"/>
        </w:tabs>
        <w:spacing w:line="276" w:lineRule="auto"/>
        <w:rPr>
          <w:rFonts w:cstheme="minorHAnsi"/>
          <w:bCs/>
        </w:rPr>
      </w:pPr>
    </w:p>
    <w:p w14:paraId="56DD5819" w14:textId="04898B01" w:rsidR="003E3542" w:rsidRDefault="003E3542" w:rsidP="00456BF6">
      <w:pPr>
        <w:pStyle w:val="Nagwek"/>
        <w:tabs>
          <w:tab w:val="left" w:pos="8505"/>
        </w:tabs>
        <w:spacing w:line="276" w:lineRule="auto"/>
        <w:rPr>
          <w:rFonts w:cstheme="minorHAnsi"/>
          <w:bCs/>
        </w:rPr>
      </w:pPr>
    </w:p>
    <w:p w14:paraId="2BA669A0" w14:textId="2A2EE4CF" w:rsidR="003E3542" w:rsidRDefault="003E3542" w:rsidP="00456BF6">
      <w:pPr>
        <w:pStyle w:val="Nagwek"/>
        <w:tabs>
          <w:tab w:val="left" w:pos="8505"/>
        </w:tabs>
        <w:spacing w:line="276" w:lineRule="auto"/>
        <w:rPr>
          <w:rFonts w:cstheme="minorHAnsi"/>
          <w:bCs/>
        </w:rPr>
      </w:pPr>
    </w:p>
    <w:p w14:paraId="3535D0E8" w14:textId="6DFD58DB" w:rsidR="00B24FC6" w:rsidRPr="007623BC" w:rsidRDefault="00B24FC6" w:rsidP="00B24FC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E46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BA5E46">
        <w:rPr>
          <w:rFonts w:asciiTheme="minorHAnsi" w:hAnsiTheme="minorHAnsi" w:cstheme="minorHAnsi"/>
          <w:bCs/>
          <w:sz w:val="22"/>
          <w:szCs w:val="22"/>
        </w:rPr>
        <w:t>tabela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p w14:paraId="640CB030" w14:textId="77777777" w:rsidR="003E3542" w:rsidRDefault="003E3542" w:rsidP="00456BF6">
      <w:pPr>
        <w:pStyle w:val="Nagwek"/>
        <w:tabs>
          <w:tab w:val="left" w:pos="8505"/>
        </w:tabs>
        <w:spacing w:line="276" w:lineRule="auto"/>
        <w:rPr>
          <w:rFonts w:cstheme="minorHAn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889"/>
        <w:gridCol w:w="973"/>
        <w:gridCol w:w="1654"/>
        <w:gridCol w:w="1518"/>
        <w:gridCol w:w="634"/>
        <w:gridCol w:w="1600"/>
        <w:gridCol w:w="1630"/>
        <w:gridCol w:w="1708"/>
      </w:tblGrid>
      <w:tr w:rsidR="003E3542" w:rsidRPr="003E3542" w14:paraId="6C07BD40" w14:textId="77777777" w:rsidTr="003E3542">
        <w:trPr>
          <w:trHeight w:val="51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B44C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3542">
              <w:rPr>
                <w:rFonts w:ascii="Calibri" w:hAnsi="Calibri" w:cs="Calibri"/>
                <w:b/>
                <w:bCs/>
              </w:rPr>
              <w:lastRenderedPageBreak/>
              <w:t>Lp.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7C6F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3542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28A56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3542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ECA4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3542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42E5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3542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1392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3542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B3B7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3542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27A1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3542">
              <w:rPr>
                <w:rFonts w:ascii="Calibri" w:hAnsi="Calibri" w:cs="Calibri"/>
                <w:b/>
                <w:bCs/>
                <w:color w:val="000000"/>
              </w:rPr>
              <w:t>Łączna cena netto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3583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3542">
              <w:rPr>
                <w:rFonts w:ascii="Calibri" w:hAnsi="Calibri" w:cs="Calibri"/>
                <w:b/>
                <w:bCs/>
                <w:color w:val="000000"/>
              </w:rPr>
              <w:t>Łączna cena brutto</w:t>
            </w:r>
          </w:p>
        </w:tc>
      </w:tr>
      <w:tr w:rsidR="003E3542" w:rsidRPr="003E3542" w14:paraId="199D63BF" w14:textId="77777777" w:rsidTr="003E3542">
        <w:trPr>
          <w:trHeight w:val="25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3835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3542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421D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3542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E2BED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3542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F153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3542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C8E8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3542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3842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3542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1CDB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3542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F872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3542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DCB2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3542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3E3542" w:rsidRPr="003E3542" w14:paraId="619D0E0E" w14:textId="77777777" w:rsidTr="003E3542">
        <w:trPr>
          <w:trHeight w:val="76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4A03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34B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Papier toaletowy dwuwarstwowy, makulaturowy, kolor dowolny, śred. otworu 6cm; średnica rolki 18-19 cm, tuleja 9 cm., gramatura min. 2 x 18 g/m² , waga min. 0,30 kg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E882D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F552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35DD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287E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2F0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3345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CC37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53E6A706" w14:textId="77777777" w:rsidTr="003E3542">
        <w:trPr>
          <w:trHeight w:val="76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1224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CDDD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Ręczniki papierowe składane, dwuwarstwowe,celulozowe (100%), kolor biały, super miękkie, gramatura: min. 2x17 g/m2, wymiary listka min. 250 x 230 mm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36883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192C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6D9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69E8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CA64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216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C29B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2A24E4F0" w14:textId="77777777" w:rsidTr="003E3542">
        <w:trPr>
          <w:trHeight w:val="127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6E9D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6A48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Płyn do doczyszczania podłog i posadzek wodoodpornych, usuwa zabrudzenia po gumie, kauczuku i sadzy z gresu, betonu, kamienia, PCV i linoleum. Wnika w porowate powierzchnie, nie wymaga neutralizowania czyszczonej powierzchni wodą. Opakowanie 10 l.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C1F8D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446E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127F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4025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9325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EC2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60DD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0132CF7B" w14:textId="77777777" w:rsidTr="003E3542">
        <w:trPr>
          <w:trHeight w:val="76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9F2E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4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994E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Płyn przeznaczony do mycia okien i szyb oraz innych powierzchni. Zapobiega powstawaniu smug i zacieków z  zawartością alkoholu. Opakowanie 0,5 l. z atomizerem.</w:t>
            </w:r>
            <w:r w:rsidRPr="003E354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806E6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7CEB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3BA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7DC9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49E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2FFA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719A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52728C80" w14:textId="77777777" w:rsidTr="003E3542">
        <w:trPr>
          <w:trHeight w:val="10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4D72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5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C4E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Płyn przeznaczony do mycia okien i szyb oraz innych powierzchni. Zapobiega powstawaniu smug i zacieków z  zawartością alkoholu. </w:t>
            </w:r>
            <w:r w:rsidRPr="003E3542">
              <w:rPr>
                <w:rFonts w:ascii="Calibri" w:hAnsi="Calibri" w:cs="Calibri"/>
                <w:b/>
                <w:bCs/>
                <w:color w:val="000000"/>
              </w:rPr>
              <w:t>Opakowanie 0,5 l. - uzupełnienie płynu z poz. 5</w:t>
            </w:r>
            <w:r w:rsidRPr="003E354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71FD4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E4B4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9B5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48AB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496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C784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CF3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19F8AD62" w14:textId="77777777" w:rsidTr="003E3542">
        <w:trPr>
          <w:trHeight w:val="127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F474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6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B378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Płyn do mycia naczyń doskonale rozpuszczający tłuszcz, nie pozostawiający smug i zacieków. Delikatny dla dłoni. Zawierający 5-15% anionowe środki powierzchniowo czynne, do 5% niejonowe środki powierzchniowo czynne. Koncentrat, opakowanie 5 l.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BFEAD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04E6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9B0F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6E6F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7CF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746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20C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2C51E242" w14:textId="77777777" w:rsidTr="003E3542">
        <w:trPr>
          <w:trHeight w:val="204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485D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07BB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Wysoce skoncentrowany, uniwersalny kwaśny środek czyszczący do codziennego i gruntownego mycia wszystkich powierzchni odpornych na działanie kwasów. Przeznaczony do mycia muszli klozetowych, pisuarów, kabin prysznicowych i armatury łazienkowej, zlewów kuchennych, kuchenek, glazury, terakoty, powierzchni nadpodłogowych, podłóg z PCV, posadzek z lastrico. Zawierający mieszaninę kwasów i alkoholu. Opakowanie 5 l.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652CC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28FC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335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C095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EE45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944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2429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62EF7AF8" w14:textId="77777777" w:rsidTr="003E3542">
        <w:trPr>
          <w:trHeight w:val="178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BBA4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8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6F3A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Płyn/żel do mycia i dezynfekcji wc, urządzeń i powierzchni w pomieszczeniach sanitarnych. Zabija bakterie, wirusy i grzyby, dezynfekuje, czyści i wybiela.  Przeznaczony do powierzchni i urządzeń odpornych na działanie kwasów m.in. kafelki ceramiczne, porcelana, pozostawiający trwały i przyjemny zapach. Zawierający  związki wybielające na bazie chloru. </w:t>
            </w:r>
            <w:r w:rsidRPr="003E3542">
              <w:rPr>
                <w:rFonts w:ascii="Calibri" w:hAnsi="Calibri" w:cs="Calibri"/>
                <w:b/>
                <w:bCs/>
                <w:color w:val="000000"/>
              </w:rPr>
              <w:t>Opakowanie 0,75 l.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FC615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EE71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768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4496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F8AC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B195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6577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52E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74BCC444" w14:textId="77777777" w:rsidTr="003E3542">
        <w:trPr>
          <w:trHeight w:val="127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7841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9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084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Płyn uniwersalny do mycia podłog, terakoty, PCV. Wydajny, nie wymaga szorowania i spłukiwania. Usuwa tłuszcz i brud, pozostawiając na umytych powierzchniach długotrwały świeży zapach. Zawierający &lt; 5% anionowe środki powierzchniowo czynne. Opakowanie 5 l.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8EA74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1E36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CEB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244F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B388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3129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DA0C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1740C4FF" w14:textId="77777777" w:rsidTr="003E3542">
        <w:trPr>
          <w:trHeight w:val="51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509B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10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ED0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Kremowe mydło w płynie o naturalnym pH, delikatne dla skóry. Opakowanie 5 l.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2F6A9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8D2E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500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0B1B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EC25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F90A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FE47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B73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4B99C52C" w14:textId="77777777" w:rsidTr="003E3542">
        <w:trPr>
          <w:trHeight w:val="153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1738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11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9C1B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Proszek do prania tkanin kolorowych do pralek automatycznych o dobrych właściwościach piorących. Skutecznie usuwa uporczywe plamy, nie niszczy pranych tkanin i chroni je przed wyblaknięciem. Zawierający 5-15% Anionowe Środki Powierzchniowo </w:t>
            </w:r>
            <w:r w:rsidRPr="003E3542">
              <w:rPr>
                <w:rFonts w:ascii="Calibri" w:hAnsi="Calibri" w:cs="Calibri"/>
                <w:color w:val="000000"/>
              </w:rPr>
              <w:lastRenderedPageBreak/>
              <w:t xml:space="preserve">Czynne, &lt;5% Niejonowe Środki Powierzchniowo Czynne.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E8CB3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lastRenderedPageBreak/>
              <w:t>kg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A783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296D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1676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7ADF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73DB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974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32F82BA1" w14:textId="77777777" w:rsidTr="003E3542">
        <w:trPr>
          <w:trHeight w:val="127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0F09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12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B53F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Preparat  czyszczący do mebli w sprayu o przyjemnym świeżym zapachu, przeznaczony do czyszczenia powierzchni z  drewna, metalu, plastiku i szkła.  Skutecznie usuwa ślady i odciski palców, kurz, smugi i nadaje połysk. Opakowanie min. 300 ml.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CF7B9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32C6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120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A31C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2018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1807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B72F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5C77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12821552" w14:textId="77777777" w:rsidTr="003E3542">
        <w:trPr>
          <w:trHeight w:val="76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96A0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13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81D8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Worki na śmieci z folii typu HDPE, grubość min. 6,3 mikronów, mocne i wytrzymałe o pojemności 60 l., kolor </w:t>
            </w:r>
            <w:r w:rsidRPr="003E3542">
              <w:rPr>
                <w:rFonts w:ascii="Calibri" w:hAnsi="Calibri" w:cs="Calibri"/>
                <w:b/>
                <w:bCs/>
                <w:color w:val="000000"/>
              </w:rPr>
              <w:t>czarny</w:t>
            </w:r>
            <w:r w:rsidRPr="003E3542">
              <w:rPr>
                <w:rFonts w:ascii="Calibri" w:hAnsi="Calibri" w:cs="Calibri"/>
                <w:color w:val="000000"/>
              </w:rPr>
              <w:t>, (rolka 50 szt.)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30FEA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rolka (po 50 szt.)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52AE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1900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D2C7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CF8B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EAA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E1F5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21B6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32BA30E4" w14:textId="77777777" w:rsidTr="003E3542">
        <w:trPr>
          <w:trHeight w:val="76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98DF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14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71AF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Worki na śmieci z folii typu LDPE, grubość min. 27 mikronów, mocne i wytrzymałe o pojemności 120 l. , kolor </w:t>
            </w:r>
            <w:r w:rsidRPr="003E3542">
              <w:rPr>
                <w:rFonts w:ascii="Calibri" w:hAnsi="Calibri" w:cs="Calibri"/>
                <w:b/>
                <w:bCs/>
                <w:color w:val="000000"/>
              </w:rPr>
              <w:t>czarny</w:t>
            </w:r>
            <w:r w:rsidRPr="003E3542">
              <w:rPr>
                <w:rFonts w:ascii="Calibri" w:hAnsi="Calibri" w:cs="Calibri"/>
                <w:color w:val="000000"/>
              </w:rPr>
              <w:t xml:space="preserve">, (rolka 10 szt.).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F3C24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E453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2500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4DA6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98C5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91A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EC69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5C06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7B101B2D" w14:textId="77777777" w:rsidTr="003E3542">
        <w:trPr>
          <w:trHeight w:val="76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6515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15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B0B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Worki do segregacji odpadów z folii typu LDPE, kolor </w:t>
            </w:r>
            <w:r w:rsidRPr="003E3542">
              <w:rPr>
                <w:rFonts w:ascii="Calibri" w:hAnsi="Calibri" w:cs="Calibri"/>
                <w:b/>
                <w:bCs/>
                <w:color w:val="000000"/>
              </w:rPr>
              <w:t>żółty</w:t>
            </w:r>
            <w:r w:rsidRPr="003E3542">
              <w:rPr>
                <w:rFonts w:ascii="Calibri" w:hAnsi="Calibri" w:cs="Calibri"/>
                <w:color w:val="000000"/>
              </w:rPr>
              <w:t xml:space="preserve"> "PLASTIK". Wykonane z wytrzymałego materiału, grubość min. 30 mikronów, mocne i wytrzymałe. Pojemność 120 l.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5CE1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F0C4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1200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E8E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2EC5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3CD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048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95E4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7AAF0C78" w14:textId="77777777" w:rsidTr="003E3542">
        <w:trPr>
          <w:trHeight w:val="10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8BE7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16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EED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Worki do segregacji odpadów z folii typu LDPE, kolor </w:t>
            </w:r>
            <w:r w:rsidRPr="003E3542">
              <w:rPr>
                <w:rFonts w:ascii="Calibri" w:hAnsi="Calibri" w:cs="Calibri"/>
                <w:b/>
                <w:bCs/>
                <w:color w:val="000000"/>
              </w:rPr>
              <w:t>niebieski</w:t>
            </w:r>
            <w:r w:rsidRPr="003E3542">
              <w:rPr>
                <w:rFonts w:ascii="Calibri" w:hAnsi="Calibri" w:cs="Calibri"/>
                <w:color w:val="000000"/>
              </w:rPr>
              <w:t xml:space="preserve"> "PAPIER". Wykonane z wytrzymałego materiału, grubość min. 30 mikronów, mocne i wytrzymałe. Pojemność 120 l.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48FDB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ACC8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1200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67E6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A41E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EA4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0499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4FF4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2B4F1CB1" w14:textId="77777777" w:rsidTr="003E3542">
        <w:trPr>
          <w:trHeight w:val="76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46B7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17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9C59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Worki do segregacji odpadów z folii typu LDPE, kolor </w:t>
            </w:r>
            <w:r w:rsidRPr="003E3542">
              <w:rPr>
                <w:rFonts w:ascii="Calibri" w:hAnsi="Calibri" w:cs="Calibri"/>
                <w:b/>
                <w:bCs/>
                <w:color w:val="000000"/>
              </w:rPr>
              <w:t>zielony</w:t>
            </w:r>
            <w:r w:rsidRPr="003E3542">
              <w:rPr>
                <w:rFonts w:ascii="Calibri" w:hAnsi="Calibri" w:cs="Calibri"/>
                <w:color w:val="000000"/>
              </w:rPr>
              <w:t xml:space="preserve"> "SZKŁO". Wykonane z wytrzymałego materiału, grubość min. 30 mikronów, mocne i wytrzymałe. Pojemność 120 l.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9A8D9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4E3F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1200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905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4D9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7ADC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12D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1EBD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464EED14" w14:textId="77777777" w:rsidTr="003E3542">
        <w:trPr>
          <w:trHeight w:val="127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7896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D48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Środek chlorowy w postaci proszku do dezynfekcji powierzchni powierzchni i przedmiotów. Do stosowania po wcześniejszym rozcieniu wodą. Spektrum diałania: baktreriobójczy, grzybobójczy, wirusobójczy, prątkobójczy, sporobójczy.  Koncentrat 1% - 3%.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733AC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5361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A0DC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CBA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7956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CBA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D534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6887C283" w14:textId="77777777" w:rsidTr="003E3542">
        <w:trPr>
          <w:trHeight w:val="76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F327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19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05AC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Krem ochronny i pielęgnujący do rąk,zawierający alantoine i glicerynę. Intensywnie regeneruje i odbudowuje skórę dłoni, chroni przed wysuszeniem. Tuba 100 ml.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05D8B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70F7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214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9AE8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94B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1F0B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D38C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6094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41F8505F" w14:textId="77777777" w:rsidTr="003E3542">
        <w:trPr>
          <w:trHeight w:val="51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16FF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20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14B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Pasta BHP ze ścierniwem, usuwająca zabrudzenia smarów, sadzy i oleju.Opakowanie 0,5 kg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7C542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5197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D4D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09EE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A52F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EFC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1408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5688F925" w14:textId="77777777" w:rsidTr="003E3542">
        <w:trPr>
          <w:trHeight w:val="76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21B4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21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E46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Żel do mycia toalet, środek myjąco - dezynfekujący. Czyści, odświeża, wybiela i usuwa kamień z urządzeń sanitarnych. Opakowanie 5 l.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B7652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DECA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AB4C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5A2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5D75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378F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2B9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46888099" w14:textId="77777777" w:rsidTr="003E3542">
        <w:trPr>
          <w:trHeight w:val="51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E55E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22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3AB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Szczotka do WC wykonana z tworzywa sztucznego w obudowie otwartej.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E4F39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1D04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FE16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97D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F049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05AC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799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3FE1B83F" w14:textId="77777777" w:rsidTr="003E3542">
        <w:trPr>
          <w:trHeight w:val="51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4E03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23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C086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Wiadro 10l. z tworzywa sztucznego z uchwytem plastikowym. Kolor szary lub jasnoniebieski.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9C332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525E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CDFF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6E0D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CE5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2BAF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90C6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591EFB37" w14:textId="77777777" w:rsidTr="003E3542">
        <w:trPr>
          <w:trHeight w:val="178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2B31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24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DCA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3E3542">
              <w:rPr>
                <w:rFonts w:ascii="Calibri" w:hAnsi="Calibri" w:cs="Calibri"/>
                <w:b/>
                <w:bCs/>
                <w:color w:val="000000"/>
              </w:rPr>
              <w:t>zielony</w:t>
            </w:r>
            <w:r w:rsidRPr="003E3542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3E08E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A026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8F3F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3BA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5DDD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C0F9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FA8F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2BF9C22F" w14:textId="77777777" w:rsidTr="003E3542">
        <w:trPr>
          <w:trHeight w:val="178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60D3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2B16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3E3542">
              <w:rPr>
                <w:rFonts w:ascii="Calibri" w:hAnsi="Calibri" w:cs="Calibri"/>
                <w:b/>
                <w:bCs/>
                <w:color w:val="000000"/>
              </w:rPr>
              <w:t>niebieski</w:t>
            </w:r>
            <w:r w:rsidRPr="003E3542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CB9D1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640F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8B3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6DF4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0859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EF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FA57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4B8AC323" w14:textId="77777777" w:rsidTr="003E3542">
        <w:trPr>
          <w:trHeight w:val="10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522D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26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5EAB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Ścierka do mycia okien, luster i różnych powierzchni. Nie wymaga użycia detergentów i płynów, nie zostawia smug na czyszczonych powierzchniach nie wymaga także polerowania.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88330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A3B4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ED0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3D8A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DE4D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23E4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953A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3DB74406" w14:textId="77777777" w:rsidTr="003E3542">
        <w:trPr>
          <w:trHeight w:val="10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F34D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27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A5CA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Ścierka kuchenna wykonana z naturalnego materiału składającego się ze 100 % bawełny. Przyjemna w dotyku, doskonale chłonie wodę. Gramatura min. 280 g/m2. Wymiany min. 50 x 50 cm.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B27E7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8382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1414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14DE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34B4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D61A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EE6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539A8D24" w14:textId="77777777" w:rsidTr="003E3542">
        <w:trPr>
          <w:trHeight w:val="204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652F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28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8F18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Mleczko z mikrokryształkami do czyszczenia armatury i sanitariatów, powierzchni emaliowanych, chromowanych, tworzyw sztucznych  i wszelkich powierzchni usuwające najbardziej oporne zabrudzenia (takie jak przypalony tłuszcz, kamień i rdzę) łatwo spłukujące, odtłuszczające, pozostawiające świeży zapach. Zawierające anionowe środki powierzchniowo czynne &lt;5 %, podchloryn sodu &lt;5 %. Opakowanie 750 ml.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D6F73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FA0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5698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B40C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1E5B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5569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A8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0AAEBEA7" w14:textId="77777777" w:rsidTr="003E3542">
        <w:trPr>
          <w:trHeight w:val="10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7598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29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280E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Wiaderko z wyciskaczem (okrągłym). Specjalne sito pozwala na efektywne odsączanie mopa przy minimalnym wysiłku. Trwałe, wysokiej jakości tworzywo zwiększa odporność wiaderka na uszkodzenia mechaniczne. Pojemność min. 13 l.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660D9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54C7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180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C3AA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40C7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DB0B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438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2181E742" w14:textId="77777777" w:rsidTr="003E3542">
        <w:trPr>
          <w:trHeight w:val="76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B9C6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C81B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Szczotka  do zamiatania z szufelką na kiju (leniuszek), szerokość szczotki min. 20cm. Szufelka wyposażona w gumową krawędź, która ułatwia zebranie brudu na szufelkę.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4924B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22F6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F76E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1C6A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E61A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33E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4709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2F9C0D73" w14:textId="77777777" w:rsidTr="003E3542">
        <w:trPr>
          <w:trHeight w:val="76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914B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31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9434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Szczotka / miotła do zamiatania, drewniana, posiadająca gęste włosie. Szerokość min. 28 cm, długość włosia min. 6 cm, długość trzonka min. 120 cm.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5844D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7003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0E76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A9DF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A428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6BB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6B59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784714F4" w14:textId="77777777" w:rsidTr="003E3542">
        <w:trPr>
          <w:trHeight w:val="51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BFA2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32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6EF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Kij do mopa metalowy, zakończony nakładką z otworem do powieszenia, długość trzonka min. 130 cm.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CB2CB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0C22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4DE5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FFFE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76C9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C9BF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89B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20D964E0" w14:textId="77777777" w:rsidTr="003E3542">
        <w:trPr>
          <w:trHeight w:val="10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C3AF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33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F1E8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Końcówka mopa bardzo dobrej jakości bawełniana, sznurkowa, która dobrze wchłania wodę i łatwo się wyciska. Z plastikowym gwintowanym uchwytem do wkręcania kija. Długość splotu min. 30 cm, gramatura min. 250 g.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3293F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392B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F3F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762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F3C8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1C0B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AA69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6375D9E0" w14:textId="77777777" w:rsidTr="003E3542">
        <w:trPr>
          <w:trHeight w:val="51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9A0D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34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B2CC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Gąbka, zmywak kuchenny wytrzymały i chłonny długości min. 10 cm, szer. min 7 cm, wysokość min. 2,5 cm.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9204A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8B19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4494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BD66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F7E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361A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423C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57188EA5" w14:textId="77777777" w:rsidTr="003E3542">
        <w:trPr>
          <w:trHeight w:val="51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5DA9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35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FCD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Ściągacz podłogowy gumowy prosty o długości min. 55 cm., z drążkiem o długości min. 120 - 140 cm.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52217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945C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7C9D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8227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FA66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C19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BF74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25DB9B9E" w14:textId="77777777" w:rsidTr="003E3542">
        <w:trPr>
          <w:trHeight w:val="10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310C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36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82CA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Proszek do prania dywanów, zasadniczego czyszczenia wykładzin tekstylnych i tapicerki meblowej w trybie spryskiwania i odsysania. Usuwa oleje, tłuszcze i kurz. Gotowy do użycia. Opakowanie 10 kg.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1224D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B02D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94C7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556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683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06AD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03C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794CD2B1" w14:textId="77777777" w:rsidTr="003E3542">
        <w:trPr>
          <w:trHeight w:val="178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BF15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37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7BCB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Płyn czyszczący do ceramicznych płyt kuchennych przeznaczony jest do codziennej pielęgnacji kuchenek z płytą ceramiczną. Skutecznie usuwa tłuste zabrudzenia, ślady palców, plamy z wody oraz przypalenia. Nie rysuje czyszczonej powierzchni i nie pozostawia smug. Zapobiega ponownemu przywieraniu zabrudzeń. Pozostawia na </w:t>
            </w:r>
            <w:r w:rsidRPr="003E3542">
              <w:rPr>
                <w:rFonts w:ascii="Calibri" w:hAnsi="Calibri" w:cs="Calibri"/>
                <w:color w:val="000000"/>
              </w:rPr>
              <w:lastRenderedPageBreak/>
              <w:t xml:space="preserve">czyszczonej powierzchni świeży zapach. Opakowanie 250 ml.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1FBA1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lastRenderedPageBreak/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2401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365E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A598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6BD8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1D14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64E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74080538" w14:textId="77777777" w:rsidTr="003E3542">
        <w:trPr>
          <w:trHeight w:val="76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D108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38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D5C7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Odświeżacz w sprayu, skutecznie neutralizujący przykre zapachy, odświeżający powietrze, dający uczucie higienicznej czystości i świeżości. Opakowanie min. 250 ml.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C2423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1B78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B2C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0F4B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9C25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179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3DF6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0ACD19B3" w14:textId="77777777" w:rsidTr="003E3542">
        <w:trPr>
          <w:trHeight w:val="10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231C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39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ED6B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Kapsułki do zmywarek usuwające uporczywy brud i resztki żywności oraz chronią powierzchnie. Składniki: środek wybielający na bazie tlenu,  niejonowe środki powierzchniowo czynne. Opakowanie min. 60 sztuk.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912A3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DF37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1F5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343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773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9DF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0C28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6334B0E8" w14:textId="77777777" w:rsidTr="003E3542">
        <w:trPr>
          <w:trHeight w:val="76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A038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40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8D6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Sól do zmywarek. Skutecznie chroni zmywarkę, ramiona spryskiwacza oraz rury przed kamiennym osadem. Opakowanie 1 kg.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6F158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A9C3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9428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6ED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08D1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F8F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062D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64E01DFF" w14:textId="77777777" w:rsidTr="003E3542">
        <w:trPr>
          <w:trHeight w:val="76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95D6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41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F9D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Płyn nabłyszczający do zmywarki zmiękczający wodę pozostawia naczynia bez zacieków lub kamiennego osadu, ułatwia wysychanie naczyń. Opakowanie 750 ml.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1A106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5EF6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DFE7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8745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40B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FCC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36E7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65C5AC19" w14:textId="77777777" w:rsidTr="003E3542">
        <w:trPr>
          <w:trHeight w:val="76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B6ED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42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5C2A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Płyn do czyszczenia zmywarki. Usuwa tłuszcz, wapń i inne osady. Neutralizuje nieprzyjemne zapachy. Opakowanie 250 ml.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DAEB1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AAAC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515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592E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21EF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C11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6ABD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4A1339BB" w14:textId="77777777" w:rsidTr="003E3542">
        <w:trPr>
          <w:trHeight w:val="10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3A4F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t>43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D2E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Preparat myjący do wszelkiego rodzaju urządzeń oraz powierzchni ze stali nierdzewnej. Doskonale usuwa tłuste i olejowe zabrudzenia, osady z kamienia i rdzy. Zabezpiecza przed korozją. Opakowanie 5 l.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39DB0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3942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8E64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5E16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79C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763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2153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40AB561C" w14:textId="77777777" w:rsidTr="003E3542">
        <w:trPr>
          <w:trHeight w:val="1020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86D6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</w:rPr>
            </w:pPr>
            <w:r w:rsidRPr="003E3542"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99A7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Preparat myjący do wszelkiego rodzaju urządzeń oraz powierzchni ze stali nierdzewnej. Doskonale usuwa tłuste i olejowe zabrudzenia, osady z kamienia i rdzy. Zabezpiecza przed korozją. Opakowanie 1 l z atomizerem.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A9AAB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8DC0" w14:textId="77777777" w:rsidR="003E3542" w:rsidRPr="003E3542" w:rsidRDefault="003E3542" w:rsidP="003E3542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F3DD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3B87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8682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E23F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6D7D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3542" w:rsidRPr="003E3542" w14:paraId="19B6A918" w14:textId="77777777" w:rsidTr="003E3542">
        <w:trPr>
          <w:trHeight w:val="255"/>
          <w:jc w:val="center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5A2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52AF4" w14:textId="77777777" w:rsidR="003E3542" w:rsidRPr="003E3542" w:rsidRDefault="003E3542" w:rsidP="003E3542"/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CEB9" w14:textId="77777777" w:rsidR="003E3542" w:rsidRPr="003E3542" w:rsidRDefault="003E3542" w:rsidP="003E3542"/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6140" w14:textId="77777777" w:rsidR="003E3542" w:rsidRPr="003E3542" w:rsidRDefault="003E3542" w:rsidP="003E354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D07C" w14:textId="77777777" w:rsidR="003E3542" w:rsidRPr="003E3542" w:rsidRDefault="003E3542" w:rsidP="003E3542">
            <w:pPr>
              <w:jc w:val="center"/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DED1" w14:textId="77777777" w:rsidR="003E3542" w:rsidRPr="003E3542" w:rsidRDefault="003E3542" w:rsidP="003E3542"/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D37D" w14:textId="77777777" w:rsidR="003E3542" w:rsidRPr="003E3542" w:rsidRDefault="003E3542" w:rsidP="003E354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E3542">
              <w:rPr>
                <w:rFonts w:ascii="Calibri" w:hAnsi="Calibri" w:cs="Calibri"/>
                <w:b/>
                <w:bCs/>
                <w:color w:val="000000"/>
              </w:rPr>
              <w:t>Suma: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3AE6" w14:textId="77777777" w:rsidR="003E3542" w:rsidRPr="003E3542" w:rsidRDefault="003E3542" w:rsidP="003E354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E3542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7740" w14:textId="77777777" w:rsidR="003E3542" w:rsidRPr="003E3542" w:rsidRDefault="003E3542" w:rsidP="003E3542">
            <w:pPr>
              <w:rPr>
                <w:rFonts w:ascii="Calibri" w:hAnsi="Calibri" w:cs="Calibri"/>
                <w:color w:val="000000"/>
              </w:rPr>
            </w:pPr>
            <w:r w:rsidRPr="003E3542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E56E027" w14:textId="4566D443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E9E376" w14:textId="6BC7E687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E3BFE0" w14:textId="3244F7E0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F9D54E" w14:textId="77777777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34034E" w14:textId="442CA797" w:rsidR="007623BC" w:rsidRPr="007623BC" w:rsidRDefault="00C85B66" w:rsidP="00CB369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 w:rsidR="00D52D50">
        <w:rPr>
          <w:rFonts w:asciiTheme="minorHAnsi" w:hAnsiTheme="minorHAnsi" w:cstheme="minorHAnsi"/>
          <w:sz w:val="22"/>
          <w:szCs w:val="22"/>
        </w:rPr>
        <w:t xml:space="preserve"> </w:t>
      </w:r>
      <w:r w:rsidRPr="00A8505F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 w:rsidR="0095241B" w:rsidRPr="00A8505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A8505F">
        <w:rPr>
          <w:rFonts w:asciiTheme="minorHAnsi" w:hAnsiTheme="minorHAnsi" w:cstheme="minorHAnsi"/>
          <w:bCs/>
          <w:sz w:val="22"/>
          <w:szCs w:val="22"/>
        </w:rPr>
        <w:t>tabela:</w:t>
      </w:r>
      <w:bookmarkEnd w:id="0"/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697B0C5F" w14:textId="77777777" w:rsidR="00C15B8E" w:rsidRDefault="00C15B8E" w:rsidP="00C15B8E">
      <w:pPr>
        <w:pStyle w:val="Styl"/>
        <w:numPr>
          <w:ilvl w:val="0"/>
          <w:numId w:val="13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357" w:hanging="357"/>
        <w:rPr>
          <w:rStyle w:val="FontStyle50"/>
          <w:rFonts w:asciiTheme="minorHAnsi" w:hAnsiTheme="minorHAnsi" w:cstheme="minorHAnsi"/>
          <w:sz w:val="22"/>
          <w:szCs w:val="22"/>
        </w:rPr>
      </w:pPr>
      <w:r w:rsidRPr="00FC0BC3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FC0BC3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>czas realizacji dostawy w terminie …….………..  dni.</w:t>
      </w:r>
    </w:p>
    <w:p w14:paraId="115E166B" w14:textId="686B13F7" w:rsidR="00641E7A" w:rsidRPr="00C15B8E" w:rsidRDefault="00C15B8E" w:rsidP="00C15B8E">
      <w:pPr>
        <w:pStyle w:val="Styl"/>
        <w:numPr>
          <w:ilvl w:val="0"/>
          <w:numId w:val="13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C15B8E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C15B8E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C15B8E">
        <w:rPr>
          <w:rStyle w:val="FontStyle50"/>
          <w:rFonts w:asciiTheme="minorHAnsi" w:hAnsiTheme="minorHAnsi" w:cstheme="minorHAnsi"/>
          <w:sz w:val="22"/>
          <w:szCs w:val="22"/>
        </w:rPr>
        <w:t>termin płatności faktury w terminie …….………..  dni od dnia jej otrzymania przez Zamawiającego.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63815C9" w:rsidR="00574C11" w:rsidRPr="00716725" w:rsidRDefault="006753B4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lastRenderedPageBreak/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38ED98" w14:textId="114FACB9" w:rsidR="00142468" w:rsidRPr="00C15B8E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……………………………………..…… (</w:t>
      </w:r>
      <w:r w:rsidRPr="00C15B8E">
        <w:rPr>
          <w:rFonts w:asciiTheme="minorHAnsi" w:hAnsiTheme="minorHAnsi" w:cstheme="minorHAnsi"/>
          <w:i/>
        </w:rPr>
        <w:t>dotyczy Wykonawców, którzy wnieśli wadium w formie pieniądza</w:t>
      </w:r>
      <w:r w:rsidRPr="00C15B8E">
        <w:rPr>
          <w:rFonts w:asciiTheme="minorHAnsi" w:hAnsiTheme="minorHAnsi" w:cstheme="minorHAnsi"/>
        </w:rPr>
        <w:t>).</w:t>
      </w:r>
    </w:p>
    <w:p w14:paraId="16329450" w14:textId="0BF3411F" w:rsidR="000D366F" w:rsidRPr="00C15B8E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C15B8E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2AD686E5" w:rsidR="0014200B" w:rsidRPr="00C15B8E" w:rsidRDefault="00342A56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4B50B04" w:rsidR="006325A7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62D365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1F6B9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F189" w14:textId="77777777" w:rsidR="00207FC7" w:rsidRDefault="00207FC7">
      <w:r>
        <w:separator/>
      </w:r>
    </w:p>
  </w:endnote>
  <w:endnote w:type="continuationSeparator" w:id="0">
    <w:p w14:paraId="6AFD928F" w14:textId="77777777" w:rsidR="00207FC7" w:rsidRDefault="0020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19D9" w14:textId="77777777" w:rsidR="00207FC7" w:rsidRDefault="00207FC7">
      <w:r>
        <w:separator/>
      </w:r>
    </w:p>
  </w:footnote>
  <w:footnote w:type="continuationSeparator" w:id="0">
    <w:p w14:paraId="1DD72E6B" w14:textId="77777777" w:rsidR="00207FC7" w:rsidRDefault="00207FC7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1CC"/>
    <w:rsid w:val="000E757D"/>
    <w:rsid w:val="000F0B14"/>
    <w:rsid w:val="0010716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07FC7"/>
    <w:rsid w:val="00214145"/>
    <w:rsid w:val="00216043"/>
    <w:rsid w:val="00224F3A"/>
    <w:rsid w:val="00226E59"/>
    <w:rsid w:val="00232648"/>
    <w:rsid w:val="002379EF"/>
    <w:rsid w:val="00241ABA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3542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56BF6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0A71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B3868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672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427E"/>
    <w:rsid w:val="007F0B37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5097C"/>
    <w:rsid w:val="008554BF"/>
    <w:rsid w:val="00865DC2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505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387A"/>
    <w:rsid w:val="00B16698"/>
    <w:rsid w:val="00B21464"/>
    <w:rsid w:val="00B23CD4"/>
    <w:rsid w:val="00B24FC6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F1131"/>
    <w:rsid w:val="00C04B4F"/>
    <w:rsid w:val="00C05A39"/>
    <w:rsid w:val="00C07D83"/>
    <w:rsid w:val="00C104C1"/>
    <w:rsid w:val="00C1084C"/>
    <w:rsid w:val="00C11D52"/>
    <w:rsid w:val="00C13976"/>
    <w:rsid w:val="00C15758"/>
    <w:rsid w:val="00C15B8E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54C0"/>
    <w:rsid w:val="00CB3697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1938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9</cp:revision>
  <cp:lastPrinted>2021-02-02T07:17:00Z</cp:lastPrinted>
  <dcterms:created xsi:type="dcterms:W3CDTF">2022-11-22T12:21:00Z</dcterms:created>
  <dcterms:modified xsi:type="dcterms:W3CDTF">2022-11-22T13:02:00Z</dcterms:modified>
</cp:coreProperties>
</file>