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Pr="004528D9" w:rsidRDefault="00383471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</w:p>
    <w:p w14:paraId="505BB070" w14:textId="40C29496" w:rsidR="00307589" w:rsidRPr="004528D9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528D9">
        <w:rPr>
          <w:rFonts w:ascii="Cambria" w:hAnsi="Cambria"/>
          <w:sz w:val="22"/>
          <w:szCs w:val="22"/>
        </w:rPr>
        <w:t xml:space="preserve"> </w:t>
      </w:r>
      <w:r w:rsidR="00307589" w:rsidRPr="004528D9">
        <w:rPr>
          <w:rFonts w:ascii="Cambria" w:hAnsi="Cambria"/>
          <w:bCs/>
          <w:sz w:val="22"/>
          <w:szCs w:val="22"/>
        </w:rPr>
        <w:t>Numer referencyjny:</w:t>
      </w:r>
      <w:r w:rsidR="00307589" w:rsidRPr="004528D9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528D9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370DC">
        <w:rPr>
          <w:rFonts w:ascii="Cambria" w:hAnsi="Cambria"/>
          <w:b/>
          <w:bCs/>
          <w:sz w:val="22"/>
          <w:szCs w:val="22"/>
        </w:rPr>
        <w:t>12</w:t>
      </w:r>
      <w:r w:rsidR="00307589" w:rsidRPr="004528D9">
        <w:rPr>
          <w:rFonts w:ascii="Cambria" w:hAnsi="Cambria"/>
          <w:b/>
          <w:bCs/>
          <w:sz w:val="22"/>
          <w:szCs w:val="22"/>
        </w:rPr>
        <w:t>.202</w:t>
      </w:r>
      <w:r w:rsidR="003D657A" w:rsidRPr="004528D9">
        <w:rPr>
          <w:rFonts w:ascii="Cambria" w:hAnsi="Cambria"/>
          <w:b/>
          <w:bCs/>
          <w:sz w:val="22"/>
          <w:szCs w:val="22"/>
        </w:rPr>
        <w:t>4</w:t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  <w:t xml:space="preserve">               </w:t>
      </w:r>
      <w:r w:rsidR="00307589" w:rsidRPr="004528D9">
        <w:rPr>
          <w:rFonts w:ascii="Cambria" w:hAnsi="Cambria"/>
          <w:sz w:val="22"/>
          <w:szCs w:val="22"/>
        </w:rPr>
        <w:t xml:space="preserve">Lublin, dnia </w:t>
      </w:r>
      <w:r w:rsidR="00767B7E">
        <w:rPr>
          <w:rFonts w:ascii="Cambria" w:hAnsi="Cambria"/>
          <w:sz w:val="22"/>
          <w:szCs w:val="22"/>
        </w:rPr>
        <w:t>27.06.</w:t>
      </w:r>
      <w:r w:rsidR="00307589" w:rsidRPr="004528D9">
        <w:rPr>
          <w:rFonts w:ascii="Cambria" w:hAnsi="Cambria"/>
          <w:sz w:val="22"/>
          <w:szCs w:val="22"/>
        </w:rPr>
        <w:t>202</w:t>
      </w:r>
      <w:r w:rsidR="003D657A" w:rsidRPr="004528D9">
        <w:rPr>
          <w:rFonts w:ascii="Cambria" w:hAnsi="Cambria"/>
          <w:sz w:val="22"/>
          <w:szCs w:val="22"/>
        </w:rPr>
        <w:t>4</w:t>
      </w:r>
      <w:r w:rsidR="00307589" w:rsidRPr="004528D9">
        <w:rPr>
          <w:rFonts w:ascii="Cambria" w:hAnsi="Cambria"/>
          <w:sz w:val="22"/>
          <w:szCs w:val="22"/>
        </w:rPr>
        <w:t>r.</w:t>
      </w:r>
    </w:p>
    <w:p w14:paraId="1C245BED" w14:textId="36D2EEFF" w:rsidR="00962549" w:rsidRPr="005338EF" w:rsidRDefault="00962549" w:rsidP="005338EF">
      <w:pPr>
        <w:pStyle w:val="Nagwek"/>
        <w:tabs>
          <w:tab w:val="clear" w:pos="4536"/>
          <w:tab w:val="clear" w:pos="9072"/>
        </w:tabs>
        <w:spacing w:line="276" w:lineRule="auto"/>
        <w:rPr>
          <w:rFonts w:ascii="Cambria" w:hAnsi="Cambria"/>
          <w:iCs/>
        </w:rPr>
      </w:pPr>
    </w:p>
    <w:p w14:paraId="0684A536" w14:textId="77777777" w:rsidR="002370DC" w:rsidRDefault="002370DC" w:rsidP="002370DC">
      <w:pPr>
        <w:pStyle w:val="Akapitzlist4"/>
        <w:spacing w:line="276" w:lineRule="auto"/>
        <w:ind w:left="0"/>
        <w:jc w:val="both"/>
        <w:rPr>
          <w:rFonts w:ascii="Cambria" w:hAnsi="Cambria"/>
          <w:i/>
        </w:rPr>
      </w:pPr>
      <w:bookmarkStart w:id="1" w:name="_Hlk170377489"/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2" w:name="_Hlk113972018"/>
      <w:bookmarkStart w:id="3" w:name="_Hlk95122959"/>
      <w:bookmarkStart w:id="4" w:name="_Hlk126142721"/>
      <w:r w:rsidRPr="00895301">
        <w:rPr>
          <w:rFonts w:ascii="Cambria" w:hAnsi="Cambria" w:cs="Times New Roman"/>
          <w:i/>
          <w:iCs/>
          <w:noProof/>
          <w:szCs w:val="22"/>
        </w:rPr>
        <w:t xml:space="preserve">jednorazowa </w:t>
      </w:r>
      <w:r w:rsidRPr="00895301">
        <w:rPr>
          <w:rFonts w:ascii="Cambria" w:hAnsi="Cambria"/>
          <w:i/>
          <w:iCs/>
          <w:szCs w:val="22"/>
        </w:rPr>
        <w:t xml:space="preserve">dostawa materiałów budowlanych  </w:t>
      </w:r>
      <w:r>
        <w:rPr>
          <w:rFonts w:ascii="Cambria" w:hAnsi="Cambria"/>
          <w:i/>
          <w:iCs/>
          <w:szCs w:val="22"/>
        </w:rPr>
        <w:br/>
      </w:r>
      <w:r w:rsidRPr="00895301">
        <w:rPr>
          <w:rFonts w:ascii="Cambria" w:hAnsi="Cambria"/>
          <w:i/>
          <w:iCs/>
          <w:szCs w:val="22"/>
        </w:rPr>
        <w:t>i metalowych na potrzeby Miejskiego Ośrodka Sportu i Rekreacji „Bystrzyca” w Lublinie Sp. z o.o.</w:t>
      </w:r>
      <w:bookmarkEnd w:id="2"/>
      <w:r w:rsidRPr="00382CF5">
        <w:rPr>
          <w:rFonts w:ascii="Cambria" w:hAnsi="Cambria"/>
          <w:bCs/>
          <w:i/>
          <w:iCs/>
        </w:rPr>
        <w:t xml:space="preserve">, </w:t>
      </w:r>
      <w:bookmarkEnd w:id="3"/>
      <w:bookmarkEnd w:id="4"/>
      <w:r w:rsidRPr="009508B3">
        <w:rPr>
          <w:rFonts w:ascii="Cambria" w:hAnsi="Cambria" w:cs="Times New Roman"/>
          <w:i/>
        </w:rPr>
        <w:t>ogłoszonego  w Biuletynie Zamówień Publicznych</w:t>
      </w:r>
      <w:r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>
        <w:rPr>
          <w:rFonts w:ascii="Cambria" w:hAnsi="Cambria"/>
          <w:i/>
        </w:rPr>
        <w:t>00343342</w:t>
      </w:r>
      <w:r w:rsidRPr="00C774B2">
        <w:rPr>
          <w:rFonts w:ascii="Cambria" w:hAnsi="Cambria"/>
          <w:i/>
        </w:rPr>
        <w:t xml:space="preserve">/01; z dnia </w:t>
      </w:r>
      <w:r>
        <w:rPr>
          <w:rFonts w:ascii="Cambria" w:hAnsi="Cambria"/>
          <w:i/>
        </w:rPr>
        <w:t>28.05.</w:t>
      </w:r>
      <w:r w:rsidRPr="00C774B2">
        <w:rPr>
          <w:rFonts w:ascii="Cambria" w:hAnsi="Cambria"/>
          <w:i/>
        </w:rPr>
        <w:t>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7CDBC9D1" w14:textId="2030CD6E" w:rsidR="00F719BC" w:rsidRDefault="00F719BC" w:rsidP="002370DC">
      <w:pPr>
        <w:pStyle w:val="Akapitzlist4"/>
        <w:spacing w:line="276" w:lineRule="auto"/>
        <w:ind w:left="0"/>
        <w:jc w:val="both"/>
        <w:rPr>
          <w:rFonts w:ascii="Cambria" w:hAnsi="Cambria" w:cs="Times New Roman"/>
          <w:i/>
          <w:iCs/>
          <w:noProof/>
          <w:szCs w:val="22"/>
        </w:rPr>
      </w:pPr>
    </w:p>
    <w:bookmarkEnd w:id="1"/>
    <w:p w14:paraId="09FFA680" w14:textId="62525195" w:rsidR="00F719BC" w:rsidRPr="00F719BC" w:rsidRDefault="00F719BC" w:rsidP="00F719BC">
      <w:pPr>
        <w:pStyle w:val="Akapitzlist4"/>
        <w:spacing w:line="360" w:lineRule="auto"/>
        <w:ind w:left="0"/>
        <w:jc w:val="center"/>
        <w:rPr>
          <w:rFonts w:ascii="Cambria" w:hAnsi="Cambria" w:cs="Times New Roman"/>
          <w:b/>
          <w:bCs/>
          <w:noProof/>
          <w:szCs w:val="22"/>
        </w:rPr>
      </w:pPr>
      <w:r>
        <w:rPr>
          <w:rFonts w:ascii="Cambria" w:hAnsi="Cambria" w:cs="Times New Roman"/>
          <w:b/>
          <w:bCs/>
          <w:noProof/>
          <w:szCs w:val="22"/>
        </w:rPr>
        <w:t>DO WSZYSTKICH WYKONAWCÓW</w:t>
      </w:r>
    </w:p>
    <w:p w14:paraId="57FD6003" w14:textId="6EB8B031" w:rsidR="00B571CE" w:rsidRDefault="00F719BC" w:rsidP="00F719BC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INFROMACJA</w:t>
      </w:r>
      <w:r w:rsidR="005338EF" w:rsidRPr="00FE5BB5">
        <w:rPr>
          <w:rFonts w:ascii="Cambria" w:hAnsi="Cambria"/>
          <w:b/>
        </w:rPr>
        <w:t xml:space="preserve"> O </w:t>
      </w:r>
      <w:r w:rsidR="00B571CE">
        <w:rPr>
          <w:rFonts w:ascii="Cambria" w:hAnsi="Cambria"/>
          <w:b/>
        </w:rPr>
        <w:t xml:space="preserve">UNIEWAŻNIENU DOKONANEJ </w:t>
      </w:r>
    </w:p>
    <w:p w14:paraId="42D4A705" w14:textId="3865AE3E" w:rsidR="005338EF" w:rsidRDefault="00B571CE" w:rsidP="00F719BC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CZYNNOŚCI WYBORU OFERTY NAJKORZYSTNIEJSZEJ</w:t>
      </w:r>
    </w:p>
    <w:p w14:paraId="73185343" w14:textId="77777777" w:rsidR="005338EF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5941E71D" w14:textId="4269EDC3" w:rsidR="00B571CE" w:rsidRDefault="00B571CE" w:rsidP="00D874BD">
      <w:pPr>
        <w:spacing w:after="0" w:line="360" w:lineRule="auto"/>
        <w:ind w:right="-2"/>
        <w:jc w:val="both"/>
        <w:rPr>
          <w:rFonts w:ascii="Cambria" w:hAnsi="Cambria"/>
          <w:b/>
        </w:rPr>
      </w:pPr>
      <w:r w:rsidRPr="00B571CE">
        <w:rPr>
          <w:rFonts w:ascii="Cambria" w:hAnsi="Cambria"/>
          <w:bCs/>
        </w:rPr>
        <w:t xml:space="preserve">Działając na podstawie art. 16 i 17 ustawy z dnia 11 </w:t>
      </w:r>
      <w:r w:rsidRPr="0085149F">
        <w:rPr>
          <w:rFonts w:ascii="Cambria" w:hAnsi="Cambria"/>
        </w:rPr>
        <w:t>września 2019r. – Prawo zamówień publicznych (Dz.U. z 202</w:t>
      </w:r>
      <w:r>
        <w:rPr>
          <w:rFonts w:ascii="Cambria" w:hAnsi="Cambria"/>
        </w:rPr>
        <w:t>3</w:t>
      </w:r>
      <w:r w:rsidRPr="0085149F">
        <w:rPr>
          <w:rFonts w:ascii="Cambria" w:hAnsi="Cambria"/>
        </w:rPr>
        <w:t xml:space="preserve"> r., poz. 1</w:t>
      </w:r>
      <w:r>
        <w:rPr>
          <w:rFonts w:ascii="Cambria" w:hAnsi="Cambria"/>
        </w:rPr>
        <w:t>605</w:t>
      </w:r>
      <w:r w:rsidRPr="0085149F">
        <w:rPr>
          <w:rFonts w:ascii="Cambria" w:hAnsi="Cambria"/>
        </w:rPr>
        <w:t xml:space="preserve"> z</w:t>
      </w:r>
      <w:r>
        <w:rPr>
          <w:rFonts w:ascii="Cambria" w:hAnsi="Cambria"/>
        </w:rPr>
        <w:t xml:space="preserve"> późn.</w:t>
      </w:r>
      <w:r w:rsidRPr="0085149F">
        <w:rPr>
          <w:rFonts w:ascii="Cambria" w:hAnsi="Cambria"/>
        </w:rPr>
        <w:t xml:space="preserve"> zm.), Zamawiający</w:t>
      </w:r>
      <w:r>
        <w:rPr>
          <w:rFonts w:ascii="Cambria" w:hAnsi="Cambria"/>
        </w:rPr>
        <w:t xml:space="preserve"> informuje, że unieważnia czynność wyboru najkorzystniejszej oferty w przedmiotowym postępowaniu i przystępuje do powtórzenia czynności badania i oceny ofert zmierzającej do wyboru najkorzystniejszej oferty.</w:t>
      </w:r>
    </w:p>
    <w:p w14:paraId="625BD969" w14:textId="08BB7A72" w:rsidR="00B571CE" w:rsidRDefault="00B571CE" w:rsidP="00B571CE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6EA5D932" w14:textId="63281E6E" w:rsidR="00A31F1A" w:rsidRDefault="00F719BC" w:rsidP="00B571CE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UZASADNIENIE</w:t>
      </w:r>
    </w:p>
    <w:p w14:paraId="355F46E1" w14:textId="14B6BE86" w:rsidR="00A31F1A" w:rsidRDefault="00F719BC" w:rsidP="00D874BD">
      <w:pPr>
        <w:spacing w:after="0" w:line="360" w:lineRule="auto"/>
        <w:ind w:right="-2"/>
        <w:jc w:val="both"/>
        <w:rPr>
          <w:rFonts w:ascii="Cambria" w:hAnsi="Cambria"/>
        </w:rPr>
      </w:pPr>
      <w:r>
        <w:rPr>
          <w:rFonts w:ascii="Cambria" w:hAnsi="Cambria"/>
          <w:iCs/>
        </w:rPr>
        <w:t xml:space="preserve">Zamawiający po dokonaniu czynności, polegającej na wyborze najkorzystniejszej oferty </w:t>
      </w:r>
      <w:r w:rsidR="00D874BD">
        <w:rPr>
          <w:rFonts w:ascii="Cambria" w:hAnsi="Cambria"/>
          <w:iCs/>
        </w:rPr>
        <w:br/>
      </w:r>
      <w:r>
        <w:rPr>
          <w:rFonts w:ascii="Cambria" w:hAnsi="Cambria"/>
          <w:iCs/>
        </w:rPr>
        <w:t xml:space="preserve">w przedmiotowym postępowaniu powziął wątpliwości, czy zaproponowane materiały równoważne w ofercie wybranej jako najkorzystniejsza, spełniają wymagania określone </w:t>
      </w:r>
      <w:r>
        <w:rPr>
          <w:rFonts w:ascii="Cambria" w:hAnsi="Cambria"/>
          <w:iCs/>
        </w:rPr>
        <w:br/>
        <w:t>w SWZ</w:t>
      </w:r>
      <w:r w:rsidRPr="00E77D84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04AEDB14" w14:textId="5CB26836" w:rsidR="00F719BC" w:rsidRDefault="00F719BC" w:rsidP="00D874BD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 związku z powyższym Zamawiający podjął decyzję o unieważnieniu czynności wyboru oferty oraz o konieczności powtórzenia czynności badania  i oceny ofert oraz o dokonaniu wyboru oferty najkorzystniejszej </w:t>
      </w:r>
      <w:r w:rsidR="00D874BD">
        <w:rPr>
          <w:rFonts w:ascii="Cambria" w:hAnsi="Cambria"/>
        </w:rPr>
        <w:t>.</w:t>
      </w:r>
    </w:p>
    <w:p w14:paraId="4317529A" w14:textId="77777777" w:rsidR="00F719BC" w:rsidRDefault="00F719BC" w:rsidP="00F719BC">
      <w:pPr>
        <w:spacing w:after="0" w:line="360" w:lineRule="auto"/>
        <w:jc w:val="both"/>
        <w:rPr>
          <w:rFonts w:ascii="Cambria" w:hAnsi="Cambria"/>
        </w:rPr>
      </w:pPr>
    </w:p>
    <w:p w14:paraId="70C8AA98" w14:textId="1DFDBB14" w:rsidR="00F719BC" w:rsidRPr="00E77D84" w:rsidRDefault="00F719BC" w:rsidP="00D874BD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Kierując się zasadami udzielenia zamówienia publicznego, o których mowa  w art. 16 i 17 ustawy  </w:t>
      </w:r>
      <w:r w:rsidRPr="00BE5497">
        <w:rPr>
          <w:rFonts w:ascii="Cambria" w:hAnsi="Cambria"/>
        </w:rPr>
        <w:t>Prawo zamówień publicznych (Dz.U. z 202</w:t>
      </w:r>
      <w:r w:rsidR="00D874BD">
        <w:rPr>
          <w:rFonts w:ascii="Cambria" w:hAnsi="Cambria"/>
        </w:rPr>
        <w:t xml:space="preserve">3 </w:t>
      </w:r>
      <w:r w:rsidRPr="00BE5497">
        <w:rPr>
          <w:rFonts w:ascii="Cambria" w:hAnsi="Cambria"/>
        </w:rPr>
        <w:t>r., poz. 1</w:t>
      </w:r>
      <w:r w:rsidR="00D874BD">
        <w:rPr>
          <w:rFonts w:ascii="Cambria" w:hAnsi="Cambria"/>
        </w:rPr>
        <w:t>605</w:t>
      </w:r>
      <w:r w:rsidRPr="00BE549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</w:t>
      </w:r>
      <w:r w:rsidRPr="00BE5497">
        <w:rPr>
          <w:rFonts w:ascii="Cambria" w:hAnsi="Cambria"/>
        </w:rPr>
        <w:t>z późn. zm.)</w:t>
      </w:r>
      <w:r>
        <w:rPr>
          <w:rFonts w:ascii="Cambria" w:hAnsi="Cambria"/>
        </w:rPr>
        <w:t xml:space="preserve">, Zamawiający  dokona ponownej oceny ofert oraz dokona wyboru najkorzystniejszej oferty w terminach przewidzianych w ustawie. </w:t>
      </w:r>
    </w:p>
    <w:p w14:paraId="5D458274" w14:textId="77777777" w:rsidR="00F719BC" w:rsidRPr="00BE5497" w:rsidRDefault="00F719BC" w:rsidP="00F719BC">
      <w:pPr>
        <w:spacing w:after="0" w:line="360" w:lineRule="auto"/>
        <w:jc w:val="both"/>
        <w:rPr>
          <w:rFonts w:ascii="Cambria" w:hAnsi="Cambria"/>
          <w:bCs/>
          <w:color w:val="FF0000"/>
        </w:rPr>
      </w:pPr>
    </w:p>
    <w:p w14:paraId="5D905236" w14:textId="77777777" w:rsidR="00F719BC" w:rsidRDefault="00F719BC" w:rsidP="00F719BC">
      <w:pPr>
        <w:spacing w:after="0" w:line="360" w:lineRule="auto"/>
        <w:ind w:right="425"/>
        <w:jc w:val="both"/>
        <w:rPr>
          <w:rFonts w:ascii="Cambria" w:hAnsi="Cambria"/>
          <w:b/>
        </w:rPr>
      </w:pPr>
    </w:p>
    <w:p w14:paraId="5A4102C5" w14:textId="389834B6" w:rsidR="00A31F1A" w:rsidRPr="00FE5BB5" w:rsidRDefault="00A31F1A" w:rsidP="00A31F1A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sectPr w:rsidR="00A31F1A" w:rsidRPr="00FE5BB5" w:rsidSect="00476EB7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61359" w14:textId="77777777" w:rsidR="001D28BE" w:rsidRDefault="001D28BE">
      <w:pPr>
        <w:spacing w:after="0" w:line="240" w:lineRule="auto"/>
      </w:pPr>
      <w:r>
        <w:separator/>
      </w:r>
    </w:p>
  </w:endnote>
  <w:endnote w:type="continuationSeparator" w:id="0">
    <w:p w14:paraId="7F831586" w14:textId="77777777" w:rsidR="001D28BE" w:rsidRDefault="001D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A1EAA" w14:textId="77777777" w:rsidR="001D28BE" w:rsidRDefault="001D28BE">
      <w:pPr>
        <w:spacing w:after="0" w:line="240" w:lineRule="auto"/>
      </w:pPr>
      <w:r>
        <w:separator/>
      </w:r>
    </w:p>
  </w:footnote>
  <w:footnote w:type="continuationSeparator" w:id="0">
    <w:p w14:paraId="352068D1" w14:textId="77777777" w:rsidR="001D28BE" w:rsidRDefault="001D2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Cs w:val="22"/>
      </w:rPr>
    </w:lvl>
  </w:abstractNum>
  <w:abstractNum w:abstractNumId="1" w15:restartNumberingAfterBreak="0">
    <w:nsid w:val="0000000D"/>
    <w:multiLevelType w:val="multilevel"/>
    <w:tmpl w:val="0000000D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000000"/>
        <w:u w:val="none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cs="Cambria" w:hint="default"/>
        <w:b/>
        <w:bCs/>
        <w:color w:val="000000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0B42"/>
    <w:multiLevelType w:val="hybridMultilevel"/>
    <w:tmpl w:val="8AE61022"/>
    <w:lvl w:ilvl="0" w:tplc="DE4820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  <w:u w:val="none"/>
      </w:rPr>
    </w:lvl>
    <w:lvl w:ilvl="1" w:tplc="2D2E871A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color w:val="auto"/>
      </w:rPr>
    </w:lvl>
    <w:lvl w:ilvl="2" w:tplc="95905D64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AAF6E3C"/>
    <w:multiLevelType w:val="hybridMultilevel"/>
    <w:tmpl w:val="F8EE632C"/>
    <w:lvl w:ilvl="0" w:tplc="275EBCDC">
      <w:start w:val="14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num w:numId="1" w16cid:durableId="1183206928">
    <w:abstractNumId w:val="4"/>
  </w:num>
  <w:num w:numId="2" w16cid:durableId="1978878151">
    <w:abstractNumId w:val="2"/>
  </w:num>
  <w:num w:numId="3" w16cid:durableId="1210655358">
    <w:abstractNumId w:val="5"/>
  </w:num>
  <w:num w:numId="4" w16cid:durableId="1117214105">
    <w:abstractNumId w:val="3"/>
  </w:num>
  <w:num w:numId="5" w16cid:durableId="1179780401">
    <w:abstractNumId w:val="0"/>
  </w:num>
  <w:num w:numId="6" w16cid:durableId="176240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12493"/>
    <w:rsid w:val="00081643"/>
    <w:rsid w:val="00082B6A"/>
    <w:rsid w:val="00101115"/>
    <w:rsid w:val="00126372"/>
    <w:rsid w:val="00146810"/>
    <w:rsid w:val="001B4114"/>
    <w:rsid w:val="001D28BE"/>
    <w:rsid w:val="001E4A93"/>
    <w:rsid w:val="0022624E"/>
    <w:rsid w:val="0022739F"/>
    <w:rsid w:val="002370DC"/>
    <w:rsid w:val="00261CCF"/>
    <w:rsid w:val="00287FE8"/>
    <w:rsid w:val="00307589"/>
    <w:rsid w:val="00321ABB"/>
    <w:rsid w:val="00330516"/>
    <w:rsid w:val="00357B5F"/>
    <w:rsid w:val="00383471"/>
    <w:rsid w:val="003D657A"/>
    <w:rsid w:val="003D6F54"/>
    <w:rsid w:val="00400268"/>
    <w:rsid w:val="004149E9"/>
    <w:rsid w:val="00437806"/>
    <w:rsid w:val="004528D9"/>
    <w:rsid w:val="00476EB7"/>
    <w:rsid w:val="004D731E"/>
    <w:rsid w:val="005338EF"/>
    <w:rsid w:val="0054503F"/>
    <w:rsid w:val="0059797F"/>
    <w:rsid w:val="005A7CB6"/>
    <w:rsid w:val="00630E77"/>
    <w:rsid w:val="006341AC"/>
    <w:rsid w:val="006473CE"/>
    <w:rsid w:val="00657E16"/>
    <w:rsid w:val="0067262B"/>
    <w:rsid w:val="006E2593"/>
    <w:rsid w:val="006E75DB"/>
    <w:rsid w:val="00767B7E"/>
    <w:rsid w:val="007C240D"/>
    <w:rsid w:val="007E4A32"/>
    <w:rsid w:val="0080224A"/>
    <w:rsid w:val="008475B6"/>
    <w:rsid w:val="008E1440"/>
    <w:rsid w:val="008E3772"/>
    <w:rsid w:val="00910CDF"/>
    <w:rsid w:val="00957960"/>
    <w:rsid w:val="00962549"/>
    <w:rsid w:val="009D17F6"/>
    <w:rsid w:val="009E71CC"/>
    <w:rsid w:val="009F5E04"/>
    <w:rsid w:val="00A0719D"/>
    <w:rsid w:val="00A31F1A"/>
    <w:rsid w:val="00A54683"/>
    <w:rsid w:val="00A85D08"/>
    <w:rsid w:val="00AE30E1"/>
    <w:rsid w:val="00B20110"/>
    <w:rsid w:val="00B5141D"/>
    <w:rsid w:val="00B571CE"/>
    <w:rsid w:val="00B7581E"/>
    <w:rsid w:val="00B91DAB"/>
    <w:rsid w:val="00BA1BC8"/>
    <w:rsid w:val="00BF70D0"/>
    <w:rsid w:val="00D874BD"/>
    <w:rsid w:val="00E33241"/>
    <w:rsid w:val="00E4554E"/>
    <w:rsid w:val="00E95298"/>
    <w:rsid w:val="00EA7819"/>
    <w:rsid w:val="00F719BC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7">
    <w:name w:val="heading 7"/>
    <w:basedOn w:val="Normalny"/>
    <w:next w:val="Normalny"/>
    <w:link w:val="Nagwek7Znak"/>
    <w:qFormat/>
    <w:rsid w:val="008E3772"/>
    <w:pPr>
      <w:keepNext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ytu3">
    <w:name w:val="Tytuł 3"/>
    <w:basedOn w:val="Normalny"/>
    <w:next w:val="Normalny"/>
    <w:rsid w:val="008E3772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8E377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rsid w:val="008E3772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38EF"/>
  </w:style>
  <w:style w:type="paragraph" w:customStyle="1" w:styleId="Akapitzlist2">
    <w:name w:val="Akapit z listą2"/>
    <w:basedOn w:val="Normalny"/>
    <w:rsid w:val="005338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Default">
    <w:name w:val="Default"/>
    <w:rsid w:val="005338E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237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35</cp:revision>
  <cp:lastPrinted>2024-06-27T08:50:00Z</cp:lastPrinted>
  <dcterms:created xsi:type="dcterms:W3CDTF">2022-02-02T08:25:00Z</dcterms:created>
  <dcterms:modified xsi:type="dcterms:W3CDTF">2024-06-27T11:42:00Z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