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7" w:rsidRPr="00785685" w:rsidRDefault="00785685">
      <w:pPr>
        <w:shd w:val="clear" w:color="auto" w:fill="FFFFFF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Załącznik do DT.26.1.2020</w:t>
      </w:r>
      <w:r w:rsidR="009F14D4" w:rsidRPr="00785685">
        <w:rPr>
          <w:rFonts w:asciiTheme="majorHAnsi" w:hAnsiTheme="majorHAnsi" w:cs="Arial"/>
          <w:sz w:val="18"/>
          <w:szCs w:val="18"/>
        </w:rPr>
        <w:t>.P-1</w:t>
      </w:r>
    </w:p>
    <w:p w:rsidR="00936E90" w:rsidRPr="00785685" w:rsidRDefault="00936E90" w:rsidP="00936E90">
      <w:pPr>
        <w:shd w:val="clear" w:color="auto" w:fill="FFFFFF"/>
        <w:ind w:left="43"/>
        <w:jc w:val="center"/>
        <w:rPr>
          <w:rFonts w:asciiTheme="majorHAnsi" w:hAnsiTheme="majorHAnsi"/>
          <w:b/>
          <w:bCs/>
          <w:color w:val="000000"/>
          <w:spacing w:val="11"/>
          <w:sz w:val="23"/>
          <w:szCs w:val="23"/>
        </w:rPr>
      </w:pPr>
    </w:p>
    <w:p w:rsidR="00936E90" w:rsidRPr="00785685" w:rsidRDefault="00936E90" w:rsidP="00936E90">
      <w:pPr>
        <w:shd w:val="clear" w:color="auto" w:fill="FFFFFF"/>
        <w:ind w:left="43"/>
        <w:jc w:val="center"/>
        <w:rPr>
          <w:rFonts w:asciiTheme="majorHAnsi" w:hAnsiTheme="majorHAnsi"/>
          <w:b/>
          <w:bCs/>
          <w:color w:val="000000"/>
          <w:spacing w:val="11"/>
          <w:sz w:val="28"/>
          <w:szCs w:val="28"/>
        </w:rPr>
      </w:pPr>
      <w:r w:rsidRPr="00785685">
        <w:rPr>
          <w:rFonts w:asciiTheme="majorHAnsi" w:hAnsiTheme="majorHAnsi"/>
          <w:b/>
          <w:bCs/>
          <w:color w:val="000000"/>
          <w:spacing w:val="11"/>
          <w:sz w:val="28"/>
          <w:szCs w:val="28"/>
        </w:rPr>
        <w:t>SPECYFIKACJA TECHNICZNA</w:t>
      </w:r>
    </w:p>
    <w:p w:rsidR="001428D7" w:rsidRPr="00785685" w:rsidRDefault="004C0DAD" w:rsidP="00936E90">
      <w:pPr>
        <w:shd w:val="clear" w:color="auto" w:fill="FFFFFF"/>
        <w:ind w:left="43"/>
        <w:jc w:val="center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11"/>
          <w:sz w:val="28"/>
          <w:szCs w:val="28"/>
        </w:rPr>
        <w:t>D-01.02.08.</w:t>
      </w:r>
      <w:bookmarkStart w:id="0" w:name="_GoBack"/>
      <w:bookmarkEnd w:id="0"/>
    </w:p>
    <w:p w:rsidR="001428D7" w:rsidRPr="00785685" w:rsidRDefault="004C0DAD">
      <w:pPr>
        <w:shd w:val="clear" w:color="auto" w:fill="FFFFFF"/>
        <w:tabs>
          <w:tab w:val="left" w:pos="252"/>
        </w:tabs>
        <w:spacing w:before="792" w:line="259" w:lineRule="exact"/>
        <w:ind w:left="22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1.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-4"/>
          <w:sz w:val="23"/>
          <w:szCs w:val="23"/>
        </w:rPr>
        <w:t>Wst</w:t>
      </w:r>
      <w:r w:rsidRPr="00785685">
        <w:rPr>
          <w:rFonts w:asciiTheme="majorHAnsi" w:eastAsia="Times New Roman" w:hAnsiTheme="majorHAnsi"/>
          <w:b/>
          <w:bCs/>
          <w:color w:val="000000"/>
          <w:spacing w:val="-4"/>
          <w:sz w:val="23"/>
          <w:szCs w:val="23"/>
        </w:rPr>
        <w:t>ęp.</w:t>
      </w:r>
    </w:p>
    <w:p w:rsidR="00995AA5" w:rsidRPr="00785685" w:rsidRDefault="00995AA5">
      <w:pPr>
        <w:shd w:val="clear" w:color="auto" w:fill="FFFFFF"/>
        <w:tabs>
          <w:tab w:val="left" w:pos="432"/>
        </w:tabs>
        <w:spacing w:line="259" w:lineRule="exact"/>
        <w:ind w:left="43"/>
        <w:rPr>
          <w:rFonts w:asciiTheme="majorHAnsi" w:hAnsiTheme="majorHAnsi"/>
          <w:b/>
          <w:bCs/>
          <w:color w:val="000000"/>
          <w:spacing w:val="-7"/>
          <w:sz w:val="23"/>
          <w:szCs w:val="23"/>
        </w:rPr>
      </w:pPr>
    </w:p>
    <w:p w:rsidR="001428D7" w:rsidRPr="00785685" w:rsidRDefault="004C0DAD">
      <w:pPr>
        <w:shd w:val="clear" w:color="auto" w:fill="FFFFFF"/>
        <w:tabs>
          <w:tab w:val="left" w:pos="432"/>
        </w:tabs>
        <w:spacing w:line="259" w:lineRule="exact"/>
        <w:ind w:left="43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7"/>
          <w:sz w:val="23"/>
          <w:szCs w:val="23"/>
        </w:rPr>
        <w:t>1.1.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="00936E90" w:rsidRPr="00785685">
        <w:rPr>
          <w:rFonts w:asciiTheme="majorHAnsi" w:hAnsiTheme="majorHAnsi"/>
          <w:b/>
          <w:bCs/>
          <w:color w:val="000000"/>
          <w:spacing w:val="-2"/>
          <w:sz w:val="23"/>
          <w:szCs w:val="23"/>
        </w:rPr>
        <w:t xml:space="preserve">Przedmiot </w:t>
      </w:r>
      <w:r w:rsidRPr="00785685">
        <w:rPr>
          <w:rFonts w:asciiTheme="majorHAnsi" w:hAnsiTheme="majorHAnsi"/>
          <w:b/>
          <w:bCs/>
          <w:color w:val="000000"/>
          <w:spacing w:val="-2"/>
          <w:sz w:val="23"/>
          <w:szCs w:val="23"/>
        </w:rPr>
        <w:t>ST.</w:t>
      </w:r>
    </w:p>
    <w:p w:rsidR="00995AA5" w:rsidRPr="00785685" w:rsidRDefault="00995AA5">
      <w:pPr>
        <w:shd w:val="clear" w:color="auto" w:fill="FFFFFF"/>
        <w:spacing w:line="259" w:lineRule="exact"/>
        <w:ind w:left="36" w:right="14"/>
        <w:jc w:val="both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36" w:right="14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Przedmiotem niniejszej specyfikacji technicznej s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ą wymagania dotyczące wykonania</w:t>
      </w:r>
      <w:r w:rsid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             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i odbioru </w:t>
      </w:r>
      <w:r w:rsidRPr="00785685">
        <w:rPr>
          <w:rFonts w:asciiTheme="majorHAnsi" w:eastAsia="Times New Roman" w:hAnsiTheme="majorHAnsi"/>
          <w:b/>
          <w:color w:val="000000"/>
          <w:spacing w:val="-1"/>
          <w:sz w:val="23"/>
          <w:szCs w:val="23"/>
        </w:rPr>
        <w:t xml:space="preserve">remontu cząstkowego nawierzchni bitumicznych dróg powiatowych zlokalizowanych na terenie </w:t>
      </w:r>
      <w:r w:rsidR="00936E90" w:rsidRPr="00785685">
        <w:rPr>
          <w:rFonts w:asciiTheme="majorHAnsi" w:eastAsia="Times New Roman" w:hAnsiTheme="majorHAnsi"/>
          <w:b/>
          <w:color w:val="000000"/>
          <w:spacing w:val="-1"/>
          <w:sz w:val="23"/>
          <w:szCs w:val="23"/>
        </w:rPr>
        <w:t>p</w:t>
      </w:r>
      <w:r w:rsidR="00936E90" w:rsidRPr="00785685">
        <w:rPr>
          <w:rFonts w:asciiTheme="majorHAnsi" w:eastAsia="Times New Roman" w:hAnsiTheme="majorHAnsi"/>
          <w:b/>
          <w:color w:val="000000"/>
          <w:sz w:val="23"/>
          <w:szCs w:val="23"/>
        </w:rPr>
        <w:t>owiatu sandomierskiego</w:t>
      </w:r>
      <w:r w:rsidRPr="00785685">
        <w:rPr>
          <w:rFonts w:asciiTheme="majorHAnsi" w:eastAsia="Times New Roman" w:hAnsiTheme="majorHAnsi"/>
          <w:b/>
          <w:color w:val="000000"/>
          <w:sz w:val="23"/>
          <w:szCs w:val="23"/>
        </w:rPr>
        <w:t xml:space="preserve"> za pomocą mieszanki mineralno -bitumicznej z recyklera.</w:t>
      </w:r>
    </w:p>
    <w:p w:rsidR="001428D7" w:rsidRPr="00785685" w:rsidRDefault="004C0DAD">
      <w:pPr>
        <w:shd w:val="clear" w:color="auto" w:fill="FFFFFF"/>
        <w:tabs>
          <w:tab w:val="left" w:pos="432"/>
        </w:tabs>
        <w:spacing w:before="266" w:line="259" w:lineRule="exact"/>
        <w:ind w:left="43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5"/>
          <w:sz w:val="23"/>
          <w:szCs w:val="23"/>
        </w:rPr>
        <w:t>1.2.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="00936E90" w:rsidRPr="00785685">
        <w:rPr>
          <w:rFonts w:asciiTheme="majorHAnsi" w:hAnsiTheme="majorHAnsi"/>
          <w:b/>
          <w:bCs/>
          <w:color w:val="000000"/>
          <w:spacing w:val="-2"/>
          <w:sz w:val="23"/>
          <w:szCs w:val="23"/>
        </w:rPr>
        <w:t xml:space="preserve">Zakres stosowania </w:t>
      </w:r>
      <w:r w:rsidRPr="00785685">
        <w:rPr>
          <w:rFonts w:asciiTheme="majorHAnsi" w:hAnsiTheme="majorHAnsi"/>
          <w:b/>
          <w:bCs/>
          <w:color w:val="000000"/>
          <w:spacing w:val="-2"/>
          <w:sz w:val="23"/>
          <w:szCs w:val="23"/>
        </w:rPr>
        <w:t>ST.</w:t>
      </w:r>
    </w:p>
    <w:p w:rsidR="00936E90" w:rsidRPr="00785685" w:rsidRDefault="00936E90">
      <w:pPr>
        <w:shd w:val="clear" w:color="auto" w:fill="FFFFFF"/>
        <w:spacing w:line="259" w:lineRule="exact"/>
        <w:ind w:left="36"/>
        <w:jc w:val="both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36"/>
        <w:jc w:val="both"/>
        <w:rPr>
          <w:rFonts w:asciiTheme="majorHAnsi" w:hAnsiTheme="majorHAnsi"/>
        </w:rPr>
      </w:pP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Specyfikacja Techniczna jest stosowana jako dokument przetargowy i kontraktowy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przy zlecaniu i realizacji robót wymienionych w pkt</w:t>
      </w:r>
      <w:r w:rsidR="00936E90" w:rsidRPr="00785685">
        <w:rPr>
          <w:rFonts w:asciiTheme="majorHAnsi" w:eastAsia="Times New Roman" w:hAnsiTheme="majorHAnsi"/>
          <w:color w:val="000000"/>
          <w:sz w:val="23"/>
          <w:szCs w:val="23"/>
        </w:rPr>
        <w:t>.1.1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.</w:t>
      </w:r>
    </w:p>
    <w:p w:rsidR="001428D7" w:rsidRPr="00785685" w:rsidRDefault="004C0DAD">
      <w:pPr>
        <w:shd w:val="clear" w:color="auto" w:fill="FFFFFF"/>
        <w:tabs>
          <w:tab w:val="left" w:pos="432"/>
        </w:tabs>
        <w:spacing w:before="266" w:line="259" w:lineRule="exact"/>
        <w:ind w:left="43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7"/>
          <w:sz w:val="23"/>
          <w:szCs w:val="23"/>
        </w:rPr>
        <w:t>1.3.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-1"/>
          <w:sz w:val="23"/>
          <w:szCs w:val="23"/>
        </w:rPr>
        <w:t>Zakres rob</w:t>
      </w:r>
      <w:r w:rsidRPr="00785685">
        <w:rPr>
          <w:rFonts w:asciiTheme="majorHAnsi" w:eastAsia="Times New Roman" w:hAnsiTheme="majorHAnsi"/>
          <w:b/>
          <w:bCs/>
          <w:color w:val="000000"/>
          <w:spacing w:val="-1"/>
          <w:sz w:val="23"/>
          <w:szCs w:val="23"/>
        </w:rPr>
        <w:t>ót objętych ST.</w:t>
      </w:r>
    </w:p>
    <w:p w:rsidR="00936E90" w:rsidRPr="00785685" w:rsidRDefault="00936E90">
      <w:pPr>
        <w:shd w:val="clear" w:color="auto" w:fill="FFFFFF"/>
        <w:spacing w:line="259" w:lineRule="exact"/>
        <w:ind w:left="43" w:right="7"/>
        <w:jc w:val="both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936E90" w:rsidRPr="00785685" w:rsidRDefault="00936E90" w:rsidP="00995AA5">
      <w:pPr>
        <w:shd w:val="clear" w:color="auto" w:fill="FFFFFF"/>
        <w:tabs>
          <w:tab w:val="left" w:pos="432"/>
        </w:tabs>
        <w:spacing w:before="274" w:line="259" w:lineRule="exact"/>
        <w:ind w:left="43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785685">
        <w:rPr>
          <w:rFonts w:asciiTheme="majorHAnsi" w:hAnsiTheme="majorHAnsi"/>
          <w:color w:val="000000"/>
          <w:spacing w:val="2"/>
          <w:sz w:val="24"/>
          <w:szCs w:val="24"/>
        </w:rPr>
        <w:t>Ustalenia zawarte w niniejszej specyfikacji dotycz</w:t>
      </w:r>
      <w:r w:rsidRPr="00785685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ą zasad prowadzenia robót związanych z wykonaniem i odbiorem remontu cząstkowego </w:t>
      </w:r>
      <w:r w:rsidRPr="00785685">
        <w:rPr>
          <w:rFonts w:asciiTheme="majorHAnsi" w:eastAsia="Times New Roman" w:hAnsiTheme="majorHAnsi"/>
          <w:color w:val="000000"/>
          <w:sz w:val="24"/>
          <w:szCs w:val="24"/>
        </w:rPr>
        <w:t>nawierzchni bitumicznych</w:t>
      </w:r>
      <w:r w:rsidRPr="00785685">
        <w:rPr>
          <w:rFonts w:asciiTheme="majorHAnsi" w:eastAsia="Times New Roman" w:hAnsiTheme="majorHAnsi"/>
          <w:b/>
          <w:color w:val="000000"/>
          <w:spacing w:val="1"/>
          <w:sz w:val="24"/>
          <w:szCs w:val="24"/>
        </w:rPr>
        <w:t xml:space="preserve">mieszanką mineralno – bitumiczną </w:t>
      </w:r>
      <w:r w:rsidR="00995AA5" w:rsidRPr="00785685">
        <w:rPr>
          <w:rFonts w:asciiTheme="majorHAnsi" w:eastAsia="Times New Roman" w:hAnsiTheme="majorHAnsi"/>
          <w:b/>
          <w:color w:val="000000"/>
          <w:spacing w:val="1"/>
          <w:sz w:val="24"/>
          <w:szCs w:val="24"/>
        </w:rPr>
        <w:t>z recyklera</w:t>
      </w:r>
      <w:r w:rsidRPr="00785685">
        <w:rPr>
          <w:rFonts w:asciiTheme="majorHAnsi" w:eastAsia="Times New Roman" w:hAnsiTheme="majorHAnsi"/>
          <w:color w:val="000000"/>
          <w:sz w:val="24"/>
          <w:szCs w:val="24"/>
        </w:rPr>
        <w:t xml:space="preserve"> i dotyczy usuwania ubytków bitumicznej warstwy ścieralnej lub wybojów przy założeniu, że ich średnia głębokość wynosi 6,0 cm.</w:t>
      </w:r>
    </w:p>
    <w:p w:rsidR="001428D7" w:rsidRPr="00785685" w:rsidRDefault="004C0DAD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8"/>
          <w:sz w:val="23"/>
          <w:szCs w:val="23"/>
        </w:rPr>
        <w:t>1.4.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-2"/>
          <w:sz w:val="23"/>
          <w:szCs w:val="23"/>
        </w:rPr>
        <w:t>Okre</w:t>
      </w:r>
      <w:r w:rsidRPr="00785685">
        <w:rPr>
          <w:rFonts w:asciiTheme="majorHAnsi" w:eastAsia="Times New Roman" w:hAnsiTheme="majorHAnsi"/>
          <w:b/>
          <w:bCs/>
          <w:color w:val="000000"/>
          <w:spacing w:val="-2"/>
          <w:sz w:val="23"/>
          <w:szCs w:val="23"/>
        </w:rPr>
        <w:t>ślenia podstawowe.</w:t>
      </w:r>
    </w:p>
    <w:p w:rsidR="00936E90" w:rsidRPr="00785685" w:rsidRDefault="00936E90">
      <w:pPr>
        <w:shd w:val="clear" w:color="auto" w:fill="FFFFFF"/>
        <w:spacing w:line="259" w:lineRule="exact"/>
        <w:ind w:left="29"/>
        <w:rPr>
          <w:rFonts w:asciiTheme="majorHAnsi" w:hAnsiTheme="majorHAnsi"/>
          <w:b/>
          <w:bCs/>
          <w:color w:val="000000"/>
          <w:spacing w:val="-1"/>
          <w:sz w:val="23"/>
          <w:szCs w:val="23"/>
        </w:rPr>
      </w:pPr>
    </w:p>
    <w:p w:rsidR="00995AA5" w:rsidRPr="00785685" w:rsidRDefault="00995AA5" w:rsidP="00995AA5">
      <w:pPr>
        <w:pStyle w:val="Akapitzlist"/>
        <w:numPr>
          <w:ilvl w:val="0"/>
          <w:numId w:val="10"/>
        </w:numPr>
        <w:shd w:val="clear" w:color="auto" w:fill="FFFFFF"/>
        <w:spacing w:before="115" w:line="276" w:lineRule="auto"/>
        <w:ind w:left="426" w:right="7"/>
        <w:jc w:val="both"/>
        <w:rPr>
          <w:rFonts w:asciiTheme="majorHAnsi" w:hAnsiTheme="majorHAnsi" w:cs="Times New Roman"/>
          <w:sz w:val="24"/>
          <w:szCs w:val="24"/>
        </w:rPr>
      </w:pPr>
      <w:r w:rsidRPr="00785685">
        <w:rPr>
          <w:rFonts w:asciiTheme="majorHAnsi" w:hAnsiTheme="majorHAnsi" w:cs="Times New Roman"/>
          <w:b/>
          <w:color w:val="000000"/>
          <w:spacing w:val="3"/>
          <w:sz w:val="24"/>
          <w:szCs w:val="24"/>
        </w:rPr>
        <w:t>Remont cz</w:t>
      </w:r>
      <w:r w:rsidRPr="00785685">
        <w:rPr>
          <w:rFonts w:asciiTheme="majorHAnsi" w:eastAsia="Times New Roman" w:hAnsiTheme="majorHAnsi" w:cs="Times New Roman"/>
          <w:b/>
          <w:color w:val="000000"/>
          <w:spacing w:val="3"/>
          <w:sz w:val="24"/>
          <w:szCs w:val="24"/>
        </w:rPr>
        <w:t>ąstkowy nawierzchni</w:t>
      </w:r>
      <w:r w:rsidRPr="00785685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- zespół zabiegów technicznych, wykonywanych na bieżąco, związanych z usuwaniem uszkodzeń </w:t>
      </w:r>
      <w:r w:rsidRPr="00785685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nawierzchni zagrażających bezpieczeństwu ruchu, jak również zabiegi obejmujące małe powierzchnie, hamujące proces powiększania </w:t>
      </w:r>
      <w:r w:rsidRPr="00785685">
        <w:rPr>
          <w:rFonts w:asciiTheme="majorHAnsi" w:eastAsia="Times New Roman" w:hAnsiTheme="majorHAnsi" w:cs="Times New Roman"/>
          <w:color w:val="000000"/>
          <w:sz w:val="24"/>
          <w:szCs w:val="24"/>
        </w:rPr>
        <w:t>się powstałych uszkodzeń.</w:t>
      </w:r>
    </w:p>
    <w:p w:rsidR="00995AA5" w:rsidRPr="00785685" w:rsidRDefault="00995AA5" w:rsidP="00995AA5">
      <w:pPr>
        <w:pStyle w:val="Akapitzlist"/>
        <w:numPr>
          <w:ilvl w:val="0"/>
          <w:numId w:val="10"/>
        </w:numPr>
        <w:shd w:val="clear" w:color="auto" w:fill="FFFFFF"/>
        <w:spacing w:before="115" w:line="276" w:lineRule="auto"/>
        <w:ind w:left="426"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785685">
        <w:rPr>
          <w:rFonts w:asciiTheme="majorHAnsi" w:hAnsiTheme="majorHAnsi" w:cs="Times New Roman"/>
          <w:color w:val="000000"/>
          <w:spacing w:val="3"/>
          <w:sz w:val="24"/>
          <w:szCs w:val="24"/>
        </w:rPr>
        <w:t>Pojęcie „remont cząstkowy nawierzchni" mieści się w ogólnym pojęciu „utrzymanie nawierzchni", a to z kolei jest objęte ogólniejszym pojęciem „utrzymanie dróg".</w:t>
      </w:r>
    </w:p>
    <w:p w:rsidR="00995AA5" w:rsidRPr="00785685" w:rsidRDefault="00995AA5" w:rsidP="00995AA5">
      <w:pPr>
        <w:pStyle w:val="Akapitzlist"/>
        <w:numPr>
          <w:ilvl w:val="0"/>
          <w:numId w:val="10"/>
        </w:numPr>
        <w:shd w:val="clear" w:color="auto" w:fill="FFFFFF"/>
        <w:spacing w:before="115" w:line="276" w:lineRule="auto"/>
        <w:ind w:left="426"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785685">
        <w:rPr>
          <w:rFonts w:asciiTheme="majorHAnsi" w:hAnsiTheme="majorHAnsi" w:cs="Times New Roman"/>
          <w:b/>
          <w:color w:val="000000"/>
          <w:spacing w:val="3"/>
          <w:sz w:val="24"/>
          <w:szCs w:val="24"/>
        </w:rPr>
        <w:t>Ubytek</w:t>
      </w:r>
      <w:r w:rsidRPr="00785685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- wykruszenie materiału mineralno-bitumicznego na głębokość nie większą niż grubość warstwy ścieralnej.</w:t>
      </w:r>
    </w:p>
    <w:p w:rsidR="00995AA5" w:rsidRPr="00785685" w:rsidRDefault="00995AA5" w:rsidP="00995AA5">
      <w:pPr>
        <w:pStyle w:val="Akapitzlist"/>
        <w:numPr>
          <w:ilvl w:val="0"/>
          <w:numId w:val="10"/>
        </w:numPr>
        <w:shd w:val="clear" w:color="auto" w:fill="FFFFFF"/>
        <w:spacing w:before="115" w:line="276" w:lineRule="auto"/>
        <w:ind w:left="426"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785685">
        <w:rPr>
          <w:rFonts w:asciiTheme="majorHAnsi" w:hAnsiTheme="majorHAnsi" w:cs="Times New Roman"/>
          <w:b/>
          <w:color w:val="000000"/>
          <w:spacing w:val="3"/>
          <w:sz w:val="24"/>
          <w:szCs w:val="24"/>
        </w:rPr>
        <w:t>Wybój</w:t>
      </w:r>
      <w:r w:rsidRPr="00785685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- wykruszenie materiału mineralno-bitumicznego na głębokość większą niż grubość warstwy ścieralnej.</w:t>
      </w:r>
    </w:p>
    <w:p w:rsidR="00995AA5" w:rsidRPr="00785685" w:rsidRDefault="00995AA5" w:rsidP="00995AA5">
      <w:pPr>
        <w:pStyle w:val="Akapitzlist"/>
        <w:numPr>
          <w:ilvl w:val="0"/>
          <w:numId w:val="10"/>
        </w:numPr>
        <w:shd w:val="clear" w:color="auto" w:fill="FFFFFF"/>
        <w:spacing w:before="115" w:line="276" w:lineRule="auto"/>
        <w:ind w:left="426" w:right="7"/>
        <w:jc w:val="both"/>
        <w:rPr>
          <w:rFonts w:asciiTheme="majorHAnsi" w:hAnsiTheme="majorHAnsi" w:cs="Times New Roman"/>
          <w:color w:val="000000"/>
          <w:spacing w:val="3"/>
          <w:sz w:val="24"/>
          <w:szCs w:val="24"/>
        </w:rPr>
      </w:pPr>
      <w:r w:rsidRPr="00785685">
        <w:rPr>
          <w:rFonts w:asciiTheme="majorHAnsi" w:hAnsiTheme="majorHAnsi" w:cs="Times New Roman"/>
          <w:color w:val="000000"/>
          <w:spacing w:val="3"/>
          <w:sz w:val="24"/>
          <w:szCs w:val="24"/>
        </w:rPr>
        <w:t>Pozostałe określenia podstawowe są zgodne z obowiązującymi, odpowiednimi polskimi normami.</w:t>
      </w:r>
    </w:p>
    <w:p w:rsidR="001428D7" w:rsidRPr="00785685" w:rsidRDefault="004C0DAD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1.5.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-1"/>
          <w:sz w:val="23"/>
          <w:szCs w:val="23"/>
        </w:rPr>
        <w:t>Og</w:t>
      </w:r>
      <w:r w:rsidRPr="00785685">
        <w:rPr>
          <w:rFonts w:asciiTheme="majorHAnsi" w:eastAsia="Times New Roman" w:hAnsiTheme="majorHAnsi"/>
          <w:b/>
          <w:bCs/>
          <w:color w:val="000000"/>
          <w:spacing w:val="-1"/>
          <w:sz w:val="23"/>
          <w:szCs w:val="23"/>
        </w:rPr>
        <w:t>ólne wymagania dotyczące robót.</w:t>
      </w:r>
    </w:p>
    <w:p w:rsidR="00995AA5" w:rsidRPr="00785685" w:rsidRDefault="00995AA5">
      <w:pPr>
        <w:shd w:val="clear" w:color="auto" w:fill="FFFFFF"/>
        <w:spacing w:line="259" w:lineRule="exact"/>
        <w:ind w:left="22" w:right="14"/>
        <w:jc w:val="both"/>
        <w:rPr>
          <w:rFonts w:asciiTheme="majorHAnsi" w:hAnsiTheme="majorHAnsi"/>
          <w:color w:val="000000"/>
          <w:spacing w:val="1"/>
          <w:sz w:val="23"/>
          <w:szCs w:val="23"/>
        </w:rPr>
      </w:pPr>
    </w:p>
    <w:p w:rsidR="00B04815" w:rsidRPr="00785685" w:rsidRDefault="00B04815" w:rsidP="00B04815">
      <w:pPr>
        <w:shd w:val="clear" w:color="auto" w:fill="FFFFFF"/>
        <w:spacing w:line="259" w:lineRule="exact"/>
        <w:ind w:left="22"/>
        <w:jc w:val="both"/>
        <w:rPr>
          <w:rFonts w:asciiTheme="majorHAnsi" w:hAnsiTheme="majorHAnsi"/>
          <w:color w:val="000000"/>
          <w:spacing w:val="-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Wykonawca robót jest odpowiedzialny za jakość ich wykonania, zgodność ze ST, poleceniami Kierownika Obwodu Drogowego a także za bezpieczeństwo robót i ruchu na drodze w trakcie realizacji.</w:t>
      </w:r>
    </w:p>
    <w:p w:rsidR="001428D7" w:rsidRPr="00785685" w:rsidRDefault="004C0DAD">
      <w:pPr>
        <w:shd w:val="clear" w:color="auto" w:fill="FFFFFF"/>
        <w:tabs>
          <w:tab w:val="left" w:pos="252"/>
        </w:tabs>
        <w:spacing w:before="266" w:line="259" w:lineRule="exact"/>
        <w:ind w:left="22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8"/>
          <w:sz w:val="23"/>
          <w:szCs w:val="23"/>
        </w:rPr>
        <w:lastRenderedPageBreak/>
        <w:t>2.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-3"/>
          <w:sz w:val="23"/>
          <w:szCs w:val="23"/>
        </w:rPr>
        <w:t>Materia</w:t>
      </w:r>
      <w:r w:rsidRPr="00785685">
        <w:rPr>
          <w:rFonts w:asciiTheme="majorHAnsi" w:eastAsia="Times New Roman" w:hAnsiTheme="majorHAnsi"/>
          <w:b/>
          <w:bCs/>
          <w:color w:val="000000"/>
          <w:spacing w:val="-3"/>
          <w:sz w:val="23"/>
          <w:szCs w:val="23"/>
        </w:rPr>
        <w:t>ły.</w:t>
      </w:r>
    </w:p>
    <w:p w:rsidR="00CB738F" w:rsidRPr="00785685" w:rsidRDefault="00CB738F">
      <w:pPr>
        <w:shd w:val="clear" w:color="auto" w:fill="FFFFFF"/>
        <w:spacing w:line="259" w:lineRule="exact"/>
        <w:ind w:left="22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22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Do rob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ót objętych niniejszą SST stosuje się następujące materiały :</w:t>
      </w:r>
    </w:p>
    <w:p w:rsidR="001428D7" w:rsidRPr="00785685" w:rsidRDefault="00785685" w:rsidP="004C0DAD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59" w:lineRule="exact"/>
        <w:ind w:left="29"/>
        <w:rPr>
          <w:rFonts w:asciiTheme="majorHAnsi" w:hAnsiTheme="majorHAnsi"/>
          <w:color w:val="000000"/>
          <w:sz w:val="23"/>
          <w:szCs w:val="23"/>
          <w:lang w:val="en-US"/>
        </w:rPr>
      </w:pPr>
      <w:proofErr w:type="spellStart"/>
      <w:r>
        <w:rPr>
          <w:rFonts w:asciiTheme="majorHAnsi" w:hAnsiTheme="majorHAnsi"/>
          <w:color w:val="000000"/>
          <w:spacing w:val="1"/>
          <w:sz w:val="23"/>
          <w:szCs w:val="23"/>
          <w:lang w:val="en-US"/>
        </w:rPr>
        <w:t>asfalt</w:t>
      </w:r>
      <w:proofErr w:type="spellEnd"/>
      <w:r>
        <w:rPr>
          <w:rFonts w:asciiTheme="majorHAnsi" w:hAnsiTheme="majorHAnsi"/>
          <w:color w:val="000000"/>
          <w:spacing w:val="1"/>
          <w:sz w:val="23"/>
          <w:szCs w:val="23"/>
          <w:lang w:val="en-US"/>
        </w:rPr>
        <w:t xml:space="preserve"> </w:t>
      </w:r>
      <w:proofErr w:type="spellStart"/>
      <w:r w:rsidR="004C0DAD" w:rsidRPr="00785685">
        <w:rPr>
          <w:rFonts w:asciiTheme="majorHAnsi" w:hAnsiTheme="majorHAnsi"/>
          <w:color w:val="000000"/>
          <w:spacing w:val="1"/>
          <w:sz w:val="23"/>
          <w:szCs w:val="23"/>
          <w:lang w:val="en-US"/>
        </w:rPr>
        <w:t>wg</w:t>
      </w:r>
      <w:proofErr w:type="spellEnd"/>
      <w:r w:rsidR="004C0DAD" w:rsidRPr="00785685">
        <w:rPr>
          <w:rFonts w:asciiTheme="majorHAnsi" w:hAnsiTheme="majorHAnsi"/>
          <w:color w:val="000000"/>
          <w:spacing w:val="1"/>
          <w:sz w:val="23"/>
          <w:szCs w:val="23"/>
          <w:lang w:val="en-US"/>
        </w:rPr>
        <w:t xml:space="preserve"> PN-65/C-96170 D 70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59" w:lineRule="exact"/>
        <w:ind w:left="29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kruszywo naturalne - piasek wg PN - B - 11113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59" w:lineRule="exact"/>
        <w:ind w:left="158" w:hanging="130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 xml:space="preserve">kruszywo klasy I gat. I wg PN - B - 11112 na </w:t>
      </w:r>
      <w:proofErr w:type="spellStart"/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doziarnianie</w:t>
      </w:r>
      <w:proofErr w:type="spellEnd"/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. Do warstw dolnych dopuszcza si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ę</w:t>
      </w:r>
      <w:r w:rsid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grysy klasy U, tylko pod względem ścieralności w bębnie kulowym,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259" w:lineRule="exact"/>
        <w:ind w:left="29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lepiszcze do smarowania ubytku,</w:t>
      </w:r>
    </w:p>
    <w:p w:rsidR="001428D7" w:rsidRPr="00785685" w:rsidRDefault="004C0DAD" w:rsidP="00785685">
      <w:pPr>
        <w:shd w:val="clear" w:color="auto" w:fill="FFFFFF"/>
        <w:tabs>
          <w:tab w:val="left" w:pos="281"/>
        </w:tabs>
        <w:spacing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-</w:t>
      </w:r>
      <w:r w:rsidR="00785685">
        <w:rPr>
          <w:rFonts w:asciiTheme="majorHAnsi" w:hAnsiTheme="majorHAnsi"/>
          <w:color w:val="000000"/>
          <w:spacing w:val="-1"/>
          <w:sz w:val="23"/>
          <w:szCs w:val="23"/>
        </w:rPr>
        <w:t xml:space="preserve">dopuszcza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 stosowanie destruktu mieszanki mineralno-bitumicznej pod  warunkiem</w:t>
      </w:r>
      <w:r w:rsid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zachowania wymogów recepturowych.</w:t>
      </w:r>
    </w:p>
    <w:p w:rsidR="00CB738F" w:rsidRPr="00785685" w:rsidRDefault="00CB738F">
      <w:pPr>
        <w:shd w:val="clear" w:color="auto" w:fill="FFFFFF"/>
        <w:spacing w:line="259" w:lineRule="exact"/>
        <w:ind w:left="36"/>
        <w:rPr>
          <w:rFonts w:asciiTheme="majorHAnsi" w:hAnsiTheme="majorHAnsi"/>
          <w:color w:val="000000"/>
          <w:spacing w:val="6"/>
          <w:sz w:val="23"/>
          <w:szCs w:val="23"/>
        </w:rPr>
      </w:pPr>
    </w:p>
    <w:p w:rsidR="001428D7" w:rsidRPr="00785685" w:rsidRDefault="004C0DAD" w:rsidP="00785685">
      <w:pPr>
        <w:shd w:val="clear" w:color="auto" w:fill="FFFFFF"/>
        <w:spacing w:line="259" w:lineRule="exact"/>
        <w:ind w:left="36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6"/>
          <w:sz w:val="23"/>
          <w:szCs w:val="23"/>
        </w:rPr>
        <w:t>Sk</w:t>
      </w:r>
      <w:r w:rsidRPr="00785685">
        <w:rPr>
          <w:rFonts w:asciiTheme="majorHAnsi" w:eastAsia="Times New Roman" w:hAnsiTheme="majorHAnsi"/>
          <w:color w:val="000000"/>
          <w:spacing w:val="6"/>
          <w:sz w:val="23"/>
          <w:szCs w:val="23"/>
        </w:rPr>
        <w:t>ład mieszanki z recyklera powinien być dobrany w zależności od rodzaju wykonywanej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3"/>
          <w:sz w:val="23"/>
          <w:szCs w:val="23"/>
        </w:rPr>
        <w:t>naprawy:</w:t>
      </w:r>
    </w:p>
    <w:p w:rsidR="001428D7" w:rsidRPr="00785685" w:rsidRDefault="004C0DAD">
      <w:pPr>
        <w:shd w:val="clear" w:color="auto" w:fill="FFFFFF"/>
        <w:spacing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A - proponowany sk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ład do naprawy ubytków: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ind w:left="43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asfaltu - 5,5 - 6,5%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ind w:left="43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ziaren poni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żej 0,075 mm - 7- 9 %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ind w:left="43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ziaren powy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żej 2 mm - 52 - 64 %</w:t>
      </w:r>
    </w:p>
    <w:p w:rsidR="001428D7" w:rsidRPr="00785685" w:rsidRDefault="004C0DAD">
      <w:pPr>
        <w:shd w:val="clear" w:color="auto" w:fill="FFFFFF"/>
        <w:spacing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3"/>
          <w:sz w:val="24"/>
          <w:szCs w:val="24"/>
        </w:rPr>
        <w:t>Uziarnienie mieszanki m</w:t>
      </w:r>
      <w:r w:rsidR="00CB738F" w:rsidRPr="00785685">
        <w:rPr>
          <w:rFonts w:asciiTheme="majorHAnsi" w:hAnsiTheme="majorHAnsi"/>
          <w:color w:val="000000"/>
          <w:spacing w:val="-3"/>
          <w:sz w:val="24"/>
          <w:szCs w:val="24"/>
        </w:rPr>
        <w:t>i</w:t>
      </w:r>
      <w:r w:rsidRPr="00785685">
        <w:rPr>
          <w:rFonts w:asciiTheme="majorHAnsi" w:hAnsiTheme="majorHAnsi"/>
          <w:color w:val="000000"/>
          <w:spacing w:val="-3"/>
          <w:sz w:val="24"/>
          <w:szCs w:val="24"/>
        </w:rPr>
        <w:t>neralno-bitumicznej 0-16 mm</w:t>
      </w:r>
    </w:p>
    <w:p w:rsidR="001428D7" w:rsidRPr="00785685" w:rsidRDefault="004C0DAD">
      <w:pPr>
        <w:shd w:val="clear" w:color="auto" w:fill="FFFFFF"/>
        <w:spacing w:before="266" w:line="259" w:lineRule="exact"/>
        <w:ind w:left="36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B - proponowany sk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ład przy naprawie wyb</w:t>
      </w:r>
      <w:r w:rsidR="00CB738F" w:rsidRPr="00785685">
        <w:rPr>
          <w:rFonts w:asciiTheme="majorHAnsi" w:eastAsia="Times New Roman" w:hAnsiTheme="majorHAnsi"/>
          <w:color w:val="000000"/>
          <w:sz w:val="23"/>
          <w:szCs w:val="23"/>
        </w:rPr>
        <w:t>ojów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 xml:space="preserve"> (remont dwuwarstwowy masą):</w:t>
      </w:r>
    </w:p>
    <w:p w:rsidR="001428D7" w:rsidRPr="00785685" w:rsidRDefault="004C0DAD" w:rsidP="004C0DAD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59" w:lineRule="exact"/>
        <w:ind w:left="367"/>
        <w:rPr>
          <w:rFonts w:asciiTheme="majorHAnsi" w:hAnsiTheme="majorHAnsi"/>
          <w:color w:val="000000"/>
          <w:spacing w:val="-2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Warstwa g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órna -jak w pkt.</w:t>
      </w:r>
      <w:r w:rsid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A</w:t>
      </w:r>
    </w:p>
    <w:p w:rsidR="001428D7" w:rsidRPr="00785685" w:rsidRDefault="004C0DAD" w:rsidP="004C0DAD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59" w:lineRule="exact"/>
        <w:ind w:left="367"/>
        <w:rPr>
          <w:rFonts w:asciiTheme="majorHAnsi" w:hAnsiTheme="majorHAnsi"/>
          <w:color w:val="000000"/>
          <w:spacing w:val="-12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Warstwa dolna:</w:t>
      </w:r>
    </w:p>
    <w:p w:rsidR="001428D7" w:rsidRPr="00785685" w:rsidRDefault="004C0DAD">
      <w:pPr>
        <w:shd w:val="clear" w:color="auto" w:fill="FFFFFF"/>
        <w:spacing w:before="7" w:line="259" w:lineRule="exact"/>
        <w:ind w:left="655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15"/>
          <w:sz w:val="23"/>
          <w:szCs w:val="23"/>
        </w:rPr>
        <w:t>-asfaltu-4,5-5,5%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785"/>
        </w:tabs>
        <w:spacing w:line="259" w:lineRule="exact"/>
        <w:ind w:left="655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ziaren poni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żej 0,075 mm - 4- 7 %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7" w:line="259" w:lineRule="exact"/>
        <w:ind w:left="29" w:right="3456" w:firstLine="626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ziaren powy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żej 2 mm - 59 - 75 %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br/>
        <w:t>Uziarnienie mieszanki minera</w:t>
      </w:r>
      <w:r w:rsidR="00CB738F" w:rsidRPr="00785685">
        <w:rPr>
          <w:rFonts w:asciiTheme="majorHAnsi" w:eastAsia="Times New Roman" w:hAnsiTheme="majorHAnsi"/>
          <w:color w:val="000000"/>
          <w:sz w:val="23"/>
          <w:szCs w:val="23"/>
        </w:rPr>
        <w:t>l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no-bitumicznej 0-20 mm</w:t>
      </w:r>
    </w:p>
    <w:p w:rsidR="001B7D4E" w:rsidRPr="00785685" w:rsidRDefault="001B7D4E" w:rsidP="001B7D4E">
      <w:pPr>
        <w:shd w:val="clear" w:color="auto" w:fill="FFFFFF"/>
        <w:tabs>
          <w:tab w:val="left" w:pos="785"/>
        </w:tabs>
        <w:spacing w:before="7" w:line="259" w:lineRule="exact"/>
        <w:ind w:left="655" w:right="3456"/>
        <w:rPr>
          <w:rFonts w:asciiTheme="majorHAnsi" w:hAnsiTheme="majorHAnsi"/>
          <w:color w:val="000000"/>
          <w:sz w:val="23"/>
          <w:szCs w:val="23"/>
        </w:rPr>
      </w:pPr>
    </w:p>
    <w:p w:rsidR="001428D7" w:rsidRPr="00785685" w:rsidRDefault="004C0DAD" w:rsidP="001B7D4E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3.</w:t>
      </w: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ab/>
        <w:t>Sprzęt.</w:t>
      </w:r>
    </w:p>
    <w:p w:rsidR="00CB738F" w:rsidRPr="00785685" w:rsidRDefault="00CB738F" w:rsidP="00CB738F">
      <w:pPr>
        <w:shd w:val="clear" w:color="auto" w:fill="FFFFFF"/>
        <w:spacing w:line="259" w:lineRule="exact"/>
        <w:ind w:left="22"/>
        <w:jc w:val="both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1428D7" w:rsidRPr="00785685" w:rsidRDefault="004C0DAD" w:rsidP="00CB738F">
      <w:pPr>
        <w:shd w:val="clear" w:color="auto" w:fill="FFFFFF"/>
        <w:spacing w:line="259" w:lineRule="exact"/>
        <w:ind w:left="22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Sprz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ęt powinien być sprawny technicznie, a jego ilość i rodzaj zaakceptowany przez </w:t>
      </w:r>
      <w:r w:rsidR="00CB738F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przedstawiciela zamawiającego</w:t>
      </w:r>
      <w:r w:rsidRPr="00785685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>.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3.1.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Sprzęt do przygotowania uszkodzonych miejsc do naprawy.</w:t>
      </w:r>
    </w:p>
    <w:p w:rsidR="001428D7" w:rsidRPr="00785685" w:rsidRDefault="004C0DAD" w:rsidP="004C0DAD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59" w:lineRule="exact"/>
        <w:ind w:left="48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pi</w:t>
      </w:r>
      <w:r w:rsidR="00B04815" w:rsidRPr="00785685">
        <w:rPr>
          <w:rFonts w:asciiTheme="majorHAnsi" w:hAnsiTheme="majorHAnsi"/>
          <w:color w:val="000000"/>
          <w:spacing w:val="-1"/>
          <w:sz w:val="23"/>
          <w:szCs w:val="23"/>
        </w:rPr>
        <w:t>ła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do cięcia nawierzchni</w:t>
      </w:r>
    </w:p>
    <w:p w:rsidR="001428D7" w:rsidRPr="00785685" w:rsidRDefault="004C0DAD" w:rsidP="004C0DAD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59" w:lineRule="exact"/>
        <w:ind w:left="48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m</w:t>
      </w:r>
      <w:r w:rsidR="003E5859" w:rsidRPr="00785685">
        <w:rPr>
          <w:rFonts w:asciiTheme="majorHAnsi" w:hAnsiTheme="majorHAnsi"/>
          <w:color w:val="000000"/>
          <w:spacing w:val="-1"/>
          <w:sz w:val="23"/>
          <w:szCs w:val="23"/>
        </w:rPr>
        <w:t>ł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ot pneumatyczny</w:t>
      </w:r>
    </w:p>
    <w:p w:rsidR="001428D7" w:rsidRPr="00785685" w:rsidRDefault="004C0DAD">
      <w:pPr>
        <w:shd w:val="clear" w:color="auto" w:fill="FFFFFF"/>
        <w:tabs>
          <w:tab w:val="left" w:pos="720"/>
        </w:tabs>
        <w:spacing w:line="259" w:lineRule="exact"/>
        <w:ind w:left="468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-</w:t>
      </w:r>
      <w:r w:rsidR="00785685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frezarka do nawierzchni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spr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ężarka powietrza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skrapiarka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 xml:space="preserve">palnik gazowy do osuszenia i podgrzania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ścianek ubytku lub wyboju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3.2.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Sprzęt do wykonywania naprawy :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recykler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before="7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sprz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ęt do zagęszczania : płyta wibracyjna lub walec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3.3.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Sprzęt pomocniczy do kontroli i naprawy :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szablon drewniany lub aluminiowy d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ługości 2,5 m</w:t>
      </w:r>
    </w:p>
    <w:p w:rsidR="001428D7" w:rsidRPr="00785685" w:rsidRDefault="004C0DAD" w:rsidP="004C0DAD">
      <w:pPr>
        <w:numPr>
          <w:ilvl w:val="0"/>
          <w:numId w:val="6"/>
        </w:num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miara sk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ładana</w:t>
      </w:r>
    </w:p>
    <w:p w:rsidR="001428D7" w:rsidRPr="00785685" w:rsidRDefault="001428D7" w:rsidP="00CB738F">
      <w:pPr>
        <w:shd w:val="clear" w:color="auto" w:fill="FFFFFF"/>
        <w:tabs>
          <w:tab w:val="left" w:pos="648"/>
        </w:tabs>
        <w:spacing w:line="259" w:lineRule="exact"/>
        <w:ind w:left="461"/>
        <w:rPr>
          <w:rFonts w:asciiTheme="majorHAnsi" w:hAnsiTheme="majorHAnsi"/>
          <w:color w:val="000000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14"/>
        <w:rPr>
          <w:rFonts w:asciiTheme="majorHAnsi" w:eastAsia="Times New Roman" w:hAnsiTheme="majorHAnsi"/>
          <w:color w:val="000000"/>
          <w:spacing w:val="-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Sprz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ęt powinien być sprawny technicznie.</w:t>
      </w:r>
    </w:p>
    <w:p w:rsidR="001B7D4E" w:rsidRPr="00785685" w:rsidRDefault="001B7D4E">
      <w:pPr>
        <w:shd w:val="clear" w:color="auto" w:fill="FFFFFF"/>
        <w:spacing w:line="259" w:lineRule="exact"/>
        <w:ind w:left="14"/>
        <w:rPr>
          <w:rFonts w:asciiTheme="majorHAnsi" w:hAnsiTheme="majorHAnsi"/>
        </w:rPr>
      </w:pPr>
    </w:p>
    <w:p w:rsidR="001428D7" w:rsidRPr="00785685" w:rsidRDefault="004C0DAD" w:rsidP="001B7D4E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4.</w:t>
      </w: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ab/>
        <w:t>Transport.</w:t>
      </w:r>
    </w:p>
    <w:p w:rsidR="001B7D4E" w:rsidRPr="00785685" w:rsidRDefault="001B7D4E">
      <w:pPr>
        <w:shd w:val="clear" w:color="auto" w:fill="FFFFFF"/>
        <w:ind w:left="7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1428D7" w:rsidRPr="00785685" w:rsidRDefault="004C0DAD">
      <w:pPr>
        <w:shd w:val="clear" w:color="auto" w:fill="FFFFFF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Materia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ły mogą być przewożone dowolnymi, sprawdzonymi technicznie środkami transportu.</w:t>
      </w:r>
    </w:p>
    <w:p w:rsidR="001428D7" w:rsidRPr="00785685" w:rsidRDefault="004C0DAD" w:rsidP="001B7D4E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5.</w:t>
      </w: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ab/>
        <w:t>Wykonanie robót.</w:t>
      </w:r>
    </w:p>
    <w:p w:rsidR="00CB738F" w:rsidRPr="00785685" w:rsidRDefault="00CB738F" w:rsidP="001B7D4E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</w:pP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lastRenderedPageBreak/>
        <w:t>5.1. Zasady ogólne wykonywania napraw.</w:t>
      </w:r>
    </w:p>
    <w:p w:rsidR="00CB738F" w:rsidRPr="00785685" w:rsidRDefault="00CB738F">
      <w:pPr>
        <w:shd w:val="clear" w:color="auto" w:fill="FFFFFF"/>
        <w:spacing w:line="259" w:lineRule="exact"/>
        <w:jc w:val="both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Zasad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ą ogólną jest, aby naprawić nawierzchnię takim samym rodzajem mieszanki bitumicznej i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takimi samymi materiałami jak naprawiana nawierzchnia. Tak więc nawierzchnie z mieszanek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 xml:space="preserve">mineralno - bitumicznych powinny być naprawiane mieszanką mineralno - bitumiczną otaczaną </w:t>
      </w:r>
      <w:r w:rsidRPr="00785685">
        <w:rPr>
          <w:rFonts w:asciiTheme="majorHAnsi" w:eastAsia="Times New Roman" w:hAnsiTheme="majorHAnsi"/>
          <w:color w:val="000000"/>
          <w:spacing w:val="-3"/>
          <w:sz w:val="23"/>
          <w:szCs w:val="23"/>
        </w:rPr>
        <w:t>na gorąco .</w:t>
      </w:r>
    </w:p>
    <w:p w:rsidR="001428D7" w:rsidRPr="00785685" w:rsidRDefault="004C0DAD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10"/>
          <w:sz w:val="23"/>
          <w:szCs w:val="23"/>
        </w:rPr>
        <w:t>Wykonawca jest zobowi</w:t>
      </w:r>
      <w:r w:rsidRPr="00785685">
        <w:rPr>
          <w:rFonts w:asciiTheme="majorHAnsi" w:eastAsia="Times New Roman" w:hAnsiTheme="majorHAnsi"/>
          <w:color w:val="000000"/>
          <w:spacing w:val="10"/>
          <w:sz w:val="23"/>
          <w:szCs w:val="23"/>
        </w:rPr>
        <w:t xml:space="preserve">ązany zbadać istniejący skład mieszanki wbudowanej na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remontowanym odcinku drogi i na podstawie otrzymanych wyników przygotować recepturę na </w:t>
      </w:r>
      <w:r w:rsidRPr="00785685">
        <w:rPr>
          <w:rFonts w:asciiTheme="majorHAnsi" w:eastAsia="Times New Roman" w:hAnsiTheme="majorHAnsi"/>
          <w:color w:val="000000"/>
          <w:spacing w:val="7"/>
          <w:sz w:val="23"/>
          <w:szCs w:val="23"/>
        </w:rPr>
        <w:t xml:space="preserve">masę uzyskiwaną z recyklera (w przypadku destruktu oznaczać to będzie wyliczenie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uzupełnienia składu).</w:t>
      </w:r>
    </w:p>
    <w:p w:rsidR="001428D7" w:rsidRPr="00785685" w:rsidRDefault="001428D7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</w:rPr>
      </w:pPr>
    </w:p>
    <w:p w:rsidR="001428D7" w:rsidRPr="00785685" w:rsidRDefault="004C0DAD" w:rsidP="004C0DAD">
      <w:pPr>
        <w:numPr>
          <w:ilvl w:val="0"/>
          <w:numId w:val="7"/>
        </w:numPr>
        <w:shd w:val="clear" w:color="auto" w:fill="FFFFFF"/>
        <w:tabs>
          <w:tab w:val="left" w:pos="259"/>
        </w:tabs>
        <w:spacing w:line="259" w:lineRule="exact"/>
        <w:ind w:left="259" w:hanging="238"/>
        <w:rPr>
          <w:rFonts w:asciiTheme="majorHAnsi" w:hAnsiTheme="majorHAnsi"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do naprawy ubytk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ów należy stosować taką mieszankę, której średnica najgrubszych ziaren jest</w:t>
      </w:r>
      <w:r w:rsid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co najmniej 2,5 - krotnie mniejsza od głębokości ubytków, pr</w:t>
      </w:r>
      <w:r w:rsid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zy czym nie zaleca się stosować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mieszanek, których najgrubsze ziarna są większe od 16 mm,</w:t>
      </w:r>
    </w:p>
    <w:p w:rsidR="001428D7" w:rsidRPr="00785685" w:rsidRDefault="004C0DAD" w:rsidP="004C0DAD">
      <w:pPr>
        <w:numPr>
          <w:ilvl w:val="0"/>
          <w:numId w:val="7"/>
        </w:numPr>
        <w:shd w:val="clear" w:color="auto" w:fill="FFFFFF"/>
        <w:tabs>
          <w:tab w:val="left" w:pos="259"/>
        </w:tabs>
        <w:spacing w:line="259" w:lineRule="exact"/>
        <w:ind w:left="259" w:hanging="238"/>
        <w:rPr>
          <w:rFonts w:asciiTheme="majorHAnsi" w:hAnsiTheme="majorHAnsi"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4"/>
          <w:sz w:val="23"/>
          <w:szCs w:val="23"/>
        </w:rPr>
        <w:t>wyboje powsta</w:t>
      </w:r>
      <w:r w:rsidRP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>łe w warstwach bitumicznych powinny być naprawione dwoma</w:t>
      </w:r>
      <w:r w:rsid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 xml:space="preserve"> rodzajami </w:t>
      </w:r>
      <w:r w:rsidRP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>mieszanek ; poniżej warstwy ścieralnej mieszanką, której najgrubsze ziarna są równe lub</w:t>
      </w:r>
      <w:r w:rsid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większe od 20 mm, natomiast warstwę ścieralną jak w pkt</w:t>
      </w:r>
      <w:r w:rsidR="00CB738F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.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a)</w:t>
      </w:r>
    </w:p>
    <w:p w:rsidR="001428D7" w:rsidRPr="00785685" w:rsidRDefault="004C0DAD" w:rsidP="00CB738F">
      <w:pPr>
        <w:shd w:val="clear" w:color="auto" w:fill="FFFFFF"/>
        <w:spacing w:line="259" w:lineRule="exact"/>
        <w:ind w:left="284" w:hanging="28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8"/>
          <w:sz w:val="23"/>
          <w:szCs w:val="23"/>
        </w:rPr>
        <w:t>c)</w:t>
      </w:r>
      <w:r w:rsidRPr="00785685">
        <w:rPr>
          <w:rFonts w:asciiTheme="majorHAnsi" w:hAnsiTheme="majorHAnsi"/>
          <w:color w:val="000000"/>
          <w:spacing w:val="5"/>
          <w:sz w:val="23"/>
          <w:szCs w:val="23"/>
        </w:rPr>
        <w:t>naprawa wyboj</w:t>
      </w:r>
      <w:r w:rsidRPr="00785685">
        <w:rPr>
          <w:rFonts w:asciiTheme="majorHAnsi" w:eastAsia="Times New Roman" w:hAnsiTheme="majorHAnsi"/>
          <w:color w:val="000000"/>
          <w:spacing w:val="5"/>
          <w:sz w:val="23"/>
          <w:szCs w:val="23"/>
        </w:rPr>
        <w:t>ów o dużej głębokości, sięgającej warstwy podbudowy niezwiązanej lub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związanej spoiwem hydraulicznym obejmuje naprawę podbudowy klinowanym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kruszywemgrubszym i naprawę warstw bitumicznych jak w pkt b)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5.2.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Przygotowanie nawierzchni do remontu.</w:t>
      </w:r>
    </w:p>
    <w:p w:rsidR="00CB738F" w:rsidRPr="00785685" w:rsidRDefault="00CB738F">
      <w:pPr>
        <w:shd w:val="clear" w:color="auto" w:fill="FFFFFF"/>
        <w:spacing w:line="259" w:lineRule="exact"/>
        <w:ind w:left="14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1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Przygotowanie obejmuje :</w:t>
      </w:r>
    </w:p>
    <w:p w:rsidR="001428D7" w:rsidRPr="00785685" w:rsidRDefault="004C0DAD" w:rsidP="004C0DAD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oznakowanie odcinka rob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ót zgodnie z zatwierdzonym projektem</w:t>
      </w:r>
    </w:p>
    <w:p w:rsidR="001428D7" w:rsidRPr="00785685" w:rsidRDefault="004C0DAD" w:rsidP="004C0DAD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59" w:lineRule="exact"/>
        <w:ind w:left="144" w:hanging="1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pionowe obci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ęcie krawędzi uszkodzenia na głębokość umożliwiającą wyrównanie jego dna,</w:t>
      </w:r>
      <w:r w:rsid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nadając uszkodzeniu kształt</w:t>
      </w:r>
      <w:r w:rsidR="004F438F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zbliżony do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prostokąta w uzgodnieniu z </w:t>
      </w:r>
      <w:r w:rsidR="004F438F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z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amawiającym,</w:t>
      </w:r>
      <w:r w:rsidR="00D10AF0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(lub wykonanie frezowania mechanicznego),</w:t>
      </w:r>
    </w:p>
    <w:p w:rsidR="001428D7" w:rsidRPr="00785685" w:rsidRDefault="004C0DAD" w:rsidP="004C0DA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7"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usuni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ęcie luźnych okruchów w nawierzchni,</w:t>
      </w:r>
    </w:p>
    <w:p w:rsidR="001428D7" w:rsidRPr="00785685" w:rsidRDefault="004C0DAD" w:rsidP="004C0DAD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usuni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ęcie wody i osuszenie miejsca naprawy,</w:t>
      </w:r>
    </w:p>
    <w:p w:rsidR="001428D7" w:rsidRPr="00785685" w:rsidRDefault="004C0DAD" w:rsidP="004C0DAD">
      <w:pPr>
        <w:numPr>
          <w:ilvl w:val="0"/>
          <w:numId w:val="8"/>
        </w:numPr>
        <w:shd w:val="clear" w:color="auto" w:fill="FFFFFF"/>
        <w:tabs>
          <w:tab w:val="left" w:pos="144"/>
        </w:tabs>
        <w:spacing w:line="259" w:lineRule="exact"/>
        <w:ind w:left="144" w:hanging="1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dok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ładne oczyszczenie dna i krawędzi uszkodzonego miejsca z luźnych ziaren kamiennych,</w:t>
      </w:r>
      <w:r w:rsid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piasku i pyłu,</w:t>
      </w:r>
    </w:p>
    <w:p w:rsidR="001428D7" w:rsidRPr="00785685" w:rsidRDefault="004C0DAD" w:rsidP="00785685">
      <w:pPr>
        <w:shd w:val="clear" w:color="auto" w:fill="FFFFFF"/>
        <w:spacing w:line="259" w:lineRule="exact"/>
        <w:ind w:left="142" w:hanging="142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-</w:t>
      </w: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posmarowanie  lub  skropienie  (bez  nadmiaru)  kraw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ędzi  i  dna  uszkodzenia  lepiszczem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bitumicznym</w:t>
      </w:r>
      <w:r w:rsidR="00D10AF0"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.</w:t>
      </w:r>
    </w:p>
    <w:p w:rsidR="001428D7" w:rsidRPr="00785685" w:rsidRDefault="004C0DAD" w:rsidP="00785685">
      <w:pPr>
        <w:shd w:val="clear" w:color="auto" w:fill="FFFFFF"/>
        <w:spacing w:before="266" w:line="259" w:lineRule="exact"/>
        <w:ind w:left="1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Okre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ślenie ilości remontów na poszczególnych odcinkach dróg będzie się odbywało poprzez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oznakowanie ubytk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ów farbą przez </w:t>
      </w:r>
      <w:r w:rsidR="004F438F"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przedstawiciela zamawiającego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z udziałem</w:t>
      </w:r>
      <w:r w:rsid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785685">
        <w:rPr>
          <w:rFonts w:asciiTheme="majorHAnsi" w:hAnsiTheme="majorHAnsi"/>
          <w:color w:val="000000"/>
          <w:spacing w:val="-3"/>
          <w:sz w:val="23"/>
          <w:szCs w:val="23"/>
        </w:rPr>
        <w:t>i Wykonawcy.</w:t>
      </w:r>
    </w:p>
    <w:p w:rsidR="001428D7" w:rsidRPr="00785685" w:rsidRDefault="004C0DAD" w:rsidP="00785685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Wykonawca ma obowi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ązek wykonać nacięcia ty</w:t>
      </w:r>
      <w:r w:rsidR="004F438F"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l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ko w ten sposób, aby linie oznaczające jego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brzeg by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ły widoczne po wypełnieniu ubytków.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5.3.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Warunki atmosferyczne.</w:t>
      </w:r>
    </w:p>
    <w:p w:rsidR="004F438F" w:rsidRPr="00785685" w:rsidRDefault="004F438F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Remont mieszank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ą mineralno - bitumiczną otaczaną na gorąco z recyklera należy wykonać przy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temperaturze otoczenia nie niższej niż +</w:t>
      </w:r>
      <w:r w:rsidR="004F438F" w:rsidRPr="00785685">
        <w:rPr>
          <w:rFonts w:asciiTheme="majorHAnsi" w:eastAsia="Times New Roman" w:hAnsiTheme="majorHAnsi"/>
          <w:color w:val="000000"/>
          <w:sz w:val="23"/>
          <w:szCs w:val="23"/>
        </w:rPr>
        <w:t>10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 xml:space="preserve">°C. W sytuacjach zagrażających bezpieczeństwu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użytkowników dróg wyjątkowo w temperaturach niższych po uzgodnieniu z </w:t>
      </w:r>
      <w:r w:rsidR="004F438F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przedstawicielem zamawiającego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.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5.4.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Wykonanie remontu.</w:t>
      </w:r>
    </w:p>
    <w:p w:rsidR="00B70025" w:rsidRPr="00785685" w:rsidRDefault="00B70025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  <w:color w:val="000000"/>
          <w:spacing w:val="-1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right="7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Przygotowane do naprawy miejsce wype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łnia się gorącą mieszanką i zagęszcza bardzo starannie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 xml:space="preserve">płytą wibracyjną lub walcem. W razie stwierdzenia nadmiaru bitumu w miejscu naprawianym 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należy łatę posypać grysem i przywałować.</w:t>
      </w:r>
      <w:r w:rsidR="008B2F32"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Sytki</w:t>
      </w:r>
      <w:r w:rsidR="00302DE1"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krawędzi oblać lepiszczem bitumicznym oraz w miarę potrzeb posypać piaskiem.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Zabiegi pielęgnacyjne wynikające z technologii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robót, w okresie gwarancyjnym obciążają Wykonawcę.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lastRenderedPageBreak/>
        <w:t>5.5.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Załadunek na środki transportowe należy dokonać ręcznie lub mechanicznie.</w:t>
      </w:r>
    </w:p>
    <w:p w:rsidR="00B70025" w:rsidRPr="00785685" w:rsidRDefault="00B70025">
      <w:pPr>
        <w:shd w:val="clear" w:color="auto" w:fill="FFFFFF"/>
        <w:spacing w:line="266" w:lineRule="exact"/>
        <w:ind w:left="7" w:right="14"/>
        <w:jc w:val="both"/>
        <w:rPr>
          <w:rFonts w:asciiTheme="majorHAnsi" w:hAnsiTheme="majorHAnsi"/>
          <w:color w:val="000000"/>
          <w:spacing w:val="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66" w:lineRule="exact"/>
        <w:ind w:left="7" w:right="14"/>
        <w:jc w:val="both"/>
        <w:rPr>
          <w:rFonts w:asciiTheme="majorHAnsi" w:eastAsia="Times New Roman" w:hAnsiTheme="majorHAnsi"/>
          <w:color w:val="000000"/>
          <w:spacing w:val="-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Miejsce i spos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ób ewentualnego przeładunku, transportu, rozładunku i składowania gruzu i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odpadów powinien spełniać wymogi ochrony środowiska i przepisy sanitarne.</w:t>
      </w:r>
    </w:p>
    <w:p w:rsidR="001B7D4E" w:rsidRPr="00785685" w:rsidRDefault="001B7D4E">
      <w:pPr>
        <w:shd w:val="clear" w:color="auto" w:fill="FFFFFF"/>
        <w:spacing w:line="266" w:lineRule="exact"/>
        <w:ind w:left="7" w:right="14"/>
        <w:jc w:val="both"/>
        <w:rPr>
          <w:rFonts w:asciiTheme="majorHAnsi" w:hAnsiTheme="majorHAnsi"/>
        </w:rPr>
      </w:pPr>
    </w:p>
    <w:p w:rsidR="00B70025" w:rsidRPr="00785685" w:rsidRDefault="004C0DAD" w:rsidP="001B7D4E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 xml:space="preserve">6. Kontrola jakości robót. 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6.1. Ogólne zasady kontroli.</w:t>
      </w:r>
    </w:p>
    <w:p w:rsidR="00A67633" w:rsidRPr="00785685" w:rsidRDefault="00A67633">
      <w:pPr>
        <w:shd w:val="clear" w:color="auto" w:fill="FFFFFF"/>
        <w:spacing w:line="266" w:lineRule="exact"/>
        <w:ind w:left="14" w:right="6048"/>
        <w:rPr>
          <w:rFonts w:asciiTheme="majorHAnsi" w:eastAsia="Times New Roman" w:hAnsiTheme="majorHAnsi"/>
          <w:color w:val="000000"/>
          <w:spacing w:val="2"/>
          <w:sz w:val="23"/>
          <w:szCs w:val="23"/>
        </w:rPr>
      </w:pPr>
    </w:p>
    <w:p w:rsidR="001428D7" w:rsidRPr="00785685" w:rsidRDefault="004C0DAD" w:rsidP="004C0DAD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259" w:lineRule="exact"/>
        <w:ind w:left="274" w:hanging="252"/>
        <w:rPr>
          <w:rFonts w:asciiTheme="majorHAnsi" w:hAnsiTheme="majorHAnsi"/>
          <w:color w:val="000000"/>
          <w:spacing w:val="-7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6"/>
          <w:sz w:val="23"/>
          <w:szCs w:val="23"/>
        </w:rPr>
        <w:t>za jako</w:t>
      </w:r>
      <w:r w:rsidRPr="00785685">
        <w:rPr>
          <w:rFonts w:asciiTheme="majorHAnsi" w:eastAsia="Times New Roman" w:hAnsiTheme="majorHAnsi"/>
          <w:color w:val="000000"/>
          <w:spacing w:val="6"/>
          <w:sz w:val="23"/>
          <w:szCs w:val="23"/>
        </w:rPr>
        <w:t>ść zastosowanych materiałów i wykonywanych robót oraz ich zgodność z ST 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poleceniami zamawiającego odpowiedzialny jest Wykonawca robót,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6.2.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Badania kontrolne.</w:t>
      </w:r>
    </w:p>
    <w:p w:rsidR="00A67633" w:rsidRPr="00785685" w:rsidRDefault="00A67633">
      <w:pPr>
        <w:shd w:val="clear" w:color="auto" w:fill="FFFFFF"/>
        <w:ind w:left="22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ind w:left="22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Badania kontrolne obejmuj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ą :</w:t>
      </w:r>
    </w:p>
    <w:p w:rsidR="00A67633" w:rsidRPr="00785685" w:rsidRDefault="00A67633">
      <w:pPr>
        <w:shd w:val="clear" w:color="auto" w:fill="FFFFFF"/>
        <w:tabs>
          <w:tab w:val="left" w:pos="418"/>
        </w:tabs>
        <w:spacing w:before="7" w:line="259" w:lineRule="exact"/>
        <w:ind w:left="14"/>
        <w:rPr>
          <w:rFonts w:asciiTheme="majorHAnsi" w:hAnsiTheme="majorHAnsi"/>
          <w:color w:val="000000"/>
          <w:spacing w:val="-6"/>
          <w:sz w:val="23"/>
          <w:szCs w:val="23"/>
        </w:rPr>
      </w:pPr>
    </w:p>
    <w:p w:rsidR="001428D7" w:rsidRPr="00785685" w:rsidRDefault="00A67633">
      <w:pPr>
        <w:shd w:val="clear" w:color="auto" w:fill="FFFFFF"/>
        <w:tabs>
          <w:tab w:val="left" w:pos="418"/>
        </w:tabs>
        <w:spacing w:before="7" w:line="259" w:lineRule="exact"/>
        <w:ind w:left="1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6"/>
          <w:sz w:val="23"/>
          <w:szCs w:val="23"/>
        </w:rPr>
        <w:t>a</w:t>
      </w:r>
      <w:r w:rsidR="004C0DAD" w:rsidRPr="00785685">
        <w:rPr>
          <w:rFonts w:asciiTheme="majorHAnsi" w:hAnsiTheme="majorHAnsi"/>
          <w:color w:val="000000"/>
          <w:spacing w:val="-6"/>
          <w:sz w:val="23"/>
          <w:szCs w:val="23"/>
        </w:rPr>
        <w:t>)</w:t>
      </w:r>
      <w:r w:rsidR="004C0DAD" w:rsidRPr="00785685">
        <w:rPr>
          <w:rFonts w:asciiTheme="majorHAnsi" w:hAnsiTheme="majorHAnsi"/>
          <w:color w:val="000000"/>
          <w:sz w:val="23"/>
          <w:szCs w:val="23"/>
        </w:rPr>
        <w:tab/>
      </w:r>
      <w:r w:rsidR="004C0DAD" w:rsidRPr="00785685">
        <w:rPr>
          <w:rFonts w:asciiTheme="majorHAnsi" w:hAnsiTheme="majorHAnsi"/>
          <w:color w:val="000000"/>
          <w:spacing w:val="-2"/>
          <w:sz w:val="23"/>
          <w:szCs w:val="23"/>
        </w:rPr>
        <w:t>ocen</w:t>
      </w:r>
      <w:r w:rsidR="004C0DAD"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ę wizualną</w:t>
      </w:r>
    </w:p>
    <w:p w:rsidR="00A67633" w:rsidRPr="00785685" w:rsidRDefault="00A67633">
      <w:pPr>
        <w:shd w:val="clear" w:color="auto" w:fill="FFFFFF"/>
        <w:spacing w:line="259" w:lineRule="exact"/>
        <w:ind w:left="22" w:right="7"/>
        <w:jc w:val="both"/>
        <w:rPr>
          <w:rFonts w:asciiTheme="majorHAnsi" w:hAnsiTheme="majorHAnsi"/>
          <w:color w:val="000000"/>
          <w:spacing w:val="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22" w:right="7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Ocen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ę wizualną przeprowadza przedstawiciel zamawiającego w obecności Wykonawcy na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bieżąco oraz przy odbiorze robót. Przy oględzinach wykonanego remontu należy zwrócić uwagę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na następujące elementy :</w:t>
      </w:r>
    </w:p>
    <w:p w:rsidR="001428D7" w:rsidRPr="00785685" w:rsidRDefault="004C0DAD">
      <w:pPr>
        <w:shd w:val="clear" w:color="auto" w:fill="FFFFFF"/>
        <w:tabs>
          <w:tab w:val="left" w:pos="158"/>
        </w:tabs>
        <w:spacing w:line="259" w:lineRule="exact"/>
        <w:ind w:left="158" w:hanging="13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-</w:t>
      </w:r>
      <w:r w:rsidRPr="00785685">
        <w:rPr>
          <w:rFonts w:asciiTheme="majorHAnsi" w:hAnsiTheme="majorHAnsi"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czy miejsca naprawione nie s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ą </w:t>
      </w:r>
      <w:proofErr w:type="spellStart"/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przebituminowane</w:t>
      </w:r>
      <w:proofErr w:type="spellEnd"/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>, co charakteryzuje się wyciskaniem przez</w:t>
      </w:r>
      <w:r w:rsid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koła pojazdów śladów na nawierzchni,</w:t>
      </w:r>
    </w:p>
    <w:p w:rsidR="001428D7" w:rsidRPr="00785685" w:rsidRDefault="004C0DAD">
      <w:pPr>
        <w:shd w:val="clear" w:color="auto" w:fill="FFFFFF"/>
        <w:tabs>
          <w:tab w:val="left" w:pos="223"/>
        </w:tabs>
        <w:spacing w:line="259" w:lineRule="exact"/>
        <w:ind w:left="158" w:hanging="13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-</w:t>
      </w:r>
      <w:r w:rsidRPr="00785685">
        <w:rPr>
          <w:rFonts w:asciiTheme="majorHAnsi" w:hAnsiTheme="majorHAnsi"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color w:val="000000"/>
          <w:spacing w:val="8"/>
          <w:sz w:val="23"/>
          <w:szCs w:val="23"/>
        </w:rPr>
        <w:t>czy miejsca naprawione nie s</w:t>
      </w:r>
      <w:r w:rsidRPr="00785685">
        <w:rPr>
          <w:rFonts w:asciiTheme="majorHAnsi" w:eastAsia="Times New Roman" w:hAnsiTheme="majorHAnsi"/>
          <w:color w:val="000000"/>
          <w:spacing w:val="8"/>
          <w:sz w:val="23"/>
          <w:szCs w:val="23"/>
        </w:rPr>
        <w:t xml:space="preserve">ą </w:t>
      </w:r>
      <w:proofErr w:type="spellStart"/>
      <w:r w:rsidRPr="00785685">
        <w:rPr>
          <w:rFonts w:asciiTheme="majorHAnsi" w:eastAsia="Times New Roman" w:hAnsiTheme="majorHAnsi"/>
          <w:color w:val="000000"/>
          <w:spacing w:val="8"/>
          <w:sz w:val="23"/>
          <w:szCs w:val="23"/>
        </w:rPr>
        <w:t>niedobitumowane</w:t>
      </w:r>
      <w:proofErr w:type="spellEnd"/>
      <w:r w:rsidRPr="00785685">
        <w:rPr>
          <w:rFonts w:asciiTheme="majorHAnsi" w:eastAsia="Times New Roman" w:hAnsiTheme="majorHAnsi"/>
          <w:color w:val="000000"/>
          <w:spacing w:val="8"/>
          <w:sz w:val="23"/>
          <w:szCs w:val="23"/>
        </w:rPr>
        <w:t>, czy masa nie jest przepalona lub źle</w:t>
      </w:r>
      <w:r w:rsidR="00785685">
        <w:rPr>
          <w:rFonts w:asciiTheme="majorHAnsi" w:eastAsia="Times New Roman" w:hAnsiTheme="majorHAnsi"/>
          <w:color w:val="000000"/>
          <w:spacing w:val="8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zagęszczona, co charakteryzuje się wyrwaniem ziaren przez koła pojazdów</w:t>
      </w:r>
    </w:p>
    <w:p w:rsidR="001428D7" w:rsidRPr="00785685" w:rsidRDefault="004C0DAD">
      <w:pPr>
        <w:shd w:val="clear" w:color="auto" w:fill="FFFFFF"/>
        <w:tabs>
          <w:tab w:val="left" w:pos="418"/>
        </w:tabs>
        <w:spacing w:before="259" w:line="259" w:lineRule="exact"/>
        <w:ind w:left="1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1"/>
          <w:sz w:val="23"/>
          <w:szCs w:val="23"/>
        </w:rPr>
        <w:t>c)</w:t>
      </w:r>
      <w:r w:rsidRPr="00785685">
        <w:rPr>
          <w:rFonts w:asciiTheme="majorHAnsi" w:hAnsiTheme="majorHAnsi"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pomiar r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ówności</w:t>
      </w:r>
    </w:p>
    <w:p w:rsidR="00A67633" w:rsidRPr="00785685" w:rsidRDefault="00A67633">
      <w:pPr>
        <w:shd w:val="clear" w:color="auto" w:fill="FFFFFF"/>
        <w:spacing w:line="259" w:lineRule="exact"/>
        <w:ind w:left="7"/>
        <w:rPr>
          <w:rFonts w:asciiTheme="majorHAnsi" w:hAnsiTheme="majorHAnsi"/>
          <w:color w:val="000000"/>
          <w:spacing w:val="4"/>
          <w:sz w:val="23"/>
          <w:szCs w:val="23"/>
        </w:rPr>
      </w:pPr>
    </w:p>
    <w:p w:rsidR="001428D7" w:rsidRPr="00785685" w:rsidRDefault="004C0DAD" w:rsidP="00785685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4"/>
          <w:sz w:val="23"/>
          <w:szCs w:val="23"/>
        </w:rPr>
        <w:t>Pomiaru r</w:t>
      </w:r>
      <w:r w:rsidRP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>ówności powierzchni warstwy wypełniającej w profilu podłużnym i poprzecznym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dokonuje si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ę w obecności </w:t>
      </w:r>
      <w:r w:rsidR="00A67633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przedstawiciela zamawiającego.</w:t>
      </w:r>
    </w:p>
    <w:p w:rsidR="001428D7" w:rsidRPr="00785685" w:rsidRDefault="004C0DAD" w:rsidP="00785685">
      <w:pPr>
        <w:shd w:val="clear" w:color="auto" w:fill="FFFFFF"/>
        <w:spacing w:line="259" w:lineRule="exact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4"/>
          <w:sz w:val="23"/>
          <w:szCs w:val="23"/>
        </w:rPr>
        <w:t>Nier</w:t>
      </w:r>
      <w:r w:rsidRP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>ówność powierzchni warstwy wypełniającej mierzona szablonem między krawędziami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ubytku lub wyboju nie powinna przekracza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ć </w:t>
      </w:r>
      <w:r w:rsidR="00A67633"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6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 xml:space="preserve"> mm.</w:t>
      </w:r>
    </w:p>
    <w:p w:rsidR="001428D7" w:rsidRPr="00785685" w:rsidRDefault="004C0DAD">
      <w:pPr>
        <w:shd w:val="clear" w:color="auto" w:fill="FFFFFF"/>
        <w:spacing w:line="259" w:lineRule="exact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Naprawione miejsce nie mo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że zniekształcać profilu podłużnego i poprzecznego nawierzchni.</w:t>
      </w:r>
    </w:p>
    <w:p w:rsidR="001428D7" w:rsidRPr="00785685" w:rsidRDefault="004C0DAD" w:rsidP="00785685">
      <w:pPr>
        <w:shd w:val="clear" w:color="auto" w:fill="FFFFFF"/>
        <w:spacing w:line="259" w:lineRule="exact"/>
        <w:ind w:left="14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5"/>
          <w:sz w:val="23"/>
          <w:szCs w:val="23"/>
        </w:rPr>
        <w:t>Styki starej nawierzchni i wype</w:t>
      </w:r>
      <w:r w:rsidRPr="00785685">
        <w:rPr>
          <w:rFonts w:asciiTheme="majorHAnsi" w:eastAsia="Times New Roman" w:hAnsiTheme="majorHAnsi"/>
          <w:color w:val="000000"/>
          <w:spacing w:val="5"/>
          <w:sz w:val="23"/>
          <w:szCs w:val="23"/>
        </w:rPr>
        <w:t>łnienia powinny być wykonane prawidłowo tzn. zapewniać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2"/>
          <w:sz w:val="23"/>
          <w:szCs w:val="23"/>
        </w:rPr>
        <w:t>szczelno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ść nawierzchni.</w:t>
      </w:r>
    </w:p>
    <w:p w:rsidR="001428D7" w:rsidRPr="00785685" w:rsidRDefault="004C0DAD" w:rsidP="001B7D4E">
      <w:pPr>
        <w:shd w:val="clear" w:color="auto" w:fill="FFFFFF"/>
        <w:tabs>
          <w:tab w:val="left" w:pos="432"/>
        </w:tabs>
        <w:spacing w:before="274" w:line="259" w:lineRule="exact"/>
        <w:ind w:left="43"/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</w:pP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>6.3.</w:t>
      </w:r>
      <w:r w:rsidRPr="00785685">
        <w:rPr>
          <w:rFonts w:asciiTheme="majorHAnsi" w:hAnsiTheme="majorHAnsi"/>
          <w:b/>
          <w:bCs/>
          <w:color w:val="000000"/>
          <w:spacing w:val="-10"/>
          <w:sz w:val="23"/>
          <w:szCs w:val="23"/>
        </w:rPr>
        <w:tab/>
        <w:t>Dokumenty dotyczące prowadzenia robót.</w:t>
      </w:r>
    </w:p>
    <w:p w:rsidR="001B7D4E" w:rsidRPr="00785685" w:rsidRDefault="001B7D4E" w:rsidP="00A67633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  <w:color w:val="000000"/>
          <w:spacing w:val="1"/>
          <w:sz w:val="23"/>
          <w:szCs w:val="23"/>
        </w:rPr>
      </w:pPr>
    </w:p>
    <w:p w:rsidR="00A67633" w:rsidRPr="00785685" w:rsidRDefault="004C0DAD" w:rsidP="00A67633">
      <w:pPr>
        <w:shd w:val="clear" w:color="auto" w:fill="FFFFFF"/>
        <w:spacing w:line="266" w:lineRule="exact"/>
        <w:ind w:left="7" w:right="7"/>
        <w:jc w:val="both"/>
        <w:rPr>
          <w:rFonts w:asciiTheme="majorHAnsi" w:eastAsia="Times New Roman" w:hAnsiTheme="majorHAnsi"/>
          <w:color w:val="000000"/>
          <w:spacing w:val="-2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Ksi</w:t>
      </w:r>
      <w:r w:rsidR="00302DE1"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ęga obmiaru i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 inne dokumenty budowy mają być prowadzone </w:t>
      </w:r>
      <w:r w:rsidRPr="00785685">
        <w:rPr>
          <w:rFonts w:asciiTheme="majorHAnsi" w:eastAsia="Times New Roman" w:hAnsiTheme="majorHAnsi"/>
          <w:color w:val="000000"/>
          <w:spacing w:val="6"/>
          <w:sz w:val="23"/>
          <w:szCs w:val="23"/>
        </w:rPr>
        <w:t xml:space="preserve">zgodnie z ogólnie przyjętymi obowiązującymi zasadami i na żądanie udostępnione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 xml:space="preserve">przedstawicielom </w:t>
      </w:r>
      <w:r w:rsidR="00A67633"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zamawiającego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.</w:t>
      </w:r>
    </w:p>
    <w:p w:rsidR="00A67633" w:rsidRPr="00785685" w:rsidRDefault="00A67633" w:rsidP="00A67633">
      <w:pPr>
        <w:shd w:val="clear" w:color="auto" w:fill="FFFFFF"/>
        <w:spacing w:line="266" w:lineRule="exact"/>
        <w:ind w:left="7" w:right="7"/>
        <w:jc w:val="both"/>
        <w:rPr>
          <w:rFonts w:asciiTheme="majorHAnsi" w:eastAsia="Times New Roman" w:hAnsiTheme="majorHAnsi"/>
          <w:color w:val="000000"/>
          <w:spacing w:val="-2"/>
          <w:sz w:val="23"/>
          <w:szCs w:val="23"/>
        </w:rPr>
      </w:pPr>
    </w:p>
    <w:p w:rsidR="001428D7" w:rsidRPr="00785685" w:rsidRDefault="004C0DAD" w:rsidP="00A67633">
      <w:pPr>
        <w:shd w:val="clear" w:color="auto" w:fill="FFFFFF"/>
        <w:spacing w:line="266" w:lineRule="exact"/>
        <w:ind w:left="7" w:right="7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7.</w:t>
      </w:r>
      <w:r w:rsid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 xml:space="preserve"> </w:t>
      </w:r>
      <w:r w:rsidRPr="00785685">
        <w:rPr>
          <w:rFonts w:asciiTheme="majorHAnsi" w:hAnsiTheme="majorHAnsi"/>
          <w:b/>
          <w:bCs/>
          <w:color w:val="000000"/>
          <w:spacing w:val="2"/>
          <w:sz w:val="23"/>
          <w:szCs w:val="23"/>
        </w:rPr>
        <w:t>Obmiar rob</w:t>
      </w:r>
      <w:r w:rsidRPr="00785685">
        <w:rPr>
          <w:rFonts w:asciiTheme="majorHAnsi" w:eastAsia="Times New Roman" w:hAnsiTheme="majorHAnsi"/>
          <w:b/>
          <w:bCs/>
          <w:color w:val="000000"/>
          <w:spacing w:val="2"/>
          <w:sz w:val="23"/>
          <w:szCs w:val="23"/>
        </w:rPr>
        <w:t>ót.</w:t>
      </w:r>
    </w:p>
    <w:p w:rsidR="00A67633" w:rsidRPr="00785685" w:rsidRDefault="00A67633">
      <w:pPr>
        <w:shd w:val="clear" w:color="auto" w:fill="FFFFFF"/>
        <w:spacing w:line="259" w:lineRule="exact"/>
        <w:ind w:left="29" w:right="7"/>
        <w:jc w:val="both"/>
        <w:rPr>
          <w:rFonts w:asciiTheme="majorHAnsi" w:hAnsiTheme="majorHAnsi"/>
          <w:color w:val="000000"/>
          <w:spacing w:val="-2"/>
          <w:sz w:val="23"/>
          <w:szCs w:val="23"/>
        </w:rPr>
      </w:pPr>
    </w:p>
    <w:p w:rsidR="00302DE1" w:rsidRPr="00785685" w:rsidRDefault="00302DE1" w:rsidP="00302DE1">
      <w:pPr>
        <w:shd w:val="clear" w:color="auto" w:fill="FFFFFF"/>
        <w:tabs>
          <w:tab w:val="left" w:pos="295"/>
        </w:tabs>
        <w:spacing w:before="7" w:line="276" w:lineRule="auto"/>
        <w:ind w:left="7"/>
        <w:jc w:val="both"/>
        <w:rPr>
          <w:rFonts w:asciiTheme="majorHAnsi" w:hAnsiTheme="majorHAnsi"/>
          <w:sz w:val="24"/>
          <w:szCs w:val="24"/>
        </w:rPr>
      </w:pPr>
      <w:r w:rsidRPr="00785685">
        <w:rPr>
          <w:rFonts w:asciiTheme="majorHAnsi" w:hAnsiTheme="majorHAnsi"/>
          <w:color w:val="000000"/>
          <w:spacing w:val="-8"/>
          <w:sz w:val="24"/>
          <w:szCs w:val="24"/>
        </w:rPr>
        <w:t>7.1.</w:t>
      </w:r>
      <w:r w:rsidRPr="00785685">
        <w:rPr>
          <w:rFonts w:asciiTheme="majorHAnsi" w:hAnsiTheme="majorHAnsi"/>
          <w:color w:val="000000"/>
          <w:sz w:val="24"/>
          <w:szCs w:val="24"/>
        </w:rPr>
        <w:tab/>
      </w:r>
      <w:r w:rsidRPr="00785685">
        <w:rPr>
          <w:rFonts w:asciiTheme="majorHAnsi" w:hAnsiTheme="majorHAnsi"/>
          <w:color w:val="000000"/>
          <w:spacing w:val="-4"/>
          <w:sz w:val="24"/>
          <w:szCs w:val="24"/>
        </w:rPr>
        <w:t>Jednostka obmiarowa</w:t>
      </w:r>
    </w:p>
    <w:p w:rsidR="00302DE1" w:rsidRPr="00785685" w:rsidRDefault="00302DE1" w:rsidP="00302DE1">
      <w:pPr>
        <w:shd w:val="clear" w:color="auto" w:fill="FFFFFF"/>
        <w:spacing w:before="7" w:line="276" w:lineRule="auto"/>
        <w:jc w:val="both"/>
        <w:rPr>
          <w:rFonts w:asciiTheme="majorHAnsi" w:hAnsiTheme="majorHAnsi"/>
          <w:sz w:val="24"/>
          <w:szCs w:val="24"/>
        </w:rPr>
      </w:pPr>
      <w:r w:rsidRPr="00785685">
        <w:rPr>
          <w:rFonts w:asciiTheme="majorHAnsi" w:hAnsiTheme="majorHAnsi"/>
          <w:color w:val="000000"/>
          <w:spacing w:val="-1"/>
          <w:sz w:val="24"/>
          <w:szCs w:val="24"/>
        </w:rPr>
        <w:t>Jednostk</w:t>
      </w:r>
      <w:r w:rsidRPr="00785685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ą obmiaru dla remontów jest 1m</w:t>
      </w:r>
      <w:r w:rsidRPr="00785685">
        <w:rPr>
          <w:rFonts w:asciiTheme="majorHAnsi" w:eastAsia="Times New Roman" w:hAnsiTheme="majorHAnsi"/>
          <w:color w:val="000000"/>
          <w:spacing w:val="-1"/>
          <w:sz w:val="24"/>
          <w:szCs w:val="24"/>
          <w:vertAlign w:val="superscript"/>
        </w:rPr>
        <w:t>2</w:t>
      </w:r>
      <w:r w:rsidRPr="00785685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.</w:t>
      </w:r>
    </w:p>
    <w:p w:rsidR="001428D7" w:rsidRPr="00785685" w:rsidRDefault="004C0DAD">
      <w:pPr>
        <w:shd w:val="clear" w:color="auto" w:fill="FFFFFF"/>
        <w:tabs>
          <w:tab w:val="left" w:pos="259"/>
        </w:tabs>
        <w:spacing w:before="266"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8"/>
          <w:sz w:val="23"/>
          <w:szCs w:val="23"/>
        </w:rPr>
        <w:t>8.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2"/>
          <w:sz w:val="23"/>
          <w:szCs w:val="23"/>
        </w:rPr>
        <w:t>Odbi</w:t>
      </w:r>
      <w:r w:rsidRPr="00785685">
        <w:rPr>
          <w:rFonts w:asciiTheme="majorHAnsi" w:eastAsia="Times New Roman" w:hAnsiTheme="majorHAnsi"/>
          <w:b/>
          <w:bCs/>
          <w:color w:val="000000"/>
          <w:spacing w:val="2"/>
          <w:sz w:val="23"/>
          <w:szCs w:val="23"/>
        </w:rPr>
        <w:t>ór robót.</w:t>
      </w:r>
    </w:p>
    <w:p w:rsidR="00A67633" w:rsidRPr="00785685" w:rsidRDefault="00A67633">
      <w:pPr>
        <w:shd w:val="clear" w:color="auto" w:fill="FFFFFF"/>
        <w:spacing w:line="259" w:lineRule="exact"/>
        <w:ind w:left="29"/>
        <w:jc w:val="both"/>
        <w:rPr>
          <w:rFonts w:asciiTheme="majorHAnsi" w:hAnsiTheme="majorHAnsi"/>
          <w:color w:val="000000"/>
          <w:spacing w:val="2"/>
          <w:sz w:val="23"/>
          <w:szCs w:val="23"/>
        </w:rPr>
      </w:pPr>
    </w:p>
    <w:p w:rsidR="00302DE1" w:rsidRPr="00785685" w:rsidRDefault="00302DE1" w:rsidP="00302DE1">
      <w:pPr>
        <w:shd w:val="clear" w:color="auto" w:fill="FFFFFF"/>
        <w:tabs>
          <w:tab w:val="left" w:pos="302"/>
        </w:tabs>
        <w:spacing w:before="7" w:line="276" w:lineRule="auto"/>
        <w:ind w:left="7"/>
        <w:jc w:val="both"/>
        <w:rPr>
          <w:rFonts w:asciiTheme="majorHAnsi" w:hAnsiTheme="majorHAnsi"/>
          <w:sz w:val="24"/>
          <w:szCs w:val="24"/>
        </w:rPr>
      </w:pPr>
      <w:r w:rsidRPr="00785685">
        <w:rPr>
          <w:rFonts w:asciiTheme="majorHAnsi" w:hAnsiTheme="majorHAnsi"/>
          <w:color w:val="000000"/>
          <w:spacing w:val="-8"/>
          <w:sz w:val="24"/>
          <w:szCs w:val="24"/>
        </w:rPr>
        <w:t>8.1.</w:t>
      </w:r>
      <w:r w:rsidRPr="00785685">
        <w:rPr>
          <w:rFonts w:asciiTheme="majorHAnsi" w:hAnsiTheme="majorHAnsi"/>
          <w:color w:val="000000"/>
          <w:sz w:val="24"/>
          <w:szCs w:val="24"/>
        </w:rPr>
        <w:tab/>
      </w:r>
      <w:r w:rsidRPr="00785685">
        <w:rPr>
          <w:rFonts w:asciiTheme="majorHAnsi" w:hAnsiTheme="majorHAnsi"/>
          <w:color w:val="000000"/>
          <w:spacing w:val="-4"/>
          <w:sz w:val="24"/>
          <w:szCs w:val="24"/>
        </w:rPr>
        <w:t>Odbi</w:t>
      </w:r>
      <w:r w:rsidRPr="00785685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ór robót zanikających i ulegających zakryciu</w:t>
      </w:r>
    </w:p>
    <w:p w:rsidR="00302DE1" w:rsidRPr="00785685" w:rsidRDefault="00302DE1" w:rsidP="00302DE1">
      <w:pPr>
        <w:shd w:val="clear" w:color="auto" w:fill="FFFFFF"/>
        <w:spacing w:before="7" w:line="276" w:lineRule="auto"/>
        <w:jc w:val="both"/>
        <w:rPr>
          <w:rFonts w:asciiTheme="majorHAnsi" w:hAnsiTheme="majorHAnsi"/>
          <w:sz w:val="24"/>
          <w:szCs w:val="24"/>
        </w:rPr>
      </w:pPr>
      <w:r w:rsidRPr="00785685">
        <w:rPr>
          <w:rFonts w:asciiTheme="majorHAnsi" w:hAnsiTheme="majorHAnsi"/>
          <w:color w:val="000000"/>
          <w:spacing w:val="-4"/>
          <w:sz w:val="24"/>
          <w:szCs w:val="24"/>
        </w:rPr>
        <w:t>Odbiorowi rob</w:t>
      </w:r>
      <w:r w:rsidRPr="00785685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ót zanikających i ulegających zakryciu podlega:</w:t>
      </w:r>
    </w:p>
    <w:p w:rsidR="00302DE1" w:rsidRPr="00785685" w:rsidRDefault="00302DE1" w:rsidP="00302DE1">
      <w:pPr>
        <w:shd w:val="clear" w:color="auto" w:fill="FFFFFF"/>
        <w:tabs>
          <w:tab w:val="left" w:pos="274"/>
        </w:tabs>
        <w:spacing w:before="36" w:line="276" w:lineRule="auto"/>
        <w:jc w:val="both"/>
        <w:rPr>
          <w:rFonts w:asciiTheme="majorHAnsi" w:hAnsiTheme="majorHAnsi"/>
          <w:sz w:val="24"/>
          <w:szCs w:val="24"/>
        </w:rPr>
      </w:pPr>
      <w:r w:rsidRPr="00785685">
        <w:rPr>
          <w:rFonts w:asciiTheme="majorHAnsi" w:hAnsiTheme="majorHAnsi"/>
          <w:color w:val="000000"/>
          <w:sz w:val="24"/>
          <w:szCs w:val="24"/>
        </w:rPr>
        <w:t>-</w:t>
      </w:r>
      <w:r w:rsidRPr="00785685">
        <w:rPr>
          <w:rFonts w:asciiTheme="majorHAnsi" w:hAnsiTheme="majorHAnsi"/>
          <w:color w:val="000000"/>
          <w:sz w:val="24"/>
          <w:szCs w:val="24"/>
        </w:rPr>
        <w:tab/>
      </w:r>
      <w:r w:rsidRPr="00785685">
        <w:rPr>
          <w:rFonts w:asciiTheme="majorHAnsi" w:hAnsiTheme="majorHAnsi"/>
          <w:color w:val="000000"/>
          <w:spacing w:val="-4"/>
          <w:sz w:val="24"/>
          <w:szCs w:val="24"/>
        </w:rPr>
        <w:t>przygotowanie uszkodzonego miejsca nawierzchni (obci</w:t>
      </w:r>
      <w:r w:rsidRPr="00785685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ęcie krawędzi, oczyszczenie dna i krawędzi, usunięcie wody),</w:t>
      </w:r>
    </w:p>
    <w:p w:rsidR="00302DE1" w:rsidRPr="00785685" w:rsidRDefault="00302DE1">
      <w:pPr>
        <w:shd w:val="clear" w:color="auto" w:fill="FFFFFF"/>
        <w:spacing w:line="259" w:lineRule="exact"/>
        <w:ind w:left="29"/>
        <w:jc w:val="both"/>
        <w:rPr>
          <w:rFonts w:asciiTheme="majorHAnsi" w:hAnsiTheme="majorHAnsi"/>
          <w:color w:val="000000"/>
          <w:spacing w:val="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29"/>
        <w:jc w:val="both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2"/>
          <w:sz w:val="23"/>
          <w:szCs w:val="23"/>
        </w:rPr>
        <w:t>Odbi</w:t>
      </w:r>
      <w:r w:rsidRPr="00785685">
        <w:rPr>
          <w:rFonts w:asciiTheme="majorHAnsi" w:eastAsia="Times New Roman" w:hAnsiTheme="majorHAnsi"/>
          <w:color w:val="000000"/>
          <w:spacing w:val="2"/>
          <w:sz w:val="23"/>
          <w:szCs w:val="23"/>
        </w:rPr>
        <w:t xml:space="preserve">ór robót odbywa się na podstawie kontroli jakości i ilości wykonanych robót oraz ich 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zgodności ze ST i poleceniami </w:t>
      </w:r>
      <w:r w:rsidR="00A67633"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>przedstawiciela zamawiającego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. Roboty objęte niniejszą specyfikacją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podlegają odbiorowi końcowemu, który jest dokonywany po zakończeniu robót i pisemnym lub telefonicznym zgłoszeniu przez Wykonawcę robót do odbioru.</w:t>
      </w:r>
    </w:p>
    <w:p w:rsidR="001428D7" w:rsidRPr="00785685" w:rsidRDefault="004C0DAD">
      <w:pPr>
        <w:shd w:val="clear" w:color="auto" w:fill="FFFFFF"/>
        <w:tabs>
          <w:tab w:val="left" w:pos="259"/>
        </w:tabs>
        <w:spacing w:before="266"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11"/>
          <w:sz w:val="23"/>
          <w:szCs w:val="23"/>
        </w:rPr>
        <w:t>9.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2"/>
          <w:sz w:val="23"/>
          <w:szCs w:val="23"/>
        </w:rPr>
        <w:t>Podstawa p</w:t>
      </w:r>
      <w:r w:rsidRPr="00785685">
        <w:rPr>
          <w:rFonts w:asciiTheme="majorHAnsi" w:eastAsia="Times New Roman" w:hAnsiTheme="majorHAnsi"/>
          <w:b/>
          <w:bCs/>
          <w:color w:val="000000"/>
          <w:spacing w:val="2"/>
          <w:sz w:val="23"/>
          <w:szCs w:val="23"/>
        </w:rPr>
        <w:t>łatności.</w:t>
      </w:r>
    </w:p>
    <w:p w:rsidR="00A67633" w:rsidRPr="00785685" w:rsidRDefault="00A67633">
      <w:pPr>
        <w:shd w:val="clear" w:color="auto" w:fill="FFFFFF"/>
        <w:spacing w:line="259" w:lineRule="exact"/>
        <w:ind w:left="29"/>
        <w:rPr>
          <w:rFonts w:asciiTheme="majorHAnsi" w:hAnsiTheme="majorHAnsi"/>
          <w:color w:val="000000"/>
          <w:spacing w:val="1"/>
          <w:sz w:val="23"/>
          <w:szCs w:val="23"/>
        </w:rPr>
      </w:pPr>
    </w:p>
    <w:p w:rsidR="00A67633" w:rsidRPr="00785685" w:rsidRDefault="004C0DAD">
      <w:pPr>
        <w:shd w:val="clear" w:color="auto" w:fill="FFFFFF"/>
        <w:spacing w:line="259" w:lineRule="exact"/>
        <w:ind w:left="29"/>
        <w:rPr>
          <w:rFonts w:asciiTheme="majorHAnsi" w:eastAsia="Times New Roman" w:hAnsiTheme="majorHAnsi"/>
          <w:color w:val="000000"/>
          <w:spacing w:val="-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P</w:t>
      </w:r>
      <w:r w:rsidRPr="00785685">
        <w:rPr>
          <w:rFonts w:asciiTheme="majorHAnsi" w:eastAsia="Times New Roman" w:hAnsiTheme="majorHAnsi"/>
          <w:color w:val="000000"/>
          <w:spacing w:val="1"/>
          <w:sz w:val="23"/>
          <w:szCs w:val="23"/>
        </w:rPr>
        <w:t xml:space="preserve">łatność za l m2 wykonanego remontu zgodnie z obmiarem i oceną jakości robót na podstawie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wyników pomiarów.</w:t>
      </w:r>
    </w:p>
    <w:p w:rsidR="00A67633" w:rsidRPr="00785685" w:rsidRDefault="00A67633">
      <w:pPr>
        <w:shd w:val="clear" w:color="auto" w:fill="FFFFFF"/>
        <w:spacing w:line="259" w:lineRule="exact"/>
        <w:ind w:left="29"/>
        <w:rPr>
          <w:rFonts w:asciiTheme="majorHAnsi" w:eastAsia="Times New Roman" w:hAnsiTheme="majorHAnsi"/>
          <w:color w:val="000000"/>
          <w:spacing w:val="-2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29"/>
        <w:rPr>
          <w:rFonts w:asciiTheme="majorHAnsi" w:hAnsiTheme="majorHAnsi"/>
        </w:rPr>
      </w:pP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Cena wykonywania robót obejmuje ;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prace pomiarowe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oznakowanie rob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ót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przygotowanie nawierzchni do remontu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151"/>
        </w:tabs>
        <w:spacing w:line="259" w:lineRule="exact"/>
        <w:ind w:left="151" w:hanging="130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3"/>
          <w:sz w:val="23"/>
          <w:szCs w:val="23"/>
        </w:rPr>
        <w:t>wykonanie remontu z uwzgl</w:t>
      </w:r>
      <w:r w:rsidRP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>ędnieniem : wartości zużytych materiałów, ich transportu do</w:t>
      </w:r>
      <w:r w:rsidR="00785685">
        <w:rPr>
          <w:rFonts w:asciiTheme="majorHAnsi" w:eastAsia="Times New Roman" w:hAnsiTheme="majorHAnsi"/>
          <w:color w:val="000000"/>
          <w:spacing w:val="3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miejsca wbudowywania, rozścielenia i zagęszczenia zgodnie z założonymi spadkami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br/>
        <w:t>poprzecznymi i profilem podłużnym,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1"/>
        </w:tabs>
        <w:spacing w:before="7"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wykonanie styk</w:t>
      </w:r>
      <w:r w:rsidRPr="00785685">
        <w:rPr>
          <w:rFonts w:asciiTheme="majorHAnsi" w:eastAsia="Times New Roman" w:hAnsiTheme="majorHAnsi"/>
          <w:color w:val="000000"/>
          <w:spacing w:val="-1"/>
          <w:sz w:val="23"/>
          <w:szCs w:val="23"/>
        </w:rPr>
        <w:t>ów,</w:t>
      </w:r>
    </w:p>
    <w:p w:rsidR="001428D7" w:rsidRPr="00785685" w:rsidRDefault="004C0DAD" w:rsidP="004C0DAD">
      <w:pPr>
        <w:numPr>
          <w:ilvl w:val="0"/>
          <w:numId w:val="3"/>
        </w:numPr>
        <w:shd w:val="clear" w:color="auto" w:fill="FFFFFF"/>
        <w:tabs>
          <w:tab w:val="left" w:pos="151"/>
        </w:tabs>
        <w:spacing w:line="259" w:lineRule="exact"/>
        <w:ind w:left="151" w:hanging="130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przeprowadzenie niezb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ędnych badań laboratoryjnych i pomiarów wymaganych w specyfikacji</w:t>
      </w:r>
      <w:r w:rsidR="00785685">
        <w:rPr>
          <w:rFonts w:asciiTheme="majorHAnsi" w:eastAsia="Times New Roman" w:hAnsiTheme="majorHAnsi"/>
          <w:color w:val="000000"/>
          <w:sz w:val="23"/>
          <w:szCs w:val="23"/>
        </w:rPr>
        <w:t xml:space="preserve"> </w:t>
      </w:r>
      <w:r w:rsidRPr="00785685">
        <w:rPr>
          <w:rFonts w:asciiTheme="majorHAnsi" w:eastAsia="Times New Roman" w:hAnsiTheme="majorHAnsi"/>
          <w:color w:val="000000"/>
          <w:spacing w:val="-2"/>
          <w:sz w:val="23"/>
          <w:szCs w:val="23"/>
        </w:rPr>
        <w:t>technicznej,</w:t>
      </w:r>
    </w:p>
    <w:p w:rsidR="001428D7" w:rsidRPr="00785685" w:rsidRDefault="004C0DAD" w:rsidP="004C0DAD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259" w:lineRule="exact"/>
        <w:ind w:left="22"/>
        <w:rPr>
          <w:rFonts w:asciiTheme="majorHAnsi" w:hAnsiTheme="majorHAnsi"/>
          <w:color w:val="000000"/>
          <w:sz w:val="23"/>
          <w:szCs w:val="23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>uprz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ątniecie miejsca robót, wywóz gruzu i odpadów po prowadzonych robotach.</w:t>
      </w:r>
    </w:p>
    <w:p w:rsidR="001428D7" w:rsidRPr="00785685" w:rsidRDefault="004C0DAD">
      <w:pPr>
        <w:shd w:val="clear" w:color="auto" w:fill="FFFFFF"/>
        <w:tabs>
          <w:tab w:val="left" w:pos="360"/>
        </w:tabs>
        <w:spacing w:before="266" w:line="259" w:lineRule="exact"/>
        <w:ind w:left="22"/>
        <w:rPr>
          <w:rFonts w:asciiTheme="majorHAnsi" w:hAnsiTheme="majorHAnsi"/>
        </w:rPr>
      </w:pPr>
      <w:r w:rsidRPr="00785685">
        <w:rPr>
          <w:rFonts w:asciiTheme="majorHAnsi" w:hAnsiTheme="majorHAnsi"/>
          <w:b/>
          <w:bCs/>
          <w:color w:val="000000"/>
          <w:spacing w:val="-8"/>
          <w:sz w:val="23"/>
          <w:szCs w:val="23"/>
        </w:rPr>
        <w:t>10.</w:t>
      </w:r>
      <w:r w:rsidRPr="00785685">
        <w:rPr>
          <w:rFonts w:asciiTheme="majorHAnsi" w:hAnsiTheme="majorHAnsi"/>
          <w:b/>
          <w:bCs/>
          <w:color w:val="000000"/>
          <w:sz w:val="23"/>
          <w:szCs w:val="23"/>
        </w:rPr>
        <w:tab/>
      </w:r>
      <w:r w:rsidRPr="00785685">
        <w:rPr>
          <w:rFonts w:asciiTheme="majorHAnsi" w:hAnsiTheme="majorHAnsi"/>
          <w:b/>
          <w:bCs/>
          <w:color w:val="000000"/>
          <w:spacing w:val="1"/>
          <w:sz w:val="23"/>
          <w:szCs w:val="23"/>
        </w:rPr>
        <w:t>Przepisy zwi</w:t>
      </w:r>
      <w:r w:rsidRPr="00785685">
        <w:rPr>
          <w:rFonts w:asciiTheme="majorHAnsi" w:eastAsia="Times New Roman" w:hAnsiTheme="majorHAnsi"/>
          <w:b/>
          <w:bCs/>
          <w:color w:val="000000"/>
          <w:spacing w:val="1"/>
          <w:sz w:val="23"/>
          <w:szCs w:val="23"/>
        </w:rPr>
        <w:t>ązane.</w:t>
      </w:r>
    </w:p>
    <w:p w:rsidR="00A67633" w:rsidRPr="00785685" w:rsidRDefault="00A67633">
      <w:pPr>
        <w:shd w:val="clear" w:color="auto" w:fill="FFFFFF"/>
        <w:spacing w:line="259" w:lineRule="exact"/>
        <w:ind w:left="7"/>
        <w:rPr>
          <w:rFonts w:asciiTheme="majorHAnsi" w:hAnsiTheme="majorHAnsi"/>
          <w:color w:val="000000"/>
          <w:spacing w:val="4"/>
          <w:sz w:val="23"/>
          <w:szCs w:val="23"/>
        </w:rPr>
      </w:pPr>
    </w:p>
    <w:p w:rsidR="001428D7" w:rsidRPr="00785685" w:rsidRDefault="004C0DAD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4"/>
          <w:sz w:val="23"/>
          <w:szCs w:val="23"/>
        </w:rPr>
        <w:t>PN -B-11112</w:t>
      </w:r>
      <w:r w:rsidR="00A67633" w:rsidRPr="00785685">
        <w:rPr>
          <w:rFonts w:asciiTheme="majorHAnsi" w:hAnsiTheme="majorHAnsi"/>
          <w:color w:val="000000"/>
          <w:spacing w:val="4"/>
          <w:sz w:val="23"/>
          <w:szCs w:val="23"/>
        </w:rPr>
        <w:t xml:space="preserve"> z</w:t>
      </w:r>
      <w:r w:rsidRPr="00785685">
        <w:rPr>
          <w:rFonts w:asciiTheme="majorHAnsi" w:hAnsiTheme="majorHAnsi"/>
          <w:color w:val="000000"/>
          <w:spacing w:val="4"/>
          <w:sz w:val="23"/>
          <w:szCs w:val="23"/>
        </w:rPr>
        <w:t xml:space="preserve"> 1996r. - Kruszywo mineralne. Kruszywo </w:t>
      </w:r>
      <w:r w:rsidRPr="00785685">
        <w:rPr>
          <w:rFonts w:asciiTheme="majorHAnsi" w:eastAsia="Times New Roman" w:hAnsiTheme="majorHAnsi"/>
          <w:color w:val="000000"/>
          <w:spacing w:val="4"/>
          <w:sz w:val="23"/>
          <w:szCs w:val="23"/>
        </w:rPr>
        <w:t>łamane do nawierzchni drogowych</w:t>
      </w:r>
    </w:p>
    <w:p w:rsidR="001428D7" w:rsidRPr="00785685" w:rsidRDefault="004C0DAD" w:rsidP="00785685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z w:val="23"/>
          <w:szCs w:val="23"/>
        </w:rPr>
        <w:t xml:space="preserve">PN - B - 11113 z 1996r. - Kruszywo mineralne. Kruszywo </w:t>
      </w:r>
      <w:r w:rsidRPr="00785685">
        <w:rPr>
          <w:rFonts w:asciiTheme="majorHAnsi" w:eastAsia="Times New Roman" w:hAnsiTheme="majorHAnsi"/>
          <w:color w:val="000000"/>
          <w:sz w:val="23"/>
          <w:szCs w:val="23"/>
        </w:rPr>
        <w:t>łamane do nawierzchni drogowych -</w:t>
      </w:r>
      <w:r w:rsidR="00785685">
        <w:rPr>
          <w:rFonts w:asciiTheme="majorHAnsi" w:hAnsiTheme="majorHAnsi"/>
        </w:rPr>
        <w:t xml:space="preserve">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>piasek</w:t>
      </w:r>
    </w:p>
    <w:p w:rsidR="001428D7" w:rsidRPr="00785685" w:rsidRDefault="004C0DAD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PN - 65/C - 96170 - Przetwory naftowe. Asfalty drogowe.</w:t>
      </w:r>
    </w:p>
    <w:p w:rsidR="001B7D4E" w:rsidRPr="00785685" w:rsidRDefault="004C0DAD">
      <w:pPr>
        <w:shd w:val="clear" w:color="auto" w:fill="FFFFFF"/>
        <w:spacing w:line="259" w:lineRule="exact"/>
        <w:ind w:left="7"/>
        <w:rPr>
          <w:rFonts w:asciiTheme="majorHAnsi" w:hAnsiTheme="majorHAnsi"/>
          <w:color w:val="000000"/>
          <w:spacing w:val="1"/>
          <w:sz w:val="23"/>
          <w:szCs w:val="23"/>
        </w:rPr>
      </w:pPr>
      <w:r w:rsidRPr="00785685">
        <w:rPr>
          <w:rFonts w:asciiTheme="majorHAnsi" w:hAnsiTheme="majorHAnsi"/>
          <w:color w:val="000000"/>
          <w:spacing w:val="1"/>
          <w:sz w:val="23"/>
          <w:szCs w:val="23"/>
        </w:rPr>
        <w:t>PN - 78 / B- 06714 - Kruszywa mineralne. Badania</w:t>
      </w:r>
    </w:p>
    <w:p w:rsidR="004C0DAD" w:rsidRPr="00785685" w:rsidRDefault="004C0DAD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  <w:r w:rsidRPr="00785685">
        <w:rPr>
          <w:rFonts w:asciiTheme="majorHAnsi" w:hAnsiTheme="majorHAnsi"/>
          <w:color w:val="000000"/>
          <w:spacing w:val="-1"/>
          <w:sz w:val="23"/>
          <w:szCs w:val="23"/>
        </w:rPr>
        <w:t xml:space="preserve">Zasady projektowania betonu asfaltowego - IBDM W-wa 1995r. Wyd. </w:t>
      </w:r>
      <w:r w:rsidRPr="00785685">
        <w:rPr>
          <w:rFonts w:asciiTheme="majorHAnsi" w:hAnsiTheme="majorHAnsi"/>
          <w:color w:val="000000"/>
          <w:spacing w:val="-1"/>
          <w:sz w:val="23"/>
          <w:szCs w:val="23"/>
          <w:lang w:val="en-US"/>
        </w:rPr>
        <w:t>II</w:t>
      </w:r>
    </w:p>
    <w:p w:rsidR="00785685" w:rsidRPr="00785685" w:rsidRDefault="00785685">
      <w:pPr>
        <w:shd w:val="clear" w:color="auto" w:fill="FFFFFF"/>
        <w:spacing w:line="259" w:lineRule="exact"/>
        <w:ind w:left="7"/>
        <w:rPr>
          <w:rFonts w:asciiTheme="majorHAnsi" w:hAnsiTheme="majorHAnsi"/>
        </w:rPr>
      </w:pPr>
    </w:p>
    <w:sectPr w:rsidR="00785685" w:rsidRPr="00785685" w:rsidSect="001428D7">
      <w:pgSz w:w="11909" w:h="16834"/>
      <w:pgMar w:top="1440" w:right="1468" w:bottom="720" w:left="151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A266C"/>
    <w:lvl w:ilvl="0">
      <w:numFmt w:val="bullet"/>
      <w:lvlText w:val="*"/>
      <w:lvlJc w:val="left"/>
    </w:lvl>
  </w:abstractNum>
  <w:abstractNum w:abstractNumId="1">
    <w:nsid w:val="2C9C0533"/>
    <w:multiLevelType w:val="singleLevel"/>
    <w:tmpl w:val="7030497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56CC11BA"/>
    <w:multiLevelType w:val="singleLevel"/>
    <w:tmpl w:val="6694B202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59997BDD"/>
    <w:multiLevelType w:val="singleLevel"/>
    <w:tmpl w:val="C03A0056"/>
    <w:lvl w:ilvl="0">
      <w:start w:val="7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">
    <w:nsid w:val="5F865C28"/>
    <w:multiLevelType w:val="singleLevel"/>
    <w:tmpl w:val="612064F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60F61124"/>
    <w:multiLevelType w:val="hybridMultilevel"/>
    <w:tmpl w:val="2CBA4E0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0DAD"/>
    <w:rsid w:val="00013AA4"/>
    <w:rsid w:val="001428D7"/>
    <w:rsid w:val="001B7D4E"/>
    <w:rsid w:val="00234E93"/>
    <w:rsid w:val="002715E6"/>
    <w:rsid w:val="00302DE1"/>
    <w:rsid w:val="003D0CC3"/>
    <w:rsid w:val="003E5859"/>
    <w:rsid w:val="004C0DAD"/>
    <w:rsid w:val="004F438F"/>
    <w:rsid w:val="004F56D7"/>
    <w:rsid w:val="004F6CB3"/>
    <w:rsid w:val="005945B7"/>
    <w:rsid w:val="00623538"/>
    <w:rsid w:val="00785685"/>
    <w:rsid w:val="007E7658"/>
    <w:rsid w:val="00820477"/>
    <w:rsid w:val="008B2F32"/>
    <w:rsid w:val="00936E90"/>
    <w:rsid w:val="00995AA5"/>
    <w:rsid w:val="009F14D4"/>
    <w:rsid w:val="00A67633"/>
    <w:rsid w:val="00B04815"/>
    <w:rsid w:val="00B70025"/>
    <w:rsid w:val="00CB738F"/>
    <w:rsid w:val="00D10AF0"/>
    <w:rsid w:val="00F7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A5"/>
    <w:pPr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ZDP</cp:lastModifiedBy>
  <cp:revision>2</cp:revision>
  <cp:lastPrinted>2015-02-23T09:38:00Z</cp:lastPrinted>
  <dcterms:created xsi:type="dcterms:W3CDTF">2020-02-05T11:38:00Z</dcterms:created>
  <dcterms:modified xsi:type="dcterms:W3CDTF">2020-02-05T11:38:00Z</dcterms:modified>
</cp:coreProperties>
</file>