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5C416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3E5588">
        <w:rPr>
          <w:rFonts w:ascii="Tahoma" w:hAnsi="Tahoma" w:cs="Tahoma"/>
          <w:b/>
        </w:rPr>
        <w:t>10</w:t>
      </w:r>
      <w:r w:rsidR="00A6434F">
        <w:rPr>
          <w:rFonts w:ascii="Tahoma" w:hAnsi="Tahoma" w:cs="Tahoma"/>
          <w:b/>
        </w:rPr>
        <w:t>.202</w:t>
      </w:r>
      <w:r w:rsidR="005C4169">
        <w:rPr>
          <w:rFonts w:ascii="Tahoma" w:hAnsi="Tahoma" w:cs="Tahoma"/>
          <w:b/>
        </w:rPr>
        <w:t>2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06125A">
        <w:rPr>
          <w:rFonts w:ascii="Tahoma" w:hAnsi="Tahoma" w:cs="Tahoma"/>
        </w:rPr>
        <w:t xml:space="preserve"> </w:t>
      </w:r>
      <w:r w:rsidR="003E5588">
        <w:rPr>
          <w:rFonts w:ascii="Tahoma" w:hAnsi="Tahoma" w:cs="Tahoma"/>
        </w:rPr>
        <w:t>23.06</w:t>
      </w:r>
      <w:r w:rsidR="005C4169">
        <w:rPr>
          <w:rFonts w:ascii="Tahoma" w:hAnsi="Tahoma" w:cs="Tahoma"/>
        </w:rPr>
        <w:t>.2022 r</w:t>
      </w:r>
      <w:r w:rsidR="00010038" w:rsidRPr="008B52A6">
        <w:rPr>
          <w:rFonts w:ascii="Tahoma" w:hAnsi="Tahoma" w:cs="Tahoma"/>
        </w:rPr>
        <w:t>.</w:t>
      </w:r>
    </w:p>
    <w:p w:rsidR="00BC78AC" w:rsidRPr="008B52A6" w:rsidRDefault="00BC78AC" w:rsidP="005C4169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AD6624" w:rsidP="005C416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Zmiana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5C416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5C416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 xml:space="preserve">trybie </w:t>
      </w:r>
      <w:r w:rsidR="005C4169">
        <w:rPr>
          <w:rFonts w:ascii="Tahoma" w:hAnsi="Tahoma" w:cs="Tahoma"/>
          <w:b/>
          <w:u w:val="single"/>
        </w:rPr>
        <w:t>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1D5AA4" w:rsidRPr="00A6434F" w:rsidRDefault="001D5AA4" w:rsidP="005C4169">
      <w:pPr>
        <w:keepNext/>
        <w:keepLines/>
        <w:spacing w:after="240" w:line="276" w:lineRule="auto"/>
        <w:jc w:val="center"/>
        <w:rPr>
          <w:rFonts w:ascii="Tahoma" w:eastAsia="Calibri" w:hAnsi="Tahoma" w:cs="Tahoma"/>
          <w:b/>
          <w:lang w:eastAsia="en-US"/>
        </w:rPr>
      </w:pPr>
      <w:r w:rsidRPr="008B52A6">
        <w:rPr>
          <w:rFonts w:ascii="Tahoma" w:hAnsi="Tahoma" w:cs="Tahoma"/>
          <w:b/>
        </w:rPr>
        <w:t xml:space="preserve"> „</w:t>
      </w:r>
      <w:r w:rsidR="003E5588" w:rsidRPr="00145CA3">
        <w:rPr>
          <w:rFonts w:ascii="Tahoma" w:hAnsi="Tahoma" w:cs="Tahoma"/>
          <w:b/>
        </w:rPr>
        <w:t xml:space="preserve">Budowa sieci wodociągowej wraz z przyłączami wodociągowymi </w:t>
      </w:r>
      <w:r w:rsidR="003E5588">
        <w:rPr>
          <w:rFonts w:ascii="Tahoma" w:hAnsi="Tahoma" w:cs="Tahoma"/>
          <w:b/>
        </w:rPr>
        <w:br/>
      </w:r>
      <w:r w:rsidR="003E5588" w:rsidRPr="00145CA3">
        <w:rPr>
          <w:rFonts w:ascii="Tahoma" w:hAnsi="Tahoma" w:cs="Tahoma"/>
          <w:b/>
        </w:rPr>
        <w:t xml:space="preserve">w miejscowościach Karolew i </w:t>
      </w:r>
      <w:proofErr w:type="spellStart"/>
      <w:r w:rsidR="003E5588" w:rsidRPr="00145CA3">
        <w:rPr>
          <w:rFonts w:ascii="Tahoma" w:hAnsi="Tahoma" w:cs="Tahoma"/>
          <w:b/>
        </w:rPr>
        <w:t>Nakielnica</w:t>
      </w:r>
      <w:proofErr w:type="spellEnd"/>
      <w:r w:rsidRPr="008B52A6">
        <w:rPr>
          <w:rFonts w:ascii="Tahoma" w:hAnsi="Tahoma" w:cs="Tahoma"/>
          <w:b/>
          <w:bCs/>
          <w:iCs/>
        </w:rPr>
        <w:t>”</w:t>
      </w:r>
    </w:p>
    <w:p w:rsidR="00BC78AC" w:rsidRPr="008B52A6" w:rsidRDefault="00BC78AC" w:rsidP="005C4169">
      <w:pPr>
        <w:keepNext/>
        <w:keepLines/>
        <w:spacing w:line="276" w:lineRule="auto"/>
        <w:jc w:val="both"/>
        <w:rPr>
          <w:rFonts w:ascii="Tahoma" w:hAnsi="Tahoma" w:cs="Tahoma"/>
        </w:rPr>
      </w:pPr>
    </w:p>
    <w:p w:rsidR="00C374B2" w:rsidRPr="00EC15F9" w:rsidRDefault="00A6434F" w:rsidP="00EC15F9">
      <w:pPr>
        <w:keepNext/>
        <w:keepLines/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="00AD6624">
        <w:rPr>
          <w:rFonts w:ascii="Tahoma" w:hAnsi="Tahoma" w:cs="Tahoma"/>
        </w:rPr>
        <w:t xml:space="preserve">art. </w:t>
      </w:r>
      <w:r w:rsidR="005C4169">
        <w:rPr>
          <w:rFonts w:ascii="Tahoma" w:hAnsi="Tahoma" w:cs="Tahoma"/>
        </w:rPr>
        <w:t>286</w:t>
      </w:r>
      <w:r w:rsidRPr="00A6434F">
        <w:rPr>
          <w:rFonts w:ascii="Tahoma" w:hAnsi="Tahoma" w:cs="Tahoma"/>
        </w:rPr>
        <w:t xml:space="preserve"> ust. </w:t>
      </w:r>
      <w:r w:rsidR="00AD6624">
        <w:rPr>
          <w:rFonts w:ascii="Tahoma" w:hAnsi="Tahoma" w:cs="Tahoma"/>
        </w:rPr>
        <w:t>1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 xml:space="preserve">ustawy z dnia 11 września 2019 r. – Prawo zamówień publicznych </w:t>
      </w:r>
      <w:r w:rsidR="005C4169" w:rsidRPr="002B681D">
        <w:rPr>
          <w:rFonts w:ascii="Tahoma" w:hAnsi="Tahoma" w:cs="Tahoma"/>
          <w:bCs/>
        </w:rPr>
        <w:t>(</w:t>
      </w:r>
      <w:proofErr w:type="spellStart"/>
      <w:r w:rsidR="005C4169" w:rsidRPr="002B681D">
        <w:rPr>
          <w:rFonts w:ascii="Tahoma" w:hAnsi="Tahoma" w:cs="Tahoma"/>
          <w:bCs/>
        </w:rPr>
        <w:t>t.j</w:t>
      </w:r>
      <w:proofErr w:type="spellEnd"/>
      <w:r w:rsidR="005C4169" w:rsidRPr="002B681D">
        <w:rPr>
          <w:rFonts w:ascii="Tahoma" w:hAnsi="Tahoma" w:cs="Tahoma"/>
          <w:bCs/>
        </w:rPr>
        <w:t>. Dz. U. z </w:t>
      </w:r>
      <w:r w:rsidR="005C4169">
        <w:rPr>
          <w:rFonts w:ascii="Tahoma" w:hAnsi="Tahoma" w:cs="Tahoma"/>
          <w:bCs/>
        </w:rPr>
        <w:t>2021</w:t>
      </w:r>
      <w:r w:rsidR="005C4169" w:rsidRPr="002B681D">
        <w:rPr>
          <w:rFonts w:ascii="Tahoma" w:hAnsi="Tahoma" w:cs="Tahoma"/>
          <w:bCs/>
        </w:rPr>
        <w:t xml:space="preserve"> r. poz. </w:t>
      </w:r>
      <w:r w:rsidR="005C4169">
        <w:rPr>
          <w:rFonts w:ascii="Tahoma" w:hAnsi="Tahoma" w:cs="Tahoma"/>
          <w:bCs/>
        </w:rPr>
        <w:t xml:space="preserve">1129 z </w:t>
      </w:r>
      <w:proofErr w:type="spellStart"/>
      <w:r w:rsidR="005C4169">
        <w:rPr>
          <w:rFonts w:ascii="Tahoma" w:hAnsi="Tahoma" w:cs="Tahoma"/>
          <w:bCs/>
        </w:rPr>
        <w:t>późn</w:t>
      </w:r>
      <w:proofErr w:type="spellEnd"/>
      <w:r w:rsidR="005C4169">
        <w:rPr>
          <w:rFonts w:ascii="Tahoma" w:hAnsi="Tahoma" w:cs="Tahoma"/>
          <w:bCs/>
        </w:rPr>
        <w:t>. zm.</w:t>
      </w:r>
      <w:r w:rsidR="005C4169" w:rsidRPr="002B681D">
        <w:rPr>
          <w:rFonts w:ascii="Tahoma" w:hAnsi="Tahoma" w:cs="Tahoma"/>
          <w:bCs/>
        </w:rPr>
        <w:t>)</w:t>
      </w:r>
      <w:r w:rsidR="005C4169" w:rsidRPr="002B681D">
        <w:rPr>
          <w:rFonts w:ascii="Tahoma" w:hAnsi="Tahoma" w:cs="Tahoma"/>
        </w:rPr>
        <w:t>.</w:t>
      </w:r>
      <w:r w:rsidRPr="00A6434F">
        <w:rPr>
          <w:rFonts w:ascii="Tahoma" w:hAnsi="Tahoma" w:cs="Tahoma"/>
          <w:bCs/>
        </w:rPr>
        <w:t>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 xml:space="preserve">Zamawiający </w:t>
      </w:r>
      <w:r w:rsidR="003E5588">
        <w:rPr>
          <w:rFonts w:ascii="Tahoma" w:hAnsi="Tahoma" w:cs="Tahoma"/>
        </w:rPr>
        <w:t>informuje, że zmianie uległy</w:t>
      </w:r>
      <w:r w:rsidR="00AD6624" w:rsidRPr="00AD6624">
        <w:rPr>
          <w:rFonts w:ascii="Tahoma" w:hAnsi="Tahoma" w:cs="Tahoma"/>
        </w:rPr>
        <w:t xml:space="preserve"> zapisy </w:t>
      </w:r>
      <w:r w:rsidR="003E5588">
        <w:rPr>
          <w:rFonts w:ascii="Tahoma" w:hAnsi="Tahoma" w:cs="Tahoma"/>
        </w:rPr>
        <w:t>wzoru umowy stanowiącego załącznik nr 5 do SWZ</w:t>
      </w:r>
      <w:r w:rsidR="005C4169">
        <w:rPr>
          <w:rFonts w:ascii="Tahoma" w:hAnsi="Tahoma" w:cs="Tahoma"/>
        </w:rPr>
        <w:t>:</w:t>
      </w:r>
    </w:p>
    <w:p w:rsidR="003C5208" w:rsidRDefault="003C5208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3E5588" w:rsidRPr="003E5588" w:rsidRDefault="003E5588" w:rsidP="003E5588">
      <w:pPr>
        <w:keepNext/>
        <w:keepLines/>
        <w:ind w:left="426" w:hanging="426"/>
        <w:jc w:val="center"/>
        <w:rPr>
          <w:rFonts w:ascii="Tahoma" w:eastAsia="MS Mincho" w:hAnsi="Tahoma" w:cs="Tahoma"/>
          <w:b/>
          <w:bCs/>
        </w:rPr>
      </w:pPr>
      <w:r w:rsidRPr="003E5588">
        <w:rPr>
          <w:rFonts w:ascii="Tahoma" w:eastAsia="MS Mincho" w:hAnsi="Tahoma" w:cs="Tahoma"/>
          <w:b/>
          <w:bCs/>
        </w:rPr>
        <w:t>§ 8. ODBIÓR ROBÓT</w:t>
      </w:r>
    </w:p>
    <w:p w:rsidR="003E5588" w:rsidRPr="003E5588" w:rsidRDefault="003E5588" w:rsidP="003E5588">
      <w:pPr>
        <w:keepNext/>
        <w:keepLines/>
        <w:ind w:left="426" w:hanging="426"/>
        <w:rPr>
          <w:rFonts w:ascii="Tahoma" w:eastAsia="MS Mincho" w:hAnsi="Tahoma" w:cs="Tahoma"/>
          <w:b/>
          <w:bCs/>
        </w:rPr>
      </w:pPr>
    </w:p>
    <w:p w:rsidR="003E5588" w:rsidRPr="003E5588" w:rsidRDefault="003E5588" w:rsidP="003E5588">
      <w:pPr>
        <w:keepNext/>
        <w:keepLines/>
        <w:numPr>
          <w:ilvl w:val="0"/>
          <w:numId w:val="43"/>
        </w:numPr>
        <w:jc w:val="both"/>
        <w:rPr>
          <w:rFonts w:ascii="Tahoma" w:eastAsia="MS Mincho" w:hAnsi="Tahoma" w:cs="Tahoma"/>
        </w:rPr>
      </w:pPr>
      <w:r w:rsidRPr="003E5588">
        <w:rPr>
          <w:rFonts w:ascii="Tahoma" w:eastAsia="MS Mincho" w:hAnsi="Tahoma" w:cs="Tahoma"/>
        </w:rPr>
        <w:t>Strony zgodnie postanawiają, że będą stosowane następujące rodzaje odbiorów robót:</w:t>
      </w:r>
    </w:p>
    <w:p w:rsidR="003E5588" w:rsidRPr="003E5588" w:rsidRDefault="003E5588" w:rsidP="003E5588">
      <w:pPr>
        <w:keepNext/>
        <w:keepLines/>
        <w:numPr>
          <w:ilvl w:val="0"/>
          <w:numId w:val="44"/>
        </w:numPr>
        <w:jc w:val="both"/>
        <w:rPr>
          <w:rFonts w:ascii="Tahoma" w:eastAsia="MS Mincho" w:hAnsi="Tahoma" w:cs="Tahoma"/>
        </w:rPr>
      </w:pPr>
      <w:r w:rsidRPr="003E5588">
        <w:rPr>
          <w:rFonts w:ascii="Tahoma" w:eastAsia="MS Mincho" w:hAnsi="Tahoma" w:cs="Tahoma"/>
        </w:rPr>
        <w:t xml:space="preserve">odbiór częściowy na wniosek Wykonawcy, </w:t>
      </w:r>
      <w:r w:rsidRPr="003E5588">
        <w:rPr>
          <w:rFonts w:ascii="Tahoma" w:hAnsi="Tahoma" w:cs="Tahoma"/>
        </w:rPr>
        <w:t>po wykonaniu minimum 40% wartości wynagrodzenia wynikającego z załączonego do oferty przez Wykonawcę kosztorysu</w:t>
      </w:r>
      <w:r w:rsidRPr="003E5588">
        <w:rPr>
          <w:rFonts w:ascii="Tahoma" w:eastAsia="MS Mincho" w:hAnsi="Tahoma" w:cs="Tahoma"/>
        </w:rPr>
        <w:t xml:space="preserve">, stanowiący podstawę do wystawienia faktury częściowej,  </w:t>
      </w:r>
    </w:p>
    <w:p w:rsidR="003E5588" w:rsidRPr="003E5588" w:rsidRDefault="003E5588" w:rsidP="003E5588">
      <w:pPr>
        <w:keepNext/>
        <w:keepLines/>
        <w:numPr>
          <w:ilvl w:val="0"/>
          <w:numId w:val="44"/>
        </w:numPr>
        <w:jc w:val="both"/>
        <w:rPr>
          <w:rFonts w:ascii="Tahoma" w:eastAsia="MS Mincho" w:hAnsi="Tahoma" w:cs="Tahoma"/>
        </w:rPr>
      </w:pPr>
      <w:r w:rsidRPr="003E5588">
        <w:rPr>
          <w:rFonts w:ascii="Tahoma" w:eastAsia="MS Mincho" w:hAnsi="Tahoma" w:cs="Tahoma"/>
        </w:rPr>
        <w:t>odbiór końcowy.</w:t>
      </w:r>
    </w:p>
    <w:p w:rsidR="003C5208" w:rsidRPr="003E5588" w:rsidRDefault="003E5588" w:rsidP="00BF2E9D">
      <w:pPr>
        <w:keepNext/>
        <w:keepLines/>
        <w:spacing w:line="276" w:lineRule="auto"/>
        <w:rPr>
          <w:rFonts w:ascii="Tahoma" w:hAnsi="Tahoma" w:cs="Tahoma"/>
        </w:rPr>
      </w:pPr>
      <w:r w:rsidRPr="003E5588">
        <w:rPr>
          <w:rFonts w:ascii="Tahoma" w:hAnsi="Tahoma" w:cs="Tahoma"/>
        </w:rPr>
        <w:t>………………….</w:t>
      </w:r>
    </w:p>
    <w:p w:rsidR="003E5588" w:rsidRDefault="003E5588" w:rsidP="003C5208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3C5208" w:rsidRPr="003E5588" w:rsidRDefault="003C5208" w:rsidP="003C5208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3E5588" w:rsidRPr="003E5588" w:rsidRDefault="003E5588" w:rsidP="003E5588">
      <w:pPr>
        <w:keepNext/>
        <w:keepLines/>
        <w:ind w:left="426" w:hanging="426"/>
        <w:jc w:val="center"/>
        <w:rPr>
          <w:rFonts w:ascii="Tahoma" w:eastAsia="MS Mincho" w:hAnsi="Tahoma" w:cs="Tahoma"/>
          <w:b/>
          <w:bCs/>
        </w:rPr>
      </w:pPr>
      <w:r w:rsidRPr="003E5588">
        <w:rPr>
          <w:rFonts w:ascii="Tahoma" w:eastAsia="MS Mincho" w:hAnsi="Tahoma" w:cs="Tahoma"/>
          <w:b/>
          <w:bCs/>
        </w:rPr>
        <w:t>§ 8. ODBIÓR ROBÓT</w:t>
      </w:r>
    </w:p>
    <w:p w:rsidR="003E5588" w:rsidRPr="003E5588" w:rsidRDefault="003E5588" w:rsidP="003E5588">
      <w:pPr>
        <w:keepNext/>
        <w:keepLines/>
        <w:ind w:left="426" w:hanging="426"/>
        <w:rPr>
          <w:rFonts w:ascii="Tahoma" w:eastAsia="MS Mincho" w:hAnsi="Tahoma" w:cs="Tahoma"/>
          <w:b/>
          <w:bCs/>
        </w:rPr>
      </w:pPr>
    </w:p>
    <w:p w:rsidR="003E5588" w:rsidRPr="003E5588" w:rsidRDefault="003E5588" w:rsidP="003E5588">
      <w:pPr>
        <w:keepNext/>
        <w:keepLines/>
        <w:numPr>
          <w:ilvl w:val="0"/>
          <w:numId w:val="45"/>
        </w:numPr>
        <w:jc w:val="both"/>
        <w:rPr>
          <w:rFonts w:ascii="Tahoma" w:eastAsia="MS Mincho" w:hAnsi="Tahoma" w:cs="Tahoma"/>
        </w:rPr>
      </w:pPr>
      <w:r w:rsidRPr="003E5588">
        <w:rPr>
          <w:rFonts w:ascii="Tahoma" w:eastAsia="MS Mincho" w:hAnsi="Tahoma" w:cs="Tahoma"/>
        </w:rPr>
        <w:t>Strony zgodnie postanawiają, że będą stosowane następujące rodzaje odbiorów robót:</w:t>
      </w:r>
    </w:p>
    <w:p w:rsidR="003E5588" w:rsidRPr="003E5588" w:rsidRDefault="003E5588" w:rsidP="003E5588">
      <w:pPr>
        <w:keepNext/>
        <w:keepLines/>
        <w:numPr>
          <w:ilvl w:val="0"/>
          <w:numId w:val="46"/>
        </w:numPr>
        <w:jc w:val="both"/>
        <w:rPr>
          <w:rFonts w:ascii="Tahoma" w:eastAsia="MS Mincho" w:hAnsi="Tahoma" w:cs="Tahoma"/>
          <w:highlight w:val="yellow"/>
        </w:rPr>
      </w:pPr>
      <w:bookmarkStart w:id="0" w:name="_GoBack"/>
      <w:bookmarkEnd w:id="0"/>
      <w:r w:rsidRPr="003E5588">
        <w:rPr>
          <w:rFonts w:ascii="Tahoma" w:eastAsia="MS Mincho" w:hAnsi="Tahoma" w:cs="Tahoma"/>
          <w:highlight w:val="yellow"/>
        </w:rPr>
        <w:t xml:space="preserve">jednokrotny odbiór częściowy, na wniosek Wykonawcy, </w:t>
      </w:r>
      <w:r w:rsidRPr="003E5588">
        <w:rPr>
          <w:rFonts w:ascii="Tahoma" w:hAnsi="Tahoma" w:cs="Tahoma"/>
          <w:highlight w:val="yellow"/>
        </w:rPr>
        <w:t>po wykonaniu prac, których wartość będzie wynosiła co najmniej 40% wysokości wynagrodzenia wynikającego z załączonego do oferty przez Wykonawcę kosztorysu</w:t>
      </w:r>
      <w:r w:rsidRPr="003E5588">
        <w:rPr>
          <w:rFonts w:ascii="Tahoma" w:eastAsia="MS Mincho" w:hAnsi="Tahoma" w:cs="Tahoma"/>
          <w:highlight w:val="yellow"/>
        </w:rPr>
        <w:t>,</w:t>
      </w:r>
      <w:r w:rsidRPr="003E5588">
        <w:rPr>
          <w:rFonts w:ascii="Tahoma" w:eastAsia="MS Mincho" w:hAnsi="Tahoma" w:cs="Tahoma"/>
          <w:highlight w:val="yellow"/>
        </w:rPr>
        <w:t xml:space="preserve"> </w:t>
      </w:r>
    </w:p>
    <w:p w:rsidR="00BF2E9D" w:rsidRPr="003E5588" w:rsidRDefault="003E5588" w:rsidP="003E5588">
      <w:pPr>
        <w:keepNext/>
        <w:keepLines/>
        <w:numPr>
          <w:ilvl w:val="0"/>
          <w:numId w:val="46"/>
        </w:numPr>
        <w:jc w:val="both"/>
        <w:rPr>
          <w:rFonts w:ascii="Tahoma" w:eastAsia="MS Mincho" w:hAnsi="Tahoma" w:cs="Tahoma"/>
        </w:rPr>
      </w:pPr>
      <w:r w:rsidRPr="003E5588">
        <w:rPr>
          <w:rFonts w:ascii="Tahoma" w:eastAsia="MS Mincho" w:hAnsi="Tahoma" w:cs="Tahoma"/>
        </w:rPr>
        <w:t>odbiór końcowy.</w:t>
      </w:r>
    </w:p>
    <w:p w:rsidR="005B7F33" w:rsidRPr="00A80AE8" w:rsidRDefault="005B7F33" w:rsidP="00717434">
      <w:pPr>
        <w:widowControl w:val="0"/>
        <w:spacing w:line="276" w:lineRule="auto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 xml:space="preserve">(na oryginale podpis) 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>Z up. BURMISTRZA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Pr="00A80AE8">
        <w:rPr>
          <w:rFonts w:ascii="Tahoma" w:hAnsi="Tahoma" w:cs="Tahoma"/>
          <w:bCs/>
        </w:rPr>
        <w:t>/-/</w:t>
      </w:r>
    </w:p>
    <w:p w:rsidR="005B7F33" w:rsidRPr="00A80AE8" w:rsidRDefault="00ED4BE9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Leszek Filipiak</w:t>
      </w:r>
    </w:p>
    <w:p w:rsidR="005B7F33" w:rsidRPr="00A80AE8" w:rsidRDefault="00ED4BE9" w:rsidP="00ED4BE9">
      <w:pPr>
        <w:widowControl w:val="0"/>
        <w:spacing w:line="276" w:lineRule="auto"/>
        <w:ind w:left="6381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</w:t>
      </w:r>
      <w:r w:rsidR="00717434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Zastępca Burmistrza</w:t>
      </w:r>
    </w:p>
    <w:p w:rsidR="006E492A" w:rsidRDefault="006E492A" w:rsidP="006E492A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b/>
          <w:caps/>
          <w:lang w:val="x-none" w:eastAsia="en-US"/>
        </w:rPr>
      </w:pPr>
    </w:p>
    <w:p w:rsidR="00BD589E" w:rsidRPr="00717434" w:rsidRDefault="005B7F33" w:rsidP="00717434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caps/>
          <w:lang w:eastAsia="en-US"/>
        </w:rPr>
      </w:pP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sectPr w:rsidR="00BD589E" w:rsidRPr="00717434" w:rsidSect="009135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3E5588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3E5588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3E5588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3E5588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198"/>
    <w:multiLevelType w:val="hybridMultilevel"/>
    <w:tmpl w:val="A66A9C1A"/>
    <w:lvl w:ilvl="0" w:tplc="04B4C58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7851"/>
    <w:multiLevelType w:val="multilevel"/>
    <w:tmpl w:val="F55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7C4237"/>
    <w:multiLevelType w:val="multilevel"/>
    <w:tmpl w:val="CD34F574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1272E3F"/>
    <w:multiLevelType w:val="hybridMultilevel"/>
    <w:tmpl w:val="91B41C08"/>
    <w:lvl w:ilvl="0" w:tplc="6D5486A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F0138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6880E9F"/>
    <w:multiLevelType w:val="hybridMultilevel"/>
    <w:tmpl w:val="12CC876C"/>
    <w:lvl w:ilvl="0" w:tplc="28747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94BA5"/>
    <w:multiLevelType w:val="hybridMultilevel"/>
    <w:tmpl w:val="314691EE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1CC6"/>
    <w:multiLevelType w:val="multilevel"/>
    <w:tmpl w:val="BA4A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7A46DC"/>
    <w:multiLevelType w:val="multilevel"/>
    <w:tmpl w:val="3EDA7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1EDC156B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36D56C5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11136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27CB5"/>
    <w:multiLevelType w:val="multilevel"/>
    <w:tmpl w:val="F55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E37718"/>
    <w:multiLevelType w:val="hybridMultilevel"/>
    <w:tmpl w:val="6582C402"/>
    <w:lvl w:ilvl="0" w:tplc="3DA8C5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F3153"/>
    <w:multiLevelType w:val="hybridMultilevel"/>
    <w:tmpl w:val="C4C67AEA"/>
    <w:lvl w:ilvl="0" w:tplc="4E08EE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1D85"/>
    <w:multiLevelType w:val="multilevel"/>
    <w:tmpl w:val="F8B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A6C07"/>
    <w:multiLevelType w:val="hybridMultilevel"/>
    <w:tmpl w:val="913640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3991"/>
    <w:multiLevelType w:val="multilevel"/>
    <w:tmpl w:val="BA4A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06037B"/>
    <w:multiLevelType w:val="hybridMultilevel"/>
    <w:tmpl w:val="65388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090D03"/>
    <w:multiLevelType w:val="hybridMultilevel"/>
    <w:tmpl w:val="920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753B3"/>
    <w:multiLevelType w:val="hybridMultilevel"/>
    <w:tmpl w:val="8C8A24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F16A1"/>
    <w:multiLevelType w:val="hybridMultilevel"/>
    <w:tmpl w:val="C5ECA5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2721D9"/>
    <w:multiLevelType w:val="hybridMultilevel"/>
    <w:tmpl w:val="AD4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117D0"/>
    <w:multiLevelType w:val="hybridMultilevel"/>
    <w:tmpl w:val="AD4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84350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96976"/>
    <w:multiLevelType w:val="multilevel"/>
    <w:tmpl w:val="3EDA7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62412FA9"/>
    <w:multiLevelType w:val="hybridMultilevel"/>
    <w:tmpl w:val="C5ECA5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C24C9A"/>
    <w:multiLevelType w:val="multilevel"/>
    <w:tmpl w:val="E6A03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081F45"/>
    <w:multiLevelType w:val="hybridMultilevel"/>
    <w:tmpl w:val="314691EE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36" w15:restartNumberingAfterBreak="0">
    <w:nsid w:val="6FDF1B53"/>
    <w:multiLevelType w:val="hybridMultilevel"/>
    <w:tmpl w:val="920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05ADF"/>
    <w:multiLevelType w:val="multilevel"/>
    <w:tmpl w:val="E6A03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5EA6435"/>
    <w:multiLevelType w:val="hybridMultilevel"/>
    <w:tmpl w:val="3D5A2168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A7D2C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F7A71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5"/>
  </w:num>
  <w:num w:numId="4">
    <w:abstractNumId w:val="12"/>
  </w:num>
  <w:num w:numId="5">
    <w:abstractNumId w:val="7"/>
  </w:num>
  <w:num w:numId="6">
    <w:abstractNumId w:val="3"/>
  </w:num>
  <w:num w:numId="7">
    <w:abstractNumId w:val="18"/>
  </w:num>
  <w:num w:numId="8">
    <w:abstractNumId w:val="1"/>
  </w:num>
  <w:num w:numId="9">
    <w:abstractNumId w:val="1"/>
  </w:num>
  <w:num w:numId="10">
    <w:abstractNumId w:val="34"/>
  </w:num>
  <w:num w:numId="11">
    <w:abstractNumId w:val="36"/>
  </w:num>
  <w:num w:numId="12">
    <w:abstractNumId w:val="19"/>
  </w:num>
  <w:num w:numId="13">
    <w:abstractNumId w:val="9"/>
  </w:num>
  <w:num w:numId="14">
    <w:abstractNumId w:val="9"/>
  </w:num>
  <w:num w:numId="15">
    <w:abstractNumId w:val="4"/>
  </w:num>
  <w:num w:numId="16">
    <w:abstractNumId w:val="14"/>
  </w:num>
  <w:num w:numId="17">
    <w:abstractNumId w:val="13"/>
  </w:num>
  <w:num w:numId="18">
    <w:abstractNumId w:val="40"/>
  </w:num>
  <w:num w:numId="19">
    <w:abstractNumId w:val="6"/>
  </w:num>
  <w:num w:numId="20">
    <w:abstractNumId w:val="20"/>
  </w:num>
  <w:num w:numId="21">
    <w:abstractNumId w:val="25"/>
  </w:num>
  <w:num w:numId="22">
    <w:abstractNumId w:val="0"/>
  </w:num>
  <w:num w:numId="23">
    <w:abstractNumId w:val="37"/>
  </w:num>
  <w:num w:numId="24">
    <w:abstractNumId w:val="11"/>
  </w:num>
  <w:num w:numId="25">
    <w:abstractNumId w:val="30"/>
  </w:num>
  <w:num w:numId="26">
    <w:abstractNumId w:val="2"/>
  </w:num>
  <w:num w:numId="27">
    <w:abstractNumId w:val="17"/>
  </w:num>
  <w:num w:numId="28">
    <w:abstractNumId w:val="16"/>
  </w:num>
  <w:num w:numId="29">
    <w:abstractNumId w:val="22"/>
  </w:num>
  <w:num w:numId="30">
    <w:abstractNumId w:val="10"/>
  </w:num>
  <w:num w:numId="31">
    <w:abstractNumId w:val="9"/>
  </w:num>
  <w:num w:numId="32">
    <w:abstractNumId w:val="38"/>
  </w:num>
  <w:num w:numId="33">
    <w:abstractNumId w:val="33"/>
  </w:num>
  <w:num w:numId="34">
    <w:abstractNumId w:val="36"/>
  </w:num>
  <w:num w:numId="35">
    <w:abstractNumId w:val="27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4"/>
  </w:num>
  <w:num w:numId="39">
    <w:abstractNumId w:val="28"/>
  </w:num>
  <w:num w:numId="40">
    <w:abstractNumId w:val="29"/>
  </w:num>
  <w:num w:numId="41">
    <w:abstractNumId w:val="32"/>
  </w:num>
  <w:num w:numId="42">
    <w:abstractNumId w:val="15"/>
  </w:num>
  <w:num w:numId="43">
    <w:abstractNumId w:val="23"/>
  </w:num>
  <w:num w:numId="44">
    <w:abstractNumId w:val="26"/>
  </w:num>
  <w:num w:numId="45">
    <w:abstractNumId w:val="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07A03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125A"/>
    <w:rsid w:val="0006210B"/>
    <w:rsid w:val="00065519"/>
    <w:rsid w:val="00067AF4"/>
    <w:rsid w:val="00070C1A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5609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57AF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57BB"/>
    <w:rsid w:val="00227028"/>
    <w:rsid w:val="00231764"/>
    <w:rsid w:val="00231F21"/>
    <w:rsid w:val="00232A14"/>
    <w:rsid w:val="00234C50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A27AD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7A9"/>
    <w:rsid w:val="002F7E86"/>
    <w:rsid w:val="00307F8C"/>
    <w:rsid w:val="003134AF"/>
    <w:rsid w:val="00316FDE"/>
    <w:rsid w:val="00317E3A"/>
    <w:rsid w:val="00327F13"/>
    <w:rsid w:val="0033161F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3A5D"/>
    <w:rsid w:val="003746E5"/>
    <w:rsid w:val="00377777"/>
    <w:rsid w:val="00381314"/>
    <w:rsid w:val="003864E9"/>
    <w:rsid w:val="00390168"/>
    <w:rsid w:val="00391076"/>
    <w:rsid w:val="00396A9F"/>
    <w:rsid w:val="003A06DB"/>
    <w:rsid w:val="003A0F47"/>
    <w:rsid w:val="003A231D"/>
    <w:rsid w:val="003A5077"/>
    <w:rsid w:val="003A5DD4"/>
    <w:rsid w:val="003B3BAD"/>
    <w:rsid w:val="003C2BEF"/>
    <w:rsid w:val="003C5208"/>
    <w:rsid w:val="003D2AFD"/>
    <w:rsid w:val="003D3576"/>
    <w:rsid w:val="003E2F97"/>
    <w:rsid w:val="003E5588"/>
    <w:rsid w:val="003F3606"/>
    <w:rsid w:val="003F693C"/>
    <w:rsid w:val="0040267D"/>
    <w:rsid w:val="00403F91"/>
    <w:rsid w:val="00404820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93F95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4F1C8B"/>
    <w:rsid w:val="005014BB"/>
    <w:rsid w:val="00502B9F"/>
    <w:rsid w:val="005037A3"/>
    <w:rsid w:val="00503EFD"/>
    <w:rsid w:val="00506F7D"/>
    <w:rsid w:val="00510592"/>
    <w:rsid w:val="00510BC1"/>
    <w:rsid w:val="00521895"/>
    <w:rsid w:val="00521CB8"/>
    <w:rsid w:val="005274B9"/>
    <w:rsid w:val="00535199"/>
    <w:rsid w:val="00536079"/>
    <w:rsid w:val="00540B65"/>
    <w:rsid w:val="0054134E"/>
    <w:rsid w:val="00542F1B"/>
    <w:rsid w:val="005464FD"/>
    <w:rsid w:val="00547414"/>
    <w:rsid w:val="00557147"/>
    <w:rsid w:val="00557C45"/>
    <w:rsid w:val="00560A70"/>
    <w:rsid w:val="00560B68"/>
    <w:rsid w:val="0056250D"/>
    <w:rsid w:val="00565494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B7F33"/>
    <w:rsid w:val="005C4169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3B58"/>
    <w:rsid w:val="00627344"/>
    <w:rsid w:val="00643270"/>
    <w:rsid w:val="00643351"/>
    <w:rsid w:val="006457EC"/>
    <w:rsid w:val="00645CAF"/>
    <w:rsid w:val="0065219C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92A"/>
    <w:rsid w:val="006E6B4F"/>
    <w:rsid w:val="006F5997"/>
    <w:rsid w:val="006F7041"/>
    <w:rsid w:val="00704E3B"/>
    <w:rsid w:val="007054CD"/>
    <w:rsid w:val="00715531"/>
    <w:rsid w:val="00717434"/>
    <w:rsid w:val="00717BC2"/>
    <w:rsid w:val="00720326"/>
    <w:rsid w:val="00722F41"/>
    <w:rsid w:val="00724C86"/>
    <w:rsid w:val="00725C9C"/>
    <w:rsid w:val="00726CA7"/>
    <w:rsid w:val="007271EC"/>
    <w:rsid w:val="007277F3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A65E0"/>
    <w:rsid w:val="007B0D6B"/>
    <w:rsid w:val="007B5117"/>
    <w:rsid w:val="007C086E"/>
    <w:rsid w:val="007C5DF4"/>
    <w:rsid w:val="007D1626"/>
    <w:rsid w:val="007D6CEC"/>
    <w:rsid w:val="007E4350"/>
    <w:rsid w:val="007E4A56"/>
    <w:rsid w:val="007E7E06"/>
    <w:rsid w:val="007F3015"/>
    <w:rsid w:val="00806FCB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4803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8F4853"/>
    <w:rsid w:val="009008A6"/>
    <w:rsid w:val="00904D0A"/>
    <w:rsid w:val="0090589E"/>
    <w:rsid w:val="009064D8"/>
    <w:rsid w:val="009135CB"/>
    <w:rsid w:val="00916383"/>
    <w:rsid w:val="009171BA"/>
    <w:rsid w:val="00917C41"/>
    <w:rsid w:val="00917F19"/>
    <w:rsid w:val="00920136"/>
    <w:rsid w:val="00920E08"/>
    <w:rsid w:val="0092151E"/>
    <w:rsid w:val="00926F42"/>
    <w:rsid w:val="009339D9"/>
    <w:rsid w:val="00936754"/>
    <w:rsid w:val="00944CD3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172F"/>
    <w:rsid w:val="009C6A43"/>
    <w:rsid w:val="009D2F45"/>
    <w:rsid w:val="009D39A7"/>
    <w:rsid w:val="009D3F5D"/>
    <w:rsid w:val="009D5AF8"/>
    <w:rsid w:val="009D7A65"/>
    <w:rsid w:val="009E0407"/>
    <w:rsid w:val="009E604B"/>
    <w:rsid w:val="009E66F0"/>
    <w:rsid w:val="009F2539"/>
    <w:rsid w:val="009F282C"/>
    <w:rsid w:val="009F7E16"/>
    <w:rsid w:val="00A01E25"/>
    <w:rsid w:val="00A05850"/>
    <w:rsid w:val="00A06CEC"/>
    <w:rsid w:val="00A1091F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8D3"/>
    <w:rsid w:val="00AA3A3C"/>
    <w:rsid w:val="00AA577B"/>
    <w:rsid w:val="00AA61CE"/>
    <w:rsid w:val="00AA6668"/>
    <w:rsid w:val="00AB0926"/>
    <w:rsid w:val="00AC6D9D"/>
    <w:rsid w:val="00AD006C"/>
    <w:rsid w:val="00AD097F"/>
    <w:rsid w:val="00AD562B"/>
    <w:rsid w:val="00AD6624"/>
    <w:rsid w:val="00AE0B94"/>
    <w:rsid w:val="00AE3583"/>
    <w:rsid w:val="00AE3AF4"/>
    <w:rsid w:val="00AE467E"/>
    <w:rsid w:val="00AE483C"/>
    <w:rsid w:val="00AE5A84"/>
    <w:rsid w:val="00AE5B67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60AC9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A4F91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2E9D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4B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651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2809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3678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20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49C6"/>
    <w:rsid w:val="00E45AAC"/>
    <w:rsid w:val="00E50467"/>
    <w:rsid w:val="00E52D0C"/>
    <w:rsid w:val="00E5665C"/>
    <w:rsid w:val="00E57D4F"/>
    <w:rsid w:val="00E57DED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C15F9"/>
    <w:rsid w:val="00ED2C4D"/>
    <w:rsid w:val="00ED3A86"/>
    <w:rsid w:val="00ED400E"/>
    <w:rsid w:val="00ED4BE9"/>
    <w:rsid w:val="00ED64DD"/>
    <w:rsid w:val="00EE16FD"/>
    <w:rsid w:val="00EE2372"/>
    <w:rsid w:val="00EE2E1F"/>
    <w:rsid w:val="00EF0B39"/>
    <w:rsid w:val="00EF1CB9"/>
    <w:rsid w:val="00EF6767"/>
    <w:rsid w:val="00F0222B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488D09E5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6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6E4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uiPriority w:val="99"/>
    <w:unhideWhenUsed/>
    <w:rsid w:val="0023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2</cp:revision>
  <cp:lastPrinted>2022-04-11T08:34:00Z</cp:lastPrinted>
  <dcterms:created xsi:type="dcterms:W3CDTF">2022-06-23T13:48:00Z</dcterms:created>
  <dcterms:modified xsi:type="dcterms:W3CDTF">2022-06-23T13:48:00Z</dcterms:modified>
</cp:coreProperties>
</file>