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6A" w:rsidRPr="00721C6A" w:rsidRDefault="00440590" w:rsidP="00721C6A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Pr="00721C6A">
        <w:rPr>
          <w:rFonts w:ascii="Times New Roman" w:hAnsi="Times New Roman" w:cs="Times New Roman"/>
        </w:rPr>
        <w:tab/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672B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721C6A" w:rsidRPr="00721C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:rsidR="00721C6A" w:rsidRPr="00721C6A" w:rsidRDefault="00721C6A" w:rsidP="00721C6A">
      <w:pPr>
        <w:spacing w:line="320" w:lineRule="exact"/>
        <w:rPr>
          <w:rFonts w:ascii="Times New Roman" w:eastAsia="Times New Roman" w:hAnsi="Times New Roman" w:cs="Times New Roman"/>
          <w:b/>
        </w:rPr>
      </w:pPr>
    </w:p>
    <w:p w:rsidR="00721C6A" w:rsidRPr="00721C6A" w:rsidRDefault="00861DE5" w:rsidP="00721C6A">
      <w:pPr>
        <w:tabs>
          <w:tab w:val="left" w:pos="8720"/>
        </w:tabs>
        <w:spacing w:line="3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wykonawcy</w:t>
      </w:r>
    </w:p>
    <w:p w:rsidR="00AE0EAB" w:rsidRDefault="00CD662A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</w:t>
      </w:r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zakresie art. 108 ust. 1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pkt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5 </w:t>
      </w:r>
      <w:proofErr w:type="spellStart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Pzp</w:t>
      </w:r>
      <w:proofErr w:type="spellEnd"/>
      <w:r w:rsidR="002649B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 braku przynależności do tej samej grupy kapitałowej w rozumieniu Ustawy z dnia 16 lutego 2007 r. o ochronie konkurencji </w:t>
      </w:r>
    </w:p>
    <w:p w:rsidR="00721C6A" w:rsidRPr="00721C6A" w:rsidRDefault="002649B0" w:rsidP="002649B0">
      <w:pPr>
        <w:tabs>
          <w:tab w:val="left" w:pos="8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 konsumentów</w:t>
      </w:r>
    </w:p>
    <w:p w:rsidR="00721C6A" w:rsidRPr="00721C6A" w:rsidRDefault="00721C6A" w:rsidP="00CD662A">
      <w:pPr>
        <w:tabs>
          <w:tab w:val="left" w:pos="900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</w:p>
    <w:p w:rsidR="00721C6A" w:rsidRP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</w:rPr>
        <w:t xml:space="preserve">Postępowanie o udzielenie zamówienia publicznego nr </w:t>
      </w:r>
      <w:r w:rsidR="00672BFB">
        <w:rPr>
          <w:rFonts w:ascii="Times New Roman" w:eastAsia="Times New Roman" w:hAnsi="Times New Roman" w:cs="Times New Roman"/>
          <w:b/>
        </w:rPr>
        <w:t>393</w:t>
      </w:r>
      <w:r w:rsidR="001B03D9">
        <w:rPr>
          <w:rFonts w:ascii="Times New Roman" w:eastAsia="Times New Roman" w:hAnsi="Times New Roman" w:cs="Times New Roman"/>
          <w:b/>
        </w:rPr>
        <w:t>/JZ-</w:t>
      </w:r>
      <w:r w:rsidR="00672BFB">
        <w:rPr>
          <w:rFonts w:ascii="Times New Roman" w:eastAsia="Times New Roman" w:hAnsi="Times New Roman" w:cs="Times New Roman"/>
          <w:b/>
        </w:rPr>
        <w:t>192</w:t>
      </w:r>
      <w:r w:rsidRPr="002649B0">
        <w:rPr>
          <w:rFonts w:ascii="Times New Roman" w:eastAsia="Times New Roman" w:hAnsi="Times New Roman" w:cs="Times New Roman"/>
          <w:b/>
        </w:rPr>
        <w:t>/2022</w:t>
      </w:r>
    </w:p>
    <w:p w:rsidR="00861DE5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861DE5" w:rsidRPr="00861DE5">
        <w:rPr>
          <w:rFonts w:ascii="Times New Roman" w:eastAsia="Times New Roman" w:hAnsi="Times New Roman" w:cs="Times New Roman"/>
        </w:rPr>
        <w:t xml:space="preserve">rowadzone w trybie </w:t>
      </w:r>
      <w:r w:rsidR="002649B0">
        <w:rPr>
          <w:rFonts w:ascii="Times New Roman" w:eastAsia="Times New Roman" w:hAnsi="Times New Roman" w:cs="Times New Roman"/>
        </w:rPr>
        <w:t xml:space="preserve">przetargu nieograniczonego pn. </w:t>
      </w:r>
      <w:r w:rsidR="00672BFB">
        <w:rPr>
          <w:rFonts w:ascii="Times New Roman" w:eastAsia="Times New Roman" w:hAnsi="Times New Roman" w:cs="Times New Roman"/>
          <w:b/>
          <w:i/>
        </w:rPr>
        <w:t>Zakup energii elektrycznej na potrzeby eksploatacji budynków i obiektów użytkowych Szkoły Policji w Pile</w:t>
      </w:r>
    </w:p>
    <w:p w:rsidR="00861DE5" w:rsidRDefault="00861DE5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Nazwa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Adres Wykonawcy: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…………………………………………………………………………………….</w:t>
      </w:r>
    </w:p>
    <w:p w:rsidR="00861DE5" w:rsidRDefault="00861DE5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61DE5">
        <w:rPr>
          <w:rFonts w:ascii="Times New Roman" w:eastAsia="Times New Roman" w:hAnsi="Times New Roman" w:cs="Times New Roman"/>
          <w:b/>
        </w:rPr>
        <w:t>NIP</w:t>
      </w:r>
      <w:r>
        <w:rPr>
          <w:rFonts w:ascii="Times New Roman" w:eastAsia="Times New Roman" w:hAnsi="Times New Roman" w:cs="Times New Roman"/>
        </w:rPr>
        <w:t xml:space="preserve"> :……………………………………………………………………………………………………..</w:t>
      </w:r>
    </w:p>
    <w:p w:rsidR="00861DE5" w:rsidRDefault="002649B0" w:rsidP="00861DE5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REGON</w:t>
      </w:r>
      <w:r w:rsidR="00861DE5" w:rsidRPr="00861DE5">
        <w:rPr>
          <w:rFonts w:ascii="Times New Roman" w:eastAsia="Times New Roman" w:hAnsi="Times New Roman" w:cs="Times New Roman"/>
          <w:b/>
        </w:rPr>
        <w:t>:</w:t>
      </w:r>
      <w:r w:rsidR="00861DE5"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………………………………………………………………………………..</w:t>
      </w:r>
    </w:p>
    <w:p w:rsidR="00861DE5" w:rsidRDefault="00861DE5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E0EAB" w:rsidRDefault="00AE0EAB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że:</w:t>
      </w:r>
    </w:p>
    <w:p w:rsidR="002649B0" w:rsidRDefault="002649B0" w:rsidP="002649B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</w:rPr>
        <w:t>[ ] nie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*</w:t>
      </w:r>
      <w:r>
        <w:rPr>
          <w:rFonts w:ascii="Times New Roman" w:eastAsia="Times New Roman" w:hAnsi="Times New Roman" w:cs="Times New Roman"/>
        </w:rPr>
        <w:t xml:space="preserve"> 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 xml:space="preserve">16 lutego 2007 r. </w:t>
      </w:r>
      <w:r w:rsidR="00B63A62">
        <w:rPr>
          <w:rFonts w:ascii="Times New Roman" w:eastAsia="Times New Roman" w:hAnsi="Times New Roman" w:cs="Times New Roman"/>
          <w:lang w:eastAsia="ar-SA"/>
        </w:rPr>
        <w:br/>
      </w:r>
      <w:r w:rsidRPr="002649B0">
        <w:rPr>
          <w:rFonts w:ascii="Times New Roman" w:eastAsia="Times New Roman" w:hAnsi="Times New Roman" w:cs="Times New Roman"/>
          <w:lang w:eastAsia="ar-SA"/>
        </w:rPr>
        <w:t>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649B0">
        <w:rPr>
          <w:rFonts w:ascii="Times New Roman" w:eastAsia="Times New Roman" w:hAnsi="Times New Roman" w:cs="Times New Roman"/>
          <w:b/>
          <w:lang w:eastAsia="ar-SA"/>
        </w:rPr>
        <w:t>[ ] należymy</w:t>
      </w:r>
      <w:r w:rsidRPr="00B63A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</w:rPr>
        <w:t>do tej samej grupy kapitałowej w rozumieniu Ustawy z</w:t>
      </w:r>
      <w:r w:rsidRPr="002649B0">
        <w:rPr>
          <w:rFonts w:ascii="Times New Roman" w:eastAsia="Times New Roman" w:hAnsi="Times New Roman" w:cs="Times New Roman"/>
        </w:rPr>
        <w:t xml:space="preserve"> </w:t>
      </w:r>
      <w:r w:rsidRPr="002649B0">
        <w:rPr>
          <w:rFonts w:ascii="Times New Roman" w:eastAsia="Times New Roman" w:hAnsi="Times New Roman" w:cs="Times New Roman"/>
          <w:lang w:eastAsia="ar-SA"/>
        </w:rPr>
        <w:t>16 lutego 2007 r. o ochronie konkurencji i konsumentów</w:t>
      </w:r>
      <w:r>
        <w:rPr>
          <w:rFonts w:ascii="Times New Roman" w:eastAsia="Times New Roman" w:hAnsi="Times New Roman" w:cs="Times New Roman"/>
          <w:lang w:eastAsia="ar-SA"/>
        </w:rPr>
        <w:t>, z innym wykonawcą, który złożył odrębną ofertę, ofertę częściową lub wniosek o dopuszczenie do udziału w postępowaniu i jednocześnie składamy poniższe dokumenty lub informacje potwierdzające przygotowanie oferty, oferty częściowej lub wniosku o dopuszczenie do udziału w postępowaniu niezależnie od innego wykonawcy należącego do tej samej grupy kapitałowej:</w:t>
      </w:r>
    </w:p>
    <w:p w:rsidR="002649B0" w:rsidRDefault="002649B0" w:rsidP="002649B0">
      <w:p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2649B0" w:rsidRDefault="002649B0" w:rsidP="002649B0">
      <w:pPr>
        <w:pStyle w:val="Akapitzlist"/>
        <w:numPr>
          <w:ilvl w:val="0"/>
          <w:numId w:val="7"/>
        </w:numPr>
        <w:tabs>
          <w:tab w:val="left" w:pos="8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………………………………………………………………………….....................................</w:t>
      </w:r>
    </w:p>
    <w:p w:rsidR="002649B0" w:rsidRDefault="002649B0" w:rsidP="004D560A">
      <w:pPr>
        <w:autoSpaceDE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649B0" w:rsidRDefault="002649B0" w:rsidP="00861DE5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21C6A" w:rsidRDefault="004D560A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</w:t>
      </w:r>
      <w:r w:rsidRPr="00B63A62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*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  <w:vertAlign w:val="superscript"/>
        </w:rPr>
        <w:t xml:space="preserve">   </w:t>
      </w:r>
      <w:r w:rsidRPr="004D560A">
        <w:rPr>
          <w:rFonts w:ascii="Times New Roman" w:eastAsia="Times New Roman" w:hAnsi="Times New Roman" w:cs="Times New Roman"/>
          <w:b/>
          <w:i/>
          <w:sz w:val="18"/>
          <w:szCs w:val="18"/>
        </w:rPr>
        <w:t>Zaznaczyć właściwe</w:t>
      </w:r>
    </w:p>
    <w:p w:rsidR="00AE0EAB" w:rsidRPr="004D560A" w:rsidRDefault="00AE0EAB" w:rsidP="004D560A">
      <w:pPr>
        <w:tabs>
          <w:tab w:val="left" w:pos="567"/>
          <w:tab w:val="left" w:pos="8720"/>
        </w:tabs>
        <w:spacing w:line="32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721C6A" w:rsidRPr="00721C6A" w:rsidRDefault="00721C6A" w:rsidP="00721C6A">
      <w:pPr>
        <w:jc w:val="both"/>
        <w:rPr>
          <w:rFonts w:ascii="Times New Roman" w:eastAsia="Times New Roman" w:hAnsi="Times New Roman" w:cs="Times New Roman"/>
        </w:rPr>
      </w:pPr>
      <w:r w:rsidRPr="00721C6A">
        <w:rPr>
          <w:rFonts w:ascii="Times New Roman" w:eastAsia="Times New Roman" w:hAnsi="Times New Roman" w:cs="Times New Roman"/>
        </w:rPr>
        <w:t>…...……………</w:t>
      </w:r>
      <w:r>
        <w:rPr>
          <w:rFonts w:ascii="Times New Roman" w:eastAsia="Times New Roman" w:hAnsi="Times New Roman" w:cs="Times New Roman"/>
        </w:rPr>
        <w:t>…..</w:t>
      </w:r>
      <w:r w:rsidRPr="00721C6A">
        <w:rPr>
          <w:rFonts w:ascii="Times New Roman" w:eastAsia="Times New Roman" w:hAnsi="Times New Roman" w:cs="Times New Roman"/>
        </w:rPr>
        <w:t>….. dn. ……</w:t>
      </w:r>
      <w:r>
        <w:rPr>
          <w:rFonts w:ascii="Times New Roman" w:eastAsia="Times New Roman" w:hAnsi="Times New Roman" w:cs="Times New Roman"/>
        </w:rPr>
        <w:t>..</w:t>
      </w:r>
      <w:r w:rsidRPr="00721C6A">
        <w:rPr>
          <w:rFonts w:ascii="Times New Roman" w:eastAsia="Times New Roman" w:hAnsi="Times New Roman" w:cs="Times New Roman"/>
        </w:rPr>
        <w:t>………</w:t>
      </w:r>
    </w:p>
    <w:p w:rsidR="004802BF" w:rsidRDefault="00721C6A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  <w:r w:rsidRPr="00721C6A">
        <w:rPr>
          <w:rFonts w:ascii="Times New Roman" w:hAnsi="Times New Roman" w:cs="Times New Roman"/>
          <w:i/>
        </w:rPr>
        <w:t>(miejscowość)</w:t>
      </w:r>
    </w:p>
    <w:p w:rsidR="00475A81" w:rsidRDefault="00475A81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B63A62" w:rsidRDefault="00B63A62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p w:rsidR="00AE0EAB" w:rsidRDefault="00AE0EAB" w:rsidP="00721C6A">
      <w:pPr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426" w:type="dxa"/>
        <w:tblLook w:val="04A0"/>
      </w:tblPr>
      <w:tblGrid>
        <w:gridCol w:w="8861"/>
      </w:tblGrid>
      <w:tr w:rsidR="00475A81" w:rsidRPr="00315587" w:rsidTr="00475A81">
        <w:tc>
          <w:tcPr>
            <w:tcW w:w="9211" w:type="dxa"/>
          </w:tcPr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>Oświadczenie przekazuje się zamawiającemu w postaci elektronicznej opatrzonej przez osobę umocowaną do działania w imieniu wykonawcy, kwalifikowanym podpisem elektronicznym, a w przypadku postępowań o wartości mniejszej niż progi unijne, kwalifikowanym podpisem elektronicznym, podpisem zaufanym lub podpisem osobistym.</w:t>
            </w:r>
          </w:p>
          <w:p w:rsidR="00475A81" w:rsidRPr="00315587" w:rsidRDefault="00475A81" w:rsidP="00E32D9C">
            <w:pPr>
              <w:pStyle w:val="Akapitzlist"/>
              <w:numPr>
                <w:ilvl w:val="0"/>
                <w:numId w:val="6"/>
              </w:numPr>
              <w:shd w:val="clear" w:color="auto" w:fill="EEECE1" w:themeFill="background2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1558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Jeżeli oświadczenie zostało sporządzone jako dokument w postaci papierowej, to zamawiającemu przekazuje się cyfrowe odwzorowania tego dokumentu opatrzone, przez osobę umocowaną do działania w imieniu wykonawcy, kwalifikowanym podpisem elektronicznym, a w przypadku postępowań o wartości mniejszej niż progi unijne kwalifikowanym podpisem elektronicznym, podpisem zaufanym lub podpisem osobistym, poświadczającym zgodność cyfrowego odwzorowania z dokumentem w postaci papierowej. Poświadczenia zgodności cyfrowego odwzorowania z dokumentem w postaci papierowej może dokonać również notariusz. </w:t>
            </w:r>
          </w:p>
        </w:tc>
      </w:tr>
    </w:tbl>
    <w:p w:rsidR="00475A81" w:rsidRPr="00721C6A" w:rsidRDefault="00475A81" w:rsidP="00E32D9C">
      <w:pPr>
        <w:shd w:val="clear" w:color="auto" w:fill="FFFFFF" w:themeFill="background1"/>
        <w:spacing w:after="0" w:line="240" w:lineRule="auto"/>
        <w:ind w:left="426"/>
        <w:jc w:val="both"/>
        <w:rPr>
          <w:rFonts w:ascii="Times New Roman" w:hAnsi="Times New Roman" w:cs="Times New Roman"/>
          <w:i/>
        </w:rPr>
      </w:pPr>
    </w:p>
    <w:sectPr w:rsidR="00475A81" w:rsidRPr="00721C6A" w:rsidSect="0041124E">
      <w:headerReference w:type="default" r:id="rId8"/>
      <w:pgSz w:w="11906" w:h="16838"/>
      <w:pgMar w:top="1134" w:right="1417" w:bottom="567" w:left="1418" w:header="993" w:footer="7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3E7" w:rsidRDefault="00E433E7" w:rsidP="004802BF">
      <w:pPr>
        <w:spacing w:after="0" w:line="240" w:lineRule="auto"/>
      </w:pPr>
      <w:r>
        <w:separator/>
      </w:r>
    </w:p>
  </w:endnote>
  <w:endnote w:type="continuationSeparator" w:id="0">
    <w:p w:rsidR="00E433E7" w:rsidRDefault="00E433E7" w:rsidP="0048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3E7" w:rsidRDefault="00E433E7" w:rsidP="004802BF">
      <w:pPr>
        <w:spacing w:after="0" w:line="240" w:lineRule="auto"/>
      </w:pPr>
      <w:r>
        <w:separator/>
      </w:r>
    </w:p>
  </w:footnote>
  <w:footnote w:type="continuationSeparator" w:id="0">
    <w:p w:rsidR="00E433E7" w:rsidRDefault="00E433E7" w:rsidP="0048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4E" w:rsidRPr="0041124E" w:rsidRDefault="0041124E" w:rsidP="0041124E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szCs w:val="20"/>
      </w:rPr>
      <w:t>Nr sprawy: 393JZ-192/2022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250"/>
    <w:multiLevelType w:val="hybridMultilevel"/>
    <w:tmpl w:val="E07EF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30579"/>
    <w:multiLevelType w:val="hybridMultilevel"/>
    <w:tmpl w:val="6162864E"/>
    <w:lvl w:ilvl="0" w:tplc="0415000F">
      <w:start w:val="1"/>
      <w:numFmt w:val="decimal"/>
      <w:lvlText w:val="%1."/>
      <w:lvlJc w:val="left"/>
      <w:pPr>
        <w:ind w:left="1587" w:hanging="360"/>
      </w:p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2">
    <w:nsid w:val="2BED640C"/>
    <w:multiLevelType w:val="hybridMultilevel"/>
    <w:tmpl w:val="B9AA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954AD"/>
    <w:multiLevelType w:val="hybridMultilevel"/>
    <w:tmpl w:val="73A85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A11C3"/>
    <w:multiLevelType w:val="hybridMultilevel"/>
    <w:tmpl w:val="44D87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907D3"/>
    <w:multiLevelType w:val="hybridMultilevel"/>
    <w:tmpl w:val="8566FC5C"/>
    <w:lvl w:ilvl="0" w:tplc="9274113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70D308C"/>
    <w:multiLevelType w:val="hybridMultilevel"/>
    <w:tmpl w:val="39C822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90"/>
    <w:rsid w:val="00115D88"/>
    <w:rsid w:val="00145293"/>
    <w:rsid w:val="00186096"/>
    <w:rsid w:val="001B03D9"/>
    <w:rsid w:val="00210B17"/>
    <w:rsid w:val="00230154"/>
    <w:rsid w:val="00232F71"/>
    <w:rsid w:val="002649B0"/>
    <w:rsid w:val="0028386C"/>
    <w:rsid w:val="00304CAB"/>
    <w:rsid w:val="00315587"/>
    <w:rsid w:val="00364145"/>
    <w:rsid w:val="0039160B"/>
    <w:rsid w:val="003C1C54"/>
    <w:rsid w:val="003C1DDD"/>
    <w:rsid w:val="003E6867"/>
    <w:rsid w:val="0041124E"/>
    <w:rsid w:val="00425E40"/>
    <w:rsid w:val="00440590"/>
    <w:rsid w:val="00452EF7"/>
    <w:rsid w:val="00475A81"/>
    <w:rsid w:val="004802BF"/>
    <w:rsid w:val="004D560A"/>
    <w:rsid w:val="004D798F"/>
    <w:rsid w:val="004E7E4B"/>
    <w:rsid w:val="00570265"/>
    <w:rsid w:val="0057588B"/>
    <w:rsid w:val="006512FF"/>
    <w:rsid w:val="00672BFB"/>
    <w:rsid w:val="00721C6A"/>
    <w:rsid w:val="00741615"/>
    <w:rsid w:val="007741AB"/>
    <w:rsid w:val="0077522F"/>
    <w:rsid w:val="00861DE5"/>
    <w:rsid w:val="00885F6F"/>
    <w:rsid w:val="008F1377"/>
    <w:rsid w:val="00907D71"/>
    <w:rsid w:val="00A31946"/>
    <w:rsid w:val="00AC5473"/>
    <w:rsid w:val="00AE0EAB"/>
    <w:rsid w:val="00AE12AE"/>
    <w:rsid w:val="00B45A63"/>
    <w:rsid w:val="00B63A62"/>
    <w:rsid w:val="00C20010"/>
    <w:rsid w:val="00C51ACA"/>
    <w:rsid w:val="00CD662A"/>
    <w:rsid w:val="00CE77EA"/>
    <w:rsid w:val="00D01828"/>
    <w:rsid w:val="00D110D3"/>
    <w:rsid w:val="00D5301D"/>
    <w:rsid w:val="00DE1E22"/>
    <w:rsid w:val="00E32D9C"/>
    <w:rsid w:val="00E433E7"/>
    <w:rsid w:val="00E75DF8"/>
    <w:rsid w:val="00E873E3"/>
    <w:rsid w:val="00E9316D"/>
    <w:rsid w:val="00F046AC"/>
    <w:rsid w:val="00F46F04"/>
    <w:rsid w:val="00F80B3A"/>
    <w:rsid w:val="00F82B37"/>
    <w:rsid w:val="00FF0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41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05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2BF"/>
  </w:style>
  <w:style w:type="paragraph" w:styleId="Stopka">
    <w:name w:val="footer"/>
    <w:basedOn w:val="Normalny"/>
    <w:link w:val="StopkaZnak"/>
    <w:uiPriority w:val="99"/>
    <w:unhideWhenUsed/>
    <w:rsid w:val="00480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2BF"/>
  </w:style>
  <w:style w:type="table" w:styleId="Tabela-Siatka">
    <w:name w:val="Table Grid"/>
    <w:basedOn w:val="Standardowy"/>
    <w:uiPriority w:val="59"/>
    <w:rsid w:val="00D0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3691D-59E1-4C28-B69A-E92F9D4A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3</cp:revision>
  <cp:lastPrinted>2022-04-04T11:07:00Z</cp:lastPrinted>
  <dcterms:created xsi:type="dcterms:W3CDTF">2022-11-22T13:24:00Z</dcterms:created>
  <dcterms:modified xsi:type="dcterms:W3CDTF">2022-11-23T09:06:00Z</dcterms:modified>
</cp:coreProperties>
</file>